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19E" w:rsidRDefault="00FC519E" w:rsidP="00740089">
      <w:pPr>
        <w:pStyle w:val="Heading1"/>
        <w:tabs>
          <w:tab w:val="left" w:pos="5670"/>
        </w:tabs>
      </w:pPr>
      <w:bookmarkStart w:id="0" w:name="_GoBack"/>
      <w:bookmarkEnd w:id="0"/>
      <w:r w:rsidRPr="00C20064">
        <w:t>Maine Department of Labor</w:t>
      </w:r>
    </w:p>
    <w:p w:rsidR="00F000AD" w:rsidRDefault="00F000AD" w:rsidP="00740089">
      <w:pPr>
        <w:tabs>
          <w:tab w:val="left" w:pos="5670"/>
        </w:tabs>
        <w:rPr>
          <w:rFonts w:ascii="Tw Cen MT Condensed" w:hAnsi="Tw Cen MT Condensed"/>
          <w:sz w:val="96"/>
        </w:rPr>
      </w:pPr>
      <w:r w:rsidRPr="00F000AD">
        <w:rPr>
          <w:rFonts w:ascii="Tw Cen MT Condensed" w:hAnsi="Tw Cen MT Condensed"/>
          <w:sz w:val="96"/>
        </w:rPr>
        <w:t>Program and Service Guide</w:t>
      </w:r>
    </w:p>
    <w:p w:rsidR="00F000AD" w:rsidRDefault="00F000AD" w:rsidP="00740089">
      <w:pPr>
        <w:tabs>
          <w:tab w:val="left" w:pos="5670"/>
        </w:tabs>
        <w:autoSpaceDE w:val="0"/>
        <w:autoSpaceDN w:val="0"/>
        <w:adjustRightInd w:val="0"/>
        <w:spacing w:after="0"/>
        <w:rPr>
          <w:rFonts w:ascii="TwCenMT-Italic" w:hAnsi="TwCenMT-Italic" w:cs="TwCenMT-Italic"/>
          <w:i/>
          <w:iCs/>
        </w:rPr>
      </w:pPr>
    </w:p>
    <w:p w:rsidR="00F000AD" w:rsidRDefault="00F000AD" w:rsidP="00740089">
      <w:pPr>
        <w:tabs>
          <w:tab w:val="left" w:pos="5670"/>
        </w:tabs>
        <w:autoSpaceDE w:val="0"/>
        <w:autoSpaceDN w:val="0"/>
        <w:adjustRightInd w:val="0"/>
        <w:spacing w:after="0"/>
        <w:rPr>
          <w:rFonts w:ascii="TwCenMT-Italic" w:hAnsi="TwCenMT-Italic" w:cs="TwCenMT-Italic"/>
          <w:i/>
          <w:iCs/>
        </w:rPr>
      </w:pPr>
    </w:p>
    <w:p w:rsidR="00F000AD" w:rsidRDefault="00F000AD" w:rsidP="00740089">
      <w:pPr>
        <w:tabs>
          <w:tab w:val="left" w:pos="5670"/>
        </w:tabs>
        <w:autoSpaceDE w:val="0"/>
        <w:autoSpaceDN w:val="0"/>
        <w:adjustRightInd w:val="0"/>
        <w:spacing w:after="0"/>
        <w:rPr>
          <w:rFonts w:ascii="TwCenMT-Italic" w:hAnsi="TwCenMT-Italic" w:cs="TwCenMT-Italic"/>
          <w:i/>
          <w:iCs/>
        </w:rPr>
      </w:pPr>
      <w:r>
        <w:rPr>
          <w:rFonts w:ascii="TwCenMT-Italic" w:hAnsi="TwCenMT-Italic" w:cs="TwCenMT-Italic"/>
          <w:i/>
          <w:iCs/>
        </w:rPr>
        <w:t>A guide to services for employers provided by the Maine Department of Labor</w:t>
      </w:r>
    </w:p>
    <w:p w:rsidR="00F000AD" w:rsidRPr="00F000AD" w:rsidRDefault="00F000AD" w:rsidP="00740089">
      <w:pPr>
        <w:tabs>
          <w:tab w:val="left" w:pos="5670"/>
        </w:tabs>
        <w:rPr>
          <w:rFonts w:ascii="Tw Cen MT Condensed" w:hAnsi="Tw Cen MT Condensed"/>
          <w:sz w:val="96"/>
        </w:rPr>
      </w:pPr>
    </w:p>
    <w:p w:rsidR="007038F8" w:rsidRPr="00C20064" w:rsidRDefault="000C3F63" w:rsidP="00740089">
      <w:pPr>
        <w:pStyle w:val="twocolumnheading"/>
        <w:tabs>
          <w:tab w:val="left" w:pos="5670"/>
        </w:tabs>
      </w:pPr>
      <w:r>
        <w:t>June</w:t>
      </w:r>
      <w:r w:rsidR="00E42EF0">
        <w:t xml:space="preserve"> 2019</w:t>
      </w:r>
    </w:p>
    <w:p w:rsidR="00FC519E" w:rsidRDefault="00FC519E" w:rsidP="00740089">
      <w:pPr>
        <w:tabs>
          <w:tab w:val="left" w:pos="5670"/>
        </w:tabs>
        <w:autoSpaceDE w:val="0"/>
        <w:autoSpaceDN w:val="0"/>
        <w:adjustRightInd w:val="0"/>
        <w:spacing w:after="0"/>
        <w:rPr>
          <w:rFonts w:ascii="TwCenMT-Italic" w:hAnsi="TwCenMT-Italic" w:cs="TwCenMT-Italic"/>
          <w:i/>
          <w:iCs/>
        </w:rPr>
      </w:pPr>
    </w:p>
    <w:p w:rsidR="00FC519E" w:rsidRDefault="00FC519E" w:rsidP="00740089">
      <w:pPr>
        <w:tabs>
          <w:tab w:val="left" w:pos="5670"/>
        </w:tabs>
        <w:autoSpaceDE w:val="0"/>
        <w:autoSpaceDN w:val="0"/>
        <w:adjustRightInd w:val="0"/>
        <w:spacing w:after="0"/>
        <w:rPr>
          <w:rFonts w:ascii="TwCenMT-Italic" w:hAnsi="TwCenMT-Italic" w:cs="TwCenMT-Italic"/>
          <w:i/>
          <w:iCs/>
        </w:rPr>
      </w:pPr>
    </w:p>
    <w:p w:rsidR="00FC519E" w:rsidRDefault="00FC519E" w:rsidP="00740089">
      <w:pPr>
        <w:tabs>
          <w:tab w:val="left" w:pos="5670"/>
        </w:tabs>
        <w:autoSpaceDE w:val="0"/>
        <w:autoSpaceDN w:val="0"/>
        <w:adjustRightInd w:val="0"/>
        <w:spacing w:after="0"/>
        <w:rPr>
          <w:rFonts w:ascii="TwCenMT-Italic" w:hAnsi="TwCenMT-Italic" w:cs="TwCenMT-Italic"/>
          <w:i/>
          <w:iCs/>
        </w:rPr>
      </w:pPr>
    </w:p>
    <w:p w:rsidR="00FC519E" w:rsidRDefault="00FC519E" w:rsidP="00740089">
      <w:pPr>
        <w:tabs>
          <w:tab w:val="left" w:pos="5670"/>
        </w:tabs>
        <w:autoSpaceDE w:val="0"/>
        <w:autoSpaceDN w:val="0"/>
        <w:adjustRightInd w:val="0"/>
        <w:spacing w:after="0"/>
        <w:rPr>
          <w:rFonts w:ascii="TwCenMT-Italic" w:hAnsi="TwCenMT-Italic" w:cs="TwCenMT-Italic"/>
          <w:i/>
          <w:iCs/>
        </w:rPr>
      </w:pPr>
    </w:p>
    <w:p w:rsidR="00FC519E" w:rsidRDefault="00FC519E" w:rsidP="00740089">
      <w:pPr>
        <w:tabs>
          <w:tab w:val="left" w:pos="5670"/>
        </w:tabs>
        <w:autoSpaceDE w:val="0"/>
        <w:autoSpaceDN w:val="0"/>
        <w:adjustRightInd w:val="0"/>
        <w:spacing w:after="0"/>
        <w:rPr>
          <w:rFonts w:ascii="TwCenMT-Italic" w:hAnsi="TwCenMT-Italic" w:cs="TwCenMT-Italic"/>
          <w:i/>
          <w:iCs/>
        </w:rPr>
      </w:pPr>
    </w:p>
    <w:p w:rsidR="00FC519E" w:rsidRDefault="00FC519E" w:rsidP="00740089">
      <w:pPr>
        <w:tabs>
          <w:tab w:val="left" w:pos="5670"/>
        </w:tabs>
        <w:autoSpaceDE w:val="0"/>
        <w:autoSpaceDN w:val="0"/>
        <w:adjustRightInd w:val="0"/>
        <w:spacing w:after="0"/>
        <w:rPr>
          <w:rFonts w:ascii="TwCenMT-Italic" w:hAnsi="TwCenMT-Italic" w:cs="TwCenMT-Italic"/>
          <w:i/>
          <w:iCs/>
        </w:rPr>
      </w:pPr>
    </w:p>
    <w:p w:rsidR="00FC519E" w:rsidRDefault="00FC519E" w:rsidP="00740089">
      <w:pPr>
        <w:tabs>
          <w:tab w:val="left" w:pos="5670"/>
        </w:tabs>
        <w:autoSpaceDE w:val="0"/>
        <w:autoSpaceDN w:val="0"/>
        <w:adjustRightInd w:val="0"/>
        <w:spacing w:after="0"/>
        <w:rPr>
          <w:rFonts w:ascii="TwCenMT-Italic" w:hAnsi="TwCenMT-Italic" w:cs="TwCenMT-Italic"/>
          <w:i/>
          <w:iCs/>
        </w:rPr>
      </w:pPr>
    </w:p>
    <w:p w:rsidR="00FC519E" w:rsidRDefault="00FC519E" w:rsidP="00740089">
      <w:pPr>
        <w:tabs>
          <w:tab w:val="left" w:pos="5670"/>
        </w:tabs>
        <w:autoSpaceDE w:val="0"/>
        <w:autoSpaceDN w:val="0"/>
        <w:adjustRightInd w:val="0"/>
        <w:spacing w:after="0"/>
        <w:rPr>
          <w:rFonts w:ascii="TwCenMT-Italic" w:hAnsi="TwCenMT-Italic" w:cs="TwCenMT-Italic"/>
          <w:i/>
          <w:iCs/>
        </w:rPr>
      </w:pPr>
    </w:p>
    <w:p w:rsidR="00FC519E" w:rsidRDefault="00FC519E" w:rsidP="00740089">
      <w:pPr>
        <w:tabs>
          <w:tab w:val="left" w:pos="5670"/>
        </w:tabs>
        <w:autoSpaceDE w:val="0"/>
        <w:autoSpaceDN w:val="0"/>
        <w:adjustRightInd w:val="0"/>
        <w:spacing w:after="0"/>
        <w:rPr>
          <w:rFonts w:ascii="TwCenMT-Italic" w:hAnsi="TwCenMT-Italic" w:cs="TwCenMT-Italic"/>
          <w:i/>
          <w:iCs/>
        </w:rPr>
      </w:pPr>
    </w:p>
    <w:p w:rsidR="00FC519E" w:rsidRDefault="00FC519E" w:rsidP="00740089">
      <w:pPr>
        <w:tabs>
          <w:tab w:val="left" w:pos="5670"/>
        </w:tabs>
        <w:autoSpaceDE w:val="0"/>
        <w:autoSpaceDN w:val="0"/>
        <w:adjustRightInd w:val="0"/>
        <w:spacing w:after="0"/>
        <w:rPr>
          <w:rFonts w:ascii="TwCenMT-Italic" w:hAnsi="TwCenMT-Italic" w:cs="TwCenMT-Italic"/>
          <w:i/>
          <w:iCs/>
        </w:rPr>
      </w:pPr>
    </w:p>
    <w:p w:rsidR="00FC519E" w:rsidRDefault="00FC519E" w:rsidP="00740089">
      <w:pPr>
        <w:tabs>
          <w:tab w:val="left" w:pos="5670"/>
        </w:tabs>
        <w:autoSpaceDE w:val="0"/>
        <w:autoSpaceDN w:val="0"/>
        <w:adjustRightInd w:val="0"/>
        <w:spacing w:after="0"/>
        <w:rPr>
          <w:rFonts w:ascii="TwCenMT-Italic" w:hAnsi="TwCenMT-Italic" w:cs="TwCenMT-Italic"/>
          <w:i/>
          <w:iCs/>
        </w:rPr>
      </w:pPr>
    </w:p>
    <w:p w:rsidR="00FC519E" w:rsidRDefault="00FC519E" w:rsidP="00740089">
      <w:pPr>
        <w:tabs>
          <w:tab w:val="left" w:pos="5670"/>
        </w:tabs>
        <w:autoSpaceDE w:val="0"/>
        <w:autoSpaceDN w:val="0"/>
        <w:adjustRightInd w:val="0"/>
        <w:spacing w:after="0"/>
        <w:rPr>
          <w:rFonts w:ascii="TwCenMT-Italic" w:hAnsi="TwCenMT-Italic" w:cs="TwCenMT-Italic"/>
          <w:i/>
          <w:iCs/>
        </w:rPr>
      </w:pPr>
    </w:p>
    <w:p w:rsidR="00FC519E" w:rsidRDefault="00FC519E" w:rsidP="00740089">
      <w:pPr>
        <w:tabs>
          <w:tab w:val="left" w:pos="5670"/>
        </w:tabs>
        <w:autoSpaceDE w:val="0"/>
        <w:autoSpaceDN w:val="0"/>
        <w:adjustRightInd w:val="0"/>
        <w:spacing w:after="0"/>
        <w:rPr>
          <w:rFonts w:ascii="TwCenMT-Italic" w:hAnsi="TwCenMT-Italic" w:cs="TwCenMT-Italic"/>
          <w:i/>
          <w:iCs/>
        </w:rPr>
      </w:pPr>
    </w:p>
    <w:p w:rsidR="00FC519E" w:rsidRDefault="00FC519E" w:rsidP="00740089">
      <w:pPr>
        <w:tabs>
          <w:tab w:val="left" w:pos="5670"/>
        </w:tabs>
        <w:autoSpaceDE w:val="0"/>
        <w:autoSpaceDN w:val="0"/>
        <w:adjustRightInd w:val="0"/>
        <w:spacing w:after="0"/>
        <w:rPr>
          <w:rFonts w:ascii="TwCenMT-Italic" w:hAnsi="TwCenMT-Italic" w:cs="TwCenMT-Italic"/>
          <w:i/>
          <w:iCs/>
        </w:rPr>
      </w:pPr>
    </w:p>
    <w:p w:rsidR="00FC519E" w:rsidRDefault="00FC519E" w:rsidP="00740089">
      <w:pPr>
        <w:tabs>
          <w:tab w:val="left" w:pos="5670"/>
        </w:tabs>
        <w:autoSpaceDE w:val="0"/>
        <w:autoSpaceDN w:val="0"/>
        <w:adjustRightInd w:val="0"/>
        <w:spacing w:after="0"/>
        <w:rPr>
          <w:rFonts w:ascii="TwCenMT-Italic" w:hAnsi="TwCenMT-Italic" w:cs="TwCenMT-Italic"/>
          <w:i/>
          <w:iCs/>
        </w:rPr>
      </w:pPr>
    </w:p>
    <w:p w:rsidR="00FC519E" w:rsidRDefault="00FC519E" w:rsidP="00740089">
      <w:pPr>
        <w:tabs>
          <w:tab w:val="left" w:pos="5670"/>
        </w:tabs>
        <w:autoSpaceDE w:val="0"/>
        <w:autoSpaceDN w:val="0"/>
        <w:adjustRightInd w:val="0"/>
        <w:spacing w:after="0"/>
        <w:rPr>
          <w:rFonts w:ascii="TwCenMT-Italic" w:hAnsi="TwCenMT-Italic" w:cs="TwCenMT-Italic"/>
          <w:i/>
          <w:iCs/>
        </w:rPr>
      </w:pPr>
    </w:p>
    <w:p w:rsidR="00FC519E" w:rsidRDefault="00F000AD" w:rsidP="00740089">
      <w:pPr>
        <w:tabs>
          <w:tab w:val="left" w:pos="5670"/>
        </w:tabs>
        <w:autoSpaceDE w:val="0"/>
        <w:autoSpaceDN w:val="0"/>
        <w:adjustRightInd w:val="0"/>
        <w:spacing w:after="0"/>
        <w:rPr>
          <w:rFonts w:ascii="TwCenMT-Italic" w:hAnsi="TwCenMT-Italic" w:cs="TwCenMT-Italic"/>
          <w:i/>
          <w:iCs/>
        </w:rPr>
      </w:pPr>
      <w:r>
        <w:rPr>
          <w:rFonts w:ascii="TwCenMT-Italic" w:hAnsi="TwCenMT-Italic" w:cs="TwCenMT-Italic"/>
          <w:i/>
          <w:iCs/>
        </w:rPr>
        <w:t>Check o</w:t>
      </w:r>
      <w:r w:rsidR="00E03A03">
        <w:rPr>
          <w:rFonts w:ascii="TwCenMT-Italic" w:hAnsi="TwCenMT-Italic" w:cs="TwCenMT-Italic"/>
          <w:i/>
          <w:iCs/>
        </w:rPr>
        <w:t>ut our job board, Maine JobL</w:t>
      </w:r>
      <w:r>
        <w:rPr>
          <w:rFonts w:ascii="TwCenMT-Italic" w:hAnsi="TwCenMT-Italic" w:cs="TwCenMT-Italic"/>
          <w:i/>
          <w:iCs/>
        </w:rPr>
        <w:t>ink</w:t>
      </w:r>
      <w:r w:rsidR="00E03A03">
        <w:rPr>
          <w:rFonts w:ascii="TwCenMT-Italic" w:hAnsi="TwCenMT-Italic" w:cs="TwCenMT-Italic"/>
          <w:i/>
          <w:iCs/>
        </w:rPr>
        <w:t>.</w:t>
      </w:r>
      <w:r w:rsidR="00892F46">
        <w:rPr>
          <w:rFonts w:ascii="TwCenMT-Italic" w:hAnsi="TwCenMT-Italic" w:cs="TwCenMT-Italic"/>
          <w:i/>
          <w:iCs/>
        </w:rPr>
        <w:t xml:space="preserve"> See the Bureau of Employment Services page for more information.</w:t>
      </w:r>
    </w:p>
    <w:p w:rsidR="00FC519E" w:rsidRDefault="00FC519E" w:rsidP="00740089">
      <w:pPr>
        <w:tabs>
          <w:tab w:val="left" w:pos="5670"/>
        </w:tabs>
        <w:autoSpaceDE w:val="0"/>
        <w:autoSpaceDN w:val="0"/>
        <w:adjustRightInd w:val="0"/>
        <w:spacing w:after="0"/>
        <w:rPr>
          <w:rFonts w:ascii="TwCenMT-Italic" w:hAnsi="TwCenMT-Italic" w:cs="TwCenMT-Italic"/>
          <w:i/>
          <w:iCs/>
        </w:rPr>
      </w:pPr>
    </w:p>
    <w:p w:rsidR="00FC519E" w:rsidRDefault="00FC519E" w:rsidP="00740089">
      <w:pPr>
        <w:tabs>
          <w:tab w:val="left" w:pos="5670"/>
        </w:tabs>
        <w:autoSpaceDE w:val="0"/>
        <w:autoSpaceDN w:val="0"/>
        <w:adjustRightInd w:val="0"/>
        <w:spacing w:after="0"/>
        <w:rPr>
          <w:rFonts w:ascii="TwCenMT-Italic" w:hAnsi="TwCenMT-Italic" w:cs="TwCenMT-Italic"/>
          <w:i/>
          <w:iCs/>
        </w:rPr>
      </w:pPr>
    </w:p>
    <w:p w:rsidR="00FC519E" w:rsidRDefault="00FC519E" w:rsidP="00740089">
      <w:pPr>
        <w:tabs>
          <w:tab w:val="left" w:pos="5670"/>
        </w:tabs>
        <w:autoSpaceDE w:val="0"/>
        <w:autoSpaceDN w:val="0"/>
        <w:adjustRightInd w:val="0"/>
        <w:spacing w:after="0"/>
        <w:rPr>
          <w:rFonts w:ascii="TwCenMT-Italic" w:hAnsi="TwCenMT-Italic" w:cs="TwCenMT-Italic"/>
          <w:i/>
          <w:iCs/>
        </w:rPr>
      </w:pPr>
    </w:p>
    <w:p w:rsidR="002E22ED" w:rsidRPr="00C20064" w:rsidRDefault="00C20064" w:rsidP="00740089">
      <w:pPr>
        <w:tabs>
          <w:tab w:val="left" w:pos="5670"/>
        </w:tabs>
      </w:pPr>
      <w:r w:rsidRPr="00C20064">
        <w:rPr>
          <w:rFonts w:ascii="TwCenMT-Italic" w:hAnsi="TwCenMT-Italic" w:cs="TwCenMT-Italic"/>
          <w:i/>
          <w:iCs/>
        </w:rPr>
        <w:t>Sign</w:t>
      </w:r>
      <w:r w:rsidR="006176ED">
        <w:rPr>
          <w:rFonts w:ascii="TwCenMT-Italic" w:hAnsi="TwCenMT-Italic" w:cs="TwCenMT-Italic"/>
          <w:i/>
          <w:iCs/>
        </w:rPr>
        <w:t xml:space="preserve"> </w:t>
      </w:r>
      <w:r w:rsidRPr="00C20064">
        <w:rPr>
          <w:rFonts w:ascii="TwCenMT-Italic" w:hAnsi="TwCenMT-Italic" w:cs="TwCenMT-Italic"/>
          <w:i/>
          <w:iCs/>
        </w:rPr>
        <w:t>up for the Maine Department of Labor Employer</w:t>
      </w:r>
      <w:r w:rsidR="00F000AD">
        <w:rPr>
          <w:rFonts w:ascii="TwCenMT-Italic" w:hAnsi="TwCenMT-Italic" w:cs="TwCenMT-Italic"/>
          <w:i/>
          <w:iCs/>
        </w:rPr>
        <w:t xml:space="preserve"> </w:t>
      </w:r>
      <w:r w:rsidRPr="00C20064">
        <w:rPr>
          <w:rFonts w:ascii="TwCenMT-Italic" w:hAnsi="TwCenMT-Italic" w:cs="TwCenMT-Italic"/>
          <w:i/>
          <w:iCs/>
        </w:rPr>
        <w:t xml:space="preserve">Newsletter at www.maine.gov/labor and click </w:t>
      </w:r>
      <w:r w:rsidR="006176ED">
        <w:rPr>
          <w:rFonts w:ascii="TwCenMT-Italic" w:hAnsi="TwCenMT-Italic" w:cs="TwCenMT-Italic"/>
          <w:i/>
          <w:iCs/>
        </w:rPr>
        <w:br/>
      </w:r>
      <w:r w:rsidRPr="00C20064">
        <w:rPr>
          <w:rFonts w:ascii="TwCenMT-Italic" w:hAnsi="TwCenMT-Italic" w:cs="TwCenMT-Italic"/>
          <w:i/>
          <w:iCs/>
        </w:rPr>
        <w:t>“For Employers”</w:t>
      </w:r>
      <w:r w:rsidR="002E22ED" w:rsidRPr="002E22ED">
        <w:t xml:space="preserve"> </w:t>
      </w:r>
      <w:r w:rsidR="002E22ED">
        <w:br/>
      </w:r>
      <w:r w:rsidR="002E22ED">
        <w:br/>
        <w:t xml:space="preserve">Like Us on Facebook, </w:t>
      </w:r>
      <w:r w:rsidR="002E22ED" w:rsidRPr="00C20064">
        <w:t>Maine Department of Labor</w:t>
      </w:r>
      <w:r w:rsidR="002E22ED">
        <w:br/>
        <w:t xml:space="preserve">Follow us on Twitter, </w:t>
      </w:r>
      <w:r w:rsidR="002E22ED" w:rsidRPr="00C20064">
        <w:t>@</w:t>
      </w:r>
      <w:proofErr w:type="spellStart"/>
      <w:r w:rsidR="002E22ED" w:rsidRPr="00C20064">
        <w:t>maine_labor</w:t>
      </w:r>
      <w:proofErr w:type="spellEnd"/>
    </w:p>
    <w:p w:rsidR="007038F8" w:rsidRPr="001E4FF1" w:rsidRDefault="007038F8" w:rsidP="00740089">
      <w:pPr>
        <w:tabs>
          <w:tab w:val="left" w:pos="5670"/>
        </w:tabs>
        <w:autoSpaceDE w:val="0"/>
        <w:autoSpaceDN w:val="0"/>
        <w:adjustRightInd w:val="0"/>
        <w:spacing w:after="0"/>
        <w:rPr>
          <w:rFonts w:ascii="TwCenMT-Italic" w:hAnsi="TwCenMT-Italic" w:cs="TwCenMT-Italic"/>
          <w:i/>
          <w:iCs/>
        </w:rPr>
      </w:pPr>
    </w:p>
    <w:p w:rsidR="007038F8" w:rsidRPr="00C20064" w:rsidRDefault="007038F8" w:rsidP="00740089">
      <w:pPr>
        <w:tabs>
          <w:tab w:val="left" w:pos="5670"/>
        </w:tabs>
        <w:autoSpaceDE w:val="0"/>
        <w:autoSpaceDN w:val="0"/>
        <w:adjustRightInd w:val="0"/>
        <w:spacing w:after="0"/>
        <w:rPr>
          <w:rFonts w:ascii="TwCenMT-Condensed" w:hAnsi="TwCenMT-Condensed" w:cs="TwCenMT-Condensed"/>
          <w:sz w:val="46"/>
          <w:szCs w:val="46"/>
        </w:rPr>
      </w:pPr>
    </w:p>
    <w:p w:rsidR="00D511E4" w:rsidRPr="00A91454" w:rsidRDefault="00D511E4" w:rsidP="00740089">
      <w:pPr>
        <w:pStyle w:val="CoverTitleBlue"/>
        <w:tabs>
          <w:tab w:val="left" w:pos="5670"/>
        </w:tabs>
      </w:pPr>
      <w:r>
        <w:t>A message for employers</w:t>
      </w:r>
    </w:p>
    <w:p w:rsidR="00D511E4" w:rsidRDefault="00D511E4" w:rsidP="00740089">
      <w:pPr>
        <w:tabs>
          <w:tab w:val="left" w:pos="5670"/>
        </w:tabs>
        <w:autoSpaceDE w:val="0"/>
        <w:autoSpaceDN w:val="0"/>
        <w:adjustRightInd w:val="0"/>
        <w:spacing w:after="0" w:line="241" w:lineRule="atLeast"/>
        <w:rPr>
          <w:rFonts w:cs="Tw Cen MT"/>
          <w:color w:val="221E1F"/>
          <w:sz w:val="23"/>
          <w:szCs w:val="23"/>
        </w:rPr>
      </w:pPr>
    </w:p>
    <w:p w:rsidR="00D511E4" w:rsidRDefault="00D511E4" w:rsidP="00740089">
      <w:pPr>
        <w:tabs>
          <w:tab w:val="left" w:pos="5670"/>
        </w:tabs>
        <w:autoSpaceDE w:val="0"/>
        <w:autoSpaceDN w:val="0"/>
        <w:adjustRightInd w:val="0"/>
        <w:spacing w:after="0" w:line="241" w:lineRule="atLeast"/>
        <w:rPr>
          <w:rFonts w:cs="Tw Cen MT"/>
          <w:color w:val="221E1F"/>
          <w:sz w:val="23"/>
          <w:szCs w:val="23"/>
        </w:rPr>
      </w:pPr>
    </w:p>
    <w:p w:rsidR="00D511E4" w:rsidRDefault="00D511E4" w:rsidP="00740089">
      <w:pPr>
        <w:tabs>
          <w:tab w:val="left" w:pos="5670"/>
        </w:tabs>
        <w:autoSpaceDE w:val="0"/>
        <w:autoSpaceDN w:val="0"/>
        <w:adjustRightInd w:val="0"/>
        <w:spacing w:after="0" w:line="241" w:lineRule="atLeast"/>
        <w:rPr>
          <w:rFonts w:cs="Tw Cen MT"/>
          <w:color w:val="221E1F"/>
          <w:sz w:val="23"/>
          <w:szCs w:val="23"/>
        </w:rPr>
      </w:pPr>
    </w:p>
    <w:p w:rsidR="00D511E4" w:rsidRDefault="00D511E4" w:rsidP="00740089">
      <w:pPr>
        <w:tabs>
          <w:tab w:val="left" w:pos="5670"/>
        </w:tabs>
        <w:autoSpaceDE w:val="0"/>
        <w:autoSpaceDN w:val="0"/>
        <w:adjustRightInd w:val="0"/>
        <w:spacing w:after="0" w:line="241" w:lineRule="atLeast"/>
        <w:rPr>
          <w:rFonts w:cs="Tw Cen MT"/>
          <w:color w:val="221E1F"/>
          <w:sz w:val="23"/>
          <w:szCs w:val="23"/>
        </w:rPr>
      </w:pPr>
    </w:p>
    <w:p w:rsidR="00D511E4" w:rsidRPr="00D511E4" w:rsidRDefault="00D511E4" w:rsidP="00740089">
      <w:pPr>
        <w:tabs>
          <w:tab w:val="left" w:pos="5670"/>
        </w:tabs>
        <w:autoSpaceDE w:val="0"/>
        <w:autoSpaceDN w:val="0"/>
        <w:adjustRightInd w:val="0"/>
        <w:spacing w:after="0" w:line="241" w:lineRule="atLeast"/>
        <w:rPr>
          <w:rFonts w:cs="Tw Cen MT"/>
          <w:color w:val="221E1F"/>
          <w:sz w:val="23"/>
          <w:szCs w:val="23"/>
        </w:rPr>
      </w:pPr>
      <w:r w:rsidRPr="00D511E4">
        <w:rPr>
          <w:rFonts w:cs="Tw Cen MT"/>
          <w:color w:val="221E1F"/>
          <w:sz w:val="23"/>
          <w:szCs w:val="23"/>
        </w:rPr>
        <w:t xml:space="preserve">Greetings! The Department of Labor is committed to ensuring that Maine’s employment environment is one in which all of us—job seekers, workers, employers and communities—can thrive. The Department is committed to serving Maine workers and businesses by: </w:t>
      </w:r>
    </w:p>
    <w:p w:rsidR="00D511E4" w:rsidRPr="00D511E4" w:rsidRDefault="00D511E4" w:rsidP="00740089">
      <w:pPr>
        <w:tabs>
          <w:tab w:val="left" w:pos="5670"/>
        </w:tabs>
        <w:autoSpaceDE w:val="0"/>
        <w:autoSpaceDN w:val="0"/>
        <w:adjustRightInd w:val="0"/>
        <w:spacing w:after="0" w:line="241" w:lineRule="atLeast"/>
        <w:ind w:left="360"/>
        <w:rPr>
          <w:rFonts w:cs="Tw Cen MT"/>
          <w:color w:val="221E1F"/>
          <w:sz w:val="23"/>
          <w:szCs w:val="23"/>
        </w:rPr>
      </w:pPr>
      <w:r w:rsidRPr="00D511E4">
        <w:rPr>
          <w:rFonts w:cs="Tw Cen MT"/>
          <w:color w:val="221E1F"/>
          <w:sz w:val="23"/>
          <w:szCs w:val="23"/>
        </w:rPr>
        <w:t xml:space="preserve">• helping employers recruit and train a talented workforce, </w:t>
      </w:r>
    </w:p>
    <w:p w:rsidR="00D511E4" w:rsidRPr="00D511E4" w:rsidRDefault="00D511E4" w:rsidP="00740089">
      <w:pPr>
        <w:tabs>
          <w:tab w:val="left" w:pos="5670"/>
        </w:tabs>
        <w:autoSpaceDE w:val="0"/>
        <w:autoSpaceDN w:val="0"/>
        <w:adjustRightInd w:val="0"/>
        <w:spacing w:after="0" w:line="241" w:lineRule="atLeast"/>
        <w:ind w:left="360"/>
        <w:rPr>
          <w:rFonts w:cs="Tw Cen MT"/>
          <w:color w:val="221E1F"/>
          <w:sz w:val="23"/>
          <w:szCs w:val="23"/>
        </w:rPr>
      </w:pPr>
      <w:r w:rsidRPr="00D511E4">
        <w:rPr>
          <w:rFonts w:cs="Tw Cen MT"/>
          <w:color w:val="221E1F"/>
          <w:sz w:val="23"/>
          <w:szCs w:val="23"/>
        </w:rPr>
        <w:t xml:space="preserve">• providing workers with skills needed to compete in our economy, </w:t>
      </w:r>
    </w:p>
    <w:p w:rsidR="00D511E4" w:rsidRPr="00D511E4" w:rsidRDefault="00D511E4" w:rsidP="00740089">
      <w:pPr>
        <w:tabs>
          <w:tab w:val="left" w:pos="5670"/>
        </w:tabs>
        <w:autoSpaceDE w:val="0"/>
        <w:autoSpaceDN w:val="0"/>
        <w:adjustRightInd w:val="0"/>
        <w:spacing w:after="0" w:line="241" w:lineRule="atLeast"/>
        <w:ind w:left="360"/>
        <w:rPr>
          <w:rFonts w:cs="Tw Cen MT"/>
          <w:color w:val="221E1F"/>
          <w:sz w:val="23"/>
          <w:szCs w:val="23"/>
        </w:rPr>
      </w:pPr>
      <w:r w:rsidRPr="00D511E4">
        <w:rPr>
          <w:rFonts w:cs="Tw Cen MT"/>
          <w:color w:val="221E1F"/>
          <w:sz w:val="23"/>
          <w:szCs w:val="23"/>
        </w:rPr>
        <w:t xml:space="preserve">• assisting individuals when jobs are lost, </w:t>
      </w:r>
    </w:p>
    <w:p w:rsidR="00D511E4" w:rsidRPr="00D511E4" w:rsidRDefault="00D511E4" w:rsidP="00740089">
      <w:pPr>
        <w:tabs>
          <w:tab w:val="left" w:pos="5670"/>
        </w:tabs>
        <w:autoSpaceDE w:val="0"/>
        <w:autoSpaceDN w:val="0"/>
        <w:adjustRightInd w:val="0"/>
        <w:spacing w:after="0" w:line="241" w:lineRule="atLeast"/>
        <w:ind w:left="360"/>
        <w:rPr>
          <w:rFonts w:cs="Tw Cen MT"/>
          <w:color w:val="221E1F"/>
          <w:sz w:val="23"/>
          <w:szCs w:val="23"/>
        </w:rPr>
      </w:pPr>
      <w:r w:rsidRPr="00D511E4">
        <w:rPr>
          <w:rFonts w:cs="Tw Cen MT"/>
          <w:color w:val="221E1F"/>
          <w:sz w:val="23"/>
          <w:szCs w:val="23"/>
        </w:rPr>
        <w:t xml:space="preserve">• aiding people with disabilities reach career goals, </w:t>
      </w:r>
    </w:p>
    <w:p w:rsidR="00D511E4" w:rsidRPr="00D511E4" w:rsidRDefault="00D511E4" w:rsidP="00740089">
      <w:pPr>
        <w:tabs>
          <w:tab w:val="left" w:pos="5670"/>
        </w:tabs>
        <w:autoSpaceDE w:val="0"/>
        <w:autoSpaceDN w:val="0"/>
        <w:adjustRightInd w:val="0"/>
        <w:spacing w:after="0" w:line="241" w:lineRule="atLeast"/>
        <w:ind w:left="360"/>
        <w:rPr>
          <w:rFonts w:cs="Tw Cen MT"/>
          <w:color w:val="221E1F"/>
          <w:sz w:val="23"/>
          <w:szCs w:val="23"/>
        </w:rPr>
      </w:pPr>
      <w:r w:rsidRPr="00D511E4">
        <w:rPr>
          <w:rFonts w:cs="Tw Cen MT"/>
          <w:color w:val="221E1F"/>
          <w:sz w:val="23"/>
          <w:szCs w:val="23"/>
        </w:rPr>
        <w:t xml:space="preserve">• ensuring safe and fair workplaces for people on the job, and </w:t>
      </w:r>
    </w:p>
    <w:p w:rsidR="00D511E4" w:rsidRPr="00D511E4" w:rsidRDefault="00D511E4" w:rsidP="00740089">
      <w:pPr>
        <w:tabs>
          <w:tab w:val="left" w:pos="5670"/>
        </w:tabs>
        <w:autoSpaceDE w:val="0"/>
        <w:autoSpaceDN w:val="0"/>
        <w:adjustRightInd w:val="0"/>
        <w:spacing w:after="0" w:line="241" w:lineRule="atLeast"/>
        <w:ind w:left="360"/>
        <w:rPr>
          <w:rFonts w:cs="Tw Cen MT"/>
          <w:color w:val="221E1F"/>
          <w:sz w:val="23"/>
          <w:szCs w:val="23"/>
        </w:rPr>
      </w:pPr>
      <w:r w:rsidRPr="00D511E4">
        <w:rPr>
          <w:rFonts w:cs="Tw Cen MT"/>
          <w:color w:val="221E1F"/>
          <w:sz w:val="23"/>
          <w:szCs w:val="23"/>
        </w:rPr>
        <w:t xml:space="preserve">• providing research and analysis of employment data to support job growth. </w:t>
      </w:r>
    </w:p>
    <w:p w:rsidR="00D511E4" w:rsidRPr="00D511E4" w:rsidRDefault="00D511E4" w:rsidP="00740089">
      <w:pPr>
        <w:tabs>
          <w:tab w:val="left" w:pos="5670"/>
        </w:tabs>
        <w:autoSpaceDE w:val="0"/>
        <w:autoSpaceDN w:val="0"/>
        <w:adjustRightInd w:val="0"/>
        <w:spacing w:after="0" w:line="241" w:lineRule="atLeast"/>
        <w:rPr>
          <w:rFonts w:cs="Tw Cen MT"/>
          <w:color w:val="221E1F"/>
          <w:sz w:val="23"/>
          <w:szCs w:val="23"/>
        </w:rPr>
      </w:pPr>
      <w:r>
        <w:rPr>
          <w:rFonts w:cs="Tw Cen MT"/>
          <w:color w:val="221E1F"/>
          <w:sz w:val="23"/>
          <w:szCs w:val="23"/>
        </w:rPr>
        <w:br/>
      </w:r>
      <w:r w:rsidRPr="00D511E4">
        <w:rPr>
          <w:rFonts w:cs="Tw Cen MT"/>
          <w:color w:val="221E1F"/>
          <w:sz w:val="23"/>
          <w:szCs w:val="23"/>
        </w:rPr>
        <w:t xml:space="preserve">We work to advance the safety and economic well-being of all workers and businesses in Maine with support for high wage, in-demand jobs, life-long learning and independent living, economic stability and fair treatment of all people on the job. </w:t>
      </w:r>
    </w:p>
    <w:p w:rsidR="00D511E4" w:rsidRPr="00D511E4" w:rsidRDefault="00D511E4" w:rsidP="00740089">
      <w:pPr>
        <w:tabs>
          <w:tab w:val="left" w:pos="5670"/>
        </w:tabs>
        <w:autoSpaceDE w:val="0"/>
        <w:autoSpaceDN w:val="0"/>
        <w:adjustRightInd w:val="0"/>
        <w:spacing w:after="0" w:line="241" w:lineRule="atLeast"/>
        <w:rPr>
          <w:rFonts w:cs="Tw Cen MT"/>
          <w:color w:val="221E1F"/>
          <w:sz w:val="23"/>
          <w:szCs w:val="23"/>
        </w:rPr>
      </w:pPr>
      <w:r>
        <w:rPr>
          <w:rFonts w:cs="Tw Cen MT"/>
          <w:color w:val="221E1F"/>
          <w:sz w:val="23"/>
          <w:szCs w:val="23"/>
        </w:rPr>
        <w:br/>
      </w:r>
      <w:r w:rsidRPr="00D511E4">
        <w:rPr>
          <w:rFonts w:cs="Tw Cen MT"/>
          <w:color w:val="221E1F"/>
          <w:sz w:val="23"/>
          <w:szCs w:val="23"/>
        </w:rPr>
        <w:t xml:space="preserve">Our team at the Department of Labor is here to assist you with your job-related goals including recruitment and training, job searches and skill-building, temporary wage replacement and career goals, workplace safety and new employment data. Whether we are helping our workforce gain the best skills to meet the needs of current and future employers, ensuring that employers can access those seeking jobs, or helping people laid off through no fault of their own get back to work, we are here to serve the workers, employers and communities of Maine. </w:t>
      </w:r>
    </w:p>
    <w:p w:rsidR="00D511E4" w:rsidRPr="00D511E4" w:rsidRDefault="00D511E4" w:rsidP="00740089">
      <w:pPr>
        <w:tabs>
          <w:tab w:val="left" w:pos="5670"/>
        </w:tabs>
        <w:autoSpaceDE w:val="0"/>
        <w:autoSpaceDN w:val="0"/>
        <w:adjustRightInd w:val="0"/>
        <w:spacing w:after="0" w:line="241" w:lineRule="atLeast"/>
        <w:rPr>
          <w:rFonts w:cs="Tw Cen MT"/>
          <w:color w:val="221E1F"/>
          <w:sz w:val="23"/>
          <w:szCs w:val="23"/>
        </w:rPr>
      </w:pPr>
      <w:r w:rsidRPr="00D511E4">
        <w:rPr>
          <w:rFonts w:cs="Tw Cen MT"/>
          <w:color w:val="221E1F"/>
          <w:sz w:val="23"/>
          <w:szCs w:val="23"/>
        </w:rPr>
        <w:t xml:space="preserve">Please take the opportunity to access information on our website, visit the </w:t>
      </w:r>
      <w:proofErr w:type="spellStart"/>
      <w:r w:rsidRPr="00D511E4">
        <w:rPr>
          <w:rFonts w:cs="Tw Cen MT"/>
          <w:color w:val="221E1F"/>
          <w:sz w:val="23"/>
          <w:szCs w:val="23"/>
        </w:rPr>
        <w:t>CareerCenters</w:t>
      </w:r>
      <w:proofErr w:type="spellEnd"/>
      <w:r w:rsidRPr="00D511E4">
        <w:rPr>
          <w:rFonts w:cs="Tw Cen MT"/>
          <w:color w:val="221E1F"/>
          <w:sz w:val="23"/>
          <w:szCs w:val="23"/>
        </w:rPr>
        <w:t xml:space="preserve">, or contact us with questions. </w:t>
      </w:r>
    </w:p>
    <w:p w:rsidR="00D511E4" w:rsidRDefault="00D511E4" w:rsidP="00740089">
      <w:pPr>
        <w:tabs>
          <w:tab w:val="left" w:pos="5670"/>
        </w:tabs>
        <w:autoSpaceDE w:val="0"/>
        <w:autoSpaceDN w:val="0"/>
        <w:adjustRightInd w:val="0"/>
        <w:spacing w:after="0" w:line="241" w:lineRule="atLeast"/>
        <w:rPr>
          <w:rFonts w:cs="Tw Cen MT"/>
          <w:color w:val="221E1F"/>
          <w:sz w:val="23"/>
          <w:szCs w:val="23"/>
        </w:rPr>
      </w:pPr>
    </w:p>
    <w:p w:rsidR="00D511E4" w:rsidRDefault="00D511E4" w:rsidP="00740089">
      <w:pPr>
        <w:tabs>
          <w:tab w:val="left" w:pos="5670"/>
        </w:tabs>
        <w:autoSpaceDE w:val="0"/>
        <w:autoSpaceDN w:val="0"/>
        <w:adjustRightInd w:val="0"/>
        <w:spacing w:after="0" w:line="241" w:lineRule="atLeast"/>
        <w:rPr>
          <w:rFonts w:cs="Tw Cen MT"/>
          <w:color w:val="221E1F"/>
          <w:sz w:val="23"/>
          <w:szCs w:val="23"/>
        </w:rPr>
      </w:pPr>
    </w:p>
    <w:p w:rsidR="00D511E4" w:rsidRPr="00D511E4" w:rsidRDefault="00D511E4" w:rsidP="00740089">
      <w:pPr>
        <w:tabs>
          <w:tab w:val="left" w:pos="5670"/>
        </w:tabs>
        <w:autoSpaceDE w:val="0"/>
        <w:autoSpaceDN w:val="0"/>
        <w:adjustRightInd w:val="0"/>
        <w:spacing w:after="0" w:line="241" w:lineRule="atLeast"/>
        <w:rPr>
          <w:rFonts w:cs="Tw Cen MT"/>
          <w:color w:val="221E1F"/>
          <w:sz w:val="23"/>
          <w:szCs w:val="23"/>
        </w:rPr>
      </w:pPr>
      <w:r w:rsidRPr="00D511E4">
        <w:rPr>
          <w:rFonts w:cs="Tw Cen MT"/>
          <w:color w:val="221E1F"/>
          <w:sz w:val="23"/>
          <w:szCs w:val="23"/>
        </w:rPr>
        <w:t xml:space="preserve">With appreciation and best regards, </w:t>
      </w:r>
    </w:p>
    <w:p w:rsidR="00D511E4" w:rsidRDefault="00D511E4" w:rsidP="00740089">
      <w:pPr>
        <w:tabs>
          <w:tab w:val="left" w:pos="5670"/>
        </w:tabs>
        <w:autoSpaceDE w:val="0"/>
        <w:autoSpaceDN w:val="0"/>
        <w:adjustRightInd w:val="0"/>
        <w:spacing w:after="0" w:line="241" w:lineRule="atLeast"/>
        <w:rPr>
          <w:rFonts w:cs="Tw Cen MT"/>
          <w:color w:val="221E1F"/>
          <w:sz w:val="23"/>
          <w:szCs w:val="23"/>
        </w:rPr>
      </w:pPr>
    </w:p>
    <w:p w:rsidR="00D511E4" w:rsidRPr="00D511E4" w:rsidRDefault="00D511E4" w:rsidP="00740089">
      <w:pPr>
        <w:tabs>
          <w:tab w:val="left" w:pos="5670"/>
        </w:tabs>
        <w:autoSpaceDE w:val="0"/>
        <w:autoSpaceDN w:val="0"/>
        <w:adjustRightInd w:val="0"/>
        <w:spacing w:after="0" w:line="241" w:lineRule="atLeast"/>
        <w:rPr>
          <w:rFonts w:cs="Tw Cen MT"/>
          <w:color w:val="221E1F"/>
          <w:sz w:val="23"/>
          <w:szCs w:val="23"/>
        </w:rPr>
      </w:pPr>
      <w:r>
        <w:rPr>
          <w:rFonts w:cs="Tw Cen MT"/>
          <w:color w:val="221E1F"/>
          <w:sz w:val="23"/>
          <w:szCs w:val="23"/>
        </w:rPr>
        <w:br/>
      </w:r>
      <w:r>
        <w:rPr>
          <w:rFonts w:cs="Tw Cen MT"/>
          <w:color w:val="221E1F"/>
          <w:sz w:val="23"/>
          <w:szCs w:val="23"/>
        </w:rPr>
        <w:br/>
      </w:r>
      <w:r>
        <w:rPr>
          <w:rFonts w:cs="Tw Cen MT"/>
          <w:color w:val="221E1F"/>
          <w:sz w:val="23"/>
          <w:szCs w:val="23"/>
        </w:rPr>
        <w:br/>
      </w:r>
      <w:r>
        <w:rPr>
          <w:rFonts w:cs="Tw Cen MT"/>
          <w:color w:val="221E1F"/>
          <w:sz w:val="23"/>
          <w:szCs w:val="23"/>
        </w:rPr>
        <w:br/>
      </w:r>
      <w:r>
        <w:rPr>
          <w:rFonts w:cs="Tw Cen MT"/>
          <w:noProof/>
          <w:color w:val="221E1F"/>
          <w:sz w:val="23"/>
          <w:szCs w:val="23"/>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2286000" cy="560832"/>
            <wp:effectExtent l="0" t="0" r="0" b="0"/>
            <wp:wrapThrough wrapText="bothSides">
              <wp:wrapPolygon edited="0">
                <wp:start x="0" y="0"/>
                <wp:lineTo x="0" y="20548"/>
                <wp:lineTo x="21420" y="20548"/>
                <wp:lineTo x="2142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ura Fortma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86000" cy="560832"/>
                    </a:xfrm>
                    <a:prstGeom prst="rect">
                      <a:avLst/>
                    </a:prstGeom>
                  </pic:spPr>
                </pic:pic>
              </a:graphicData>
            </a:graphic>
            <wp14:sizeRelH relativeFrom="page">
              <wp14:pctWidth>0</wp14:pctWidth>
            </wp14:sizeRelH>
            <wp14:sizeRelV relativeFrom="page">
              <wp14:pctHeight>0</wp14:pctHeight>
            </wp14:sizeRelV>
          </wp:anchor>
        </w:drawing>
      </w:r>
      <w:r>
        <w:rPr>
          <w:rFonts w:cs="Tw Cen MT"/>
          <w:color w:val="221E1F"/>
          <w:sz w:val="23"/>
          <w:szCs w:val="23"/>
        </w:rPr>
        <w:t>Laura Fortman, Commissioner</w:t>
      </w:r>
    </w:p>
    <w:p w:rsidR="00D511E4" w:rsidRDefault="00D511E4" w:rsidP="00740089">
      <w:pPr>
        <w:tabs>
          <w:tab w:val="left" w:pos="5670"/>
        </w:tabs>
        <w:spacing w:line="276" w:lineRule="auto"/>
        <w:rPr>
          <w:rFonts w:cs="Tw Cen MT"/>
          <w:color w:val="221E1F"/>
          <w:sz w:val="23"/>
          <w:szCs w:val="23"/>
        </w:rPr>
      </w:pPr>
      <w:r>
        <w:rPr>
          <w:rFonts w:cs="Tw Cen MT"/>
          <w:color w:val="221E1F"/>
          <w:sz w:val="23"/>
          <w:szCs w:val="23"/>
        </w:rPr>
        <w:br w:type="page"/>
      </w:r>
    </w:p>
    <w:p w:rsidR="00FB3985" w:rsidRPr="00A91454" w:rsidRDefault="00FB3985" w:rsidP="00740089">
      <w:pPr>
        <w:pStyle w:val="CoverTitleBlue"/>
        <w:tabs>
          <w:tab w:val="left" w:pos="5670"/>
        </w:tabs>
      </w:pPr>
      <w:r w:rsidRPr="00C20064">
        <w:lastRenderedPageBreak/>
        <w:t>Contact us</w:t>
      </w:r>
    </w:p>
    <w:p w:rsidR="00C20064" w:rsidRPr="00C20064" w:rsidRDefault="00E42EF0" w:rsidP="00740089">
      <w:pPr>
        <w:tabs>
          <w:tab w:val="left" w:pos="5670"/>
        </w:tabs>
      </w:pPr>
      <w:r>
        <w:t xml:space="preserve">Laura </w:t>
      </w:r>
      <w:r w:rsidR="002E22ED">
        <w:t xml:space="preserve">A. </w:t>
      </w:r>
      <w:r>
        <w:t>Fortman</w:t>
      </w:r>
      <w:r w:rsidR="00C20064" w:rsidRPr="00C20064">
        <w:t>, Commissioner 207-621-5095</w:t>
      </w:r>
      <w:r w:rsidR="00237DCA">
        <w:t>,</w:t>
      </w:r>
      <w:r w:rsidR="00C20064" w:rsidRPr="00C20064">
        <w:t xml:space="preserve"> mdol@maine.gov</w:t>
      </w:r>
    </w:p>
    <w:p w:rsidR="002E22ED" w:rsidRDefault="00E42EF0" w:rsidP="00740089">
      <w:pPr>
        <w:tabs>
          <w:tab w:val="left" w:pos="5670"/>
        </w:tabs>
      </w:pPr>
      <w:r>
        <w:t>Kimberly Smith</w:t>
      </w:r>
      <w:r w:rsidR="00C20064" w:rsidRPr="00C20064">
        <w:t>, Deputy Commissioner 207-621-5095</w:t>
      </w:r>
      <w:r w:rsidR="00237DCA">
        <w:t>,</w:t>
      </w:r>
      <w:r w:rsidR="00C20064" w:rsidRPr="00C20064">
        <w:t xml:space="preserve"> </w:t>
      </w:r>
      <w:hyperlink r:id="rId7" w:history="1">
        <w:r w:rsidR="002E22ED" w:rsidRPr="00C03B11">
          <w:rPr>
            <w:rStyle w:val="Hyperlink"/>
          </w:rPr>
          <w:t>mdol@maine.gov</w:t>
        </w:r>
      </w:hyperlink>
    </w:p>
    <w:p w:rsidR="00C20064" w:rsidRPr="00C20064" w:rsidRDefault="002E22ED" w:rsidP="00740089">
      <w:pPr>
        <w:tabs>
          <w:tab w:val="left" w:pos="5670"/>
        </w:tabs>
      </w:pPr>
      <w:r>
        <w:t xml:space="preserve">Evelyn </w:t>
      </w:r>
      <w:proofErr w:type="spellStart"/>
      <w:r>
        <w:t>deFreese</w:t>
      </w:r>
      <w:proofErr w:type="spellEnd"/>
      <w:r>
        <w:t>, Director of External Affairs 207-621-5095</w:t>
      </w:r>
      <w:r w:rsidR="00FB3985">
        <w:br/>
      </w:r>
    </w:p>
    <w:p w:rsidR="00C20064" w:rsidRPr="00C20064" w:rsidRDefault="00C20064" w:rsidP="00740089">
      <w:pPr>
        <w:pStyle w:val="CoverText"/>
        <w:tabs>
          <w:tab w:val="left" w:pos="5670"/>
        </w:tabs>
      </w:pPr>
      <w:r w:rsidRPr="00C20064">
        <w:t>Employer Services of the Office of the Commissioner</w:t>
      </w:r>
    </w:p>
    <w:p w:rsidR="00C20064" w:rsidRDefault="00E42EF0" w:rsidP="00740089">
      <w:pPr>
        <w:tabs>
          <w:tab w:val="left" w:pos="5670"/>
        </w:tabs>
        <w:rPr>
          <w:rStyle w:val="A9"/>
        </w:rPr>
      </w:pPr>
      <w:r>
        <w:rPr>
          <w:rStyle w:val="A9"/>
        </w:rPr>
        <w:t>Isaac Gingras</w:t>
      </w:r>
      <w:r w:rsidR="007312F0">
        <w:rPr>
          <w:rStyle w:val="A9"/>
        </w:rPr>
        <w:t xml:space="preserve">, Legislative </w:t>
      </w:r>
      <w:r>
        <w:rPr>
          <w:rStyle w:val="A9"/>
        </w:rPr>
        <w:t>Liaison</w:t>
      </w:r>
      <w:r w:rsidR="007312F0">
        <w:rPr>
          <w:rStyle w:val="A9"/>
        </w:rPr>
        <w:t xml:space="preserve"> </w:t>
      </w:r>
      <w:r w:rsidR="007312F0">
        <w:rPr>
          <w:rStyle w:val="A9"/>
        </w:rPr>
        <w:br/>
        <w:t xml:space="preserve">207-620-2453, </w:t>
      </w:r>
      <w:hyperlink r:id="rId8" w:history="1">
        <w:r w:rsidR="0081423E" w:rsidRPr="00A23AAF">
          <w:rPr>
            <w:rStyle w:val="Hyperlink"/>
          </w:rPr>
          <w:t>Isaac.H.Gingras</w:t>
        </w:r>
        <w:r w:rsidR="0081423E" w:rsidRPr="00A23AAF">
          <w:rPr>
            <w:rStyle w:val="Hyperlink"/>
            <w:rFonts w:cs="Tw Cen MT"/>
            <w:sz w:val="22"/>
            <w:szCs w:val="22"/>
          </w:rPr>
          <w:t>@maine.gov</w:t>
        </w:r>
      </w:hyperlink>
    </w:p>
    <w:p w:rsidR="00C20064" w:rsidRPr="00C20064" w:rsidRDefault="00C20064" w:rsidP="00740089">
      <w:pPr>
        <w:pStyle w:val="CoverTitleBlue"/>
        <w:tabs>
          <w:tab w:val="left" w:pos="5670"/>
        </w:tabs>
      </w:pPr>
      <w:r w:rsidRPr="00C20064">
        <w:t>Maine Department of Labor</w:t>
      </w:r>
      <w:r w:rsidR="00006C11">
        <w:t xml:space="preserve"> Organizational </w:t>
      </w:r>
      <w:r w:rsidRPr="00C20064">
        <w:t>Chart</w:t>
      </w:r>
    </w:p>
    <w:p w:rsidR="002E22ED" w:rsidRDefault="00842230" w:rsidP="00740089">
      <w:pPr>
        <w:pStyle w:val="NoParagraphStyle"/>
        <w:tabs>
          <w:tab w:val="left" w:pos="5670"/>
        </w:tabs>
        <w:suppressAutoHyphens/>
        <w:rPr>
          <w:rFonts w:ascii="Tw Cen MT" w:hAnsi="Tw Cen MT"/>
        </w:rPr>
      </w:pPr>
      <w:r w:rsidRPr="002E22ED">
        <w:rPr>
          <w:rStyle w:val="CoverTextChar"/>
          <w:rFonts w:ascii="Tw Cen MT" w:eastAsiaTheme="minorHAnsi" w:hAnsi="Tw Cen MT"/>
        </w:rPr>
        <w:t xml:space="preserve">Under </w:t>
      </w:r>
      <w:r w:rsidR="00910861" w:rsidRPr="002E22ED">
        <w:rPr>
          <w:rStyle w:val="CoverTextChar"/>
          <w:rFonts w:ascii="Tw Cen MT" w:eastAsiaTheme="minorHAnsi" w:hAnsi="Tw Cen MT"/>
        </w:rPr>
        <w:t>the Office of the Commissioner</w:t>
      </w:r>
    </w:p>
    <w:p w:rsidR="002E22ED" w:rsidRPr="002E22ED" w:rsidRDefault="00E42EF0" w:rsidP="00740089">
      <w:pPr>
        <w:pStyle w:val="NoParagraphStyle"/>
        <w:tabs>
          <w:tab w:val="left" w:pos="5670"/>
        </w:tabs>
        <w:suppressAutoHyphens/>
        <w:rPr>
          <w:rFonts w:ascii="Tw Cen MT" w:hAnsi="Tw Cen MT"/>
        </w:rPr>
      </w:pPr>
      <w:r w:rsidRPr="002E22ED">
        <w:rPr>
          <w:rFonts w:ascii="Tw Cen MT" w:hAnsi="Tw Cen MT"/>
        </w:rPr>
        <w:t>Kimberly Smith</w:t>
      </w:r>
      <w:r w:rsidR="00910861" w:rsidRPr="002E22ED">
        <w:rPr>
          <w:rFonts w:ascii="Tw Cen MT" w:hAnsi="Tw Cen MT"/>
        </w:rPr>
        <w:t>, Deputy Commissioner</w:t>
      </w:r>
      <w:r w:rsidR="00840AA3" w:rsidRPr="002E22ED">
        <w:rPr>
          <w:rFonts w:ascii="Tw Cen MT" w:hAnsi="Tw Cen MT"/>
        </w:rPr>
        <w:br/>
      </w:r>
      <w:r w:rsidR="00910861" w:rsidRPr="002E22ED">
        <w:rPr>
          <w:rFonts w:ascii="Tw Cen MT" w:hAnsi="Tw Cen MT"/>
        </w:rPr>
        <w:t xml:space="preserve">and </w:t>
      </w:r>
      <w:r w:rsidR="006176ED" w:rsidRPr="002E22ED">
        <w:rPr>
          <w:rFonts w:ascii="Tw Cen MT" w:hAnsi="Tw Cen MT" w:cs="Tw Cen MT"/>
        </w:rPr>
        <w:t xml:space="preserve">Director </w:t>
      </w:r>
      <w:r w:rsidRPr="002E22ED">
        <w:rPr>
          <w:rFonts w:ascii="Tw Cen MT" w:hAnsi="Tw Cen MT" w:cs="Tw Cen MT"/>
        </w:rPr>
        <w:t>of External Affairs</w:t>
      </w:r>
      <w:r w:rsidR="006176ED" w:rsidRPr="002E22ED">
        <w:rPr>
          <w:rFonts w:ascii="Tw Cen MT" w:hAnsi="Tw Cen MT" w:cs="Tw Cen MT"/>
        </w:rPr>
        <w:t xml:space="preserve"> </w:t>
      </w:r>
      <w:r w:rsidR="009442FC" w:rsidRPr="002E22ED">
        <w:rPr>
          <w:rFonts w:ascii="Tw Cen MT" w:hAnsi="Tw Cen MT"/>
        </w:rPr>
        <w:t>(</w:t>
      </w:r>
      <w:r w:rsidR="002E22ED">
        <w:rPr>
          <w:rFonts w:ascii="Tw Cen MT" w:hAnsi="Tw Cen MT"/>
        </w:rPr>
        <w:t>Evelyn deFrees</w:t>
      </w:r>
      <w:r w:rsidR="009442FC" w:rsidRPr="002E22ED">
        <w:rPr>
          <w:rFonts w:ascii="Tw Cen MT" w:hAnsi="Tw Cen MT"/>
        </w:rPr>
        <w:t>)</w:t>
      </w:r>
      <w:r w:rsidR="006A1CF3" w:rsidRPr="002E22ED">
        <w:rPr>
          <w:rFonts w:ascii="Tw Cen MT" w:hAnsi="Tw Cen MT"/>
        </w:rPr>
        <w:t>,</w:t>
      </w:r>
      <w:r w:rsidR="00840AA3" w:rsidRPr="002E22ED">
        <w:rPr>
          <w:rFonts w:ascii="Tw Cen MT" w:hAnsi="Tw Cen MT"/>
        </w:rPr>
        <w:t xml:space="preserve"> </w:t>
      </w:r>
      <w:r w:rsidR="006A1CF3" w:rsidRPr="002E22ED">
        <w:rPr>
          <w:rFonts w:ascii="Tw Cen MT" w:hAnsi="Tw Cen MT" w:cs="Tw Cen MT"/>
        </w:rPr>
        <w:t xml:space="preserve">Legislative </w:t>
      </w:r>
      <w:r w:rsidRPr="002E22ED">
        <w:rPr>
          <w:rFonts w:ascii="Tw Cen MT" w:hAnsi="Tw Cen MT" w:cs="Tw Cen MT"/>
        </w:rPr>
        <w:t>Liaison</w:t>
      </w:r>
      <w:r w:rsidR="006A1CF3" w:rsidRPr="002E22ED">
        <w:rPr>
          <w:rFonts w:ascii="Tw Cen MT" w:hAnsi="Tw Cen MT" w:cs="Tw Cen MT"/>
        </w:rPr>
        <w:t xml:space="preserve"> (</w:t>
      </w:r>
      <w:r w:rsidRPr="002E22ED">
        <w:rPr>
          <w:rFonts w:ascii="Tw Cen MT" w:hAnsi="Tw Cen MT" w:cs="Tw Cen MT"/>
        </w:rPr>
        <w:t xml:space="preserve">Isaac Gingras), Communications </w:t>
      </w:r>
      <w:r w:rsidR="002E22ED">
        <w:rPr>
          <w:rFonts w:ascii="Tw Cen MT" w:hAnsi="Tw Cen MT" w:cs="Tw Cen MT"/>
        </w:rPr>
        <w:t>Manager (Jessica Picard)</w:t>
      </w:r>
      <w:r w:rsidRPr="002E22ED">
        <w:rPr>
          <w:rFonts w:ascii="Tw Cen MT" w:hAnsi="Tw Cen MT" w:cs="Tw Cen MT"/>
        </w:rPr>
        <w:t xml:space="preserve"> and Cyber Security Manager (K</w:t>
      </w:r>
      <w:r w:rsidR="006A1CF3" w:rsidRPr="002E22ED">
        <w:rPr>
          <w:rFonts w:ascii="Tw Cen MT" w:hAnsi="Tw Cen MT" w:cs="Tw Cen MT"/>
        </w:rPr>
        <w:t xml:space="preserve">en Boykin) </w:t>
      </w:r>
      <w:r w:rsidR="00842230" w:rsidRPr="002E22ED">
        <w:rPr>
          <w:rFonts w:ascii="Tw Cen MT" w:hAnsi="Tw Cen MT"/>
        </w:rPr>
        <w:t xml:space="preserve">Also under the Office of the Commissioner is the </w:t>
      </w:r>
      <w:r w:rsidR="00842230" w:rsidRPr="002E22ED">
        <w:rPr>
          <w:rStyle w:val="CoverTextChar"/>
          <w:rFonts w:ascii="Tw Cen MT" w:eastAsiaTheme="minorHAnsi" w:hAnsi="Tw Cen MT"/>
        </w:rPr>
        <w:t>Bureau of Rehabilitation Services</w:t>
      </w:r>
      <w:r w:rsidR="00842230" w:rsidRPr="002E22ED">
        <w:rPr>
          <w:rFonts w:ascii="Tw Cen MT" w:hAnsi="Tw Cen MT"/>
        </w:rPr>
        <w:t xml:space="preserve"> (</w:t>
      </w:r>
      <w:r w:rsidR="0081719B" w:rsidRPr="002E22ED">
        <w:rPr>
          <w:rFonts w:ascii="Tw Cen MT" w:hAnsi="Tw Cen MT"/>
        </w:rPr>
        <w:t>Karen Fraser</w:t>
      </w:r>
      <w:r w:rsidR="00842230" w:rsidRPr="002E22ED">
        <w:rPr>
          <w:rFonts w:ascii="Tw Cen MT" w:hAnsi="Tw Cen MT"/>
        </w:rPr>
        <w:t xml:space="preserve">) which includes Employment Services for People with Disabilities, Independent Living Services and Employer Services. </w:t>
      </w:r>
      <w:r w:rsidR="0081719B" w:rsidRPr="002E22ED">
        <w:rPr>
          <w:rFonts w:ascii="Tw Cen MT" w:hAnsi="Tw Cen MT"/>
        </w:rPr>
        <w:br/>
      </w:r>
      <w:r w:rsidR="00842230" w:rsidRPr="002E22ED">
        <w:rPr>
          <w:rFonts w:ascii="Tw Cen MT" w:hAnsi="Tw Cen MT"/>
        </w:rPr>
        <w:t xml:space="preserve">Employer Services under the Office of the Commissioner also includes the </w:t>
      </w:r>
      <w:r w:rsidR="0081719B" w:rsidRPr="002E22ED">
        <w:rPr>
          <w:rFonts w:ascii="Tw Cen MT" w:hAnsi="Tw Cen MT"/>
        </w:rPr>
        <w:br/>
      </w:r>
      <w:r w:rsidR="00842230" w:rsidRPr="002E22ED">
        <w:rPr>
          <w:rStyle w:val="CoverTextChar"/>
          <w:rFonts w:ascii="Tw Cen MT" w:eastAsiaTheme="minorHAnsi" w:hAnsi="Tw Cen MT"/>
        </w:rPr>
        <w:t>Bureau of Labor Standards</w:t>
      </w:r>
      <w:r w:rsidR="00910861" w:rsidRPr="002E22ED">
        <w:rPr>
          <w:rFonts w:ascii="Tw Cen MT" w:hAnsi="Tw Cen MT"/>
        </w:rPr>
        <w:t xml:space="preserve">, </w:t>
      </w:r>
      <w:r w:rsidR="00B97C01" w:rsidRPr="002E22ED">
        <w:rPr>
          <w:rFonts w:ascii="Tw Cen MT" w:hAnsi="Tw Cen MT"/>
        </w:rPr>
        <w:t>(</w:t>
      </w:r>
      <w:r w:rsidR="00A86625" w:rsidRPr="002E22ED">
        <w:rPr>
          <w:rFonts w:ascii="Tw Cen MT" w:hAnsi="Tw Cen MT"/>
        </w:rPr>
        <w:t>Michael Roland</w:t>
      </w:r>
      <w:r w:rsidR="00B97C01" w:rsidRPr="002E22ED">
        <w:rPr>
          <w:rFonts w:ascii="Tw Cen MT" w:hAnsi="Tw Cen MT"/>
        </w:rPr>
        <w:t>)</w:t>
      </w:r>
      <w:r w:rsidR="00CF5CAD" w:rsidRPr="002E22ED">
        <w:rPr>
          <w:rFonts w:ascii="Tw Cen MT" w:hAnsi="Tw Cen MT"/>
        </w:rPr>
        <w:t xml:space="preserve"> </w:t>
      </w:r>
      <w:r w:rsidR="00842230" w:rsidRPr="002E22ED">
        <w:rPr>
          <w:rFonts w:ascii="Tw Cen MT" w:hAnsi="Tw Cen MT"/>
        </w:rPr>
        <w:t xml:space="preserve">which entails Workplace Safety, Wage and Hour and Research and Statistics. </w:t>
      </w:r>
      <w:r w:rsidR="0081719B" w:rsidRPr="002E22ED">
        <w:rPr>
          <w:rFonts w:ascii="Tw Cen MT" w:hAnsi="Tw Cen MT"/>
        </w:rPr>
        <w:br/>
      </w:r>
      <w:r w:rsidR="00A068EF" w:rsidRPr="002E22ED">
        <w:rPr>
          <w:rStyle w:val="CoverTextChar"/>
          <w:rFonts w:ascii="Tw Cen MT" w:eastAsiaTheme="minorHAnsi" w:hAnsi="Tw Cen MT"/>
        </w:rPr>
        <w:t>E</w:t>
      </w:r>
      <w:r w:rsidR="000F4AE9" w:rsidRPr="002E22ED">
        <w:rPr>
          <w:rStyle w:val="CoverTextChar"/>
          <w:rFonts w:ascii="Tw Cen MT" w:eastAsiaTheme="minorHAnsi" w:hAnsi="Tw Cen MT"/>
        </w:rPr>
        <w:t>mployer services of the Bureau of Unemployment Compensation</w:t>
      </w:r>
      <w:r w:rsidR="000F4AE9" w:rsidRPr="002E22ED">
        <w:rPr>
          <w:rFonts w:ascii="Tw Cen MT" w:hAnsi="Tw Cen MT"/>
        </w:rPr>
        <w:t xml:space="preserve"> </w:t>
      </w:r>
      <w:r w:rsidR="00454CCC" w:rsidRPr="002E22ED">
        <w:rPr>
          <w:rFonts w:ascii="Tw Cen MT" w:hAnsi="Tw Cen MT"/>
        </w:rPr>
        <w:t>(</w:t>
      </w:r>
      <w:r w:rsidR="00A32246" w:rsidRPr="002E22ED">
        <w:rPr>
          <w:rFonts w:ascii="Tw Cen MT" w:hAnsi="Tw Cen MT" w:cs="Tw Cen MT"/>
          <w:w w:val="88"/>
        </w:rPr>
        <w:t>Laura Boyett</w:t>
      </w:r>
      <w:r w:rsidR="00454CCC" w:rsidRPr="002E22ED">
        <w:rPr>
          <w:rFonts w:ascii="Tw Cen MT" w:hAnsi="Tw Cen MT" w:cs="Tw Cen MT"/>
          <w:w w:val="88"/>
        </w:rPr>
        <w:t>)</w:t>
      </w:r>
      <w:r w:rsidR="000F4AE9" w:rsidRPr="002E22ED">
        <w:rPr>
          <w:rFonts w:ascii="Tw Cen MT" w:hAnsi="Tw Cen MT"/>
        </w:rPr>
        <w:t xml:space="preserve"> includes unemployment benefits, unemployment taxes and program integrity and fraud prevention. </w:t>
      </w:r>
      <w:r w:rsidR="00F01699" w:rsidRPr="002E22ED">
        <w:rPr>
          <w:rFonts w:ascii="Tw Cen MT" w:hAnsi="Tw Cen MT"/>
        </w:rPr>
        <w:t xml:space="preserve">Employer services also include the </w:t>
      </w:r>
      <w:r w:rsidR="00F01699" w:rsidRPr="002E22ED">
        <w:rPr>
          <w:rStyle w:val="CoverTextChar"/>
          <w:rFonts w:ascii="Tw Cen MT" w:eastAsiaTheme="minorHAnsi" w:hAnsi="Tw Cen MT"/>
        </w:rPr>
        <w:t>Center for Workforce Research and Information</w:t>
      </w:r>
      <w:r w:rsidR="007E0C03" w:rsidRPr="002E22ED">
        <w:rPr>
          <w:rFonts w:ascii="Tw Cen MT" w:hAnsi="Tw Cen MT"/>
        </w:rPr>
        <w:t xml:space="preserve"> </w:t>
      </w:r>
      <w:r w:rsidR="00CF5CAD" w:rsidRPr="002E22ED">
        <w:rPr>
          <w:rFonts w:ascii="Tw Cen MT" w:hAnsi="Tw Cen MT"/>
        </w:rPr>
        <w:t>(</w:t>
      </w:r>
      <w:r w:rsidR="000C5B74">
        <w:rPr>
          <w:rFonts w:ascii="Tw Cen MT" w:hAnsi="Tw Cen MT"/>
        </w:rPr>
        <w:t>Ruth Pease- Acting Director</w:t>
      </w:r>
      <w:r w:rsidR="00CF5CAD" w:rsidRPr="002E22ED">
        <w:rPr>
          <w:rFonts w:ascii="Tw Cen MT" w:hAnsi="Tw Cen MT"/>
        </w:rPr>
        <w:t xml:space="preserve">) </w:t>
      </w:r>
      <w:r w:rsidR="007E0C03" w:rsidRPr="002E22ED">
        <w:rPr>
          <w:rFonts w:ascii="Tw Cen MT" w:hAnsi="Tw Cen MT"/>
        </w:rPr>
        <w:t>-</w:t>
      </w:r>
      <w:r w:rsidR="00F01699" w:rsidRPr="002E22ED">
        <w:rPr>
          <w:rFonts w:ascii="Tw Cen MT" w:hAnsi="Tw Cen MT"/>
        </w:rPr>
        <w:t xml:space="preserve"> which provides data collection</w:t>
      </w:r>
      <w:r w:rsidR="0081719B" w:rsidRPr="002E22ED">
        <w:rPr>
          <w:rFonts w:ascii="Tw Cen MT" w:hAnsi="Tw Cen MT"/>
        </w:rPr>
        <w:t>,</w:t>
      </w:r>
      <w:r w:rsidR="00F01699" w:rsidRPr="002E22ED">
        <w:rPr>
          <w:rFonts w:ascii="Tw Cen MT" w:hAnsi="Tw Cen MT"/>
        </w:rPr>
        <w:t xml:space="preserve"> research analysis</w:t>
      </w:r>
      <w:r w:rsidR="0081719B" w:rsidRPr="002E22ED">
        <w:rPr>
          <w:rFonts w:ascii="Tw Cen MT" w:hAnsi="Tw Cen MT"/>
        </w:rPr>
        <w:t xml:space="preserve"> and Labor Market Information</w:t>
      </w:r>
      <w:r w:rsidR="00F01699" w:rsidRPr="002E22ED">
        <w:rPr>
          <w:rFonts w:ascii="Tw Cen MT" w:hAnsi="Tw Cen MT"/>
        </w:rPr>
        <w:t xml:space="preserve">. </w:t>
      </w:r>
      <w:r w:rsidR="0081719B" w:rsidRPr="002E22ED">
        <w:rPr>
          <w:rFonts w:ascii="Tw Cen MT" w:hAnsi="Tw Cen MT"/>
        </w:rPr>
        <w:br/>
      </w:r>
      <w:r w:rsidR="00F01699" w:rsidRPr="002E22ED">
        <w:rPr>
          <w:rStyle w:val="CoverTextChar"/>
          <w:rFonts w:ascii="Tw Cen MT" w:eastAsiaTheme="minorHAnsi" w:hAnsi="Tw Cen MT"/>
        </w:rPr>
        <w:t>The Bureau of</w:t>
      </w:r>
      <w:r w:rsidR="0012560D" w:rsidRPr="002E22ED">
        <w:rPr>
          <w:rStyle w:val="CoverTextChar"/>
          <w:rFonts w:ascii="Tw Cen MT" w:eastAsiaTheme="minorHAnsi" w:hAnsi="Tw Cen MT"/>
        </w:rPr>
        <w:t xml:space="preserve"> Employment Services</w:t>
      </w:r>
      <w:r w:rsidR="001F1897" w:rsidRPr="002E22ED">
        <w:rPr>
          <w:rFonts w:ascii="Tw Cen MT" w:hAnsi="Tw Cen MT"/>
        </w:rPr>
        <w:t xml:space="preserve"> </w:t>
      </w:r>
      <w:r w:rsidR="002419DB" w:rsidRPr="002E22ED">
        <w:rPr>
          <w:rFonts w:ascii="Tw Cen MT" w:hAnsi="Tw Cen MT"/>
        </w:rPr>
        <w:t xml:space="preserve">(Edward Upham) </w:t>
      </w:r>
      <w:r w:rsidR="001F1897" w:rsidRPr="002E22ED">
        <w:rPr>
          <w:rFonts w:ascii="Tw Cen MT" w:hAnsi="Tw Cen MT"/>
        </w:rPr>
        <w:t xml:space="preserve">includes </w:t>
      </w:r>
      <w:proofErr w:type="spellStart"/>
      <w:r w:rsidR="001F1897" w:rsidRPr="002E22ED">
        <w:rPr>
          <w:rFonts w:ascii="Tw Cen MT" w:hAnsi="Tw Cen MT"/>
        </w:rPr>
        <w:t>CareerCenters</w:t>
      </w:r>
      <w:proofErr w:type="spellEnd"/>
      <w:r w:rsidR="0081719B" w:rsidRPr="002E22ED">
        <w:rPr>
          <w:rFonts w:ascii="Tw Cen MT" w:hAnsi="Tw Cen MT"/>
        </w:rPr>
        <w:t>, Training</w:t>
      </w:r>
      <w:r w:rsidR="00C7791E" w:rsidRPr="002E22ED">
        <w:rPr>
          <w:rFonts w:ascii="Tw Cen MT" w:hAnsi="Tw Cen MT"/>
        </w:rPr>
        <w:t xml:space="preserve"> and Maine</w:t>
      </w:r>
      <w:r w:rsidR="001F1897" w:rsidRPr="002E22ED">
        <w:rPr>
          <w:rFonts w:ascii="Tw Cen MT" w:hAnsi="Tw Cen MT"/>
        </w:rPr>
        <w:t xml:space="preserve"> Job</w:t>
      </w:r>
      <w:r w:rsidR="00C7791E" w:rsidRPr="002E22ED">
        <w:rPr>
          <w:rFonts w:ascii="Tw Cen MT" w:hAnsi="Tw Cen MT"/>
        </w:rPr>
        <w:t>Link.</w:t>
      </w:r>
      <w:r w:rsidR="001F1897" w:rsidRPr="002E22ED">
        <w:rPr>
          <w:rFonts w:ascii="Tw Cen MT" w:hAnsi="Tw Cen MT"/>
        </w:rPr>
        <w:t xml:space="preserve"> Also included as employer services </w:t>
      </w:r>
      <w:r w:rsidR="002E22ED">
        <w:rPr>
          <w:rFonts w:ascii="Tw Cen MT" w:hAnsi="Tw Cen MT"/>
        </w:rPr>
        <w:t xml:space="preserve">is </w:t>
      </w:r>
      <w:r w:rsidR="002E22ED" w:rsidRPr="00D86B05">
        <w:rPr>
          <w:rFonts w:ascii="Tw Cen MT" w:hAnsi="Tw Cen MT"/>
          <w:b/>
          <w:sz w:val="28"/>
          <w:szCs w:val="28"/>
        </w:rPr>
        <w:t>The State Workforce Board (SWB)</w:t>
      </w:r>
      <w:r w:rsidR="00F654F0">
        <w:rPr>
          <w:rFonts w:ascii="Tw Cen MT" w:hAnsi="Tw Cen MT"/>
        </w:rPr>
        <w:t xml:space="preserve"> (Christopher Quint)</w:t>
      </w:r>
      <w:r w:rsidR="002E22ED">
        <w:rPr>
          <w:rFonts w:ascii="Tw Cen MT" w:hAnsi="Tw Cen MT"/>
        </w:rPr>
        <w:t xml:space="preserve"> </w:t>
      </w:r>
      <w:r w:rsidR="001F1897" w:rsidRPr="002E22ED">
        <w:rPr>
          <w:rFonts w:ascii="Tw Cen MT" w:hAnsi="Tw Cen MT"/>
        </w:rPr>
        <w:t>the Maine Labor Relations Board (</w:t>
      </w:r>
      <w:r w:rsidR="00BB19AC" w:rsidRPr="002E22ED">
        <w:rPr>
          <w:rFonts w:ascii="Tw Cen MT" w:hAnsi="Tw Cen MT" w:cs="Tw Cen MT"/>
          <w:i/>
          <w:iCs/>
          <w:w w:val="95"/>
          <w:sz w:val="26"/>
          <w:szCs w:val="26"/>
        </w:rPr>
        <w:t>Neil Daly</w:t>
      </w:r>
      <w:r w:rsidR="001F1897" w:rsidRPr="002E22ED">
        <w:rPr>
          <w:rFonts w:ascii="Tw Cen MT" w:hAnsi="Tw Cen MT"/>
        </w:rPr>
        <w:t xml:space="preserve">) and </w:t>
      </w:r>
      <w:r w:rsidR="001F1897" w:rsidRPr="00D86B05">
        <w:rPr>
          <w:rFonts w:ascii="Tw Cen MT" w:hAnsi="Tw Cen MT"/>
          <w:b/>
          <w:sz w:val="28"/>
          <w:szCs w:val="28"/>
        </w:rPr>
        <w:t>Maine Unemployment Insura</w:t>
      </w:r>
      <w:r w:rsidR="006A79F2" w:rsidRPr="00D86B05">
        <w:rPr>
          <w:rFonts w:ascii="Tw Cen MT" w:hAnsi="Tw Cen MT"/>
          <w:b/>
          <w:sz w:val="28"/>
          <w:szCs w:val="28"/>
        </w:rPr>
        <w:t>nce Commission</w:t>
      </w:r>
      <w:r w:rsidR="006A79F2" w:rsidRPr="002E22ED">
        <w:rPr>
          <w:rFonts w:ascii="Tw Cen MT" w:hAnsi="Tw Cen MT"/>
        </w:rPr>
        <w:t xml:space="preserve"> (Jennifer Duddy</w:t>
      </w:r>
      <w:r w:rsidR="00D511E4">
        <w:rPr>
          <w:rFonts w:ascii="Tw Cen MT" w:hAnsi="Tw Cen MT"/>
        </w:rPr>
        <w:t>)</w:t>
      </w:r>
    </w:p>
    <w:p w:rsidR="002E22ED" w:rsidRPr="002E22ED" w:rsidRDefault="00D511E4" w:rsidP="00740089">
      <w:pPr>
        <w:tabs>
          <w:tab w:val="left" w:pos="5670"/>
        </w:tabs>
        <w:autoSpaceDE w:val="0"/>
        <w:autoSpaceDN w:val="0"/>
        <w:adjustRightInd w:val="0"/>
        <w:spacing w:after="0"/>
        <w:rPr>
          <w:rFonts w:ascii="TwCenMT-Italic" w:hAnsi="TwCenMT-Italic" w:cs="TwCenMT-Italic"/>
          <w:b/>
          <w:i/>
          <w:iCs/>
          <w:color w:val="000000"/>
          <w:szCs w:val="24"/>
        </w:rPr>
      </w:pPr>
      <w:r>
        <w:rPr>
          <w:rFonts w:ascii="TwCenMT-Italic" w:hAnsi="TwCenMT-Italic" w:cs="TwCenMT-Italic"/>
          <w:b/>
          <w:i/>
          <w:iCs/>
          <w:color w:val="000000"/>
          <w:szCs w:val="24"/>
        </w:rPr>
        <w:br/>
      </w:r>
      <w:r w:rsidR="002E22ED">
        <w:rPr>
          <w:rFonts w:ascii="TwCenMT-Italic" w:hAnsi="TwCenMT-Italic" w:cs="TwCenMT-Italic"/>
          <w:b/>
          <w:i/>
          <w:iCs/>
          <w:color w:val="000000"/>
          <w:szCs w:val="24"/>
        </w:rPr>
        <w:t>Our Mission</w:t>
      </w:r>
    </w:p>
    <w:p w:rsidR="002E22ED" w:rsidRDefault="002E22ED" w:rsidP="00740089">
      <w:pPr>
        <w:tabs>
          <w:tab w:val="left" w:pos="5670"/>
        </w:tabs>
        <w:autoSpaceDE w:val="0"/>
        <w:autoSpaceDN w:val="0"/>
        <w:adjustRightInd w:val="0"/>
        <w:spacing w:after="0"/>
        <w:rPr>
          <w:rFonts w:ascii="TwCenMT-Italic" w:hAnsi="TwCenMT-Italic" w:cs="TwCenMT-Italic"/>
          <w:i/>
          <w:iCs/>
          <w:color w:val="000000"/>
          <w:szCs w:val="24"/>
        </w:rPr>
      </w:pPr>
      <w:r>
        <w:rPr>
          <w:rFonts w:ascii="TwCenMT-Italic" w:hAnsi="TwCenMT-Italic" w:cs="TwCenMT-Italic"/>
          <w:i/>
          <w:iCs/>
          <w:color w:val="000000"/>
          <w:szCs w:val="24"/>
        </w:rPr>
        <w:t xml:space="preserve">The Maine Department of Labor is committed to serving Maine workers and businesses by helping employers recruit and train a talented workforce, providing workers with skills needed to compete in </w:t>
      </w:r>
      <w:r>
        <w:rPr>
          <w:rFonts w:ascii="TwCenMT-Italic" w:hAnsi="TwCenMT-Italic" w:cs="TwCenMT-Italic"/>
          <w:i/>
          <w:iCs/>
          <w:color w:val="000000"/>
          <w:szCs w:val="24"/>
        </w:rPr>
        <w:br/>
        <w:t>our economy, assisting individuals when jobs are lost, aiding people with disabilities reach career goals, ensuring safe and fair workplaces for people on the job and providing research and analysis of employment data to support job growth.</w:t>
      </w:r>
    </w:p>
    <w:p w:rsidR="00740089" w:rsidRDefault="002E22ED" w:rsidP="00740089">
      <w:pPr>
        <w:tabs>
          <w:tab w:val="left" w:pos="5670"/>
        </w:tabs>
        <w:autoSpaceDE w:val="0"/>
        <w:autoSpaceDN w:val="0"/>
        <w:adjustRightInd w:val="0"/>
        <w:spacing w:after="0"/>
        <w:rPr>
          <w:rFonts w:ascii="TwCenMT-Regular" w:hAnsi="TwCenMT-Regular" w:cs="TwCenMT-Regular"/>
          <w:color w:val="FFFFFF"/>
          <w:sz w:val="25"/>
          <w:szCs w:val="25"/>
        </w:rPr>
      </w:pPr>
      <w:r>
        <w:rPr>
          <w:rFonts w:ascii="TwCenMT-Regular" w:hAnsi="TwCenMT-Regular" w:cs="TwCenMT-Regular"/>
          <w:color w:val="FFFFFF"/>
          <w:sz w:val="25"/>
          <w:szCs w:val="25"/>
        </w:rPr>
        <w:t>State Workforce Board</w:t>
      </w:r>
    </w:p>
    <w:p w:rsidR="00740089" w:rsidRDefault="00740089" w:rsidP="00740089">
      <w:r>
        <w:br w:type="page"/>
      </w:r>
    </w:p>
    <w:p w:rsidR="002E22ED" w:rsidRDefault="002E22ED" w:rsidP="00740089">
      <w:pPr>
        <w:tabs>
          <w:tab w:val="left" w:pos="5670"/>
        </w:tabs>
        <w:autoSpaceDE w:val="0"/>
        <w:autoSpaceDN w:val="0"/>
        <w:adjustRightInd w:val="0"/>
        <w:spacing w:after="0"/>
        <w:rPr>
          <w:rFonts w:ascii="TwCenMT-Regular" w:hAnsi="TwCenMT-Regular" w:cs="TwCenMT-Regular"/>
          <w:color w:val="FFFFFF"/>
          <w:sz w:val="25"/>
          <w:szCs w:val="25"/>
        </w:rPr>
      </w:pPr>
    </w:p>
    <w:p w:rsidR="00686083" w:rsidRDefault="00E2063B" w:rsidP="00740089">
      <w:pPr>
        <w:pStyle w:val="CoverTitleBlue"/>
        <w:tabs>
          <w:tab w:val="left" w:pos="5670"/>
        </w:tabs>
      </w:pPr>
      <w:r>
        <w:t>State Workforce Board</w:t>
      </w:r>
    </w:p>
    <w:p w:rsidR="0012560D" w:rsidRPr="0012560D" w:rsidRDefault="0012560D" w:rsidP="00740089">
      <w:pPr>
        <w:tabs>
          <w:tab w:val="left" w:pos="5670"/>
        </w:tabs>
        <w:suppressAutoHyphens/>
        <w:autoSpaceDE w:val="0"/>
        <w:autoSpaceDN w:val="0"/>
        <w:adjustRightInd w:val="0"/>
        <w:spacing w:after="0" w:line="288" w:lineRule="auto"/>
        <w:textAlignment w:val="center"/>
        <w:rPr>
          <w:rFonts w:ascii="Times New Roman" w:hAnsi="Times New Roman" w:cs="Times New Roman"/>
          <w:color w:val="000000"/>
          <w:szCs w:val="24"/>
        </w:rPr>
      </w:pPr>
      <w:r w:rsidRPr="0012560D">
        <w:rPr>
          <w:rFonts w:ascii="Tw Cen MT Condensed" w:hAnsi="Tw Cen MT Condensed" w:cs="Tw Cen MT Condensed"/>
          <w:color w:val="000000"/>
          <w:sz w:val="28"/>
          <w:szCs w:val="28"/>
        </w:rPr>
        <w:t>Mission</w:t>
      </w:r>
    </w:p>
    <w:p w:rsidR="0012560D" w:rsidRPr="0012560D" w:rsidRDefault="0012560D" w:rsidP="00740089">
      <w:pPr>
        <w:tabs>
          <w:tab w:val="left" w:pos="5670"/>
        </w:tabs>
        <w:autoSpaceDE w:val="0"/>
        <w:autoSpaceDN w:val="0"/>
        <w:adjustRightInd w:val="0"/>
        <w:spacing w:after="0" w:line="280" w:lineRule="atLeast"/>
        <w:textAlignment w:val="center"/>
        <w:rPr>
          <w:rFonts w:ascii="Myriad Pro" w:hAnsi="Myriad Pro" w:cs="Myriad Pro"/>
          <w:color w:val="000000"/>
          <w:sz w:val="22"/>
          <w:szCs w:val="22"/>
        </w:rPr>
      </w:pPr>
      <w:r w:rsidRPr="0012560D">
        <w:rPr>
          <w:rFonts w:cs="Tw Cen MT"/>
          <w:color w:val="000000"/>
          <w:szCs w:val="24"/>
        </w:rPr>
        <w:t xml:space="preserve">The </w:t>
      </w:r>
      <w:r w:rsidR="00E2063B">
        <w:rPr>
          <w:rFonts w:cs="Tw Cen MT"/>
          <w:color w:val="000000"/>
          <w:szCs w:val="24"/>
        </w:rPr>
        <w:t>State Workforce Board</w:t>
      </w:r>
      <w:r w:rsidRPr="0012560D">
        <w:rPr>
          <w:rFonts w:cs="Tw Cen MT"/>
          <w:color w:val="000000"/>
          <w:szCs w:val="24"/>
        </w:rPr>
        <w:t xml:space="preserve"> (</w:t>
      </w:r>
      <w:r w:rsidR="00E2063B">
        <w:rPr>
          <w:rFonts w:cs="Tw Cen MT"/>
          <w:color w:val="000000"/>
          <w:szCs w:val="24"/>
        </w:rPr>
        <w:t>SWB</w:t>
      </w:r>
      <w:r w:rsidRPr="0012560D">
        <w:rPr>
          <w:rFonts w:cs="Tw Cen MT"/>
          <w:color w:val="000000"/>
          <w:szCs w:val="24"/>
        </w:rPr>
        <w:t xml:space="preserve">) leads, advises and manages efforts to create a world-class workforce development system in Maine. The </w:t>
      </w:r>
      <w:r w:rsidR="00E2063B">
        <w:rPr>
          <w:rFonts w:cs="Tw Cen MT"/>
          <w:color w:val="000000"/>
          <w:szCs w:val="24"/>
        </w:rPr>
        <w:t>SWB</w:t>
      </w:r>
      <w:r w:rsidRPr="0012560D">
        <w:rPr>
          <w:rFonts w:cs="Tw Cen MT"/>
          <w:color w:val="000000"/>
          <w:szCs w:val="24"/>
        </w:rPr>
        <w:t xml:space="preserve"> has been revitalized to be both private-sector-demand and data driven. </w:t>
      </w:r>
      <w:proofErr w:type="gramStart"/>
      <w:r w:rsidRPr="0012560D">
        <w:rPr>
          <w:rFonts w:cs="Tw Cen MT"/>
          <w:color w:val="000000"/>
          <w:szCs w:val="24"/>
        </w:rPr>
        <w:t>A majority of</w:t>
      </w:r>
      <w:proofErr w:type="gramEnd"/>
      <w:r w:rsidRPr="0012560D">
        <w:rPr>
          <w:rFonts w:cs="Tw Cen MT"/>
          <w:color w:val="000000"/>
          <w:szCs w:val="24"/>
        </w:rPr>
        <w:t xml:space="preserve"> board members represent businesses.</w:t>
      </w:r>
    </w:p>
    <w:p w:rsidR="0012560D" w:rsidRPr="0012560D" w:rsidRDefault="0012560D" w:rsidP="00740089">
      <w:pPr>
        <w:tabs>
          <w:tab w:val="left" w:pos="5670"/>
        </w:tabs>
        <w:autoSpaceDE w:val="0"/>
        <w:autoSpaceDN w:val="0"/>
        <w:adjustRightInd w:val="0"/>
        <w:spacing w:after="0" w:line="280" w:lineRule="atLeast"/>
        <w:textAlignment w:val="center"/>
        <w:rPr>
          <w:rFonts w:ascii="Myriad Pro" w:hAnsi="Myriad Pro" w:cs="Myriad Pro"/>
          <w:color w:val="000000"/>
          <w:sz w:val="22"/>
          <w:szCs w:val="22"/>
        </w:rPr>
      </w:pPr>
    </w:p>
    <w:p w:rsidR="0012560D" w:rsidRPr="0012560D" w:rsidRDefault="0012560D" w:rsidP="00740089">
      <w:pPr>
        <w:tabs>
          <w:tab w:val="left" w:pos="5670"/>
        </w:tabs>
        <w:autoSpaceDE w:val="0"/>
        <w:autoSpaceDN w:val="0"/>
        <w:adjustRightInd w:val="0"/>
        <w:spacing w:after="0" w:line="280" w:lineRule="atLeast"/>
        <w:textAlignment w:val="center"/>
        <w:rPr>
          <w:rFonts w:ascii="Myriad Pro" w:hAnsi="Myriad Pro" w:cs="Myriad Pro"/>
          <w:color w:val="000000"/>
          <w:sz w:val="22"/>
          <w:szCs w:val="22"/>
        </w:rPr>
      </w:pPr>
      <w:r w:rsidRPr="0012560D">
        <w:rPr>
          <w:rFonts w:ascii="Tw Cen MT Condensed" w:hAnsi="Tw Cen MT Condensed" w:cs="Tw Cen MT Condensed"/>
          <w:color w:val="000000"/>
          <w:sz w:val="28"/>
          <w:szCs w:val="28"/>
        </w:rPr>
        <w:t>Workforce Development—Fostering Industry Partnerships</w:t>
      </w:r>
    </w:p>
    <w:p w:rsidR="0012560D" w:rsidRPr="0012560D" w:rsidRDefault="0012560D" w:rsidP="00740089">
      <w:pPr>
        <w:tabs>
          <w:tab w:val="left" w:pos="5670"/>
        </w:tabs>
        <w:autoSpaceDE w:val="0"/>
        <w:autoSpaceDN w:val="0"/>
        <w:adjustRightInd w:val="0"/>
        <w:spacing w:after="0" w:line="280" w:lineRule="atLeast"/>
        <w:textAlignment w:val="center"/>
        <w:rPr>
          <w:rFonts w:cs="Tw Cen MT"/>
          <w:color w:val="000000"/>
          <w:szCs w:val="24"/>
        </w:rPr>
      </w:pPr>
      <w:r w:rsidRPr="0012560D">
        <w:rPr>
          <w:rFonts w:cs="Tw Cen MT"/>
          <w:color w:val="000000"/>
          <w:szCs w:val="24"/>
        </w:rPr>
        <w:t xml:space="preserve">Maine’s workforce development system maximizes the Return-on-Investment for federal and state training funds and increases the involvement of private-sector job creators with the Workforce Development System to improve business relevance. </w:t>
      </w:r>
    </w:p>
    <w:p w:rsidR="0012560D" w:rsidRPr="0012560D" w:rsidRDefault="0012560D" w:rsidP="00740089">
      <w:pPr>
        <w:tabs>
          <w:tab w:val="left" w:pos="5670"/>
        </w:tabs>
        <w:autoSpaceDE w:val="0"/>
        <w:autoSpaceDN w:val="0"/>
        <w:adjustRightInd w:val="0"/>
        <w:spacing w:after="0" w:line="280" w:lineRule="atLeast"/>
        <w:textAlignment w:val="center"/>
        <w:rPr>
          <w:rFonts w:ascii="Myriad Pro" w:hAnsi="Myriad Pro" w:cs="Myriad Pro"/>
          <w:color w:val="000000"/>
          <w:sz w:val="22"/>
          <w:szCs w:val="22"/>
        </w:rPr>
      </w:pPr>
    </w:p>
    <w:p w:rsidR="0012560D" w:rsidRPr="0012560D" w:rsidRDefault="0012560D" w:rsidP="00740089">
      <w:pPr>
        <w:tabs>
          <w:tab w:val="left" w:pos="5670"/>
        </w:tabs>
        <w:autoSpaceDE w:val="0"/>
        <w:autoSpaceDN w:val="0"/>
        <w:adjustRightInd w:val="0"/>
        <w:spacing w:after="0" w:line="280" w:lineRule="atLeast"/>
        <w:textAlignment w:val="center"/>
        <w:rPr>
          <w:rFonts w:ascii="Myriad Pro" w:hAnsi="Myriad Pro" w:cs="Myriad Pro"/>
          <w:color w:val="000000"/>
          <w:sz w:val="22"/>
          <w:szCs w:val="22"/>
        </w:rPr>
      </w:pPr>
      <w:r w:rsidRPr="0012560D">
        <w:rPr>
          <w:rFonts w:cs="Tw Cen MT"/>
          <w:color w:val="000000"/>
          <w:szCs w:val="24"/>
        </w:rPr>
        <w:t>Industry Partnerships have become a cornerstone of Maine’s workforce development strategy through the implementation of best practices from other states.  These partnerships drive the entire system by identifying skill gaps and human resource needs in targeted industries and high-priority occupations. Partnerships serve to solve workforce challenges within their industries, thereby improving our local, regional and state economies.</w:t>
      </w:r>
    </w:p>
    <w:p w:rsidR="0012560D" w:rsidRPr="0012560D" w:rsidRDefault="0012560D" w:rsidP="00740089">
      <w:pPr>
        <w:tabs>
          <w:tab w:val="left" w:pos="5670"/>
        </w:tabs>
        <w:autoSpaceDE w:val="0"/>
        <w:autoSpaceDN w:val="0"/>
        <w:adjustRightInd w:val="0"/>
        <w:spacing w:after="0" w:line="280" w:lineRule="atLeast"/>
        <w:textAlignment w:val="center"/>
        <w:rPr>
          <w:rFonts w:ascii="Myriad Pro" w:hAnsi="Myriad Pro" w:cs="Myriad Pro"/>
          <w:color w:val="000000"/>
          <w:sz w:val="22"/>
          <w:szCs w:val="22"/>
        </w:rPr>
      </w:pPr>
    </w:p>
    <w:p w:rsidR="0012560D" w:rsidRPr="0012560D" w:rsidRDefault="0012560D" w:rsidP="00740089">
      <w:pPr>
        <w:tabs>
          <w:tab w:val="left" w:pos="5670"/>
        </w:tabs>
        <w:autoSpaceDE w:val="0"/>
        <w:autoSpaceDN w:val="0"/>
        <w:adjustRightInd w:val="0"/>
        <w:spacing w:after="0" w:line="280" w:lineRule="atLeast"/>
        <w:textAlignment w:val="center"/>
        <w:rPr>
          <w:rFonts w:ascii="Myriad Pro" w:hAnsi="Myriad Pro" w:cs="Myriad Pro"/>
          <w:color w:val="000000"/>
          <w:sz w:val="22"/>
          <w:szCs w:val="22"/>
        </w:rPr>
      </w:pPr>
      <w:r w:rsidRPr="0012560D">
        <w:rPr>
          <w:rFonts w:ascii="Tw Cen MT Condensed" w:hAnsi="Tw Cen MT Condensed" w:cs="Tw Cen MT Condensed"/>
          <w:color w:val="000000"/>
          <w:sz w:val="28"/>
          <w:szCs w:val="28"/>
        </w:rPr>
        <w:t>Membership</w:t>
      </w:r>
    </w:p>
    <w:p w:rsidR="0012560D" w:rsidRPr="0012560D" w:rsidRDefault="00E2063B" w:rsidP="00740089">
      <w:pPr>
        <w:tabs>
          <w:tab w:val="left" w:pos="5670"/>
        </w:tabs>
        <w:autoSpaceDE w:val="0"/>
        <w:autoSpaceDN w:val="0"/>
        <w:adjustRightInd w:val="0"/>
        <w:spacing w:after="0" w:line="280" w:lineRule="atLeast"/>
        <w:textAlignment w:val="center"/>
        <w:rPr>
          <w:rFonts w:ascii="Myriad Pro" w:hAnsi="Myriad Pro" w:cs="Myriad Pro"/>
          <w:color w:val="000000"/>
          <w:sz w:val="22"/>
          <w:szCs w:val="22"/>
        </w:rPr>
      </w:pPr>
      <w:r>
        <w:rPr>
          <w:rFonts w:cs="Tw Cen MT"/>
          <w:color w:val="000000"/>
          <w:szCs w:val="24"/>
        </w:rPr>
        <w:t>SWB</w:t>
      </w:r>
      <w:r w:rsidR="0012560D" w:rsidRPr="0012560D">
        <w:rPr>
          <w:rFonts w:cs="Tw Cen MT"/>
          <w:color w:val="000000"/>
          <w:szCs w:val="24"/>
        </w:rPr>
        <w:t xml:space="preserve"> members are appointed by the Governor and include representatives from the private sector, organized labor, education, service providers, the public and State Government.  The </w:t>
      </w:r>
      <w:r>
        <w:rPr>
          <w:rFonts w:cs="Tw Cen MT"/>
          <w:color w:val="000000"/>
          <w:szCs w:val="24"/>
        </w:rPr>
        <w:t>SWB</w:t>
      </w:r>
      <w:r w:rsidR="0012560D" w:rsidRPr="0012560D">
        <w:rPr>
          <w:rFonts w:cs="Tw Cen MT"/>
          <w:color w:val="000000"/>
          <w:szCs w:val="24"/>
        </w:rPr>
        <w:t xml:space="preserve"> Board has six subcommittees that specifically focus on workforce development issues for various constituent groups. These subcommittees are Commission on Disability and Employment, Women’s Employment Issues Committee, Older Worker Committee, Youth Transitions Committee, Veterans Employment, and Program Policy Committee.</w:t>
      </w:r>
    </w:p>
    <w:p w:rsidR="0012560D" w:rsidRPr="0012560D" w:rsidRDefault="0012560D" w:rsidP="00740089">
      <w:pPr>
        <w:tabs>
          <w:tab w:val="left" w:pos="5670"/>
        </w:tabs>
        <w:autoSpaceDE w:val="0"/>
        <w:autoSpaceDN w:val="0"/>
        <w:adjustRightInd w:val="0"/>
        <w:spacing w:after="0" w:line="280" w:lineRule="atLeast"/>
        <w:textAlignment w:val="center"/>
        <w:rPr>
          <w:rFonts w:ascii="Myriad Pro" w:hAnsi="Myriad Pro" w:cs="Myriad Pro"/>
          <w:color w:val="000000"/>
          <w:sz w:val="22"/>
          <w:szCs w:val="22"/>
        </w:rPr>
      </w:pPr>
    </w:p>
    <w:p w:rsidR="0012560D" w:rsidRPr="0012560D" w:rsidRDefault="00E2063B" w:rsidP="00740089">
      <w:pPr>
        <w:tabs>
          <w:tab w:val="left" w:pos="5670"/>
        </w:tabs>
        <w:autoSpaceDE w:val="0"/>
        <w:autoSpaceDN w:val="0"/>
        <w:adjustRightInd w:val="0"/>
        <w:spacing w:after="0" w:line="280" w:lineRule="atLeast"/>
        <w:textAlignment w:val="center"/>
        <w:rPr>
          <w:rFonts w:ascii="Myriad Pro" w:hAnsi="Myriad Pro" w:cs="Myriad Pro"/>
          <w:color w:val="000000"/>
          <w:sz w:val="22"/>
          <w:szCs w:val="22"/>
        </w:rPr>
      </w:pPr>
      <w:r>
        <w:rPr>
          <w:rFonts w:ascii="Tw Cen MT Condensed" w:hAnsi="Tw Cen MT Condensed" w:cs="Tw Cen MT Condensed"/>
          <w:color w:val="000000"/>
          <w:sz w:val="28"/>
          <w:szCs w:val="28"/>
        </w:rPr>
        <w:t>SWB</w:t>
      </w:r>
      <w:r w:rsidR="0012560D" w:rsidRPr="0012560D">
        <w:rPr>
          <w:rFonts w:ascii="Tw Cen MT Condensed" w:hAnsi="Tw Cen MT Condensed" w:cs="Tw Cen MT Condensed"/>
          <w:color w:val="000000"/>
          <w:sz w:val="28"/>
          <w:szCs w:val="28"/>
        </w:rPr>
        <w:t xml:space="preserve"> Contact </w:t>
      </w:r>
    </w:p>
    <w:p w:rsidR="0012560D" w:rsidRPr="009B7290" w:rsidRDefault="00E2063B" w:rsidP="00740089">
      <w:pPr>
        <w:tabs>
          <w:tab w:val="left" w:pos="5670"/>
        </w:tabs>
        <w:autoSpaceDE w:val="0"/>
        <w:autoSpaceDN w:val="0"/>
        <w:adjustRightInd w:val="0"/>
        <w:spacing w:after="0" w:line="280" w:lineRule="atLeast"/>
        <w:textAlignment w:val="center"/>
        <w:rPr>
          <w:rFonts w:cs="Myriad Pro"/>
          <w:color w:val="000000"/>
          <w:sz w:val="22"/>
          <w:szCs w:val="22"/>
        </w:rPr>
      </w:pPr>
      <w:r>
        <w:rPr>
          <w:rFonts w:cs="Tw Cen MT"/>
          <w:b/>
          <w:bCs/>
          <w:color w:val="000000"/>
          <w:szCs w:val="24"/>
        </w:rPr>
        <w:t>SWB</w:t>
      </w:r>
      <w:r w:rsidR="0012560D" w:rsidRPr="0012560D">
        <w:rPr>
          <w:rFonts w:cs="Tw Cen MT"/>
          <w:b/>
          <w:bCs/>
          <w:color w:val="000000"/>
          <w:szCs w:val="24"/>
        </w:rPr>
        <w:t xml:space="preserve"> website: </w:t>
      </w:r>
      <w:r w:rsidR="0012560D" w:rsidRPr="009B7290">
        <w:rPr>
          <w:rFonts w:cs="Myriad Pro"/>
          <w:color w:val="000000"/>
          <w:sz w:val="22"/>
          <w:szCs w:val="22"/>
        </w:rPr>
        <w:t>www.maine.gov/swib</w:t>
      </w:r>
    </w:p>
    <w:p w:rsidR="0012560D" w:rsidRPr="0012560D" w:rsidRDefault="0012560D" w:rsidP="00740089">
      <w:pPr>
        <w:tabs>
          <w:tab w:val="left" w:pos="5670"/>
          <w:tab w:val="left" w:pos="6120"/>
          <w:tab w:val="left" w:pos="7560"/>
        </w:tabs>
        <w:suppressAutoHyphens/>
        <w:autoSpaceDE w:val="0"/>
        <w:autoSpaceDN w:val="0"/>
        <w:adjustRightInd w:val="0"/>
        <w:spacing w:after="0" w:line="288" w:lineRule="auto"/>
        <w:textAlignment w:val="center"/>
        <w:rPr>
          <w:rFonts w:cs="Tw Cen MT"/>
          <w:color w:val="000000"/>
          <w:sz w:val="22"/>
          <w:szCs w:val="22"/>
        </w:rPr>
      </w:pPr>
    </w:p>
    <w:p w:rsidR="00724299" w:rsidRPr="00724299" w:rsidRDefault="00724299" w:rsidP="00724299">
      <w:pPr>
        <w:tabs>
          <w:tab w:val="left" w:pos="6120"/>
          <w:tab w:val="left" w:pos="7560"/>
        </w:tabs>
        <w:suppressAutoHyphens/>
        <w:autoSpaceDE w:val="0"/>
        <w:autoSpaceDN w:val="0"/>
        <w:adjustRightInd w:val="0"/>
        <w:spacing w:after="0" w:line="288" w:lineRule="auto"/>
        <w:textAlignment w:val="center"/>
        <w:rPr>
          <w:rFonts w:cs="Tw Cen MT"/>
          <w:color w:val="000000"/>
          <w:szCs w:val="24"/>
        </w:rPr>
      </w:pPr>
      <w:r w:rsidRPr="00724299">
        <w:rPr>
          <w:rFonts w:cs="Tw Cen MT"/>
          <w:color w:val="000000"/>
          <w:szCs w:val="24"/>
        </w:rPr>
        <w:t>Christopher Quint, Director</w:t>
      </w:r>
      <w:r w:rsidRPr="00724299">
        <w:rPr>
          <w:rFonts w:cs="Tw Cen MT"/>
          <w:color w:val="000000"/>
          <w:szCs w:val="24"/>
        </w:rPr>
        <w:br/>
        <w:t xml:space="preserve">State Workforce Board </w:t>
      </w:r>
    </w:p>
    <w:p w:rsidR="00724299" w:rsidRPr="00724299" w:rsidRDefault="00724299" w:rsidP="00724299">
      <w:pPr>
        <w:tabs>
          <w:tab w:val="left" w:pos="6120"/>
          <w:tab w:val="left" w:pos="7560"/>
        </w:tabs>
        <w:suppressAutoHyphens/>
        <w:autoSpaceDE w:val="0"/>
        <w:autoSpaceDN w:val="0"/>
        <w:adjustRightInd w:val="0"/>
        <w:spacing w:after="0" w:line="288" w:lineRule="auto"/>
        <w:textAlignment w:val="center"/>
        <w:rPr>
          <w:rFonts w:cs="Tw Cen MT"/>
          <w:color w:val="000000"/>
          <w:szCs w:val="24"/>
        </w:rPr>
      </w:pPr>
      <w:r w:rsidRPr="00724299">
        <w:rPr>
          <w:rFonts w:cs="Tw Cen MT"/>
          <w:color w:val="000000"/>
          <w:szCs w:val="24"/>
        </w:rPr>
        <w:t>621-5087 | Christopher.Quint@maine.gov</w:t>
      </w:r>
    </w:p>
    <w:p w:rsidR="00686083" w:rsidRDefault="00686083" w:rsidP="00740089">
      <w:pPr>
        <w:tabs>
          <w:tab w:val="left" w:pos="5670"/>
        </w:tabs>
        <w:spacing w:line="276" w:lineRule="auto"/>
        <w:rPr>
          <w:rFonts w:ascii="Tw Cen MT Condensed" w:eastAsia="Times New Roman" w:hAnsi="Tw Cen MT Condensed"/>
          <w:color w:val="FFFFFF" w:themeColor="background1"/>
          <w:sz w:val="72"/>
        </w:rPr>
      </w:pPr>
      <w:r>
        <w:br w:type="page"/>
      </w:r>
    </w:p>
    <w:p w:rsidR="00C20064" w:rsidRPr="00C20064" w:rsidRDefault="00C20064" w:rsidP="00740089">
      <w:pPr>
        <w:pStyle w:val="CoverTitleBlue"/>
        <w:tabs>
          <w:tab w:val="left" w:pos="5670"/>
        </w:tabs>
      </w:pPr>
      <w:r w:rsidRPr="00C20064">
        <w:t>Bureau of Rehabilitation Services</w:t>
      </w:r>
    </w:p>
    <w:p w:rsidR="00C20064" w:rsidRPr="00C22A0C" w:rsidRDefault="00C20064" w:rsidP="00740089">
      <w:pPr>
        <w:pStyle w:val="CoverText"/>
        <w:tabs>
          <w:tab w:val="left" w:pos="5670"/>
        </w:tabs>
      </w:pPr>
      <w:r w:rsidRPr="00C22A0C">
        <w:t>Mission</w:t>
      </w:r>
    </w:p>
    <w:p w:rsidR="00C20064" w:rsidRPr="00C20064" w:rsidRDefault="00C20064" w:rsidP="00740089">
      <w:pPr>
        <w:tabs>
          <w:tab w:val="left" w:pos="5670"/>
        </w:tabs>
      </w:pPr>
      <w:r w:rsidRPr="00C20064">
        <w:t>The Bureau of Rehabilitation Services works to bring about full access to employment, independence and community integration for people with disabilities.</w:t>
      </w:r>
      <w:r w:rsidR="009305FB">
        <w:br/>
      </w:r>
    </w:p>
    <w:p w:rsidR="00C20064" w:rsidRPr="00A91454" w:rsidRDefault="00C20064" w:rsidP="00740089">
      <w:pPr>
        <w:pStyle w:val="CoverText"/>
        <w:tabs>
          <w:tab w:val="left" w:pos="5670"/>
        </w:tabs>
        <w:rPr>
          <w:sz w:val="36"/>
        </w:rPr>
      </w:pPr>
      <w:r w:rsidRPr="00C20064">
        <w:t>Employment Services Provided by the Bureau of Rehabilitation Services</w:t>
      </w:r>
      <w:r w:rsidR="00A91454">
        <w:br/>
      </w:r>
      <w:r w:rsidR="009305FB">
        <w:br/>
      </w:r>
      <w:r w:rsidR="006F6F71">
        <w:t>For Employers</w:t>
      </w:r>
    </w:p>
    <w:p w:rsidR="00C20064" w:rsidRPr="006F6F71" w:rsidRDefault="00C20064" w:rsidP="00740089">
      <w:pPr>
        <w:pStyle w:val="ListParagraph"/>
        <w:numPr>
          <w:ilvl w:val="0"/>
          <w:numId w:val="17"/>
        </w:numPr>
        <w:tabs>
          <w:tab w:val="left" w:pos="5670"/>
        </w:tabs>
      </w:pPr>
      <w:r w:rsidRPr="006F6F71">
        <w:t>Pre-employment services — connect with potential employees through internships, mentoring opportunities and training that is customized to your needs or delivered on-the-job.</w:t>
      </w:r>
    </w:p>
    <w:p w:rsidR="00C20064" w:rsidRPr="006F6F71" w:rsidRDefault="00C20064" w:rsidP="00740089">
      <w:pPr>
        <w:pStyle w:val="ListParagraph"/>
        <w:numPr>
          <w:ilvl w:val="0"/>
          <w:numId w:val="17"/>
        </w:numPr>
        <w:tabs>
          <w:tab w:val="left" w:pos="5670"/>
        </w:tabs>
      </w:pPr>
      <w:r w:rsidRPr="006F6F71">
        <w:t>Recruitment and referral — professional help with recruiting and matching</w:t>
      </w:r>
      <w:r w:rsidR="006F6F71" w:rsidRPr="006F6F71">
        <w:t xml:space="preserve"> you with qualified candidates.</w:t>
      </w:r>
    </w:p>
    <w:p w:rsidR="00C20064" w:rsidRPr="006F6F71" w:rsidRDefault="00C20064" w:rsidP="00740089">
      <w:pPr>
        <w:pStyle w:val="ListParagraph"/>
        <w:numPr>
          <w:ilvl w:val="0"/>
          <w:numId w:val="17"/>
        </w:numPr>
        <w:tabs>
          <w:tab w:val="left" w:pos="5670"/>
        </w:tabs>
      </w:pPr>
      <w:r w:rsidRPr="006F6F71">
        <w:t>Staff training — get training for your staff on disability awareness, the Americans with Disabilities Act and topics related to disabilities and assistive technology in the workplace.</w:t>
      </w:r>
    </w:p>
    <w:p w:rsidR="00C20064" w:rsidRPr="006F6F71" w:rsidRDefault="00C20064" w:rsidP="00740089">
      <w:pPr>
        <w:pStyle w:val="ListParagraph"/>
        <w:numPr>
          <w:ilvl w:val="0"/>
          <w:numId w:val="17"/>
        </w:numPr>
        <w:tabs>
          <w:tab w:val="left" w:pos="5670"/>
        </w:tabs>
      </w:pPr>
      <w:r w:rsidRPr="006F6F71">
        <w:t>Diversity — learn new strategies to support the inclusion of people with disabilities as customers and employees.</w:t>
      </w:r>
    </w:p>
    <w:p w:rsidR="00C20064" w:rsidRPr="006F6F71" w:rsidRDefault="00C20064" w:rsidP="00740089">
      <w:pPr>
        <w:pStyle w:val="ListParagraph"/>
        <w:numPr>
          <w:ilvl w:val="0"/>
          <w:numId w:val="17"/>
        </w:numPr>
        <w:tabs>
          <w:tab w:val="left" w:pos="5670"/>
        </w:tabs>
      </w:pPr>
      <w:r w:rsidRPr="006F6F71">
        <w:t>Retention — get support services for employees who may develop or acquire a disability.</w:t>
      </w:r>
    </w:p>
    <w:p w:rsidR="00C20064" w:rsidRPr="006F6F71" w:rsidRDefault="00C20064" w:rsidP="00740089">
      <w:pPr>
        <w:pStyle w:val="ListParagraph"/>
        <w:numPr>
          <w:ilvl w:val="0"/>
          <w:numId w:val="17"/>
        </w:numPr>
        <w:tabs>
          <w:tab w:val="left" w:pos="5670"/>
        </w:tabs>
      </w:pPr>
      <w:r w:rsidRPr="006F6F71">
        <w:t>Financial supports — find out the latest information on available tax credits and/or deductions for hiring or accommodating people with disabilities.</w:t>
      </w:r>
    </w:p>
    <w:p w:rsidR="00C20064" w:rsidRPr="00C20064" w:rsidRDefault="00C20064" w:rsidP="00740089">
      <w:pPr>
        <w:pStyle w:val="CoverText"/>
        <w:tabs>
          <w:tab w:val="left" w:pos="5670"/>
        </w:tabs>
      </w:pPr>
      <w:r w:rsidRPr="00C20064">
        <w:t>For Job Seekers with Disabilities</w:t>
      </w:r>
    </w:p>
    <w:p w:rsidR="00C20064" w:rsidRPr="006F6F71" w:rsidRDefault="00C20064" w:rsidP="00740089">
      <w:pPr>
        <w:pStyle w:val="ListParagraph"/>
        <w:numPr>
          <w:ilvl w:val="0"/>
          <w:numId w:val="18"/>
        </w:numPr>
        <w:tabs>
          <w:tab w:val="left" w:pos="5670"/>
        </w:tabs>
      </w:pPr>
      <w:r w:rsidRPr="006F6F71">
        <w:t>Employment services for people with disabilities — specialized job services to help individuals reach their career goals.</w:t>
      </w:r>
    </w:p>
    <w:p w:rsidR="00C20064" w:rsidRPr="006F6F71" w:rsidRDefault="00C20064" w:rsidP="00740089">
      <w:pPr>
        <w:pStyle w:val="ListParagraph"/>
        <w:numPr>
          <w:ilvl w:val="0"/>
          <w:numId w:val="18"/>
        </w:numPr>
        <w:tabs>
          <w:tab w:val="left" w:pos="5670"/>
        </w:tabs>
      </w:pPr>
      <w:r w:rsidRPr="006F6F71">
        <w:t>School to work services — providing transitional assistance to students and families.</w:t>
      </w:r>
    </w:p>
    <w:p w:rsidR="00C20064" w:rsidRPr="006F6F71" w:rsidRDefault="00C20064" w:rsidP="00740089">
      <w:pPr>
        <w:pStyle w:val="ListParagraph"/>
        <w:numPr>
          <w:ilvl w:val="0"/>
          <w:numId w:val="18"/>
        </w:numPr>
        <w:tabs>
          <w:tab w:val="left" w:pos="5670"/>
        </w:tabs>
      </w:pPr>
      <w:r w:rsidRPr="006F6F71">
        <w:t>Services for individuals who are blind and visually impaired — education services for children, orientation and mobility instruction, employment services a</w:t>
      </w:r>
      <w:r w:rsidR="006F6F71" w:rsidRPr="006F6F71">
        <w:t>nd independent living services.</w:t>
      </w:r>
    </w:p>
    <w:p w:rsidR="00C20064" w:rsidRPr="006F6F71" w:rsidRDefault="00C20064" w:rsidP="00740089">
      <w:pPr>
        <w:pStyle w:val="ListParagraph"/>
        <w:numPr>
          <w:ilvl w:val="0"/>
          <w:numId w:val="18"/>
        </w:numPr>
        <w:tabs>
          <w:tab w:val="left" w:pos="5670"/>
        </w:tabs>
      </w:pPr>
      <w:r w:rsidRPr="006F6F71">
        <w:t>Employment services for people who are deaf, late deafened or hard of hearing.</w:t>
      </w:r>
    </w:p>
    <w:p w:rsidR="00744E56" w:rsidRDefault="00744E56" w:rsidP="00740089">
      <w:pPr>
        <w:tabs>
          <w:tab w:val="left" w:pos="5670"/>
        </w:tabs>
        <w:autoSpaceDE w:val="0"/>
        <w:autoSpaceDN w:val="0"/>
        <w:adjustRightInd w:val="0"/>
        <w:spacing w:after="0"/>
        <w:rPr>
          <w:rFonts w:ascii="TwCenMT-Condensed" w:hAnsi="TwCenMT-Condensed" w:cs="TwCenMT-Condensed"/>
          <w:sz w:val="28"/>
          <w:szCs w:val="28"/>
        </w:rPr>
      </w:pPr>
    </w:p>
    <w:p w:rsidR="00744E56" w:rsidRPr="00C20064" w:rsidRDefault="00744E56" w:rsidP="00740089">
      <w:pPr>
        <w:pStyle w:val="CoverText"/>
        <w:tabs>
          <w:tab w:val="left" w:pos="5670"/>
        </w:tabs>
      </w:pPr>
      <w:r w:rsidRPr="00C20064">
        <w:t>Reasons to Hire People with Disabilities</w:t>
      </w:r>
    </w:p>
    <w:p w:rsidR="00744E56" w:rsidRPr="00744E56" w:rsidRDefault="00744E56" w:rsidP="00740089">
      <w:pPr>
        <w:pStyle w:val="ListParagraph"/>
        <w:numPr>
          <w:ilvl w:val="0"/>
          <w:numId w:val="19"/>
        </w:numPr>
        <w:tabs>
          <w:tab w:val="left" w:pos="5670"/>
        </w:tabs>
      </w:pPr>
      <w:r w:rsidRPr="00744E56">
        <w:t>Greater loyalty to employers</w:t>
      </w:r>
    </w:p>
    <w:p w:rsidR="00744E56" w:rsidRPr="00744E56" w:rsidRDefault="00744E56" w:rsidP="00740089">
      <w:pPr>
        <w:pStyle w:val="ListParagraph"/>
        <w:numPr>
          <w:ilvl w:val="0"/>
          <w:numId w:val="19"/>
        </w:numPr>
        <w:tabs>
          <w:tab w:val="left" w:pos="5670"/>
        </w:tabs>
      </w:pPr>
      <w:r w:rsidRPr="00744E56">
        <w:t>Less turnover</w:t>
      </w:r>
    </w:p>
    <w:p w:rsidR="00744E56" w:rsidRPr="00744E56" w:rsidRDefault="00744E56" w:rsidP="00740089">
      <w:pPr>
        <w:pStyle w:val="ListParagraph"/>
        <w:numPr>
          <w:ilvl w:val="0"/>
          <w:numId w:val="19"/>
        </w:numPr>
        <w:tabs>
          <w:tab w:val="left" w:pos="5670"/>
        </w:tabs>
      </w:pPr>
      <w:r w:rsidRPr="00744E56">
        <w:t>Lower rates of absenteeism</w:t>
      </w:r>
    </w:p>
    <w:p w:rsidR="00744E56" w:rsidRPr="00744E56" w:rsidRDefault="00744E56" w:rsidP="00740089">
      <w:pPr>
        <w:pStyle w:val="ListParagraph"/>
        <w:numPr>
          <w:ilvl w:val="0"/>
          <w:numId w:val="19"/>
        </w:numPr>
        <w:tabs>
          <w:tab w:val="left" w:pos="5670"/>
        </w:tabs>
      </w:pPr>
      <w:r w:rsidRPr="00744E56">
        <w:t>Better safety records</w:t>
      </w:r>
    </w:p>
    <w:p w:rsidR="00744E56" w:rsidRPr="00744E56" w:rsidRDefault="00744E56" w:rsidP="00740089">
      <w:pPr>
        <w:pStyle w:val="ListParagraph"/>
        <w:numPr>
          <w:ilvl w:val="0"/>
          <w:numId w:val="19"/>
        </w:numPr>
        <w:tabs>
          <w:tab w:val="left" w:pos="5670"/>
        </w:tabs>
      </w:pPr>
      <w:r w:rsidRPr="00744E56">
        <w:t>Equal or better productivity rates</w:t>
      </w:r>
    </w:p>
    <w:p w:rsidR="00744E56" w:rsidRPr="00744E56" w:rsidRDefault="00744E56" w:rsidP="00740089">
      <w:pPr>
        <w:pStyle w:val="ListParagraph"/>
        <w:numPr>
          <w:ilvl w:val="0"/>
          <w:numId w:val="19"/>
        </w:numPr>
        <w:tabs>
          <w:tab w:val="left" w:pos="5670"/>
        </w:tabs>
      </w:pPr>
      <w:r w:rsidRPr="00744E56">
        <w:t>Expands customer base/market share</w:t>
      </w:r>
    </w:p>
    <w:p w:rsidR="00C20064" w:rsidRPr="00C20064" w:rsidRDefault="00C20064" w:rsidP="00740089">
      <w:pPr>
        <w:pStyle w:val="CoverText"/>
        <w:tabs>
          <w:tab w:val="left" w:pos="5670"/>
        </w:tabs>
      </w:pPr>
      <w:r w:rsidRPr="00C20064">
        <w:t>Bureau Contacts</w:t>
      </w:r>
    </w:p>
    <w:p w:rsidR="00C20064" w:rsidRPr="00C20064" w:rsidRDefault="00C20064" w:rsidP="00740089">
      <w:pPr>
        <w:tabs>
          <w:tab w:val="left" w:pos="5670"/>
          <w:tab w:val="left" w:pos="6300"/>
        </w:tabs>
      </w:pPr>
      <w:r w:rsidRPr="00DF7D9C">
        <w:rPr>
          <w:b/>
        </w:rPr>
        <w:t>Bureau website:</w:t>
      </w:r>
      <w:r w:rsidRPr="00C20064">
        <w:rPr>
          <w:rFonts w:ascii="TwCenMT-Bold" w:hAnsi="TwCenMT-Bold" w:cs="TwCenMT-Bold"/>
          <w:b/>
          <w:bCs/>
        </w:rPr>
        <w:t xml:space="preserve"> </w:t>
      </w:r>
      <w:r w:rsidR="00744E56" w:rsidRPr="00744E56">
        <w:t>www.maine.gov/rehab</w:t>
      </w:r>
    </w:p>
    <w:p w:rsidR="00005E6A" w:rsidRPr="00005E6A" w:rsidRDefault="00005E6A" w:rsidP="00740089">
      <w:pPr>
        <w:tabs>
          <w:tab w:val="left" w:pos="5670"/>
          <w:tab w:val="left" w:pos="6300"/>
        </w:tabs>
        <w:suppressAutoHyphens/>
        <w:autoSpaceDE w:val="0"/>
        <w:autoSpaceDN w:val="0"/>
        <w:adjustRightInd w:val="0"/>
        <w:spacing w:after="0" w:line="288" w:lineRule="auto"/>
        <w:textAlignment w:val="center"/>
        <w:rPr>
          <w:rFonts w:cs="Tw Cen MT"/>
          <w:color w:val="000000"/>
          <w:szCs w:val="24"/>
        </w:rPr>
      </w:pPr>
      <w:r w:rsidRPr="00005E6A">
        <w:rPr>
          <w:rFonts w:cs="Tw Cen MT"/>
          <w:color w:val="000000"/>
          <w:szCs w:val="24"/>
        </w:rPr>
        <w:t xml:space="preserve">Karen Fraser, Director, Bureau of Rehabilitation Services  </w:t>
      </w:r>
      <w:r w:rsidR="00740089">
        <w:rPr>
          <w:rFonts w:cs="Tw Cen MT"/>
          <w:color w:val="000000"/>
          <w:szCs w:val="24"/>
        </w:rPr>
        <w:tab/>
      </w:r>
      <w:r w:rsidRPr="00005E6A">
        <w:rPr>
          <w:rFonts w:cs="Tw Cen MT"/>
          <w:color w:val="000000"/>
          <w:szCs w:val="24"/>
        </w:rPr>
        <w:t xml:space="preserve">623-7961 </w:t>
      </w:r>
      <w:r w:rsidRPr="00005E6A">
        <w:rPr>
          <w:rFonts w:cs="Tw Cen MT"/>
          <w:color w:val="000000"/>
          <w:szCs w:val="24"/>
        </w:rPr>
        <w:tab/>
        <w:t>Karen.D.Fraser@maine.gov</w:t>
      </w:r>
    </w:p>
    <w:p w:rsidR="00005E6A" w:rsidRPr="001A04AA" w:rsidRDefault="00005E6A" w:rsidP="00740089">
      <w:pPr>
        <w:tabs>
          <w:tab w:val="left" w:pos="5670"/>
          <w:tab w:val="left" w:pos="6120"/>
          <w:tab w:val="left" w:pos="6300"/>
          <w:tab w:val="left" w:pos="7560"/>
        </w:tabs>
        <w:suppressAutoHyphens/>
        <w:autoSpaceDE w:val="0"/>
        <w:autoSpaceDN w:val="0"/>
        <w:adjustRightInd w:val="0"/>
        <w:spacing w:after="0" w:line="288" w:lineRule="auto"/>
        <w:textAlignment w:val="center"/>
        <w:rPr>
          <w:rFonts w:cs="Tw Cen MT"/>
          <w:color w:val="000000" w:themeColor="text1"/>
          <w:szCs w:val="24"/>
        </w:rPr>
      </w:pPr>
      <w:r w:rsidRPr="00005E6A">
        <w:rPr>
          <w:rFonts w:cs="Tw Cen MT"/>
          <w:color w:val="000000"/>
          <w:szCs w:val="24"/>
        </w:rPr>
        <w:t>Eric Dibner, ADA Accessibility Coordinator</w:t>
      </w:r>
      <w:r w:rsidRPr="00005E6A">
        <w:rPr>
          <w:rFonts w:cs="Tw Cen MT"/>
          <w:color w:val="000000"/>
          <w:szCs w:val="24"/>
        </w:rPr>
        <w:tab/>
      </w:r>
      <w:r w:rsidRPr="001A04AA">
        <w:rPr>
          <w:rFonts w:cs="Tw Cen MT"/>
          <w:color w:val="000000" w:themeColor="text1"/>
          <w:szCs w:val="24"/>
        </w:rPr>
        <w:t>623-7950</w:t>
      </w:r>
      <w:r w:rsidRPr="001A04AA">
        <w:rPr>
          <w:rFonts w:cs="Tw Cen MT"/>
          <w:color w:val="000000" w:themeColor="text1"/>
          <w:szCs w:val="24"/>
        </w:rPr>
        <w:tab/>
      </w:r>
      <w:hyperlink r:id="rId9" w:history="1">
        <w:r w:rsidR="001A04AA" w:rsidRPr="001A04AA">
          <w:rPr>
            <w:rStyle w:val="Hyperlink"/>
            <w:rFonts w:cs="Tw Cen MT"/>
            <w:color w:val="000000" w:themeColor="text1"/>
            <w:szCs w:val="24"/>
          </w:rPr>
          <w:t>Eric.Dibner@maine.gov</w:t>
        </w:r>
      </w:hyperlink>
    </w:p>
    <w:p w:rsidR="001A04AA" w:rsidRPr="001A04AA" w:rsidRDefault="009C2B04" w:rsidP="00740089">
      <w:pPr>
        <w:tabs>
          <w:tab w:val="left" w:pos="5670"/>
          <w:tab w:val="left" w:pos="6120"/>
          <w:tab w:val="left" w:pos="7560"/>
        </w:tabs>
        <w:suppressAutoHyphens/>
        <w:autoSpaceDE w:val="0"/>
        <w:autoSpaceDN w:val="0"/>
        <w:adjustRightInd w:val="0"/>
        <w:spacing w:after="0" w:line="288" w:lineRule="auto"/>
        <w:textAlignment w:val="center"/>
        <w:rPr>
          <w:rFonts w:cs="Tw Cen MT"/>
          <w:color w:val="000000"/>
          <w:szCs w:val="24"/>
        </w:rPr>
      </w:pPr>
      <w:r>
        <w:rPr>
          <w:rFonts w:cs="Tw Cen MT"/>
          <w:color w:val="000000" w:themeColor="text1"/>
          <w:szCs w:val="24"/>
        </w:rPr>
        <w:t xml:space="preserve">Christine Robinson, </w:t>
      </w:r>
      <w:r w:rsidR="001A04AA" w:rsidRPr="001A04AA">
        <w:rPr>
          <w:rFonts w:cs="Tw Cen MT"/>
          <w:color w:val="000000" w:themeColor="text1"/>
          <w:szCs w:val="24"/>
        </w:rPr>
        <w:t xml:space="preserve">Business </w:t>
      </w:r>
      <w:r>
        <w:rPr>
          <w:rFonts w:cs="Tw Cen MT"/>
          <w:color w:val="000000" w:themeColor="text1"/>
          <w:szCs w:val="24"/>
        </w:rPr>
        <w:t>Relations</w:t>
      </w:r>
      <w:r w:rsidR="001A04AA" w:rsidRPr="001A04AA">
        <w:rPr>
          <w:rFonts w:cs="Tw Cen MT"/>
          <w:color w:val="000000" w:themeColor="text1"/>
          <w:szCs w:val="24"/>
        </w:rPr>
        <w:t xml:space="preserve">  </w:t>
      </w:r>
      <w:r w:rsidR="001A04AA" w:rsidRPr="001A04AA">
        <w:rPr>
          <w:rFonts w:cs="Tw Cen MT"/>
          <w:color w:val="000000" w:themeColor="text1"/>
          <w:szCs w:val="24"/>
        </w:rPr>
        <w:tab/>
        <w:t xml:space="preserve">623-7942 </w:t>
      </w:r>
      <w:r w:rsidR="001A04AA" w:rsidRPr="001A04AA">
        <w:rPr>
          <w:rFonts w:cs="Tw Cen MT"/>
          <w:color w:val="000000"/>
          <w:szCs w:val="24"/>
        </w:rPr>
        <w:t>Christine.C.Robinson@maine.gov</w:t>
      </w:r>
    </w:p>
    <w:p w:rsidR="001A04AA" w:rsidRPr="00005E6A" w:rsidRDefault="001A04AA" w:rsidP="00740089">
      <w:pPr>
        <w:tabs>
          <w:tab w:val="left" w:pos="5670"/>
          <w:tab w:val="left" w:pos="6120"/>
          <w:tab w:val="left" w:pos="7560"/>
        </w:tabs>
        <w:suppressAutoHyphens/>
        <w:autoSpaceDE w:val="0"/>
        <w:autoSpaceDN w:val="0"/>
        <w:adjustRightInd w:val="0"/>
        <w:spacing w:after="0" w:line="288" w:lineRule="auto"/>
        <w:textAlignment w:val="center"/>
        <w:rPr>
          <w:rFonts w:cs="Tw Cen MT"/>
          <w:color w:val="000000"/>
          <w:szCs w:val="24"/>
        </w:rPr>
      </w:pPr>
    </w:p>
    <w:p w:rsidR="00744E56" w:rsidRPr="00C20064" w:rsidRDefault="00744E56" w:rsidP="00740089">
      <w:pPr>
        <w:pStyle w:val="CoverTitleBlue"/>
        <w:tabs>
          <w:tab w:val="left" w:pos="5670"/>
        </w:tabs>
      </w:pPr>
      <w:r w:rsidRPr="00C20064">
        <w:t>Bureau of Labor Standards</w:t>
      </w:r>
    </w:p>
    <w:p w:rsidR="00C20064" w:rsidRPr="00C20064" w:rsidRDefault="00F30559" w:rsidP="00740089">
      <w:pPr>
        <w:pStyle w:val="CoverText"/>
        <w:tabs>
          <w:tab w:val="left" w:pos="5670"/>
        </w:tabs>
      </w:pPr>
      <w:r>
        <w:br/>
      </w:r>
      <w:r w:rsidR="00C20064" w:rsidRPr="00C20064">
        <w:t>Mission</w:t>
      </w:r>
    </w:p>
    <w:p w:rsidR="00C20064" w:rsidRPr="00C20064" w:rsidRDefault="00C20064" w:rsidP="00740089">
      <w:pPr>
        <w:tabs>
          <w:tab w:val="left" w:pos="5670"/>
        </w:tabs>
      </w:pPr>
      <w:r w:rsidRPr="00C20064">
        <w:t>The Bureau of Labor Standards works professionally with its customers to continually improve workplace safety, health, and workplace rights.</w:t>
      </w:r>
    </w:p>
    <w:p w:rsidR="00E85530" w:rsidRDefault="00E85530" w:rsidP="00740089">
      <w:pPr>
        <w:tabs>
          <w:tab w:val="left" w:pos="5670"/>
        </w:tabs>
        <w:autoSpaceDE w:val="0"/>
        <w:autoSpaceDN w:val="0"/>
        <w:adjustRightInd w:val="0"/>
        <w:spacing w:after="0"/>
        <w:rPr>
          <w:rFonts w:ascii="TwCenMT-Condensed" w:hAnsi="TwCenMT-Condensed" w:cs="TwCenMT-Condensed"/>
          <w:sz w:val="28"/>
          <w:szCs w:val="28"/>
        </w:rPr>
      </w:pPr>
    </w:p>
    <w:p w:rsidR="00C20064" w:rsidRPr="00B37ACA" w:rsidRDefault="00C20064" w:rsidP="00740089">
      <w:pPr>
        <w:pStyle w:val="CoverText"/>
        <w:tabs>
          <w:tab w:val="left" w:pos="5670"/>
        </w:tabs>
        <w:rPr>
          <w:sz w:val="32"/>
          <w:szCs w:val="32"/>
        </w:rPr>
      </w:pPr>
      <w:r w:rsidRPr="00B37ACA">
        <w:rPr>
          <w:sz w:val="32"/>
          <w:szCs w:val="32"/>
        </w:rPr>
        <w:t>Services Provided by the Bureau</w:t>
      </w:r>
    </w:p>
    <w:p w:rsidR="00C20064" w:rsidRPr="00556965" w:rsidRDefault="00C20064" w:rsidP="00740089">
      <w:pPr>
        <w:pStyle w:val="CoverText"/>
        <w:tabs>
          <w:tab w:val="left" w:pos="5670"/>
        </w:tabs>
        <w:rPr>
          <w:szCs w:val="28"/>
        </w:rPr>
      </w:pPr>
      <w:r w:rsidRPr="00556965">
        <w:rPr>
          <w:szCs w:val="28"/>
        </w:rPr>
        <w:t xml:space="preserve">Workplace Safety: </w:t>
      </w:r>
      <w:proofErr w:type="spellStart"/>
      <w:r w:rsidRPr="00556965">
        <w:rPr>
          <w:szCs w:val="28"/>
        </w:rPr>
        <w:t>SafetyWorks</w:t>
      </w:r>
      <w:proofErr w:type="spellEnd"/>
      <w:r w:rsidRPr="00556965">
        <w:rPr>
          <w:szCs w:val="28"/>
        </w:rPr>
        <w:t>!</w:t>
      </w:r>
    </w:p>
    <w:p w:rsidR="00C20064" w:rsidRPr="00E85530" w:rsidRDefault="00C20064" w:rsidP="00740089">
      <w:pPr>
        <w:pStyle w:val="ListParagraph"/>
        <w:numPr>
          <w:ilvl w:val="0"/>
          <w:numId w:val="20"/>
        </w:numPr>
        <w:tabs>
          <w:tab w:val="left" w:pos="5670"/>
        </w:tabs>
      </w:pPr>
      <w:r w:rsidRPr="00E85530">
        <w:t>Confidential workplace safety and health consultations at your workplace that offer recommendations for OSHA and Mine Safety and Health Administration compliance and best practices.</w:t>
      </w:r>
    </w:p>
    <w:p w:rsidR="00C20064" w:rsidRPr="00E85530" w:rsidRDefault="00C20064" w:rsidP="00740089">
      <w:pPr>
        <w:pStyle w:val="ListParagraph"/>
        <w:numPr>
          <w:ilvl w:val="0"/>
          <w:numId w:val="20"/>
        </w:numPr>
        <w:tabs>
          <w:tab w:val="left" w:pos="5670"/>
        </w:tabs>
      </w:pPr>
      <w:r w:rsidRPr="00E85530">
        <w:t>More than 100 safety and health classes offered each year on a range of safety and health topics;</w:t>
      </w:r>
    </w:p>
    <w:p w:rsidR="00C20064" w:rsidRPr="00556965" w:rsidRDefault="00C20064" w:rsidP="00740089">
      <w:pPr>
        <w:pStyle w:val="CoverText"/>
        <w:tabs>
          <w:tab w:val="left" w:pos="5670"/>
        </w:tabs>
        <w:rPr>
          <w:szCs w:val="28"/>
        </w:rPr>
      </w:pPr>
      <w:r w:rsidRPr="00556965">
        <w:rPr>
          <w:szCs w:val="28"/>
        </w:rPr>
        <w:t>Research and Statistics</w:t>
      </w:r>
    </w:p>
    <w:p w:rsidR="00C20064" w:rsidRPr="00E85530" w:rsidRDefault="00C20064" w:rsidP="00740089">
      <w:pPr>
        <w:pStyle w:val="ListParagraph"/>
        <w:numPr>
          <w:ilvl w:val="0"/>
          <w:numId w:val="21"/>
        </w:numPr>
        <w:tabs>
          <w:tab w:val="left" w:pos="5670"/>
        </w:tabs>
      </w:pPr>
      <w:r w:rsidRPr="00E85530">
        <w:t>Customized company profiles on work-related injuries and illnesses and training and speakers on injury and illness recordkeeping.</w:t>
      </w:r>
    </w:p>
    <w:p w:rsidR="00C20064" w:rsidRPr="00E85530" w:rsidRDefault="00C20064" w:rsidP="00740089">
      <w:pPr>
        <w:pStyle w:val="ListParagraph"/>
        <w:numPr>
          <w:ilvl w:val="0"/>
          <w:numId w:val="21"/>
        </w:numPr>
        <w:tabs>
          <w:tab w:val="left" w:pos="5670"/>
        </w:tabs>
      </w:pPr>
      <w:r w:rsidRPr="00E85530">
        <w:t>Workers’ Compensation case and prevention data.</w:t>
      </w:r>
    </w:p>
    <w:p w:rsidR="00C20064" w:rsidRPr="00E85530" w:rsidRDefault="00C20064" w:rsidP="00740089">
      <w:pPr>
        <w:pStyle w:val="ListParagraph"/>
        <w:numPr>
          <w:ilvl w:val="0"/>
          <w:numId w:val="21"/>
        </w:numPr>
        <w:tabs>
          <w:tab w:val="left" w:pos="5670"/>
        </w:tabs>
      </w:pPr>
      <w:r w:rsidRPr="00E85530">
        <w:t>Data and research on wage and hour issues.</w:t>
      </w:r>
    </w:p>
    <w:p w:rsidR="00C20064" w:rsidRPr="00C20064" w:rsidRDefault="00C20064" w:rsidP="00740089">
      <w:pPr>
        <w:pStyle w:val="CoverText"/>
        <w:tabs>
          <w:tab w:val="left" w:pos="5670"/>
        </w:tabs>
      </w:pPr>
      <w:r w:rsidRPr="00C20064">
        <w:t>Consultation on Labor Laws</w:t>
      </w:r>
    </w:p>
    <w:p w:rsidR="00C20064" w:rsidRPr="00E85530" w:rsidRDefault="00C20064" w:rsidP="00740089">
      <w:pPr>
        <w:pStyle w:val="ListParagraph"/>
        <w:numPr>
          <w:ilvl w:val="0"/>
          <w:numId w:val="22"/>
        </w:numPr>
        <w:tabs>
          <w:tab w:val="left" w:pos="5670"/>
        </w:tabs>
      </w:pPr>
      <w:r w:rsidRPr="00E85530">
        <w:t>Requirements and best practices for compliance with state and federal minimum wage and overtime law.</w:t>
      </w:r>
    </w:p>
    <w:p w:rsidR="00C20064" w:rsidRPr="00E85530" w:rsidRDefault="00C20064" w:rsidP="00740089">
      <w:pPr>
        <w:pStyle w:val="ListParagraph"/>
        <w:numPr>
          <w:ilvl w:val="0"/>
          <w:numId w:val="22"/>
        </w:numPr>
        <w:tabs>
          <w:tab w:val="left" w:pos="5670"/>
        </w:tabs>
      </w:pPr>
      <w:r w:rsidRPr="00E85530">
        <w:t>Drug testing policy requirements and sample plans.</w:t>
      </w:r>
    </w:p>
    <w:p w:rsidR="00C20064" w:rsidRPr="00E85530" w:rsidRDefault="00C20064" w:rsidP="00740089">
      <w:pPr>
        <w:pStyle w:val="ListParagraph"/>
        <w:numPr>
          <w:ilvl w:val="0"/>
          <w:numId w:val="22"/>
        </w:numPr>
        <w:tabs>
          <w:tab w:val="left" w:pos="5670"/>
        </w:tabs>
      </w:pPr>
      <w:r w:rsidRPr="00E85530">
        <w:t>Guidance on youth employment and work permit process.</w:t>
      </w:r>
    </w:p>
    <w:p w:rsidR="00E85530" w:rsidRPr="00C22A0C" w:rsidRDefault="00C20064" w:rsidP="00740089">
      <w:pPr>
        <w:pStyle w:val="ListParagraph"/>
        <w:numPr>
          <w:ilvl w:val="0"/>
          <w:numId w:val="22"/>
        </w:numPr>
        <w:tabs>
          <w:tab w:val="left" w:pos="5670"/>
        </w:tabs>
      </w:pPr>
      <w:r w:rsidRPr="00E85530">
        <w:t>Wage rates for state-funded construction projects.</w:t>
      </w:r>
    </w:p>
    <w:p w:rsidR="00C20064" w:rsidRPr="00C20064" w:rsidRDefault="00C20064" w:rsidP="00740089">
      <w:pPr>
        <w:pStyle w:val="CoverText"/>
        <w:tabs>
          <w:tab w:val="left" w:pos="5670"/>
        </w:tabs>
      </w:pPr>
      <w:r w:rsidRPr="00C20064">
        <w:t>Compliance efforts engaged in by this Bureau include:</w:t>
      </w:r>
    </w:p>
    <w:p w:rsidR="00C20064" w:rsidRPr="00E85530" w:rsidRDefault="00C20064" w:rsidP="00740089">
      <w:pPr>
        <w:pStyle w:val="ListParagraph"/>
        <w:numPr>
          <w:ilvl w:val="0"/>
          <w:numId w:val="23"/>
        </w:numPr>
        <w:tabs>
          <w:tab w:val="left" w:pos="5670"/>
        </w:tabs>
      </w:pPr>
      <w:r w:rsidRPr="00E85530">
        <w:t>Public and private-sector wage &amp; hour standards enforcement.</w:t>
      </w:r>
    </w:p>
    <w:p w:rsidR="00C20064" w:rsidRPr="00E85530" w:rsidRDefault="00C20064" w:rsidP="00740089">
      <w:pPr>
        <w:pStyle w:val="ListParagraph"/>
        <w:numPr>
          <w:ilvl w:val="0"/>
          <w:numId w:val="23"/>
        </w:numPr>
        <w:tabs>
          <w:tab w:val="left" w:pos="5670"/>
        </w:tabs>
      </w:pPr>
      <w:r w:rsidRPr="00E85530">
        <w:t>Drug testing policy consultation, approval, and compliance.</w:t>
      </w:r>
    </w:p>
    <w:p w:rsidR="00C20064" w:rsidRPr="00E85530" w:rsidRDefault="00C20064" w:rsidP="00740089">
      <w:pPr>
        <w:pStyle w:val="ListParagraph"/>
        <w:numPr>
          <w:ilvl w:val="0"/>
          <w:numId w:val="23"/>
        </w:numPr>
        <w:tabs>
          <w:tab w:val="left" w:pos="5670"/>
        </w:tabs>
      </w:pPr>
      <w:r w:rsidRPr="00E85530">
        <w:t>Youth employment oversight including work permits for minors under the age of16.</w:t>
      </w:r>
    </w:p>
    <w:p w:rsidR="00C20064" w:rsidRPr="00E85530" w:rsidRDefault="00C20064" w:rsidP="00740089">
      <w:pPr>
        <w:pStyle w:val="ListParagraph"/>
        <w:numPr>
          <w:ilvl w:val="0"/>
          <w:numId w:val="23"/>
        </w:numPr>
        <w:tabs>
          <w:tab w:val="left" w:pos="5670"/>
        </w:tabs>
      </w:pPr>
      <w:r w:rsidRPr="00E85530">
        <w:t>Establish and oversee minimum wage rates on state-funded construction projects.</w:t>
      </w:r>
    </w:p>
    <w:p w:rsidR="00C20064" w:rsidRDefault="00C20064" w:rsidP="00740089">
      <w:pPr>
        <w:pStyle w:val="ListParagraph"/>
        <w:numPr>
          <w:ilvl w:val="0"/>
          <w:numId w:val="23"/>
        </w:numPr>
        <w:tabs>
          <w:tab w:val="left" w:pos="5670"/>
        </w:tabs>
      </w:pPr>
      <w:r w:rsidRPr="00E85530">
        <w:t>Public sector (government only) occupational safety &amp; health standards enforcement.</w:t>
      </w:r>
    </w:p>
    <w:p w:rsidR="00E85530" w:rsidRPr="00E85530" w:rsidRDefault="00E85530" w:rsidP="00740089">
      <w:pPr>
        <w:pStyle w:val="ListParagraph"/>
        <w:tabs>
          <w:tab w:val="left" w:pos="5670"/>
        </w:tabs>
        <w:autoSpaceDE w:val="0"/>
        <w:autoSpaceDN w:val="0"/>
        <w:adjustRightInd w:val="0"/>
        <w:spacing w:after="0"/>
        <w:rPr>
          <w:rFonts w:ascii="TwCenMT-Regular" w:hAnsi="TwCenMT-Regular" w:cs="TwCenMT-Regular"/>
          <w:szCs w:val="24"/>
        </w:rPr>
      </w:pPr>
    </w:p>
    <w:p w:rsidR="00C20064" w:rsidRPr="00C20064" w:rsidRDefault="00C20064" w:rsidP="00740089">
      <w:pPr>
        <w:pStyle w:val="CoverText"/>
        <w:tabs>
          <w:tab w:val="left" w:pos="5670"/>
        </w:tabs>
      </w:pPr>
      <w:r w:rsidRPr="00C20064">
        <w:t>Bureau Contacts</w:t>
      </w:r>
    </w:p>
    <w:p w:rsidR="00C20064" w:rsidRPr="00C20064" w:rsidRDefault="00C20064" w:rsidP="00740089">
      <w:pPr>
        <w:tabs>
          <w:tab w:val="left" w:pos="5670"/>
        </w:tabs>
      </w:pPr>
      <w:r w:rsidRPr="00DF7D9C">
        <w:rPr>
          <w:b/>
        </w:rPr>
        <w:t>Bureau website:</w:t>
      </w:r>
      <w:r w:rsidRPr="00C20064">
        <w:rPr>
          <w:rFonts w:ascii="TwCenMT-Bold" w:hAnsi="TwCenMT-Bold" w:cs="TwCenMT-Bold"/>
          <w:b/>
          <w:bCs/>
        </w:rPr>
        <w:t xml:space="preserve"> </w:t>
      </w:r>
      <w:r w:rsidRPr="00C20064">
        <w:t>www.maine.gov/labor/bls</w:t>
      </w:r>
    </w:p>
    <w:p w:rsidR="00B97C01" w:rsidRPr="00B97C01" w:rsidRDefault="005525C6" w:rsidP="00740089">
      <w:pPr>
        <w:tabs>
          <w:tab w:val="left" w:pos="5670"/>
        </w:tabs>
        <w:autoSpaceDE w:val="0"/>
        <w:autoSpaceDN w:val="0"/>
        <w:adjustRightInd w:val="0"/>
        <w:spacing w:after="0"/>
        <w:rPr>
          <w:rStyle w:val="Normal3ParagraphChar"/>
          <w:rFonts w:eastAsiaTheme="minorHAnsi"/>
        </w:rPr>
      </w:pPr>
      <w:r>
        <w:rPr>
          <w:rFonts w:cs="TwCenMT-Regular"/>
          <w:szCs w:val="24"/>
        </w:rPr>
        <w:t>Michael Roland</w:t>
      </w:r>
      <w:r w:rsidR="00B97C01" w:rsidRPr="00B97C01">
        <w:rPr>
          <w:rFonts w:cs="TwCenMT-Regular"/>
          <w:szCs w:val="24"/>
        </w:rPr>
        <w:t>, Director, Bureau of Labor Standards, 623-7932</w:t>
      </w:r>
      <w:r w:rsidR="00B97C01" w:rsidRPr="00B97C01">
        <w:rPr>
          <w:rFonts w:cs="TwCenMT-Regular"/>
          <w:color w:val="000000" w:themeColor="text1"/>
          <w:szCs w:val="24"/>
          <w:u w:val="single"/>
        </w:rPr>
        <w:t>,</w:t>
      </w:r>
      <w:r w:rsidR="00B97C01" w:rsidRPr="00B97C01">
        <w:rPr>
          <w:rStyle w:val="Normal3ParagraphChar"/>
          <w:rFonts w:eastAsiaTheme="minorHAnsi"/>
        </w:rPr>
        <w:t xml:space="preserve"> </w:t>
      </w:r>
      <w:hyperlink r:id="rId10" w:history="1">
        <w:r w:rsidRPr="00A23AAF">
          <w:rPr>
            <w:rStyle w:val="Hyperlink"/>
          </w:rPr>
          <w:t>Michael.Roland@maine.gov</w:t>
        </w:r>
      </w:hyperlink>
    </w:p>
    <w:p w:rsidR="00C20064" w:rsidRPr="00C20064" w:rsidRDefault="00C20064" w:rsidP="00740089">
      <w:pPr>
        <w:tabs>
          <w:tab w:val="left" w:pos="5670"/>
        </w:tabs>
      </w:pPr>
      <w:r w:rsidRPr="00C20064">
        <w:t>Steven Greeley, Director, Division of Workplace Safety &amp; Health</w:t>
      </w:r>
      <w:r w:rsidR="00AA221B">
        <w:t>,</w:t>
      </w:r>
      <w:r w:rsidRPr="00C20064">
        <w:t xml:space="preserve"> 623-7916 Steven.L.Greeley@maine.gov</w:t>
      </w:r>
    </w:p>
    <w:p w:rsidR="00C20064" w:rsidRPr="00C20064" w:rsidRDefault="00CF08ED" w:rsidP="00740089">
      <w:pPr>
        <w:tabs>
          <w:tab w:val="left" w:pos="5670"/>
        </w:tabs>
      </w:pPr>
      <w:r>
        <w:t>Scott Cotnoir</w:t>
      </w:r>
      <w:r w:rsidR="00C20064" w:rsidRPr="00C20064">
        <w:t>, Director, Wage &amp; Hour Division</w:t>
      </w:r>
      <w:r w:rsidR="00AA221B">
        <w:t>,</w:t>
      </w:r>
      <w:r w:rsidR="00C20064" w:rsidRPr="00C20064">
        <w:t xml:space="preserve"> 623-792</w:t>
      </w:r>
      <w:r>
        <w:t>5</w:t>
      </w:r>
      <w:r w:rsidR="00AA221B">
        <w:t>,</w:t>
      </w:r>
      <w:r w:rsidR="00C20064" w:rsidRPr="00C20064">
        <w:t xml:space="preserve"> </w:t>
      </w:r>
      <w:r>
        <w:t>Scott.R.Cotnoir</w:t>
      </w:r>
      <w:r w:rsidR="00C20064" w:rsidRPr="00C20064">
        <w:t>@maine.gov</w:t>
      </w:r>
    </w:p>
    <w:p w:rsidR="00C20064" w:rsidRPr="00C20064" w:rsidRDefault="00C20064" w:rsidP="00740089">
      <w:pPr>
        <w:tabs>
          <w:tab w:val="left" w:pos="5670"/>
        </w:tabs>
      </w:pPr>
      <w:r w:rsidRPr="00C20064">
        <w:t>John Rioux, Director, Technical Services Division</w:t>
      </w:r>
      <w:r w:rsidR="00AA221B">
        <w:t>,</w:t>
      </w:r>
      <w:r w:rsidRPr="00C20064">
        <w:t xml:space="preserve"> 623-7924</w:t>
      </w:r>
      <w:r w:rsidR="00AA221B">
        <w:t>,</w:t>
      </w:r>
      <w:r w:rsidRPr="00C20064">
        <w:t xml:space="preserve"> John.L.Rioux@maine.gov</w:t>
      </w:r>
    </w:p>
    <w:p w:rsidR="00C20064" w:rsidRPr="00C20064" w:rsidRDefault="00744E56" w:rsidP="00740089">
      <w:pPr>
        <w:pStyle w:val="CoverText"/>
        <w:tabs>
          <w:tab w:val="left" w:pos="5670"/>
        </w:tabs>
      </w:pPr>
      <w:r>
        <w:br/>
      </w:r>
      <w:r w:rsidR="00C20064" w:rsidRPr="00C20064">
        <w:t>Referrals on Other Workplace Issues</w:t>
      </w:r>
    </w:p>
    <w:p w:rsidR="00C20064" w:rsidRPr="00C20064" w:rsidRDefault="00C20064" w:rsidP="00740089">
      <w:pPr>
        <w:tabs>
          <w:tab w:val="left" w:pos="5670"/>
        </w:tabs>
      </w:pPr>
      <w:r w:rsidRPr="00C20064">
        <w:t>The Bureau of Labor Standards Customer Service Unit can help you reach the correct agency to get your questions answered. Common referrals include:</w:t>
      </w:r>
    </w:p>
    <w:p w:rsidR="00C20064" w:rsidRPr="00E85530" w:rsidRDefault="00C20064" w:rsidP="00740089">
      <w:pPr>
        <w:pStyle w:val="ListParagraph"/>
        <w:numPr>
          <w:ilvl w:val="0"/>
          <w:numId w:val="24"/>
        </w:numPr>
        <w:tabs>
          <w:tab w:val="left" w:pos="5670"/>
        </w:tabs>
      </w:pPr>
      <w:r w:rsidRPr="00E85530">
        <w:t>Workers’ Compensation</w:t>
      </w:r>
    </w:p>
    <w:p w:rsidR="00C20064" w:rsidRPr="00E85530" w:rsidRDefault="00C20064" w:rsidP="00740089">
      <w:pPr>
        <w:pStyle w:val="ListParagraph"/>
        <w:numPr>
          <w:ilvl w:val="0"/>
          <w:numId w:val="24"/>
        </w:numPr>
        <w:tabs>
          <w:tab w:val="left" w:pos="5670"/>
        </w:tabs>
      </w:pPr>
      <w:r w:rsidRPr="00E85530">
        <w:t>Maine Human Rights Commission</w:t>
      </w:r>
    </w:p>
    <w:p w:rsidR="00C20064" w:rsidRPr="00E85530" w:rsidRDefault="00C20064" w:rsidP="00740089">
      <w:pPr>
        <w:pStyle w:val="ListParagraph"/>
        <w:numPr>
          <w:ilvl w:val="0"/>
          <w:numId w:val="24"/>
        </w:numPr>
        <w:tabs>
          <w:tab w:val="left" w:pos="5670"/>
        </w:tabs>
      </w:pPr>
      <w:r w:rsidRPr="00E85530">
        <w:t>Federal OSHA</w:t>
      </w:r>
    </w:p>
    <w:p w:rsidR="00C20064" w:rsidRPr="00E85530" w:rsidRDefault="00C20064" w:rsidP="00740089">
      <w:pPr>
        <w:pStyle w:val="ListParagraph"/>
        <w:numPr>
          <w:ilvl w:val="0"/>
          <w:numId w:val="24"/>
        </w:numPr>
        <w:tabs>
          <w:tab w:val="left" w:pos="5670"/>
        </w:tabs>
      </w:pPr>
      <w:r w:rsidRPr="00E85530">
        <w:t>Federal Wage and Hour</w:t>
      </w:r>
    </w:p>
    <w:p w:rsidR="00C20064" w:rsidRPr="00E85530" w:rsidRDefault="00C20064" w:rsidP="00740089">
      <w:pPr>
        <w:pStyle w:val="ListParagraph"/>
        <w:numPr>
          <w:ilvl w:val="0"/>
          <w:numId w:val="24"/>
        </w:numPr>
        <w:tabs>
          <w:tab w:val="left" w:pos="5670"/>
        </w:tabs>
      </w:pPr>
      <w:r w:rsidRPr="00E85530">
        <w:t>Federal Davis-Bacon</w:t>
      </w:r>
    </w:p>
    <w:p w:rsidR="00C20064" w:rsidRPr="00DF7D9C" w:rsidRDefault="00C20064" w:rsidP="00740089">
      <w:pPr>
        <w:pStyle w:val="Heading1"/>
        <w:tabs>
          <w:tab w:val="left" w:pos="5670"/>
        </w:tabs>
        <w:rPr>
          <w:sz w:val="48"/>
          <w:szCs w:val="48"/>
        </w:rPr>
      </w:pPr>
      <w:r w:rsidRPr="00DF7D9C">
        <w:rPr>
          <w:sz w:val="48"/>
          <w:szCs w:val="48"/>
        </w:rPr>
        <w:t>Customer Service Unit</w:t>
      </w:r>
      <w:r w:rsidR="00DF7D9C">
        <w:rPr>
          <w:sz w:val="48"/>
          <w:szCs w:val="48"/>
        </w:rPr>
        <w:t xml:space="preserve">: </w:t>
      </w:r>
      <w:r w:rsidRPr="00DF7D9C">
        <w:rPr>
          <w:sz w:val="48"/>
          <w:szCs w:val="48"/>
        </w:rPr>
        <w:t>207-623-7900</w:t>
      </w:r>
    </w:p>
    <w:p w:rsidR="00C93448" w:rsidRDefault="00C93448" w:rsidP="00740089">
      <w:pPr>
        <w:tabs>
          <w:tab w:val="left" w:pos="5670"/>
        </w:tabs>
        <w:spacing w:line="276" w:lineRule="auto"/>
        <w:rPr>
          <w:rFonts w:ascii="TwCenMT-Regular" w:hAnsi="TwCenMT-Regular" w:cs="TwCenMT-Regular"/>
          <w:szCs w:val="24"/>
        </w:rPr>
      </w:pPr>
      <w:r>
        <w:rPr>
          <w:rFonts w:ascii="TwCenMT-Regular" w:hAnsi="TwCenMT-Regular" w:cs="TwCenMT-Regular"/>
          <w:szCs w:val="24"/>
        </w:rPr>
        <w:br w:type="page"/>
      </w:r>
    </w:p>
    <w:p w:rsidR="00E85530" w:rsidRDefault="00E85530" w:rsidP="00740089">
      <w:pPr>
        <w:tabs>
          <w:tab w:val="left" w:pos="5670"/>
        </w:tabs>
        <w:autoSpaceDE w:val="0"/>
        <w:autoSpaceDN w:val="0"/>
        <w:adjustRightInd w:val="0"/>
        <w:spacing w:after="0"/>
        <w:rPr>
          <w:rFonts w:ascii="TwCenMT-Regular" w:hAnsi="TwCenMT-Regular" w:cs="TwCenMT-Regular"/>
          <w:szCs w:val="24"/>
        </w:rPr>
      </w:pPr>
    </w:p>
    <w:p w:rsidR="00E85530" w:rsidRPr="00C20064" w:rsidRDefault="00E85530" w:rsidP="00740089">
      <w:pPr>
        <w:pStyle w:val="CoverTitleBlue"/>
        <w:tabs>
          <w:tab w:val="left" w:pos="5670"/>
        </w:tabs>
        <w:rPr>
          <w:color w:val="auto"/>
        </w:rPr>
      </w:pPr>
      <w:proofErr w:type="spellStart"/>
      <w:r>
        <w:t>SafetyWorks</w:t>
      </w:r>
      <w:proofErr w:type="spellEnd"/>
      <w:r>
        <w:t>!</w:t>
      </w:r>
    </w:p>
    <w:p w:rsidR="00E85530" w:rsidRPr="000F6F9E" w:rsidRDefault="008778D5" w:rsidP="00740089">
      <w:pPr>
        <w:tabs>
          <w:tab w:val="left" w:pos="5670"/>
        </w:tabs>
        <w:autoSpaceDE w:val="0"/>
        <w:autoSpaceDN w:val="0"/>
        <w:adjustRightInd w:val="0"/>
        <w:spacing w:after="0"/>
        <w:rPr>
          <w:rFonts w:cs="TwCenMT-CondensedBold"/>
          <w:bCs/>
          <w:szCs w:val="24"/>
        </w:rPr>
      </w:pPr>
      <w:r w:rsidRPr="000F6F9E">
        <w:rPr>
          <w:rFonts w:cs="TwCenMT-CondensedBold"/>
          <w:bCs/>
          <w:szCs w:val="24"/>
        </w:rPr>
        <w:t>45 State House Station, Augusta, Maine 04333, Toll-Free: 1-877-SAFE-345, safetyworksmaine.</w:t>
      </w:r>
      <w:r w:rsidR="0001501F">
        <w:rPr>
          <w:rFonts w:cs="TwCenMT-CondensedBold"/>
          <w:bCs/>
          <w:szCs w:val="24"/>
        </w:rPr>
        <w:t>gov</w:t>
      </w:r>
    </w:p>
    <w:p w:rsidR="008778D5" w:rsidRPr="008778D5" w:rsidRDefault="008778D5" w:rsidP="00740089">
      <w:pPr>
        <w:tabs>
          <w:tab w:val="left" w:pos="5670"/>
        </w:tabs>
        <w:autoSpaceDE w:val="0"/>
        <w:autoSpaceDN w:val="0"/>
        <w:adjustRightInd w:val="0"/>
        <w:spacing w:after="0"/>
        <w:rPr>
          <w:rFonts w:cs="TwCenMT-CondensedBold"/>
          <w:bCs/>
          <w:sz w:val="28"/>
          <w:szCs w:val="28"/>
        </w:rPr>
      </w:pPr>
    </w:p>
    <w:p w:rsidR="00C20064" w:rsidRPr="00C20064" w:rsidRDefault="00C20064" w:rsidP="00740089">
      <w:pPr>
        <w:pStyle w:val="CoverText"/>
        <w:tabs>
          <w:tab w:val="left" w:pos="5670"/>
        </w:tabs>
      </w:pPr>
      <w:r w:rsidRPr="00C20064">
        <w:t>On-site Safety and Health Consultation</w:t>
      </w:r>
    </w:p>
    <w:p w:rsidR="00E85530" w:rsidRPr="00DF7D9C" w:rsidRDefault="00C20064" w:rsidP="00740089">
      <w:pPr>
        <w:tabs>
          <w:tab w:val="left" w:pos="5670"/>
        </w:tabs>
      </w:pPr>
      <w:r w:rsidRPr="00C20064">
        <w:t xml:space="preserve">A safety and health audit by an experienced occupational safety and health professional can help your business identify hazards and reduce or eliminate the risk of injuries and illnesses. At your request, and at no cost to you, a </w:t>
      </w:r>
      <w:proofErr w:type="spellStart"/>
      <w:r w:rsidRPr="00C20064">
        <w:t>SafetyWorks</w:t>
      </w:r>
      <w:proofErr w:type="spellEnd"/>
      <w:r w:rsidRPr="00C20064">
        <w:t xml:space="preserve">! consultant can visit your workplace and help you make it safer and healthier for workers. </w:t>
      </w:r>
      <w:proofErr w:type="spellStart"/>
      <w:r w:rsidRPr="00C20064">
        <w:t>SafetyWorks</w:t>
      </w:r>
      <w:proofErr w:type="spellEnd"/>
      <w:r w:rsidRPr="00C20064">
        <w:t>! is not OSHA and cannot issue fines or citations.</w:t>
      </w:r>
    </w:p>
    <w:p w:rsidR="00C20064" w:rsidRPr="00AA221B" w:rsidRDefault="00C20064" w:rsidP="00740089">
      <w:pPr>
        <w:tabs>
          <w:tab w:val="left" w:pos="5670"/>
        </w:tabs>
        <w:rPr>
          <w:b/>
        </w:rPr>
      </w:pPr>
      <w:r w:rsidRPr="00AA221B">
        <w:rPr>
          <w:b/>
        </w:rPr>
        <w:t xml:space="preserve">A </w:t>
      </w:r>
      <w:proofErr w:type="spellStart"/>
      <w:r w:rsidRPr="00AA221B">
        <w:rPr>
          <w:b/>
        </w:rPr>
        <w:t>SafetyWorks</w:t>
      </w:r>
      <w:proofErr w:type="spellEnd"/>
      <w:r w:rsidRPr="00AA221B">
        <w:rPr>
          <w:b/>
        </w:rPr>
        <w:t>! professional can come to your workplace and help you:</w:t>
      </w:r>
    </w:p>
    <w:p w:rsidR="00C20064" w:rsidRPr="00E85530" w:rsidRDefault="00C20064" w:rsidP="00740089">
      <w:pPr>
        <w:pStyle w:val="ListParagraph"/>
        <w:numPr>
          <w:ilvl w:val="0"/>
          <w:numId w:val="25"/>
        </w:numPr>
        <w:tabs>
          <w:tab w:val="left" w:pos="5670"/>
        </w:tabs>
      </w:pPr>
      <w:r w:rsidRPr="00E85530">
        <w:t>Recognize safety hazards</w:t>
      </w:r>
    </w:p>
    <w:p w:rsidR="00C20064" w:rsidRPr="00E85530" w:rsidRDefault="00C20064" w:rsidP="00740089">
      <w:pPr>
        <w:pStyle w:val="ListParagraph"/>
        <w:numPr>
          <w:ilvl w:val="0"/>
          <w:numId w:val="25"/>
        </w:numPr>
        <w:tabs>
          <w:tab w:val="left" w:pos="5670"/>
        </w:tabs>
      </w:pPr>
      <w:r w:rsidRPr="00E85530">
        <w:t>Sample for air and noise exposures</w:t>
      </w:r>
    </w:p>
    <w:p w:rsidR="00C20064" w:rsidRPr="00E85530" w:rsidRDefault="00C20064" w:rsidP="00740089">
      <w:pPr>
        <w:pStyle w:val="ListParagraph"/>
        <w:numPr>
          <w:ilvl w:val="0"/>
          <w:numId w:val="25"/>
        </w:numPr>
        <w:tabs>
          <w:tab w:val="left" w:pos="5670"/>
        </w:tabs>
      </w:pPr>
      <w:r w:rsidRPr="00E85530">
        <w:t>Reduce or eliminate hazards</w:t>
      </w:r>
    </w:p>
    <w:p w:rsidR="00C20064" w:rsidRPr="00E85530" w:rsidRDefault="00C20064" w:rsidP="00740089">
      <w:pPr>
        <w:pStyle w:val="ListParagraph"/>
        <w:numPr>
          <w:ilvl w:val="0"/>
          <w:numId w:val="25"/>
        </w:numPr>
        <w:tabs>
          <w:tab w:val="left" w:pos="5670"/>
        </w:tabs>
      </w:pPr>
      <w:r w:rsidRPr="00E85530">
        <w:t>Develop or improve a safety program</w:t>
      </w:r>
    </w:p>
    <w:p w:rsidR="00C20064" w:rsidRPr="00E85530" w:rsidRDefault="00C20064" w:rsidP="00740089">
      <w:pPr>
        <w:pStyle w:val="ListParagraph"/>
        <w:numPr>
          <w:ilvl w:val="0"/>
          <w:numId w:val="25"/>
        </w:numPr>
        <w:tabs>
          <w:tab w:val="left" w:pos="5670"/>
        </w:tabs>
      </w:pPr>
      <w:r w:rsidRPr="00E85530">
        <w:t>Comply with OSHA regulations</w:t>
      </w:r>
    </w:p>
    <w:p w:rsidR="00C20064" w:rsidRDefault="00C20064" w:rsidP="00740089">
      <w:pPr>
        <w:pStyle w:val="ListParagraph"/>
        <w:numPr>
          <w:ilvl w:val="0"/>
          <w:numId w:val="25"/>
        </w:numPr>
        <w:tabs>
          <w:tab w:val="left" w:pos="5670"/>
        </w:tabs>
      </w:pPr>
      <w:r w:rsidRPr="00E85530">
        <w:t>Identify training needs</w:t>
      </w:r>
    </w:p>
    <w:p w:rsidR="00E85530" w:rsidRPr="00E85530" w:rsidRDefault="00E85530" w:rsidP="00740089">
      <w:pPr>
        <w:pStyle w:val="ListParagraph"/>
        <w:tabs>
          <w:tab w:val="left" w:pos="5670"/>
        </w:tabs>
        <w:autoSpaceDE w:val="0"/>
        <w:autoSpaceDN w:val="0"/>
        <w:adjustRightInd w:val="0"/>
        <w:spacing w:after="0"/>
        <w:rPr>
          <w:rFonts w:ascii="TwCenMT-Regular" w:hAnsi="TwCenMT-Regular" w:cs="TwCenMT-Regular"/>
          <w:szCs w:val="24"/>
        </w:rPr>
      </w:pPr>
    </w:p>
    <w:p w:rsidR="00C20064" w:rsidRDefault="00C20064" w:rsidP="00740089">
      <w:pPr>
        <w:tabs>
          <w:tab w:val="left" w:pos="5670"/>
        </w:tabs>
      </w:pPr>
      <w:r w:rsidRPr="00C20064">
        <w:t xml:space="preserve">To request a confidential on-site consultation, call </w:t>
      </w:r>
      <w:proofErr w:type="spellStart"/>
      <w:r w:rsidRPr="00C20064">
        <w:t>SafetyWorks</w:t>
      </w:r>
      <w:proofErr w:type="spellEnd"/>
      <w:r w:rsidR="00DB31E8">
        <w:t xml:space="preserve">! Customer Service toll-free at </w:t>
      </w:r>
      <w:r w:rsidRPr="00C20064">
        <w:t>1-877-SAFE-345 (1-877-723-3345).</w:t>
      </w:r>
    </w:p>
    <w:p w:rsidR="00DB31E8" w:rsidRPr="00C20064" w:rsidRDefault="00DB31E8" w:rsidP="00740089">
      <w:pPr>
        <w:tabs>
          <w:tab w:val="left" w:pos="5670"/>
        </w:tabs>
        <w:autoSpaceDE w:val="0"/>
        <w:autoSpaceDN w:val="0"/>
        <w:adjustRightInd w:val="0"/>
        <w:spacing w:after="0"/>
        <w:rPr>
          <w:rFonts w:ascii="TwCenMT-Regular" w:hAnsi="TwCenMT-Regular" w:cs="TwCenMT-Regular"/>
          <w:szCs w:val="24"/>
        </w:rPr>
      </w:pPr>
    </w:p>
    <w:p w:rsidR="00C20064" w:rsidRPr="00C20064" w:rsidRDefault="00C20064" w:rsidP="00740089">
      <w:pPr>
        <w:pStyle w:val="CoverText"/>
        <w:tabs>
          <w:tab w:val="left" w:pos="5670"/>
        </w:tabs>
      </w:pPr>
      <w:r w:rsidRPr="00C20064">
        <w:t>Training</w:t>
      </w:r>
    </w:p>
    <w:p w:rsidR="008D022B" w:rsidRPr="00DF7D9C" w:rsidRDefault="00C20064" w:rsidP="00740089">
      <w:pPr>
        <w:tabs>
          <w:tab w:val="left" w:pos="5670"/>
        </w:tabs>
      </w:pPr>
      <w:proofErr w:type="spellStart"/>
      <w:r w:rsidRPr="00C20064">
        <w:t>SafetyWorks</w:t>
      </w:r>
      <w:proofErr w:type="spellEnd"/>
      <w:r w:rsidRPr="00C20064">
        <w:t xml:space="preserve">! professionals can train you and your employees on a </w:t>
      </w:r>
      <w:r w:rsidR="008D022B">
        <w:t xml:space="preserve">wide range of safety and health </w:t>
      </w:r>
      <w:r w:rsidRPr="00C20064">
        <w:t>topics—at no cost to you.</w:t>
      </w:r>
    </w:p>
    <w:p w:rsidR="008D022B" w:rsidRDefault="00C20064" w:rsidP="00740089">
      <w:pPr>
        <w:tabs>
          <w:tab w:val="left" w:pos="5670"/>
        </w:tabs>
      </w:pPr>
      <w:r w:rsidRPr="00C20064">
        <w:t>The program offe</w:t>
      </w:r>
      <w:r w:rsidR="006019F1">
        <w:t>rs a range of training options:</w:t>
      </w:r>
    </w:p>
    <w:p w:rsidR="00C20064" w:rsidRPr="008D022B" w:rsidRDefault="00C20064" w:rsidP="00740089">
      <w:pPr>
        <w:pStyle w:val="ListParagraph"/>
        <w:numPr>
          <w:ilvl w:val="0"/>
          <w:numId w:val="26"/>
        </w:numPr>
        <w:tabs>
          <w:tab w:val="left" w:pos="5670"/>
        </w:tabs>
      </w:pPr>
      <w:r w:rsidRPr="008D022B">
        <w:t>Training at your workplace</w:t>
      </w:r>
    </w:p>
    <w:p w:rsidR="00C20064" w:rsidRPr="008D022B" w:rsidRDefault="00C20064" w:rsidP="00740089">
      <w:pPr>
        <w:pStyle w:val="ListParagraph"/>
        <w:numPr>
          <w:ilvl w:val="0"/>
          <w:numId w:val="26"/>
        </w:numPr>
        <w:tabs>
          <w:tab w:val="left" w:pos="5670"/>
        </w:tabs>
      </w:pPr>
      <w:r w:rsidRPr="008D022B">
        <w:t>Scheduled course at a location near you or in our hands-on training facility in Augusta</w:t>
      </w:r>
    </w:p>
    <w:p w:rsidR="008D022B" w:rsidRPr="00DF7D9C" w:rsidRDefault="00C20064" w:rsidP="00740089">
      <w:pPr>
        <w:pStyle w:val="ListParagraph"/>
        <w:numPr>
          <w:ilvl w:val="0"/>
          <w:numId w:val="26"/>
        </w:numPr>
        <w:tabs>
          <w:tab w:val="left" w:pos="5670"/>
        </w:tabs>
      </w:pPr>
      <w:r w:rsidRPr="008D022B">
        <w:t>Online courses</w:t>
      </w:r>
    </w:p>
    <w:p w:rsidR="008D022B" w:rsidRPr="00DF7D9C" w:rsidRDefault="00C20064" w:rsidP="00740089">
      <w:pPr>
        <w:tabs>
          <w:tab w:val="left" w:pos="5670"/>
        </w:tabs>
      </w:pPr>
      <w:proofErr w:type="spellStart"/>
      <w:r w:rsidRPr="00C20064">
        <w:t>SafetyWorks</w:t>
      </w:r>
      <w:proofErr w:type="spellEnd"/>
      <w:r w:rsidRPr="00C20064">
        <w:t>! consultants can survey your workplace—work processes, equipment, and hazards —and tell you what training you need in order to comply with regulations and make sure your workers know how to do their jobs safely.</w:t>
      </w:r>
    </w:p>
    <w:p w:rsidR="009346CA" w:rsidRDefault="006019F1" w:rsidP="00740089">
      <w:pPr>
        <w:tabs>
          <w:tab w:val="left" w:pos="5670"/>
        </w:tabs>
      </w:pPr>
      <w:r w:rsidRPr="00410E7A">
        <w:rPr>
          <w:i/>
        </w:rPr>
        <w:t>“</w:t>
      </w:r>
      <w:r w:rsidR="00C20064" w:rsidRPr="00410E7A">
        <w:rPr>
          <w:i/>
        </w:rPr>
        <w:t xml:space="preserve">If OSHA came, we wanted to have no problem. On top of that we wanted to be safe. So we asked </w:t>
      </w:r>
      <w:proofErr w:type="spellStart"/>
      <w:r w:rsidR="00C20064" w:rsidRPr="00410E7A">
        <w:rPr>
          <w:i/>
        </w:rPr>
        <w:t>SafetyWorks</w:t>
      </w:r>
      <w:proofErr w:type="spellEnd"/>
      <w:r w:rsidR="00C20064" w:rsidRPr="00410E7A">
        <w:rPr>
          <w:i/>
        </w:rPr>
        <w:t>! to come and do some tours with us. They did that, they helped us understand some of the things that we might not have understood or even seen, and we do not hesitate to use them. We like to have them in here. I know some companies say well, I don’t think we should have them in here...But that’s not my thought. I think we should have them in and if they find a problem, then great, we can address it.</w:t>
      </w:r>
      <w:r w:rsidRPr="00410E7A">
        <w:rPr>
          <w:i/>
        </w:rPr>
        <w:t>”</w:t>
      </w:r>
      <w:r w:rsidR="00DF7D9C">
        <w:br/>
      </w:r>
      <w:r w:rsidR="00C20064" w:rsidRPr="00C20064">
        <w:t>—Shane Crouse, Pride Manufacturing</w:t>
      </w:r>
    </w:p>
    <w:p w:rsidR="009346CA" w:rsidRDefault="009346CA" w:rsidP="009346CA">
      <w:r>
        <w:br w:type="page"/>
      </w:r>
    </w:p>
    <w:p w:rsidR="00C20064" w:rsidRPr="00C20064" w:rsidRDefault="00C20064" w:rsidP="00740089">
      <w:pPr>
        <w:tabs>
          <w:tab w:val="left" w:pos="5670"/>
        </w:tabs>
      </w:pPr>
    </w:p>
    <w:p w:rsidR="00C20064" w:rsidRPr="00C20064" w:rsidRDefault="00C20064" w:rsidP="00740089">
      <w:pPr>
        <w:pStyle w:val="CoverTitleBlue"/>
        <w:tabs>
          <w:tab w:val="left" w:pos="5670"/>
        </w:tabs>
      </w:pPr>
      <w:r w:rsidRPr="00C20064">
        <w:t>Bureau of Unemployment Compensation</w:t>
      </w:r>
    </w:p>
    <w:p w:rsidR="009D4D2C" w:rsidRDefault="009D4D2C" w:rsidP="00740089">
      <w:pPr>
        <w:tabs>
          <w:tab w:val="left" w:pos="5670"/>
        </w:tabs>
        <w:autoSpaceDE w:val="0"/>
        <w:autoSpaceDN w:val="0"/>
        <w:adjustRightInd w:val="0"/>
        <w:spacing w:after="0"/>
        <w:rPr>
          <w:rFonts w:ascii="TwCenMT-Regular" w:hAnsi="TwCenMT-Regular" w:cs="TwCenMT-Regular"/>
          <w:szCs w:val="24"/>
        </w:rPr>
      </w:pPr>
    </w:p>
    <w:p w:rsidR="00C20064" w:rsidRPr="00375FDE" w:rsidRDefault="00C20064" w:rsidP="00740089">
      <w:pPr>
        <w:pStyle w:val="CoverText"/>
        <w:tabs>
          <w:tab w:val="left" w:pos="5670"/>
        </w:tabs>
      </w:pPr>
      <w:r w:rsidRPr="00375FDE">
        <w:t>Mission</w:t>
      </w:r>
    </w:p>
    <w:p w:rsidR="00C20064" w:rsidRDefault="00C20064" w:rsidP="00740089">
      <w:pPr>
        <w:tabs>
          <w:tab w:val="left" w:pos="5670"/>
        </w:tabs>
      </w:pPr>
      <w:r w:rsidRPr="00C20064">
        <w:t>The mission of the Bureau of Unemployment Compensation is to provide temporary financial assistance to</w:t>
      </w:r>
      <w:r w:rsidR="00343288">
        <w:t xml:space="preserve"> </w:t>
      </w:r>
      <w:r w:rsidRPr="00C20064">
        <w:t>people who lose their jobs through no fault of their own while they actively seek new employment. In addition, the Unemployment Insurance Program serves as an economic stabilizer for M</w:t>
      </w:r>
      <w:r w:rsidR="00343288">
        <w:t xml:space="preserve">aine businesses and communities </w:t>
      </w:r>
      <w:r w:rsidRPr="00C20064">
        <w:t>during periods of high unemployment.</w:t>
      </w:r>
    </w:p>
    <w:p w:rsidR="009D4D2C" w:rsidRPr="00C20064" w:rsidRDefault="009D4D2C" w:rsidP="00740089">
      <w:pPr>
        <w:tabs>
          <w:tab w:val="left" w:pos="5670"/>
        </w:tabs>
        <w:autoSpaceDE w:val="0"/>
        <w:autoSpaceDN w:val="0"/>
        <w:adjustRightInd w:val="0"/>
        <w:spacing w:after="0"/>
        <w:rPr>
          <w:rFonts w:ascii="TwCenMT-Regular" w:hAnsi="TwCenMT-Regular" w:cs="TwCenMT-Regular"/>
          <w:szCs w:val="24"/>
        </w:rPr>
      </w:pPr>
    </w:p>
    <w:p w:rsidR="00C20064" w:rsidRPr="00C20064" w:rsidRDefault="00C20064" w:rsidP="00740089">
      <w:pPr>
        <w:pStyle w:val="CoverText"/>
        <w:tabs>
          <w:tab w:val="left" w:pos="5670"/>
        </w:tabs>
      </w:pPr>
      <w:r w:rsidRPr="00C20064">
        <w:t>Services provided by the Bureau</w:t>
      </w:r>
    </w:p>
    <w:p w:rsidR="00C20064" w:rsidRPr="00301B4D" w:rsidRDefault="00C20064" w:rsidP="00740089">
      <w:pPr>
        <w:pStyle w:val="ListParagraph"/>
        <w:numPr>
          <w:ilvl w:val="0"/>
          <w:numId w:val="15"/>
        </w:numPr>
        <w:tabs>
          <w:tab w:val="left" w:pos="5670"/>
        </w:tabs>
      </w:pPr>
      <w:r w:rsidRPr="00301B4D">
        <w:t>Filing, processing and payment of benefit claims under various</w:t>
      </w:r>
      <w:r w:rsidR="00452278">
        <w:t xml:space="preserve"> s</w:t>
      </w:r>
      <w:r w:rsidR="00301B4D" w:rsidRPr="00301B4D">
        <w:t xml:space="preserve">tate and </w:t>
      </w:r>
      <w:r w:rsidR="00452278">
        <w:t>f</w:t>
      </w:r>
      <w:r w:rsidR="00301B4D" w:rsidRPr="00301B4D">
        <w:t xml:space="preserve">ederal unemployment </w:t>
      </w:r>
      <w:r w:rsidRPr="00301B4D">
        <w:t>insurance programs via the Internet or telephone claims systems.</w:t>
      </w:r>
    </w:p>
    <w:p w:rsidR="00C20064" w:rsidRPr="00301B4D" w:rsidRDefault="00C20064" w:rsidP="00740089">
      <w:pPr>
        <w:pStyle w:val="ListParagraph"/>
        <w:numPr>
          <w:ilvl w:val="0"/>
          <w:numId w:val="15"/>
        </w:numPr>
        <w:tabs>
          <w:tab w:val="left" w:pos="5670"/>
        </w:tabs>
      </w:pPr>
      <w:r w:rsidRPr="00301B4D">
        <w:t>Appellate services to resolve benefit eligibility and unemployment tax liability disputes.</w:t>
      </w:r>
    </w:p>
    <w:p w:rsidR="00C20064" w:rsidRPr="00301B4D" w:rsidRDefault="00C20064" w:rsidP="00740089">
      <w:pPr>
        <w:pStyle w:val="ListParagraph"/>
        <w:numPr>
          <w:ilvl w:val="0"/>
          <w:numId w:val="15"/>
        </w:numPr>
        <w:tabs>
          <w:tab w:val="left" w:pos="5670"/>
        </w:tabs>
      </w:pPr>
      <w:r w:rsidRPr="00301B4D">
        <w:t>Administration of the Unemployment Insurance Trust Fund.</w:t>
      </w:r>
    </w:p>
    <w:p w:rsidR="00C20064" w:rsidRPr="00301B4D" w:rsidRDefault="00C20064" w:rsidP="00740089">
      <w:pPr>
        <w:pStyle w:val="ListParagraph"/>
        <w:numPr>
          <w:ilvl w:val="0"/>
          <w:numId w:val="15"/>
        </w:numPr>
        <w:tabs>
          <w:tab w:val="left" w:pos="5670"/>
        </w:tabs>
      </w:pPr>
      <w:r w:rsidRPr="00301B4D">
        <w:t>Employer advisory services on unemployment insurance benefit charges and tax matters.</w:t>
      </w:r>
    </w:p>
    <w:p w:rsidR="00C20064" w:rsidRPr="00301B4D" w:rsidRDefault="00C20064" w:rsidP="00740089">
      <w:pPr>
        <w:pStyle w:val="ListParagraph"/>
        <w:numPr>
          <w:ilvl w:val="0"/>
          <w:numId w:val="15"/>
        </w:numPr>
        <w:tabs>
          <w:tab w:val="left" w:pos="5670"/>
        </w:tabs>
      </w:pPr>
      <w:r w:rsidRPr="00301B4D">
        <w:t>Determination of unemployment insurance protection coverage.</w:t>
      </w:r>
    </w:p>
    <w:p w:rsidR="00C20064" w:rsidRPr="00301B4D" w:rsidRDefault="00C20064" w:rsidP="00740089">
      <w:pPr>
        <w:pStyle w:val="ListParagraph"/>
        <w:numPr>
          <w:ilvl w:val="0"/>
          <w:numId w:val="15"/>
        </w:numPr>
        <w:tabs>
          <w:tab w:val="left" w:pos="5670"/>
        </w:tabs>
      </w:pPr>
      <w:proofErr w:type="spellStart"/>
      <w:r w:rsidRPr="00301B4D">
        <w:t>WorkShare</w:t>
      </w:r>
      <w:proofErr w:type="spellEnd"/>
      <w:r w:rsidRPr="00301B4D">
        <w:t>, which offers employers an alternative to layoffs during a temporary business downturn.</w:t>
      </w:r>
    </w:p>
    <w:p w:rsidR="00301B4D" w:rsidRPr="00C20064" w:rsidRDefault="00301B4D" w:rsidP="00740089">
      <w:pPr>
        <w:tabs>
          <w:tab w:val="left" w:pos="5670"/>
        </w:tabs>
        <w:autoSpaceDE w:val="0"/>
        <w:autoSpaceDN w:val="0"/>
        <w:adjustRightInd w:val="0"/>
        <w:spacing w:after="0"/>
        <w:rPr>
          <w:rFonts w:ascii="TwCenMT-Regular" w:hAnsi="TwCenMT-Regular" w:cs="TwCenMT-Regular"/>
          <w:szCs w:val="24"/>
        </w:rPr>
      </w:pPr>
    </w:p>
    <w:p w:rsidR="00C20064" w:rsidRPr="00C20064" w:rsidRDefault="00C20064" w:rsidP="00740089">
      <w:pPr>
        <w:pStyle w:val="CoverText"/>
        <w:tabs>
          <w:tab w:val="left" w:pos="5670"/>
        </w:tabs>
      </w:pPr>
      <w:r w:rsidRPr="00C20064">
        <w:t>Online Services for Employers</w:t>
      </w:r>
    </w:p>
    <w:p w:rsidR="00452278" w:rsidRDefault="00452278" w:rsidP="00740089">
      <w:pPr>
        <w:pStyle w:val="Bullets"/>
        <w:numPr>
          <w:ilvl w:val="0"/>
          <w:numId w:val="36"/>
        </w:numPr>
        <w:tabs>
          <w:tab w:val="left" w:pos="5670"/>
        </w:tabs>
      </w:pPr>
      <w:r>
        <w:t>Pay unemployment taxes.</w:t>
      </w:r>
    </w:p>
    <w:p w:rsidR="00452278" w:rsidRDefault="00452278" w:rsidP="00740089">
      <w:pPr>
        <w:pStyle w:val="Bullets"/>
        <w:numPr>
          <w:ilvl w:val="0"/>
          <w:numId w:val="36"/>
        </w:numPr>
        <w:tabs>
          <w:tab w:val="left" w:pos="5670"/>
        </w:tabs>
      </w:pPr>
      <w:r>
        <w:t>Report New Hire information.</w:t>
      </w:r>
    </w:p>
    <w:p w:rsidR="00452278" w:rsidRDefault="00452278" w:rsidP="00740089">
      <w:pPr>
        <w:pStyle w:val="Bullets"/>
        <w:numPr>
          <w:ilvl w:val="0"/>
          <w:numId w:val="36"/>
        </w:numPr>
        <w:tabs>
          <w:tab w:val="left" w:pos="5670"/>
        </w:tabs>
      </w:pPr>
      <w:r>
        <w:t>Register your business for unemployment coverage.</w:t>
      </w:r>
    </w:p>
    <w:p w:rsidR="00452278" w:rsidRDefault="00452278" w:rsidP="00740089">
      <w:pPr>
        <w:pStyle w:val="Bullets"/>
        <w:numPr>
          <w:ilvl w:val="0"/>
          <w:numId w:val="36"/>
        </w:numPr>
        <w:tabs>
          <w:tab w:val="left" w:pos="5670"/>
        </w:tabs>
      </w:pPr>
      <w:r>
        <w:t>Review the Employer’s Guide to Maine Unemployment Laws</w:t>
      </w:r>
      <w:r>
        <w:rPr>
          <w:sz w:val="22"/>
          <w:szCs w:val="22"/>
        </w:rPr>
        <w:t xml:space="preserve">. </w:t>
      </w:r>
    </w:p>
    <w:p w:rsidR="00452278" w:rsidRDefault="00452278" w:rsidP="00740089">
      <w:pPr>
        <w:pStyle w:val="Bullets"/>
        <w:numPr>
          <w:ilvl w:val="0"/>
          <w:numId w:val="36"/>
        </w:numPr>
        <w:tabs>
          <w:tab w:val="left" w:pos="5670"/>
        </w:tabs>
      </w:pPr>
      <w:r>
        <w:t>Respond to separation requests for information via the SIDES online portal.</w:t>
      </w:r>
    </w:p>
    <w:p w:rsidR="00301B4D" w:rsidRPr="00C20064" w:rsidRDefault="00452278" w:rsidP="00740089">
      <w:pPr>
        <w:pStyle w:val="ListParagraph"/>
        <w:numPr>
          <w:ilvl w:val="0"/>
          <w:numId w:val="36"/>
        </w:numPr>
        <w:tabs>
          <w:tab w:val="left" w:pos="5670"/>
        </w:tabs>
        <w:ind w:left="630" w:hanging="270"/>
      </w:pPr>
      <w:r>
        <w:t>Learn about the 12-point standard for worker classification (effective Jan. 1, 2013).</w:t>
      </w:r>
    </w:p>
    <w:p w:rsidR="00440E7A" w:rsidRDefault="00440E7A" w:rsidP="00740089">
      <w:pPr>
        <w:pStyle w:val="Body0"/>
        <w:tabs>
          <w:tab w:val="left" w:pos="5670"/>
        </w:tabs>
        <w:ind w:left="360"/>
        <w:rPr>
          <w:rFonts w:ascii="Tw Cen MT" w:hAnsi="Tw Cen MT" w:cs="Tw Cen MT"/>
          <w:i/>
          <w:iCs/>
          <w:sz w:val="24"/>
          <w:szCs w:val="24"/>
        </w:rPr>
      </w:pPr>
      <w:r w:rsidRPr="00440E7A">
        <w:rPr>
          <w:rFonts w:ascii="Tw Cen MT" w:hAnsi="Tw Cen MT" w:cs="Tw Cen MT"/>
          <w:i/>
          <w:iCs/>
          <w:sz w:val="24"/>
          <w:szCs w:val="24"/>
        </w:rPr>
        <w:t>Unemployment Insurance Field Advisors are available throughout the state to help employers understand and navigate the Unemployment Insurance System.</w:t>
      </w:r>
    </w:p>
    <w:p w:rsidR="00440E7A" w:rsidRDefault="00440E7A" w:rsidP="00740089">
      <w:pPr>
        <w:pStyle w:val="Body0"/>
        <w:tabs>
          <w:tab w:val="left" w:pos="5670"/>
        </w:tabs>
        <w:ind w:left="360"/>
        <w:rPr>
          <w:rFonts w:ascii="Tw Cen MT" w:hAnsi="Tw Cen MT" w:cs="Tw Cen MT"/>
          <w:i/>
          <w:iCs/>
          <w:sz w:val="24"/>
          <w:szCs w:val="24"/>
        </w:rPr>
      </w:pPr>
    </w:p>
    <w:p w:rsidR="00440E7A" w:rsidRPr="00440E7A" w:rsidRDefault="00440E7A" w:rsidP="00740089">
      <w:pPr>
        <w:pStyle w:val="Body0"/>
        <w:tabs>
          <w:tab w:val="left" w:pos="5670"/>
        </w:tabs>
        <w:ind w:left="360"/>
        <w:rPr>
          <w:rFonts w:ascii="Tw Cen MT" w:hAnsi="Tw Cen MT" w:cs="Tw Cen MT"/>
          <w:i/>
          <w:iCs/>
          <w:sz w:val="24"/>
          <w:szCs w:val="24"/>
        </w:rPr>
      </w:pPr>
      <w:r>
        <w:rPr>
          <w:rFonts w:ascii="Tw Cen MT" w:hAnsi="Tw Cen MT" w:cs="Tw Cen MT"/>
          <w:i/>
          <w:iCs/>
          <w:sz w:val="24"/>
          <w:szCs w:val="24"/>
        </w:rPr>
        <w:t>Watch our short videos for employers. www.maine.gov/labor/unemployment/tax</w:t>
      </w:r>
    </w:p>
    <w:p w:rsidR="00301B4D" w:rsidRPr="00C20064" w:rsidRDefault="00301B4D" w:rsidP="00740089">
      <w:pPr>
        <w:tabs>
          <w:tab w:val="left" w:pos="5670"/>
        </w:tabs>
        <w:autoSpaceDE w:val="0"/>
        <w:autoSpaceDN w:val="0"/>
        <w:adjustRightInd w:val="0"/>
        <w:spacing w:after="0"/>
        <w:rPr>
          <w:rFonts w:ascii="TwCenMT-Italic" w:hAnsi="TwCenMT-Italic" w:cs="TwCenMT-Italic"/>
          <w:i/>
          <w:iCs/>
          <w:sz w:val="26"/>
          <w:szCs w:val="26"/>
        </w:rPr>
      </w:pPr>
    </w:p>
    <w:p w:rsidR="00C20064" w:rsidRPr="00C20064" w:rsidRDefault="00C20064" w:rsidP="00740089">
      <w:pPr>
        <w:pStyle w:val="CoverText"/>
        <w:tabs>
          <w:tab w:val="left" w:pos="5670"/>
        </w:tabs>
      </w:pPr>
      <w:r w:rsidRPr="00C20064">
        <w:t>Field Advisors</w:t>
      </w:r>
    </w:p>
    <w:p w:rsidR="00C20064" w:rsidRPr="00301B4D" w:rsidRDefault="0090433F" w:rsidP="00740089">
      <w:pPr>
        <w:pStyle w:val="ListParagraph"/>
        <w:numPr>
          <w:ilvl w:val="0"/>
          <w:numId w:val="16"/>
        </w:numPr>
        <w:tabs>
          <w:tab w:val="left" w:pos="5670"/>
        </w:tabs>
      </w:pPr>
      <w:r>
        <w:t>Assist employers with fi</w:t>
      </w:r>
      <w:r w:rsidR="00C20064" w:rsidRPr="00301B4D">
        <w:t>ling quarterly wage reports and making payments.</w:t>
      </w:r>
    </w:p>
    <w:p w:rsidR="00C20064" w:rsidRPr="00301B4D" w:rsidRDefault="00C20064" w:rsidP="00740089">
      <w:pPr>
        <w:pStyle w:val="ListParagraph"/>
        <w:numPr>
          <w:ilvl w:val="0"/>
          <w:numId w:val="16"/>
        </w:numPr>
        <w:tabs>
          <w:tab w:val="left" w:pos="5670"/>
        </w:tabs>
      </w:pPr>
      <w:r w:rsidRPr="00301B4D">
        <w:t>Answer questions about liability, rates, seasonality, successorships and much more.</w:t>
      </w:r>
    </w:p>
    <w:p w:rsidR="00C20064" w:rsidRDefault="00C20064" w:rsidP="00740089">
      <w:pPr>
        <w:pStyle w:val="ListParagraph"/>
        <w:numPr>
          <w:ilvl w:val="0"/>
          <w:numId w:val="16"/>
        </w:numPr>
        <w:tabs>
          <w:tab w:val="left" w:pos="5670"/>
        </w:tabs>
      </w:pPr>
      <w:r w:rsidRPr="00301B4D">
        <w:t>Speak to local groups to explain aspects of the unemployment law and system.</w:t>
      </w:r>
    </w:p>
    <w:p w:rsidR="00452278" w:rsidRDefault="00452278" w:rsidP="00740089">
      <w:pPr>
        <w:pStyle w:val="ListParagraph"/>
        <w:tabs>
          <w:tab w:val="left" w:pos="5670"/>
        </w:tabs>
      </w:pPr>
    </w:p>
    <w:p w:rsidR="00C20064" w:rsidRPr="00410E7A" w:rsidRDefault="00C20064" w:rsidP="00740089">
      <w:pPr>
        <w:tabs>
          <w:tab w:val="left" w:pos="5670"/>
        </w:tabs>
        <w:rPr>
          <w:b/>
        </w:rPr>
      </w:pPr>
      <w:r w:rsidRPr="00410E7A">
        <w:rPr>
          <w:b/>
        </w:rPr>
        <w:t>Find the Field Advisor nearest you by calling 621-5120 or contact:</w:t>
      </w:r>
    </w:p>
    <w:p w:rsidR="00C20064" w:rsidRPr="00C20064" w:rsidRDefault="00C20064" w:rsidP="00740089">
      <w:pPr>
        <w:tabs>
          <w:tab w:val="left" w:pos="5670"/>
        </w:tabs>
      </w:pPr>
      <w:r w:rsidRPr="00C20064">
        <w:t>Tax Section Manager 621-5143</w:t>
      </w:r>
    </w:p>
    <w:p w:rsidR="00C20064" w:rsidRDefault="00C20064" w:rsidP="00740089">
      <w:pPr>
        <w:tabs>
          <w:tab w:val="left" w:pos="5670"/>
        </w:tabs>
      </w:pPr>
      <w:r w:rsidRPr="00C20064">
        <w:t>Tax Section Manager 373-4009</w:t>
      </w:r>
    </w:p>
    <w:p w:rsidR="00301B4D" w:rsidRPr="00C20064" w:rsidRDefault="00301B4D" w:rsidP="00740089">
      <w:pPr>
        <w:tabs>
          <w:tab w:val="left" w:pos="5670"/>
        </w:tabs>
        <w:autoSpaceDE w:val="0"/>
        <w:autoSpaceDN w:val="0"/>
        <w:adjustRightInd w:val="0"/>
        <w:spacing w:after="0"/>
        <w:rPr>
          <w:rFonts w:ascii="TwCenMT-Regular" w:hAnsi="TwCenMT-Regular" w:cs="TwCenMT-Regular"/>
          <w:szCs w:val="24"/>
        </w:rPr>
      </w:pPr>
    </w:p>
    <w:p w:rsidR="00C20064" w:rsidRPr="00410E7A" w:rsidRDefault="00C20064" w:rsidP="00740089">
      <w:pPr>
        <w:tabs>
          <w:tab w:val="left" w:pos="5670"/>
        </w:tabs>
        <w:rPr>
          <w:b/>
        </w:rPr>
      </w:pPr>
      <w:r w:rsidRPr="00410E7A">
        <w:rPr>
          <w:b/>
        </w:rPr>
        <w:t>Unemployment Field Advisors (business contacts) by Region:</w:t>
      </w:r>
    </w:p>
    <w:p w:rsidR="00375FDE" w:rsidRDefault="00375FDE" w:rsidP="00740089">
      <w:pPr>
        <w:tabs>
          <w:tab w:val="left" w:pos="5670"/>
        </w:tabs>
        <w:sectPr w:rsidR="00375FDE" w:rsidSect="00740089">
          <w:pgSz w:w="12240" w:h="15840"/>
          <w:pgMar w:top="630" w:right="630" w:bottom="540" w:left="1440" w:header="720" w:footer="720" w:gutter="0"/>
          <w:cols w:space="720"/>
          <w:docGrid w:linePitch="360"/>
        </w:sectPr>
      </w:pPr>
    </w:p>
    <w:p w:rsidR="00343288" w:rsidRPr="00343288" w:rsidRDefault="00343288" w:rsidP="00740089">
      <w:pPr>
        <w:tabs>
          <w:tab w:val="left" w:pos="5670"/>
        </w:tabs>
      </w:pPr>
      <w:r w:rsidRPr="00343288">
        <w:t>Augusta 621-5110</w:t>
      </w:r>
    </w:p>
    <w:p w:rsidR="00343288" w:rsidRPr="00343288" w:rsidRDefault="00343288" w:rsidP="00740089">
      <w:pPr>
        <w:tabs>
          <w:tab w:val="left" w:pos="5670"/>
        </w:tabs>
      </w:pPr>
      <w:r w:rsidRPr="00343288">
        <w:t>Bangor 561-4094</w:t>
      </w:r>
    </w:p>
    <w:p w:rsidR="00343288" w:rsidRPr="00343288" w:rsidRDefault="0051326A" w:rsidP="00740089">
      <w:pPr>
        <w:tabs>
          <w:tab w:val="left" w:pos="5670"/>
        </w:tabs>
      </w:pPr>
      <w:r>
        <w:t>Biddeford</w:t>
      </w:r>
      <w:r w:rsidR="00343288" w:rsidRPr="00343288">
        <w:t xml:space="preserve"> </w:t>
      </w:r>
      <w:r>
        <w:t>286-2677</w:t>
      </w:r>
    </w:p>
    <w:p w:rsidR="00343288" w:rsidRPr="00343288" w:rsidRDefault="0051326A" w:rsidP="00740089">
      <w:pPr>
        <w:tabs>
          <w:tab w:val="left" w:pos="5670"/>
        </w:tabs>
      </w:pPr>
      <w:r w:rsidRPr="00343288">
        <w:t>Brunswick 373-40</w:t>
      </w:r>
      <w:r>
        <w:t>09</w:t>
      </w:r>
    </w:p>
    <w:p w:rsidR="0051326A" w:rsidRDefault="0051326A" w:rsidP="00740089">
      <w:pPr>
        <w:tabs>
          <w:tab w:val="left" w:pos="5670"/>
        </w:tabs>
      </w:pPr>
      <w:r>
        <w:t>Lewiston 753-9088</w:t>
      </w:r>
    </w:p>
    <w:p w:rsidR="00343288" w:rsidRPr="00343288" w:rsidRDefault="00343288" w:rsidP="00740089">
      <w:pPr>
        <w:tabs>
          <w:tab w:val="left" w:pos="5670"/>
        </w:tabs>
      </w:pPr>
      <w:r w:rsidRPr="00343288">
        <w:t>Portland 822-</w:t>
      </w:r>
      <w:r w:rsidR="00E10C84">
        <w:t>3303</w:t>
      </w:r>
    </w:p>
    <w:p w:rsidR="00343288" w:rsidRPr="00343288" w:rsidRDefault="0051326A" w:rsidP="00740089">
      <w:pPr>
        <w:tabs>
          <w:tab w:val="left" w:pos="5670"/>
        </w:tabs>
      </w:pPr>
      <w:r>
        <w:t>Wilton 645-5825</w:t>
      </w:r>
    </w:p>
    <w:p w:rsidR="00343288" w:rsidRPr="00343288" w:rsidRDefault="00343288" w:rsidP="00740089">
      <w:pPr>
        <w:tabs>
          <w:tab w:val="left" w:pos="5670"/>
        </w:tabs>
      </w:pPr>
    </w:p>
    <w:p w:rsidR="00375FDE" w:rsidRDefault="00375FDE" w:rsidP="00740089">
      <w:pPr>
        <w:tabs>
          <w:tab w:val="left" w:pos="5670"/>
        </w:tabs>
        <w:autoSpaceDE w:val="0"/>
        <w:autoSpaceDN w:val="0"/>
        <w:adjustRightInd w:val="0"/>
        <w:spacing w:after="0"/>
        <w:rPr>
          <w:rFonts w:ascii="TwCenMT-Condensed" w:hAnsi="TwCenMT-Condensed" w:cs="TwCenMT-Condensed"/>
          <w:sz w:val="28"/>
          <w:szCs w:val="28"/>
        </w:rPr>
        <w:sectPr w:rsidR="00375FDE" w:rsidSect="00375FDE">
          <w:type w:val="continuous"/>
          <w:pgSz w:w="12240" w:h="15840"/>
          <w:pgMar w:top="1440" w:right="1440" w:bottom="1440" w:left="1440" w:header="720" w:footer="720" w:gutter="0"/>
          <w:cols w:num="2" w:space="720"/>
          <w:docGrid w:linePitch="360"/>
        </w:sectPr>
      </w:pPr>
    </w:p>
    <w:p w:rsidR="00343288" w:rsidRPr="00C20064" w:rsidRDefault="00343288" w:rsidP="00740089">
      <w:pPr>
        <w:tabs>
          <w:tab w:val="left" w:pos="5670"/>
        </w:tabs>
        <w:autoSpaceDE w:val="0"/>
        <w:autoSpaceDN w:val="0"/>
        <w:adjustRightInd w:val="0"/>
        <w:spacing w:after="0"/>
        <w:rPr>
          <w:rFonts w:ascii="TwCenMT-Condensed" w:hAnsi="TwCenMT-Condensed" w:cs="TwCenMT-Condensed"/>
          <w:sz w:val="28"/>
          <w:szCs w:val="28"/>
        </w:rPr>
      </w:pPr>
    </w:p>
    <w:p w:rsidR="00343288" w:rsidRDefault="00343288" w:rsidP="00740089">
      <w:pPr>
        <w:tabs>
          <w:tab w:val="left" w:pos="5670"/>
        </w:tabs>
        <w:autoSpaceDE w:val="0"/>
        <w:autoSpaceDN w:val="0"/>
        <w:adjustRightInd w:val="0"/>
        <w:spacing w:after="0"/>
        <w:rPr>
          <w:rFonts w:ascii="TwCenMT-Condensed" w:hAnsi="TwCenMT-Condensed" w:cs="TwCenMT-Condensed"/>
          <w:sz w:val="28"/>
          <w:szCs w:val="28"/>
        </w:rPr>
      </w:pPr>
    </w:p>
    <w:p w:rsidR="00C20064" w:rsidRPr="00C20064" w:rsidRDefault="00C20064" w:rsidP="00740089">
      <w:pPr>
        <w:pStyle w:val="CoverText"/>
        <w:tabs>
          <w:tab w:val="left" w:pos="5670"/>
        </w:tabs>
      </w:pPr>
      <w:r w:rsidRPr="00C20064">
        <w:t>Bureau Contacts</w:t>
      </w:r>
    </w:p>
    <w:p w:rsidR="00C20064" w:rsidRPr="00C20064" w:rsidRDefault="00C20064" w:rsidP="00740089">
      <w:pPr>
        <w:tabs>
          <w:tab w:val="left" w:pos="5670"/>
        </w:tabs>
      </w:pPr>
      <w:r w:rsidRPr="00651FA4">
        <w:rPr>
          <w:b/>
        </w:rPr>
        <w:t>Bureau website:</w:t>
      </w:r>
      <w:r w:rsidRPr="00C20064">
        <w:rPr>
          <w:rFonts w:ascii="TwCenMT-Bold" w:hAnsi="TwCenMT-Bold" w:cs="TwCenMT-Bold"/>
          <w:b/>
          <w:bCs/>
        </w:rPr>
        <w:t xml:space="preserve"> </w:t>
      </w:r>
      <w:r w:rsidRPr="00C20064">
        <w:t>www.maine.gov/labor/unemployment</w:t>
      </w:r>
    </w:p>
    <w:p w:rsidR="001C05A7" w:rsidRPr="001C05A7" w:rsidRDefault="00C93448" w:rsidP="00740089">
      <w:pPr>
        <w:tabs>
          <w:tab w:val="left" w:pos="5670"/>
          <w:tab w:val="left" w:pos="6300"/>
          <w:tab w:val="left" w:pos="7560"/>
        </w:tabs>
        <w:autoSpaceDE w:val="0"/>
        <w:autoSpaceDN w:val="0"/>
        <w:adjustRightInd w:val="0"/>
        <w:spacing w:after="0" w:line="280" w:lineRule="atLeast"/>
        <w:textAlignment w:val="center"/>
        <w:rPr>
          <w:rFonts w:cs="Tw Cen MT"/>
          <w:color w:val="000000"/>
          <w:w w:val="88"/>
          <w:szCs w:val="24"/>
        </w:rPr>
      </w:pPr>
      <w:r>
        <w:rPr>
          <w:rFonts w:cs="Tw Cen MT"/>
          <w:color w:val="000000"/>
          <w:w w:val="88"/>
          <w:szCs w:val="24"/>
        </w:rPr>
        <w:t>Laura Boyett</w:t>
      </w:r>
      <w:r w:rsidR="001C05A7" w:rsidRPr="001C05A7">
        <w:rPr>
          <w:rFonts w:cs="Tw Cen MT"/>
          <w:color w:val="000000"/>
          <w:w w:val="88"/>
          <w:szCs w:val="24"/>
        </w:rPr>
        <w:t xml:space="preserve">, Director, Bureau of Unemployment Compensation  </w:t>
      </w:r>
      <w:r w:rsidR="001C05A7" w:rsidRPr="001C05A7">
        <w:rPr>
          <w:rFonts w:cs="Tw Cen MT"/>
          <w:color w:val="000000"/>
          <w:w w:val="88"/>
          <w:szCs w:val="24"/>
        </w:rPr>
        <w:tab/>
        <w:t xml:space="preserve">621-5156 </w:t>
      </w:r>
      <w:r>
        <w:rPr>
          <w:rFonts w:cs="Tw Cen MT"/>
          <w:color w:val="000000"/>
          <w:w w:val="88"/>
          <w:szCs w:val="24"/>
        </w:rPr>
        <w:t>Laura.Boyett</w:t>
      </w:r>
      <w:r w:rsidR="001C05A7" w:rsidRPr="001C05A7">
        <w:rPr>
          <w:rFonts w:cs="Tw Cen MT"/>
          <w:color w:val="000000"/>
          <w:w w:val="88"/>
          <w:szCs w:val="24"/>
        </w:rPr>
        <w:t>@maine.gov</w:t>
      </w:r>
    </w:p>
    <w:p w:rsidR="001C05A7" w:rsidRDefault="001C05A7" w:rsidP="00740089">
      <w:pPr>
        <w:tabs>
          <w:tab w:val="left" w:pos="5670"/>
          <w:tab w:val="left" w:pos="6300"/>
          <w:tab w:val="left" w:pos="7560"/>
        </w:tabs>
        <w:autoSpaceDE w:val="0"/>
        <w:autoSpaceDN w:val="0"/>
        <w:adjustRightInd w:val="0"/>
        <w:spacing w:after="0" w:line="280" w:lineRule="atLeast"/>
        <w:textAlignment w:val="center"/>
        <w:rPr>
          <w:rFonts w:cs="Tw Cen MT"/>
          <w:color w:val="000000"/>
          <w:w w:val="88"/>
          <w:szCs w:val="24"/>
        </w:rPr>
      </w:pPr>
      <w:r w:rsidRPr="001C05A7">
        <w:rPr>
          <w:rFonts w:cs="Tw Cen MT"/>
          <w:color w:val="000000"/>
          <w:w w:val="88"/>
          <w:szCs w:val="24"/>
        </w:rPr>
        <w:t>Patricia O’Brien</w:t>
      </w:r>
      <w:r w:rsidR="00D1056C">
        <w:rPr>
          <w:rFonts w:cs="Tw Cen MT"/>
          <w:color w:val="000000"/>
          <w:w w:val="88"/>
          <w:szCs w:val="24"/>
        </w:rPr>
        <w:t xml:space="preserve">, </w:t>
      </w:r>
      <w:r w:rsidR="00860DE8">
        <w:rPr>
          <w:rFonts w:cs="Tw Cen MT"/>
          <w:color w:val="000000"/>
          <w:w w:val="88"/>
          <w:szCs w:val="24"/>
        </w:rPr>
        <w:t xml:space="preserve">Deputy </w:t>
      </w:r>
      <w:r w:rsidR="00D1056C" w:rsidRPr="00D1056C">
        <w:rPr>
          <w:rFonts w:cs="Corbel"/>
          <w:color w:val="000000"/>
          <w:szCs w:val="24"/>
        </w:rPr>
        <w:t>Director</w:t>
      </w:r>
      <w:r w:rsidR="00860DE8">
        <w:rPr>
          <w:rFonts w:cs="Corbel"/>
          <w:color w:val="000000"/>
          <w:szCs w:val="24"/>
        </w:rPr>
        <w:t>, Admin. And Program Performance</w:t>
      </w:r>
      <w:r w:rsidRPr="001C05A7">
        <w:rPr>
          <w:rFonts w:cs="Tw Cen MT"/>
          <w:color w:val="000000"/>
          <w:w w:val="88"/>
          <w:szCs w:val="24"/>
        </w:rPr>
        <w:tab/>
        <w:t>621-5161</w:t>
      </w:r>
    </w:p>
    <w:p w:rsidR="001C05A7" w:rsidRPr="001C05A7" w:rsidRDefault="001C05A7" w:rsidP="00740089">
      <w:pPr>
        <w:tabs>
          <w:tab w:val="left" w:pos="5670"/>
          <w:tab w:val="left" w:pos="6300"/>
          <w:tab w:val="left" w:pos="7560"/>
        </w:tabs>
        <w:autoSpaceDE w:val="0"/>
        <w:autoSpaceDN w:val="0"/>
        <w:adjustRightInd w:val="0"/>
        <w:spacing w:after="0" w:line="280" w:lineRule="atLeast"/>
        <w:textAlignment w:val="center"/>
        <w:rPr>
          <w:rFonts w:cs="Tw Cen MT"/>
          <w:color w:val="000000"/>
          <w:w w:val="88"/>
          <w:szCs w:val="24"/>
        </w:rPr>
      </w:pPr>
      <w:r w:rsidRPr="001C05A7">
        <w:rPr>
          <w:rFonts w:cs="Tw Cen MT"/>
          <w:color w:val="000000"/>
          <w:w w:val="88"/>
          <w:szCs w:val="24"/>
        </w:rPr>
        <w:t>Patricia.K.O’Brien@maine.gov</w:t>
      </w:r>
    </w:p>
    <w:p w:rsidR="001C05A7" w:rsidRDefault="004259EA" w:rsidP="00740089">
      <w:pPr>
        <w:tabs>
          <w:tab w:val="left" w:pos="5670"/>
          <w:tab w:val="left" w:pos="6300"/>
          <w:tab w:val="left" w:pos="7560"/>
        </w:tabs>
        <w:autoSpaceDE w:val="0"/>
        <w:autoSpaceDN w:val="0"/>
        <w:adjustRightInd w:val="0"/>
        <w:spacing w:after="0" w:line="280" w:lineRule="atLeast"/>
        <w:textAlignment w:val="center"/>
        <w:rPr>
          <w:rFonts w:cs="Tw Cen MT"/>
          <w:color w:val="000000"/>
          <w:w w:val="88"/>
          <w:szCs w:val="24"/>
        </w:rPr>
      </w:pPr>
      <w:r>
        <w:rPr>
          <w:rFonts w:cs="Tw Cen MT"/>
          <w:color w:val="000000"/>
          <w:w w:val="88"/>
          <w:szCs w:val="24"/>
        </w:rPr>
        <w:t>Suzan McKechnie</w:t>
      </w:r>
      <w:r w:rsidR="001C05A7" w:rsidRPr="001C05A7">
        <w:rPr>
          <w:rFonts w:cs="Tw Cen MT"/>
          <w:color w:val="000000"/>
          <w:w w:val="88"/>
          <w:szCs w:val="24"/>
        </w:rPr>
        <w:t xml:space="preserve">, Director, Benefit Services Division </w:t>
      </w:r>
      <w:r w:rsidR="001C05A7" w:rsidRPr="001C05A7">
        <w:rPr>
          <w:rFonts w:cs="Tw Cen MT"/>
          <w:color w:val="000000"/>
          <w:w w:val="88"/>
          <w:szCs w:val="24"/>
        </w:rPr>
        <w:tab/>
        <w:t>621-5</w:t>
      </w:r>
      <w:r>
        <w:rPr>
          <w:rFonts w:cs="Tw Cen MT"/>
          <w:color w:val="000000"/>
          <w:w w:val="88"/>
          <w:szCs w:val="24"/>
        </w:rPr>
        <w:t>126</w:t>
      </w:r>
    </w:p>
    <w:p w:rsidR="001C05A7" w:rsidRPr="001C05A7" w:rsidRDefault="004259EA" w:rsidP="00740089">
      <w:pPr>
        <w:tabs>
          <w:tab w:val="left" w:pos="5670"/>
          <w:tab w:val="left" w:pos="6300"/>
          <w:tab w:val="left" w:pos="7560"/>
        </w:tabs>
        <w:autoSpaceDE w:val="0"/>
        <w:autoSpaceDN w:val="0"/>
        <w:adjustRightInd w:val="0"/>
        <w:spacing w:after="0" w:line="280" w:lineRule="atLeast"/>
        <w:textAlignment w:val="center"/>
        <w:rPr>
          <w:rFonts w:cs="Tw Cen MT"/>
          <w:color w:val="000000"/>
          <w:w w:val="88"/>
          <w:szCs w:val="24"/>
        </w:rPr>
      </w:pPr>
      <w:proofErr w:type="spellStart"/>
      <w:r>
        <w:rPr>
          <w:rFonts w:cs="Tw Cen MT"/>
          <w:color w:val="000000"/>
          <w:w w:val="88"/>
          <w:szCs w:val="24"/>
        </w:rPr>
        <w:t>Suzan.C.McKechnie</w:t>
      </w:r>
      <w:proofErr w:type="spellEnd"/>
      <w:r w:rsidRPr="001C05A7">
        <w:rPr>
          <w:rFonts w:cs="Tw Cen MT"/>
          <w:color w:val="000000"/>
          <w:w w:val="88"/>
          <w:szCs w:val="24"/>
        </w:rPr>
        <w:t xml:space="preserve"> </w:t>
      </w:r>
      <w:r w:rsidR="001C05A7" w:rsidRPr="001C05A7">
        <w:rPr>
          <w:rFonts w:cs="Tw Cen MT"/>
          <w:color w:val="000000"/>
          <w:w w:val="88"/>
          <w:szCs w:val="24"/>
        </w:rPr>
        <w:t>@maine.gov</w:t>
      </w:r>
    </w:p>
    <w:p w:rsidR="001C05A7" w:rsidRDefault="00C93448" w:rsidP="00740089">
      <w:pPr>
        <w:tabs>
          <w:tab w:val="left" w:pos="5670"/>
          <w:tab w:val="left" w:pos="6300"/>
          <w:tab w:val="left" w:pos="7560"/>
        </w:tabs>
        <w:autoSpaceDE w:val="0"/>
        <w:autoSpaceDN w:val="0"/>
        <w:adjustRightInd w:val="0"/>
        <w:spacing w:after="0" w:line="280" w:lineRule="atLeast"/>
        <w:textAlignment w:val="center"/>
        <w:rPr>
          <w:rFonts w:cs="Tw Cen MT"/>
          <w:color w:val="000000"/>
          <w:w w:val="88"/>
          <w:szCs w:val="24"/>
        </w:rPr>
      </w:pPr>
      <w:r>
        <w:rPr>
          <w:rFonts w:cs="Tw Cen MT"/>
          <w:color w:val="000000"/>
          <w:w w:val="88"/>
          <w:szCs w:val="24"/>
        </w:rPr>
        <w:t>Kerry Hekl</w:t>
      </w:r>
      <w:r w:rsidR="001C05A7" w:rsidRPr="001C05A7">
        <w:rPr>
          <w:rFonts w:cs="Tw Cen MT"/>
          <w:color w:val="000000"/>
          <w:w w:val="88"/>
          <w:szCs w:val="24"/>
        </w:rPr>
        <w:t>, Director</w:t>
      </w:r>
      <w:r w:rsidR="00860DE8">
        <w:rPr>
          <w:rFonts w:cs="Tw Cen MT"/>
          <w:color w:val="000000"/>
          <w:w w:val="88"/>
          <w:szCs w:val="24"/>
        </w:rPr>
        <w:t xml:space="preserve">, </w:t>
      </w:r>
      <w:r w:rsidR="001C05A7" w:rsidRPr="001C05A7">
        <w:rPr>
          <w:rFonts w:cs="Tw Cen MT"/>
          <w:color w:val="000000"/>
          <w:w w:val="88"/>
          <w:szCs w:val="24"/>
        </w:rPr>
        <w:t>of Employe</w:t>
      </w:r>
      <w:r w:rsidR="00860DE8">
        <w:rPr>
          <w:rFonts w:cs="Tw Cen MT"/>
          <w:color w:val="000000"/>
          <w:w w:val="88"/>
          <w:szCs w:val="24"/>
        </w:rPr>
        <w:t>r</w:t>
      </w:r>
      <w:r w:rsidR="001C05A7" w:rsidRPr="001C05A7">
        <w:rPr>
          <w:rFonts w:cs="Tw Cen MT"/>
          <w:color w:val="000000"/>
          <w:w w:val="88"/>
          <w:szCs w:val="24"/>
        </w:rPr>
        <w:t xml:space="preserve"> Services</w:t>
      </w:r>
      <w:r w:rsidR="00860DE8">
        <w:rPr>
          <w:rFonts w:cs="Tw Cen MT"/>
          <w:color w:val="000000"/>
          <w:w w:val="88"/>
          <w:szCs w:val="24"/>
        </w:rPr>
        <w:t xml:space="preserve"> Division</w:t>
      </w:r>
      <w:r w:rsidR="001C05A7" w:rsidRPr="001C05A7">
        <w:rPr>
          <w:rFonts w:cs="Tw Cen MT"/>
          <w:color w:val="000000"/>
          <w:w w:val="88"/>
          <w:szCs w:val="24"/>
        </w:rPr>
        <w:tab/>
        <w:t>621-5111</w:t>
      </w:r>
    </w:p>
    <w:p w:rsidR="001C05A7" w:rsidRPr="001C05A7" w:rsidRDefault="001C05A7" w:rsidP="00740089">
      <w:pPr>
        <w:tabs>
          <w:tab w:val="left" w:pos="5670"/>
          <w:tab w:val="left" w:pos="6300"/>
          <w:tab w:val="left" w:pos="7560"/>
        </w:tabs>
        <w:autoSpaceDE w:val="0"/>
        <w:autoSpaceDN w:val="0"/>
        <w:adjustRightInd w:val="0"/>
        <w:spacing w:after="0" w:line="280" w:lineRule="atLeast"/>
        <w:textAlignment w:val="center"/>
        <w:rPr>
          <w:rFonts w:cs="Tw Cen MT"/>
          <w:color w:val="000000"/>
          <w:w w:val="88"/>
          <w:szCs w:val="24"/>
        </w:rPr>
      </w:pPr>
      <w:r w:rsidRPr="001C05A7">
        <w:rPr>
          <w:rFonts w:cs="Tw Cen MT"/>
          <w:color w:val="000000"/>
          <w:w w:val="88"/>
          <w:szCs w:val="24"/>
        </w:rPr>
        <w:t>Kerry.</w:t>
      </w:r>
      <w:r w:rsidR="00C93448">
        <w:rPr>
          <w:rFonts w:cs="Tw Cen MT"/>
          <w:color w:val="000000"/>
          <w:w w:val="88"/>
          <w:szCs w:val="24"/>
        </w:rPr>
        <w:t>P.Hekl</w:t>
      </w:r>
      <w:r w:rsidRPr="001C05A7">
        <w:rPr>
          <w:rFonts w:cs="Tw Cen MT"/>
          <w:color w:val="000000"/>
          <w:w w:val="88"/>
          <w:szCs w:val="24"/>
        </w:rPr>
        <w:t>@maine.gov</w:t>
      </w:r>
    </w:p>
    <w:p w:rsidR="002C47FE" w:rsidRDefault="002C47FE" w:rsidP="00740089">
      <w:pPr>
        <w:tabs>
          <w:tab w:val="left" w:pos="5670"/>
        </w:tabs>
      </w:pPr>
      <w:r>
        <w:t xml:space="preserve">Watch our short videos for employers. – </w:t>
      </w:r>
      <w:hyperlink r:id="rId11" w:history="1">
        <w:r w:rsidR="00DB29AC" w:rsidRPr="006127F7">
          <w:rPr>
            <w:rStyle w:val="Hyperlink"/>
          </w:rPr>
          <w:t>www.maine.gov/labor/unemployment/bucvideos.shtml</w:t>
        </w:r>
      </w:hyperlink>
    </w:p>
    <w:p w:rsidR="002C47FE" w:rsidRDefault="002C47FE" w:rsidP="00740089">
      <w:pPr>
        <w:tabs>
          <w:tab w:val="left" w:pos="5670"/>
        </w:tabs>
      </w:pPr>
    </w:p>
    <w:p w:rsidR="004D6F26" w:rsidRDefault="004D6F26" w:rsidP="00740089">
      <w:pPr>
        <w:tabs>
          <w:tab w:val="left" w:pos="5670"/>
        </w:tabs>
      </w:pPr>
    </w:p>
    <w:p w:rsidR="004D6F26" w:rsidRDefault="004D6F26" w:rsidP="00740089">
      <w:pPr>
        <w:tabs>
          <w:tab w:val="left" w:pos="5670"/>
        </w:tabs>
      </w:pPr>
    </w:p>
    <w:p w:rsidR="004D6F26" w:rsidRDefault="004D6F26" w:rsidP="00740089">
      <w:pPr>
        <w:tabs>
          <w:tab w:val="left" w:pos="5670"/>
        </w:tabs>
      </w:pPr>
    </w:p>
    <w:p w:rsidR="004D6F26" w:rsidRDefault="004D6F26" w:rsidP="00740089">
      <w:pPr>
        <w:tabs>
          <w:tab w:val="left" w:pos="5670"/>
        </w:tabs>
      </w:pPr>
    </w:p>
    <w:p w:rsidR="004D6F26" w:rsidRDefault="004D6F26" w:rsidP="00740089">
      <w:pPr>
        <w:tabs>
          <w:tab w:val="left" w:pos="5670"/>
        </w:tabs>
      </w:pPr>
    </w:p>
    <w:p w:rsidR="004D6F26" w:rsidRDefault="004D6F26" w:rsidP="00740089">
      <w:pPr>
        <w:tabs>
          <w:tab w:val="left" w:pos="5670"/>
        </w:tabs>
      </w:pPr>
    </w:p>
    <w:p w:rsidR="004D6F26" w:rsidRDefault="004D6F26" w:rsidP="00740089">
      <w:pPr>
        <w:tabs>
          <w:tab w:val="left" w:pos="5670"/>
        </w:tabs>
      </w:pPr>
    </w:p>
    <w:p w:rsidR="009346CA" w:rsidRDefault="009346CA">
      <w:pPr>
        <w:spacing w:line="276" w:lineRule="auto"/>
      </w:pPr>
      <w:r>
        <w:br w:type="page"/>
      </w:r>
    </w:p>
    <w:p w:rsidR="00C20064" w:rsidRPr="00C20064" w:rsidRDefault="00C20064" w:rsidP="00740089">
      <w:pPr>
        <w:pStyle w:val="CoverTitleBlue"/>
        <w:tabs>
          <w:tab w:val="left" w:pos="5670"/>
        </w:tabs>
      </w:pPr>
      <w:r w:rsidRPr="00C20064">
        <w:t>Ce</w:t>
      </w:r>
      <w:r w:rsidR="00300475">
        <w:t xml:space="preserve">nter for Workforce Research and </w:t>
      </w:r>
      <w:r w:rsidRPr="00C20064">
        <w:t>Information</w:t>
      </w:r>
    </w:p>
    <w:p w:rsidR="00C20064" w:rsidRPr="00C20064" w:rsidRDefault="00C20064" w:rsidP="00740089">
      <w:pPr>
        <w:pStyle w:val="CoverText"/>
        <w:tabs>
          <w:tab w:val="left" w:pos="5670"/>
        </w:tabs>
      </w:pPr>
      <w:r w:rsidRPr="00C20064">
        <w:t>Mission</w:t>
      </w:r>
    </w:p>
    <w:p w:rsidR="00C20064" w:rsidRPr="00C20064" w:rsidRDefault="00C20064" w:rsidP="00740089">
      <w:pPr>
        <w:tabs>
          <w:tab w:val="left" w:pos="5670"/>
        </w:tabs>
      </w:pPr>
      <w:r w:rsidRPr="00C20064">
        <w:t>The Center for Workforce Research and Information (CWRI) develops and disseminates analysis and data that informs our customers about current and future labor market and economic conditions. Our products assist the public in making decisions that promote economic opportunity and efficient use of state labor resources.</w:t>
      </w:r>
    </w:p>
    <w:p w:rsidR="00DC6BA2" w:rsidRPr="00B443AF" w:rsidRDefault="0049687E" w:rsidP="00740089">
      <w:pPr>
        <w:pStyle w:val="CoverText"/>
        <w:tabs>
          <w:tab w:val="left" w:pos="5670"/>
        </w:tabs>
      </w:pPr>
      <w:r>
        <w:br/>
      </w:r>
      <w:r w:rsidR="00DC6BA2" w:rsidRPr="00B443AF">
        <w:t>Services provided by the CWRI</w:t>
      </w:r>
    </w:p>
    <w:p w:rsidR="00DC6BA2" w:rsidRPr="00B443AF" w:rsidRDefault="00DC6BA2" w:rsidP="00740089">
      <w:pPr>
        <w:tabs>
          <w:tab w:val="left" w:pos="5670"/>
        </w:tabs>
        <w:autoSpaceDE w:val="0"/>
        <w:autoSpaceDN w:val="0"/>
        <w:adjustRightInd w:val="0"/>
        <w:spacing w:after="0"/>
        <w:rPr>
          <w:rFonts w:cs="TwCenMT-Regular"/>
          <w:szCs w:val="24"/>
        </w:rPr>
      </w:pPr>
      <w:r w:rsidRPr="00B443AF">
        <w:rPr>
          <w:rFonts w:cs="TwCenMT-Regular"/>
          <w:szCs w:val="24"/>
        </w:rPr>
        <w:t>Career Products – products that help jobseekers find</w:t>
      </w:r>
    </w:p>
    <w:p w:rsidR="00DC6BA2" w:rsidRPr="00B443AF" w:rsidRDefault="00DC6BA2" w:rsidP="00740089">
      <w:pPr>
        <w:tabs>
          <w:tab w:val="left" w:pos="5670"/>
        </w:tabs>
        <w:autoSpaceDE w:val="0"/>
        <w:autoSpaceDN w:val="0"/>
        <w:adjustRightInd w:val="0"/>
        <w:spacing w:after="0"/>
        <w:rPr>
          <w:rFonts w:cs="TwCenMT-Regular"/>
          <w:szCs w:val="24"/>
        </w:rPr>
      </w:pPr>
      <w:r w:rsidRPr="00B443AF">
        <w:rPr>
          <w:rFonts w:cs="TwCenMT-Regular"/>
          <w:szCs w:val="24"/>
        </w:rPr>
        <w:t>jobs, determine skill or education requirements, find</w:t>
      </w:r>
    </w:p>
    <w:p w:rsidR="00DC6BA2" w:rsidRPr="00B443AF" w:rsidRDefault="00DC6BA2" w:rsidP="00740089">
      <w:pPr>
        <w:tabs>
          <w:tab w:val="left" w:pos="5670"/>
        </w:tabs>
        <w:autoSpaceDE w:val="0"/>
        <w:autoSpaceDN w:val="0"/>
        <w:adjustRightInd w:val="0"/>
        <w:spacing w:after="0"/>
        <w:rPr>
          <w:rFonts w:cs="TwCenMT-Regular"/>
          <w:szCs w:val="24"/>
        </w:rPr>
      </w:pPr>
      <w:r w:rsidRPr="00B443AF">
        <w:rPr>
          <w:rFonts w:cs="TwCenMT-Regular"/>
          <w:szCs w:val="24"/>
        </w:rPr>
        <w:t>training opportunities or match jobseekers to jobs</w:t>
      </w:r>
    </w:p>
    <w:p w:rsidR="00DC6BA2" w:rsidRPr="00B443AF" w:rsidRDefault="00DC6BA2" w:rsidP="00740089">
      <w:pPr>
        <w:tabs>
          <w:tab w:val="left" w:pos="5670"/>
        </w:tabs>
        <w:autoSpaceDE w:val="0"/>
        <w:autoSpaceDN w:val="0"/>
        <w:adjustRightInd w:val="0"/>
        <w:spacing w:after="0"/>
        <w:ind w:firstLine="720"/>
        <w:rPr>
          <w:rFonts w:cs="TwCenMT-Regular"/>
          <w:szCs w:val="24"/>
        </w:rPr>
      </w:pPr>
      <w:r w:rsidRPr="00B443AF">
        <w:rPr>
          <w:rFonts w:cs="TwCenMT-Regular"/>
          <w:szCs w:val="24"/>
        </w:rPr>
        <w:t>• Occupational projections</w:t>
      </w:r>
    </w:p>
    <w:p w:rsidR="00DC6BA2" w:rsidRPr="00B443AF" w:rsidRDefault="00DC6BA2" w:rsidP="00740089">
      <w:pPr>
        <w:tabs>
          <w:tab w:val="left" w:pos="5670"/>
        </w:tabs>
        <w:autoSpaceDE w:val="0"/>
        <w:autoSpaceDN w:val="0"/>
        <w:adjustRightInd w:val="0"/>
        <w:spacing w:after="0"/>
        <w:ind w:firstLine="720"/>
        <w:rPr>
          <w:rFonts w:cs="TwCenMT-Regular"/>
          <w:szCs w:val="24"/>
        </w:rPr>
      </w:pPr>
      <w:r w:rsidRPr="00B443AF">
        <w:rPr>
          <w:rFonts w:cs="TwCenMT-Regular"/>
          <w:szCs w:val="24"/>
        </w:rPr>
        <w:t>• Current occupational demand analysis</w:t>
      </w:r>
    </w:p>
    <w:p w:rsidR="00DC6BA2" w:rsidRPr="00B443AF" w:rsidRDefault="00DC6BA2" w:rsidP="00740089">
      <w:pPr>
        <w:tabs>
          <w:tab w:val="left" w:pos="5670"/>
        </w:tabs>
        <w:autoSpaceDE w:val="0"/>
        <w:autoSpaceDN w:val="0"/>
        <w:adjustRightInd w:val="0"/>
        <w:spacing w:after="0"/>
        <w:ind w:firstLine="720"/>
        <w:rPr>
          <w:rFonts w:cs="TwCenMT-Regular"/>
          <w:szCs w:val="24"/>
        </w:rPr>
      </w:pPr>
      <w:r w:rsidRPr="00B443AF">
        <w:rPr>
          <w:rFonts w:cs="TwCenMT-Regular"/>
          <w:szCs w:val="24"/>
        </w:rPr>
        <w:t>• Transferrable skill analysis</w:t>
      </w:r>
    </w:p>
    <w:p w:rsidR="00DC6BA2" w:rsidRPr="00B443AF" w:rsidRDefault="00DC6BA2" w:rsidP="00740089">
      <w:pPr>
        <w:tabs>
          <w:tab w:val="left" w:pos="5670"/>
        </w:tabs>
        <w:autoSpaceDE w:val="0"/>
        <w:autoSpaceDN w:val="0"/>
        <w:adjustRightInd w:val="0"/>
        <w:spacing w:after="0"/>
        <w:rPr>
          <w:rFonts w:cs="TwCenMT-Regular"/>
          <w:szCs w:val="24"/>
        </w:rPr>
      </w:pPr>
      <w:r w:rsidRPr="00B443AF">
        <w:rPr>
          <w:rFonts w:cs="TwCenMT-Regular"/>
          <w:szCs w:val="24"/>
        </w:rPr>
        <w:t>Economy products – data, analysis or studies about some</w:t>
      </w:r>
    </w:p>
    <w:p w:rsidR="00DC6BA2" w:rsidRPr="00B443AF" w:rsidRDefault="00DC6BA2" w:rsidP="00740089">
      <w:pPr>
        <w:tabs>
          <w:tab w:val="left" w:pos="5670"/>
        </w:tabs>
        <w:autoSpaceDE w:val="0"/>
        <w:autoSpaceDN w:val="0"/>
        <w:adjustRightInd w:val="0"/>
        <w:spacing w:after="0"/>
        <w:rPr>
          <w:rFonts w:cs="TwCenMT-Regular"/>
          <w:szCs w:val="24"/>
        </w:rPr>
      </w:pPr>
      <w:r w:rsidRPr="00B443AF">
        <w:rPr>
          <w:rFonts w:cs="TwCenMT-Regular"/>
          <w:szCs w:val="24"/>
        </w:rPr>
        <w:t>focused aspect of the economy</w:t>
      </w:r>
    </w:p>
    <w:p w:rsidR="00DC6BA2" w:rsidRPr="00B443AF" w:rsidRDefault="00DC6BA2" w:rsidP="00740089">
      <w:pPr>
        <w:tabs>
          <w:tab w:val="left" w:pos="5670"/>
        </w:tabs>
        <w:autoSpaceDE w:val="0"/>
        <w:autoSpaceDN w:val="0"/>
        <w:adjustRightInd w:val="0"/>
        <w:spacing w:after="0"/>
        <w:ind w:firstLine="720"/>
        <w:rPr>
          <w:rFonts w:cs="TwCenMT-Regular"/>
          <w:szCs w:val="24"/>
        </w:rPr>
      </w:pPr>
      <w:r w:rsidRPr="00B443AF">
        <w:rPr>
          <w:rFonts w:cs="TwCenMT-Regular"/>
          <w:szCs w:val="24"/>
        </w:rPr>
        <w:t>• Employment, unemployment and wage data</w:t>
      </w:r>
    </w:p>
    <w:p w:rsidR="00DC6BA2" w:rsidRPr="00B443AF" w:rsidRDefault="00DC6BA2" w:rsidP="00740089">
      <w:pPr>
        <w:tabs>
          <w:tab w:val="left" w:pos="5670"/>
        </w:tabs>
        <w:autoSpaceDE w:val="0"/>
        <w:autoSpaceDN w:val="0"/>
        <w:adjustRightInd w:val="0"/>
        <w:spacing w:after="0"/>
        <w:ind w:left="720"/>
        <w:rPr>
          <w:rFonts w:cs="TwCenMT-Regular"/>
          <w:szCs w:val="24"/>
        </w:rPr>
      </w:pPr>
      <w:r w:rsidRPr="00B443AF">
        <w:rPr>
          <w:rFonts w:cs="TwCenMT-Regular"/>
          <w:szCs w:val="24"/>
        </w:rPr>
        <w:t>and analysis</w:t>
      </w:r>
    </w:p>
    <w:p w:rsidR="00DC6BA2" w:rsidRPr="00B443AF" w:rsidRDefault="00DC6BA2" w:rsidP="00740089">
      <w:pPr>
        <w:tabs>
          <w:tab w:val="left" w:pos="5670"/>
        </w:tabs>
        <w:autoSpaceDE w:val="0"/>
        <w:autoSpaceDN w:val="0"/>
        <w:adjustRightInd w:val="0"/>
        <w:spacing w:after="0"/>
        <w:ind w:firstLine="720"/>
        <w:rPr>
          <w:rFonts w:cs="TwCenMT-Regular"/>
          <w:szCs w:val="24"/>
        </w:rPr>
      </w:pPr>
      <w:r w:rsidRPr="00B443AF">
        <w:rPr>
          <w:rFonts w:cs="TwCenMT-Regular"/>
          <w:szCs w:val="24"/>
        </w:rPr>
        <w:t>• Industry employment projections</w:t>
      </w:r>
    </w:p>
    <w:p w:rsidR="00DC6BA2" w:rsidRPr="00B443AF" w:rsidRDefault="00DC6BA2" w:rsidP="00740089">
      <w:pPr>
        <w:tabs>
          <w:tab w:val="left" w:pos="5670"/>
        </w:tabs>
        <w:autoSpaceDE w:val="0"/>
        <w:autoSpaceDN w:val="0"/>
        <w:adjustRightInd w:val="0"/>
        <w:spacing w:after="0"/>
        <w:ind w:firstLine="720"/>
        <w:rPr>
          <w:rFonts w:cs="TwCenMT-Regular"/>
          <w:szCs w:val="24"/>
        </w:rPr>
      </w:pPr>
      <w:r w:rsidRPr="00B443AF">
        <w:rPr>
          <w:rFonts w:cs="TwCenMT-Regular"/>
          <w:szCs w:val="24"/>
        </w:rPr>
        <w:t>• Industry and geographic analysis</w:t>
      </w:r>
    </w:p>
    <w:p w:rsidR="00DC6BA2" w:rsidRPr="00B443AF" w:rsidRDefault="00DC6BA2" w:rsidP="00740089">
      <w:pPr>
        <w:tabs>
          <w:tab w:val="left" w:pos="5670"/>
        </w:tabs>
        <w:autoSpaceDE w:val="0"/>
        <w:autoSpaceDN w:val="0"/>
        <w:adjustRightInd w:val="0"/>
        <w:spacing w:after="0"/>
        <w:rPr>
          <w:rFonts w:cs="TwCenMT-Regular"/>
          <w:szCs w:val="24"/>
        </w:rPr>
      </w:pPr>
      <w:r w:rsidRPr="00B443AF">
        <w:rPr>
          <w:rFonts w:cs="TwCenMT-Regular"/>
          <w:szCs w:val="24"/>
        </w:rPr>
        <w:t>Labor market products – data, analysis or studies of</w:t>
      </w:r>
    </w:p>
    <w:p w:rsidR="00DC6BA2" w:rsidRPr="00B443AF" w:rsidRDefault="00DC6BA2" w:rsidP="00740089">
      <w:pPr>
        <w:tabs>
          <w:tab w:val="left" w:pos="5670"/>
        </w:tabs>
        <w:autoSpaceDE w:val="0"/>
        <w:autoSpaceDN w:val="0"/>
        <w:adjustRightInd w:val="0"/>
        <w:spacing w:after="0"/>
        <w:rPr>
          <w:rFonts w:cs="TwCenMT-Regular"/>
          <w:szCs w:val="24"/>
        </w:rPr>
      </w:pPr>
      <w:r w:rsidRPr="00B443AF">
        <w:rPr>
          <w:rFonts w:cs="TwCenMT-Regular"/>
          <w:szCs w:val="24"/>
        </w:rPr>
        <w:t>broad labor market trends or outcomes</w:t>
      </w:r>
    </w:p>
    <w:p w:rsidR="00DC6BA2" w:rsidRPr="00B443AF" w:rsidRDefault="00DC6BA2" w:rsidP="00740089">
      <w:pPr>
        <w:tabs>
          <w:tab w:val="left" w:pos="5670"/>
        </w:tabs>
        <w:autoSpaceDE w:val="0"/>
        <w:autoSpaceDN w:val="0"/>
        <w:adjustRightInd w:val="0"/>
        <w:spacing w:after="0"/>
        <w:ind w:firstLine="720"/>
        <w:rPr>
          <w:rFonts w:cs="TwCenMT-Regular"/>
          <w:szCs w:val="24"/>
        </w:rPr>
      </w:pPr>
      <w:r w:rsidRPr="00B443AF">
        <w:rPr>
          <w:rFonts w:cs="TwCenMT-Regular"/>
          <w:szCs w:val="24"/>
        </w:rPr>
        <w:t>• Job vacancy studies</w:t>
      </w:r>
    </w:p>
    <w:p w:rsidR="00DC6BA2" w:rsidRPr="00B443AF" w:rsidRDefault="00DC6BA2" w:rsidP="00740089">
      <w:pPr>
        <w:tabs>
          <w:tab w:val="left" w:pos="5670"/>
        </w:tabs>
        <w:autoSpaceDE w:val="0"/>
        <w:autoSpaceDN w:val="0"/>
        <w:adjustRightInd w:val="0"/>
        <w:spacing w:after="0"/>
        <w:ind w:firstLine="720"/>
        <w:rPr>
          <w:rFonts w:cs="TwCenMT-Regular"/>
          <w:szCs w:val="24"/>
        </w:rPr>
      </w:pPr>
      <w:r w:rsidRPr="00B443AF">
        <w:rPr>
          <w:rFonts w:cs="TwCenMT-Regular"/>
          <w:szCs w:val="24"/>
        </w:rPr>
        <w:t>• Labor demographics</w:t>
      </w:r>
    </w:p>
    <w:p w:rsidR="00DC6BA2" w:rsidRPr="00B443AF" w:rsidRDefault="00DC6BA2" w:rsidP="00740089">
      <w:pPr>
        <w:tabs>
          <w:tab w:val="left" w:pos="5670"/>
        </w:tabs>
        <w:autoSpaceDE w:val="0"/>
        <w:autoSpaceDN w:val="0"/>
        <w:adjustRightInd w:val="0"/>
        <w:spacing w:after="0"/>
        <w:ind w:firstLine="720"/>
        <w:rPr>
          <w:rFonts w:cs="TwCenMT-Regular"/>
          <w:szCs w:val="24"/>
        </w:rPr>
      </w:pPr>
      <w:r w:rsidRPr="00B443AF">
        <w:rPr>
          <w:rFonts w:cs="TwCenMT-Regular"/>
          <w:szCs w:val="24"/>
        </w:rPr>
        <w:t>• Occupational wage rates</w:t>
      </w:r>
    </w:p>
    <w:p w:rsidR="00B443AF" w:rsidRDefault="00B443AF" w:rsidP="00740089">
      <w:pPr>
        <w:pStyle w:val="CoverText"/>
        <w:tabs>
          <w:tab w:val="left" w:pos="5670"/>
        </w:tabs>
      </w:pPr>
    </w:p>
    <w:p w:rsidR="00DC6BA2" w:rsidRPr="00B443AF" w:rsidRDefault="00DC6BA2" w:rsidP="00740089">
      <w:pPr>
        <w:pStyle w:val="CoverText"/>
        <w:tabs>
          <w:tab w:val="left" w:pos="5670"/>
        </w:tabs>
      </w:pPr>
      <w:r w:rsidRPr="00B443AF">
        <w:t>Online Services</w:t>
      </w:r>
    </w:p>
    <w:p w:rsidR="00DC6BA2" w:rsidRPr="00B443AF" w:rsidRDefault="00DC6BA2" w:rsidP="00740089">
      <w:pPr>
        <w:tabs>
          <w:tab w:val="left" w:pos="5670"/>
        </w:tabs>
        <w:autoSpaceDE w:val="0"/>
        <w:autoSpaceDN w:val="0"/>
        <w:adjustRightInd w:val="0"/>
        <w:spacing w:after="0"/>
        <w:rPr>
          <w:rFonts w:cs="TwCenMT-Regular"/>
          <w:szCs w:val="24"/>
        </w:rPr>
      </w:pPr>
      <w:r w:rsidRPr="00B443AF">
        <w:rPr>
          <w:rFonts w:cs="TwCenMT-Regular"/>
          <w:szCs w:val="24"/>
        </w:rPr>
        <w:t>Data available on the website includes:</w:t>
      </w:r>
    </w:p>
    <w:p w:rsidR="00DC6BA2" w:rsidRPr="00B443AF" w:rsidRDefault="00DC6BA2" w:rsidP="00740089">
      <w:pPr>
        <w:tabs>
          <w:tab w:val="left" w:pos="5670"/>
        </w:tabs>
        <w:autoSpaceDE w:val="0"/>
        <w:autoSpaceDN w:val="0"/>
        <w:adjustRightInd w:val="0"/>
        <w:spacing w:after="0"/>
        <w:ind w:firstLine="720"/>
        <w:rPr>
          <w:rFonts w:cs="TwCenMT-Regular"/>
          <w:szCs w:val="24"/>
        </w:rPr>
      </w:pPr>
      <w:r w:rsidRPr="00B443AF">
        <w:rPr>
          <w:rFonts w:cs="TwCenMT-Regular"/>
          <w:szCs w:val="24"/>
        </w:rPr>
        <w:t>• Interactive economic data visualizations</w:t>
      </w:r>
    </w:p>
    <w:p w:rsidR="00DC6BA2" w:rsidRPr="00B443AF" w:rsidRDefault="00DC6BA2" w:rsidP="00740089">
      <w:pPr>
        <w:tabs>
          <w:tab w:val="left" w:pos="5670"/>
        </w:tabs>
        <w:autoSpaceDE w:val="0"/>
        <w:autoSpaceDN w:val="0"/>
        <w:adjustRightInd w:val="0"/>
        <w:spacing w:after="0"/>
        <w:ind w:firstLine="720"/>
        <w:rPr>
          <w:rFonts w:cs="TwCenMT-Regular"/>
          <w:szCs w:val="24"/>
        </w:rPr>
      </w:pPr>
      <w:r w:rsidRPr="00B443AF">
        <w:rPr>
          <w:rFonts w:cs="TwCenMT-Regular"/>
          <w:szCs w:val="24"/>
        </w:rPr>
        <w:t>• Current economic analysis briefs</w:t>
      </w:r>
    </w:p>
    <w:p w:rsidR="00DC6BA2" w:rsidRPr="00B443AF" w:rsidRDefault="00DC6BA2" w:rsidP="00740089">
      <w:pPr>
        <w:tabs>
          <w:tab w:val="left" w:pos="5670"/>
        </w:tabs>
        <w:autoSpaceDE w:val="0"/>
        <w:autoSpaceDN w:val="0"/>
        <w:adjustRightInd w:val="0"/>
        <w:spacing w:after="0"/>
        <w:ind w:left="720"/>
        <w:rPr>
          <w:rFonts w:cs="TwCenMT-Regular"/>
          <w:szCs w:val="24"/>
        </w:rPr>
      </w:pPr>
      <w:r w:rsidRPr="00B443AF">
        <w:rPr>
          <w:rFonts w:cs="TwCenMT-Regular"/>
          <w:szCs w:val="24"/>
        </w:rPr>
        <w:t>• In-demand occupations</w:t>
      </w:r>
    </w:p>
    <w:p w:rsidR="00DC6BA2" w:rsidRPr="00B443AF" w:rsidRDefault="00DC6BA2" w:rsidP="00740089">
      <w:pPr>
        <w:tabs>
          <w:tab w:val="left" w:pos="5670"/>
        </w:tabs>
        <w:autoSpaceDE w:val="0"/>
        <w:autoSpaceDN w:val="0"/>
        <w:adjustRightInd w:val="0"/>
        <w:spacing w:after="0"/>
        <w:ind w:firstLine="720"/>
        <w:rPr>
          <w:rFonts w:cs="TwCenMT-Regular"/>
          <w:szCs w:val="24"/>
        </w:rPr>
      </w:pPr>
      <w:r w:rsidRPr="00B443AF">
        <w:rPr>
          <w:rFonts w:cs="TwCenMT-Regular"/>
          <w:szCs w:val="24"/>
        </w:rPr>
        <w:t>• County economic profiles</w:t>
      </w:r>
    </w:p>
    <w:p w:rsidR="00DC6BA2" w:rsidRPr="00B443AF" w:rsidRDefault="00DC6BA2" w:rsidP="00740089">
      <w:pPr>
        <w:tabs>
          <w:tab w:val="left" w:pos="5670"/>
        </w:tabs>
        <w:autoSpaceDE w:val="0"/>
        <w:autoSpaceDN w:val="0"/>
        <w:adjustRightInd w:val="0"/>
        <w:spacing w:after="0"/>
        <w:ind w:firstLine="720"/>
        <w:rPr>
          <w:rFonts w:cs="TwCenMT-Regular"/>
          <w:szCs w:val="24"/>
        </w:rPr>
      </w:pPr>
      <w:r w:rsidRPr="00B443AF">
        <w:rPr>
          <w:rFonts w:cs="TwCenMT-Regular"/>
          <w:szCs w:val="24"/>
        </w:rPr>
        <w:t>• Various presentations on current and future labor</w:t>
      </w:r>
    </w:p>
    <w:p w:rsidR="00DC6BA2" w:rsidRPr="00B443AF" w:rsidRDefault="00DC6BA2" w:rsidP="00740089">
      <w:pPr>
        <w:tabs>
          <w:tab w:val="left" w:pos="5670"/>
        </w:tabs>
        <w:autoSpaceDE w:val="0"/>
        <w:autoSpaceDN w:val="0"/>
        <w:adjustRightInd w:val="0"/>
        <w:spacing w:after="0"/>
        <w:ind w:firstLine="720"/>
        <w:rPr>
          <w:rFonts w:cs="TwCenMT-Regular"/>
          <w:szCs w:val="24"/>
        </w:rPr>
      </w:pPr>
      <w:r w:rsidRPr="00B443AF">
        <w:rPr>
          <w:rFonts w:cs="TwCenMT-Regular"/>
          <w:szCs w:val="24"/>
        </w:rPr>
        <w:t>market conditions</w:t>
      </w:r>
    </w:p>
    <w:p w:rsidR="00DC6BA2" w:rsidRPr="00B443AF" w:rsidRDefault="00DC6BA2" w:rsidP="00740089">
      <w:pPr>
        <w:tabs>
          <w:tab w:val="left" w:pos="5670"/>
        </w:tabs>
        <w:autoSpaceDE w:val="0"/>
        <w:autoSpaceDN w:val="0"/>
        <w:adjustRightInd w:val="0"/>
        <w:spacing w:after="0"/>
        <w:ind w:firstLine="720"/>
        <w:rPr>
          <w:rFonts w:cs="TwCenMT-Regular"/>
          <w:szCs w:val="24"/>
        </w:rPr>
      </w:pPr>
      <w:r w:rsidRPr="00B443AF">
        <w:rPr>
          <w:rFonts w:cs="TwCenMT-Regular"/>
          <w:szCs w:val="24"/>
        </w:rPr>
        <w:t>• The unemployment rate and employment situation</w:t>
      </w:r>
    </w:p>
    <w:p w:rsidR="00B443AF" w:rsidRDefault="00B443AF" w:rsidP="00740089">
      <w:pPr>
        <w:pStyle w:val="CoverText"/>
        <w:tabs>
          <w:tab w:val="left" w:pos="5670"/>
        </w:tabs>
      </w:pPr>
    </w:p>
    <w:p w:rsidR="00C360F2" w:rsidRDefault="00C360F2">
      <w:pPr>
        <w:spacing w:line="276" w:lineRule="auto"/>
        <w:rPr>
          <w:rFonts w:ascii="Tw Cen MT Condensed" w:eastAsia="Times New Roman" w:hAnsi="Tw Cen MT Condensed"/>
          <w:b/>
          <w:sz w:val="28"/>
        </w:rPr>
      </w:pPr>
      <w:r>
        <w:br w:type="page"/>
      </w:r>
    </w:p>
    <w:p w:rsidR="00B443AF" w:rsidRDefault="00B443AF" w:rsidP="00740089">
      <w:pPr>
        <w:pStyle w:val="CoverText"/>
        <w:tabs>
          <w:tab w:val="left" w:pos="5670"/>
        </w:tabs>
      </w:pPr>
      <w:r>
        <w:t>CWRI’s Customers Include:</w:t>
      </w:r>
    </w:p>
    <w:p w:rsidR="00B443AF" w:rsidRPr="00B443AF" w:rsidRDefault="00B443AF" w:rsidP="00740089">
      <w:pPr>
        <w:tabs>
          <w:tab w:val="left" w:pos="5670"/>
        </w:tabs>
        <w:autoSpaceDE w:val="0"/>
        <w:autoSpaceDN w:val="0"/>
        <w:adjustRightInd w:val="0"/>
        <w:spacing w:after="0"/>
        <w:rPr>
          <w:rFonts w:cs="TwCenMT-Regular"/>
          <w:szCs w:val="24"/>
        </w:rPr>
      </w:pPr>
      <w:r w:rsidRPr="00B443AF">
        <w:rPr>
          <w:rFonts w:cs="TwCenMT-Regular"/>
          <w:szCs w:val="24"/>
        </w:rPr>
        <w:t>• Job seekers and students</w:t>
      </w:r>
    </w:p>
    <w:p w:rsidR="00B443AF" w:rsidRPr="00B443AF" w:rsidRDefault="00B443AF" w:rsidP="00740089">
      <w:pPr>
        <w:tabs>
          <w:tab w:val="left" w:pos="5670"/>
        </w:tabs>
        <w:autoSpaceDE w:val="0"/>
        <w:autoSpaceDN w:val="0"/>
        <w:adjustRightInd w:val="0"/>
        <w:spacing w:after="0"/>
        <w:rPr>
          <w:rFonts w:cs="TwCenMT-Regular"/>
          <w:szCs w:val="24"/>
        </w:rPr>
      </w:pPr>
      <w:r w:rsidRPr="00B443AF">
        <w:rPr>
          <w:rFonts w:cs="TwCenMT-Regular"/>
          <w:szCs w:val="24"/>
        </w:rPr>
        <w:t>• Businesses</w:t>
      </w:r>
    </w:p>
    <w:p w:rsidR="00B443AF" w:rsidRPr="00B443AF" w:rsidRDefault="00B443AF" w:rsidP="00740089">
      <w:pPr>
        <w:tabs>
          <w:tab w:val="left" w:pos="5670"/>
        </w:tabs>
        <w:autoSpaceDE w:val="0"/>
        <w:autoSpaceDN w:val="0"/>
        <w:adjustRightInd w:val="0"/>
        <w:spacing w:after="0"/>
        <w:rPr>
          <w:rFonts w:cs="TwCenMT-Regular"/>
          <w:szCs w:val="24"/>
        </w:rPr>
      </w:pPr>
      <w:r w:rsidRPr="00B443AF">
        <w:rPr>
          <w:rFonts w:cs="TwCenMT-Regular"/>
          <w:szCs w:val="24"/>
        </w:rPr>
        <w:t>• Educators, training instructors</w:t>
      </w:r>
    </w:p>
    <w:p w:rsidR="00B443AF" w:rsidRPr="00B443AF" w:rsidRDefault="00B443AF" w:rsidP="00740089">
      <w:pPr>
        <w:tabs>
          <w:tab w:val="left" w:pos="5670"/>
        </w:tabs>
        <w:autoSpaceDE w:val="0"/>
        <w:autoSpaceDN w:val="0"/>
        <w:adjustRightInd w:val="0"/>
        <w:spacing w:after="0"/>
        <w:rPr>
          <w:rFonts w:cs="TwCenMT-Regular"/>
          <w:szCs w:val="24"/>
        </w:rPr>
      </w:pPr>
      <w:r w:rsidRPr="00B443AF">
        <w:rPr>
          <w:rFonts w:cs="TwCenMT-Regular"/>
          <w:szCs w:val="24"/>
        </w:rPr>
        <w:t>and counselors</w:t>
      </w:r>
    </w:p>
    <w:p w:rsidR="00B443AF" w:rsidRPr="00B443AF" w:rsidRDefault="00B443AF" w:rsidP="00740089">
      <w:pPr>
        <w:tabs>
          <w:tab w:val="left" w:pos="5670"/>
        </w:tabs>
        <w:autoSpaceDE w:val="0"/>
        <w:autoSpaceDN w:val="0"/>
        <w:adjustRightInd w:val="0"/>
        <w:spacing w:after="0"/>
        <w:rPr>
          <w:rFonts w:cs="TwCenMT-Regular"/>
          <w:szCs w:val="24"/>
        </w:rPr>
      </w:pPr>
      <w:r w:rsidRPr="00B443AF">
        <w:rPr>
          <w:rFonts w:cs="TwCenMT-Regular"/>
          <w:szCs w:val="24"/>
        </w:rPr>
        <w:t>• Workforce developers</w:t>
      </w:r>
    </w:p>
    <w:p w:rsidR="00B443AF" w:rsidRPr="00B443AF" w:rsidRDefault="00B443AF" w:rsidP="00740089">
      <w:pPr>
        <w:tabs>
          <w:tab w:val="left" w:pos="5670"/>
        </w:tabs>
        <w:autoSpaceDE w:val="0"/>
        <w:autoSpaceDN w:val="0"/>
        <w:adjustRightInd w:val="0"/>
        <w:spacing w:after="0"/>
        <w:rPr>
          <w:rFonts w:cs="TwCenMT-Regular"/>
          <w:szCs w:val="24"/>
        </w:rPr>
      </w:pPr>
      <w:r w:rsidRPr="00B443AF">
        <w:rPr>
          <w:rFonts w:cs="TwCenMT-Regular"/>
          <w:szCs w:val="24"/>
        </w:rPr>
        <w:t>• Economic developers</w:t>
      </w:r>
    </w:p>
    <w:p w:rsidR="00B443AF" w:rsidRPr="00B443AF" w:rsidRDefault="00B443AF" w:rsidP="00740089">
      <w:pPr>
        <w:tabs>
          <w:tab w:val="left" w:pos="5670"/>
        </w:tabs>
        <w:autoSpaceDE w:val="0"/>
        <w:autoSpaceDN w:val="0"/>
        <w:adjustRightInd w:val="0"/>
        <w:spacing w:after="0"/>
        <w:rPr>
          <w:rFonts w:cs="TwCenMT-Regular"/>
          <w:szCs w:val="24"/>
        </w:rPr>
      </w:pPr>
      <w:r w:rsidRPr="00B443AF">
        <w:rPr>
          <w:rFonts w:cs="TwCenMT-Regular"/>
          <w:szCs w:val="24"/>
        </w:rPr>
        <w:t>• Educational institutions</w:t>
      </w:r>
    </w:p>
    <w:p w:rsidR="00B443AF" w:rsidRPr="00B443AF" w:rsidRDefault="00B443AF" w:rsidP="00740089">
      <w:pPr>
        <w:tabs>
          <w:tab w:val="left" w:pos="5670"/>
        </w:tabs>
        <w:autoSpaceDE w:val="0"/>
        <w:autoSpaceDN w:val="0"/>
        <w:adjustRightInd w:val="0"/>
        <w:spacing w:after="0"/>
        <w:rPr>
          <w:rFonts w:cs="TwCenMT-Regular"/>
          <w:szCs w:val="24"/>
        </w:rPr>
      </w:pPr>
      <w:r w:rsidRPr="00B443AF">
        <w:rPr>
          <w:rFonts w:cs="TwCenMT-Regular"/>
          <w:szCs w:val="24"/>
        </w:rPr>
        <w:t>• Researchers</w:t>
      </w:r>
    </w:p>
    <w:p w:rsidR="00B443AF" w:rsidRPr="00B443AF" w:rsidRDefault="00B443AF" w:rsidP="00740089">
      <w:pPr>
        <w:tabs>
          <w:tab w:val="left" w:pos="5670"/>
        </w:tabs>
        <w:autoSpaceDE w:val="0"/>
        <w:autoSpaceDN w:val="0"/>
        <w:adjustRightInd w:val="0"/>
        <w:spacing w:after="0"/>
        <w:rPr>
          <w:rFonts w:cs="TwCenMT-Regular"/>
          <w:szCs w:val="24"/>
        </w:rPr>
      </w:pPr>
      <w:r w:rsidRPr="00B443AF">
        <w:rPr>
          <w:rFonts w:cs="TwCenMT-Regular"/>
          <w:szCs w:val="24"/>
        </w:rPr>
        <w:t>• Federal state and local governments</w:t>
      </w:r>
    </w:p>
    <w:p w:rsidR="00B443AF" w:rsidRPr="00B443AF" w:rsidRDefault="00B443AF" w:rsidP="00740089">
      <w:pPr>
        <w:tabs>
          <w:tab w:val="left" w:pos="5670"/>
        </w:tabs>
        <w:autoSpaceDE w:val="0"/>
        <w:autoSpaceDN w:val="0"/>
        <w:adjustRightInd w:val="0"/>
        <w:spacing w:after="0"/>
        <w:rPr>
          <w:rFonts w:cs="TwCenMT-Regular"/>
          <w:szCs w:val="24"/>
        </w:rPr>
      </w:pPr>
      <w:r w:rsidRPr="00B443AF">
        <w:rPr>
          <w:rFonts w:cs="TwCenMT-Regular"/>
          <w:szCs w:val="24"/>
        </w:rPr>
        <w:t>• Internal customers</w:t>
      </w:r>
    </w:p>
    <w:p w:rsidR="00B443AF" w:rsidRPr="00B443AF" w:rsidRDefault="00B443AF" w:rsidP="00740089">
      <w:pPr>
        <w:pStyle w:val="CoverText"/>
        <w:tabs>
          <w:tab w:val="left" w:pos="5670"/>
        </w:tabs>
        <w:rPr>
          <w:rFonts w:ascii="Tw Cen MT" w:hAnsi="Tw Cen MT"/>
          <w:b w:val="0"/>
          <w:sz w:val="24"/>
          <w:szCs w:val="24"/>
        </w:rPr>
      </w:pPr>
      <w:r w:rsidRPr="00B443AF">
        <w:rPr>
          <w:rFonts w:ascii="Tw Cen MT" w:hAnsi="Tw Cen MT" w:cs="TwCenMT-Regular"/>
          <w:b w:val="0"/>
          <w:sz w:val="24"/>
          <w:szCs w:val="24"/>
        </w:rPr>
        <w:t>• Media</w:t>
      </w:r>
    </w:p>
    <w:p w:rsidR="00C20064" w:rsidRPr="00C20064" w:rsidRDefault="00C20064" w:rsidP="00740089">
      <w:pPr>
        <w:pStyle w:val="CoverText"/>
        <w:tabs>
          <w:tab w:val="left" w:pos="5670"/>
        </w:tabs>
      </w:pPr>
      <w:r w:rsidRPr="00C20064">
        <w:t>CWRI Contacts</w:t>
      </w:r>
    </w:p>
    <w:p w:rsidR="00CF5CAD" w:rsidRDefault="000C5B74" w:rsidP="00740089">
      <w:pPr>
        <w:tabs>
          <w:tab w:val="left" w:pos="5670"/>
        </w:tabs>
      </w:pPr>
      <w:r>
        <w:t>Ruth E. Pease</w:t>
      </w:r>
      <w:r w:rsidR="00CF5CAD">
        <w:t xml:space="preserve">, </w:t>
      </w:r>
      <w:r>
        <w:t xml:space="preserve">Acting </w:t>
      </w:r>
      <w:r w:rsidR="00CF5CAD">
        <w:t>Bureau Director</w:t>
      </w:r>
      <w:r w:rsidR="00B443AF">
        <w:t>,</w:t>
      </w:r>
      <w:r w:rsidR="00CF5CAD">
        <w:t xml:space="preserve"> </w:t>
      </w:r>
      <w:r w:rsidR="001E2DD4">
        <w:t>621-</w:t>
      </w:r>
      <w:r>
        <w:t>5189, Ruth.E.Pease</w:t>
      </w:r>
      <w:r w:rsidR="00C41EA1">
        <w:t>@maine.gov</w:t>
      </w:r>
    </w:p>
    <w:p w:rsidR="00C20064" w:rsidRPr="00C20064" w:rsidRDefault="00C20064" w:rsidP="00740089">
      <w:pPr>
        <w:tabs>
          <w:tab w:val="left" w:pos="5670"/>
        </w:tabs>
      </w:pPr>
      <w:r w:rsidRPr="00C20064">
        <w:t>Glenn Mills, Deputy Director/Chief Economist</w:t>
      </w:r>
      <w:r w:rsidR="00B443AF">
        <w:t>,</w:t>
      </w:r>
      <w:r w:rsidRPr="00C20064">
        <w:t xml:space="preserve"> 621-5192</w:t>
      </w:r>
      <w:r w:rsidR="00B443AF">
        <w:t>,</w:t>
      </w:r>
      <w:r w:rsidRPr="00C20064">
        <w:t xml:space="preserve"> Glenn.Mills@maine.gov</w:t>
      </w:r>
    </w:p>
    <w:p w:rsidR="00B443AF" w:rsidRPr="00C20064" w:rsidRDefault="00B443AF" w:rsidP="00740089">
      <w:pPr>
        <w:tabs>
          <w:tab w:val="left" w:pos="5670"/>
        </w:tabs>
      </w:pPr>
      <w:r w:rsidRPr="0049687E">
        <w:rPr>
          <w:b/>
        </w:rPr>
        <w:t>CWRI Website:</w:t>
      </w:r>
      <w:r w:rsidRPr="00C20064">
        <w:t xml:space="preserve"> www.maine.gov/labor/cwri</w:t>
      </w:r>
    </w:p>
    <w:p w:rsidR="0049687E" w:rsidRDefault="0049687E" w:rsidP="00740089">
      <w:pPr>
        <w:pStyle w:val="CoverText"/>
        <w:tabs>
          <w:tab w:val="left" w:pos="5670"/>
        </w:tabs>
        <w:rPr>
          <w:rFonts w:ascii="TwCenMT-Regular" w:hAnsi="TwCenMT-Regular" w:cs="TwCenMT-Regular"/>
          <w:szCs w:val="24"/>
        </w:rPr>
      </w:pPr>
    </w:p>
    <w:p w:rsidR="0049687E" w:rsidRDefault="0049687E" w:rsidP="00740089">
      <w:pPr>
        <w:pStyle w:val="CoverText"/>
        <w:tabs>
          <w:tab w:val="left" w:pos="5670"/>
        </w:tabs>
        <w:rPr>
          <w:rFonts w:ascii="TwCenMT-Regular" w:hAnsi="TwCenMT-Regular" w:cs="TwCenMT-Regular"/>
          <w:szCs w:val="24"/>
        </w:rPr>
      </w:pPr>
    </w:p>
    <w:p w:rsidR="0049687E" w:rsidRDefault="0049687E" w:rsidP="00740089">
      <w:pPr>
        <w:pStyle w:val="CoverText"/>
        <w:tabs>
          <w:tab w:val="left" w:pos="5670"/>
        </w:tabs>
        <w:rPr>
          <w:rFonts w:ascii="TwCenMT-Regular" w:hAnsi="TwCenMT-Regular" w:cs="TwCenMT-Regular"/>
          <w:szCs w:val="24"/>
        </w:rPr>
      </w:pPr>
    </w:p>
    <w:p w:rsidR="0049687E" w:rsidRDefault="0049687E" w:rsidP="00740089">
      <w:pPr>
        <w:pStyle w:val="CoverText"/>
        <w:tabs>
          <w:tab w:val="left" w:pos="5670"/>
        </w:tabs>
        <w:rPr>
          <w:rFonts w:ascii="TwCenMT-Regular" w:hAnsi="TwCenMT-Regular" w:cs="TwCenMT-Regular"/>
          <w:szCs w:val="24"/>
        </w:rPr>
      </w:pPr>
    </w:p>
    <w:p w:rsidR="0049687E" w:rsidRDefault="0049687E" w:rsidP="00740089">
      <w:pPr>
        <w:pStyle w:val="CoverText"/>
        <w:tabs>
          <w:tab w:val="left" w:pos="5670"/>
        </w:tabs>
        <w:rPr>
          <w:rFonts w:ascii="TwCenMT-Regular" w:hAnsi="TwCenMT-Regular" w:cs="TwCenMT-Regular"/>
          <w:szCs w:val="24"/>
        </w:rPr>
      </w:pPr>
    </w:p>
    <w:p w:rsidR="0049687E" w:rsidRDefault="0049687E" w:rsidP="00740089">
      <w:pPr>
        <w:pStyle w:val="CoverText"/>
        <w:tabs>
          <w:tab w:val="left" w:pos="5670"/>
        </w:tabs>
        <w:rPr>
          <w:rFonts w:ascii="TwCenMT-Regular" w:hAnsi="TwCenMT-Regular" w:cs="TwCenMT-Regular"/>
          <w:szCs w:val="24"/>
        </w:rPr>
      </w:pPr>
    </w:p>
    <w:p w:rsidR="0049687E" w:rsidRDefault="0049687E" w:rsidP="00740089">
      <w:pPr>
        <w:pStyle w:val="CoverText"/>
        <w:tabs>
          <w:tab w:val="left" w:pos="5670"/>
        </w:tabs>
        <w:rPr>
          <w:rFonts w:ascii="TwCenMT-Regular" w:hAnsi="TwCenMT-Regular" w:cs="TwCenMT-Regular"/>
          <w:szCs w:val="24"/>
        </w:rPr>
      </w:pPr>
    </w:p>
    <w:p w:rsidR="0049687E" w:rsidRDefault="0049687E" w:rsidP="00740089">
      <w:pPr>
        <w:pStyle w:val="CoverText"/>
        <w:tabs>
          <w:tab w:val="left" w:pos="5670"/>
        </w:tabs>
        <w:rPr>
          <w:rFonts w:ascii="TwCenMT-Regular" w:hAnsi="TwCenMT-Regular" w:cs="TwCenMT-Regular"/>
          <w:szCs w:val="24"/>
        </w:rPr>
      </w:pPr>
    </w:p>
    <w:p w:rsidR="0049687E" w:rsidRDefault="0049687E" w:rsidP="00740089">
      <w:pPr>
        <w:pStyle w:val="CoverText"/>
        <w:tabs>
          <w:tab w:val="left" w:pos="5670"/>
        </w:tabs>
        <w:rPr>
          <w:rFonts w:ascii="TwCenMT-Regular" w:hAnsi="TwCenMT-Regular" w:cs="TwCenMT-Regular"/>
          <w:szCs w:val="24"/>
        </w:rPr>
      </w:pPr>
    </w:p>
    <w:p w:rsidR="0049687E" w:rsidRDefault="0049687E" w:rsidP="00740089">
      <w:pPr>
        <w:pStyle w:val="CoverText"/>
        <w:tabs>
          <w:tab w:val="left" w:pos="5670"/>
        </w:tabs>
        <w:rPr>
          <w:rFonts w:ascii="TwCenMT-Regular" w:hAnsi="TwCenMT-Regular" w:cs="TwCenMT-Regular"/>
          <w:szCs w:val="24"/>
        </w:rPr>
      </w:pPr>
    </w:p>
    <w:p w:rsidR="0049687E" w:rsidRDefault="0049687E" w:rsidP="00740089">
      <w:pPr>
        <w:pStyle w:val="CoverText"/>
        <w:tabs>
          <w:tab w:val="left" w:pos="5670"/>
        </w:tabs>
        <w:rPr>
          <w:rFonts w:ascii="TwCenMT-Regular" w:hAnsi="TwCenMT-Regular" w:cs="TwCenMT-Regular"/>
          <w:szCs w:val="24"/>
        </w:rPr>
      </w:pPr>
    </w:p>
    <w:p w:rsidR="0049687E" w:rsidRDefault="0049687E" w:rsidP="00740089">
      <w:pPr>
        <w:pStyle w:val="CoverText"/>
        <w:tabs>
          <w:tab w:val="left" w:pos="5670"/>
        </w:tabs>
        <w:rPr>
          <w:rFonts w:ascii="TwCenMT-Regular" w:hAnsi="TwCenMT-Regular" w:cs="TwCenMT-Regular"/>
          <w:szCs w:val="24"/>
        </w:rPr>
      </w:pPr>
    </w:p>
    <w:p w:rsidR="0049687E" w:rsidRDefault="0049687E" w:rsidP="00740089">
      <w:pPr>
        <w:pStyle w:val="CoverText"/>
        <w:tabs>
          <w:tab w:val="left" w:pos="5670"/>
        </w:tabs>
        <w:rPr>
          <w:rFonts w:ascii="TwCenMT-Regular" w:hAnsi="TwCenMT-Regular" w:cs="TwCenMT-Regular"/>
          <w:szCs w:val="24"/>
        </w:rPr>
      </w:pPr>
    </w:p>
    <w:p w:rsidR="009346CA" w:rsidRDefault="009346CA">
      <w:pPr>
        <w:spacing w:line="276" w:lineRule="auto"/>
        <w:rPr>
          <w:rFonts w:ascii="TwCenMT-Regular" w:eastAsia="Times New Roman" w:hAnsi="TwCenMT-Regular" w:cs="TwCenMT-Regular"/>
          <w:b/>
          <w:sz w:val="28"/>
          <w:szCs w:val="24"/>
        </w:rPr>
      </w:pPr>
      <w:r>
        <w:rPr>
          <w:rFonts w:ascii="TwCenMT-Regular" w:eastAsia="Times New Roman" w:hAnsi="TwCenMT-Regular" w:cs="TwCenMT-Regular"/>
          <w:b/>
          <w:sz w:val="28"/>
          <w:szCs w:val="24"/>
        </w:rPr>
        <w:br w:type="page"/>
      </w:r>
    </w:p>
    <w:p w:rsidR="0049687E" w:rsidRDefault="0049687E" w:rsidP="00740089">
      <w:pPr>
        <w:tabs>
          <w:tab w:val="left" w:pos="5670"/>
        </w:tabs>
        <w:autoSpaceDE w:val="0"/>
        <w:autoSpaceDN w:val="0"/>
        <w:adjustRightInd w:val="0"/>
        <w:spacing w:after="0"/>
        <w:rPr>
          <w:rFonts w:ascii="TwCenMT-Regular" w:eastAsia="Times New Roman" w:hAnsi="TwCenMT-Regular" w:cs="TwCenMT-Regular"/>
          <w:b/>
          <w:sz w:val="28"/>
          <w:szCs w:val="24"/>
        </w:rPr>
      </w:pPr>
    </w:p>
    <w:p w:rsidR="0049687E" w:rsidRPr="00C20064" w:rsidRDefault="0049687E" w:rsidP="00740089">
      <w:pPr>
        <w:pStyle w:val="CoverTitleBlue"/>
        <w:tabs>
          <w:tab w:val="left" w:pos="5670"/>
        </w:tabs>
      </w:pPr>
      <w:r w:rsidRPr="00C20064">
        <w:t>Bureau of Employment Services</w:t>
      </w:r>
    </w:p>
    <w:p w:rsidR="00C20064" w:rsidRPr="00C20064" w:rsidRDefault="0049687E" w:rsidP="00740089">
      <w:pPr>
        <w:pStyle w:val="CoverText"/>
        <w:tabs>
          <w:tab w:val="left" w:pos="5670"/>
        </w:tabs>
      </w:pPr>
      <w:r>
        <w:rPr>
          <w:rFonts w:ascii="TwCenMT-Regular" w:hAnsi="TwCenMT-Regular" w:cs="TwCenMT-Regular"/>
          <w:szCs w:val="24"/>
        </w:rPr>
        <w:br/>
      </w:r>
      <w:r w:rsidR="00C20064" w:rsidRPr="00C20064">
        <w:t>Mission</w:t>
      </w:r>
    </w:p>
    <w:p w:rsidR="005C742F" w:rsidRDefault="005C742F" w:rsidP="00740089">
      <w:pPr>
        <w:pStyle w:val="CoverText"/>
        <w:tabs>
          <w:tab w:val="left" w:pos="5670"/>
        </w:tabs>
        <w:rPr>
          <w:rFonts w:ascii="Tw Cen MT" w:eastAsiaTheme="minorHAnsi" w:hAnsi="Tw Cen MT"/>
          <w:b w:val="0"/>
          <w:sz w:val="24"/>
        </w:rPr>
      </w:pPr>
      <w:r w:rsidRPr="005C742F">
        <w:rPr>
          <w:rFonts w:ascii="Tw Cen MT" w:eastAsiaTheme="minorHAnsi" w:hAnsi="Tw Cen MT"/>
          <w:b w:val="0"/>
          <w:sz w:val="24"/>
        </w:rPr>
        <w:t>The Bureau of Employment Services works to build and sustain</w:t>
      </w:r>
      <w:r w:rsidR="00DB29AC">
        <w:rPr>
          <w:rFonts w:ascii="Tw Cen MT" w:eastAsiaTheme="minorHAnsi" w:hAnsi="Tw Cen MT"/>
          <w:b w:val="0"/>
          <w:sz w:val="24"/>
        </w:rPr>
        <w:t xml:space="preserve"> a skilled workforce. </w:t>
      </w:r>
      <w:r w:rsidR="00DB29AC">
        <w:rPr>
          <w:rFonts w:ascii="Tw Cen MT" w:eastAsiaTheme="minorHAnsi" w:hAnsi="Tw Cen MT"/>
          <w:b w:val="0"/>
          <w:sz w:val="24"/>
        </w:rPr>
        <w:br/>
        <w:t xml:space="preserve">Through </w:t>
      </w:r>
      <w:proofErr w:type="spellStart"/>
      <w:r w:rsidRPr="005C742F">
        <w:rPr>
          <w:rFonts w:ascii="Tw Cen MT" w:eastAsiaTheme="minorHAnsi" w:hAnsi="Tw Cen MT"/>
          <w:b w:val="0"/>
          <w:sz w:val="24"/>
        </w:rPr>
        <w:t>CareerCenters</w:t>
      </w:r>
      <w:proofErr w:type="spellEnd"/>
      <w:r w:rsidRPr="005C742F">
        <w:rPr>
          <w:rFonts w:ascii="Tw Cen MT" w:eastAsiaTheme="minorHAnsi" w:hAnsi="Tw Cen MT"/>
          <w:b w:val="0"/>
          <w:sz w:val="24"/>
        </w:rPr>
        <w:t xml:space="preserve"> located across the state, staff connect job seekers and businesses with the employment, training and other services that help employers recruit and retain a quality workforce and grow our economy.</w:t>
      </w:r>
    </w:p>
    <w:p w:rsidR="007D2170" w:rsidRPr="007D2170" w:rsidRDefault="007D2170" w:rsidP="00740089">
      <w:pPr>
        <w:tabs>
          <w:tab w:val="left" w:pos="5670"/>
        </w:tabs>
        <w:suppressAutoHyphens/>
        <w:autoSpaceDE w:val="0"/>
        <w:autoSpaceDN w:val="0"/>
        <w:adjustRightInd w:val="0"/>
        <w:spacing w:after="0" w:line="288" w:lineRule="auto"/>
        <w:textAlignment w:val="center"/>
        <w:rPr>
          <w:rFonts w:ascii="Tw Cen MT Condensed" w:hAnsi="Tw Cen MT Condensed" w:cs="Tw Cen MT Condensed"/>
          <w:color w:val="000000"/>
          <w:sz w:val="28"/>
          <w:szCs w:val="28"/>
        </w:rPr>
      </w:pPr>
      <w:r w:rsidRPr="007D2170">
        <w:rPr>
          <w:rFonts w:ascii="Tw Cen MT Condensed" w:hAnsi="Tw Cen MT Condensed" w:cs="Tw Cen MT Condensed"/>
          <w:b/>
          <w:bCs/>
          <w:color w:val="000000"/>
          <w:szCs w:val="24"/>
        </w:rPr>
        <w:t>We are here to help Employers:</w:t>
      </w:r>
    </w:p>
    <w:p w:rsidR="007D2170" w:rsidRPr="007D2170" w:rsidRDefault="007D2170" w:rsidP="00740089">
      <w:pPr>
        <w:pStyle w:val="ListParagraph"/>
        <w:numPr>
          <w:ilvl w:val="0"/>
          <w:numId w:val="38"/>
        </w:numPr>
        <w:tabs>
          <w:tab w:val="left" w:pos="630"/>
          <w:tab w:val="left" w:pos="900"/>
          <w:tab w:val="left" w:pos="5670"/>
        </w:tabs>
        <w:autoSpaceDE w:val="0"/>
        <w:autoSpaceDN w:val="0"/>
        <w:adjustRightInd w:val="0"/>
        <w:spacing w:before="90" w:after="0" w:line="280" w:lineRule="atLeast"/>
        <w:ind w:left="900"/>
        <w:textAlignment w:val="center"/>
        <w:rPr>
          <w:rFonts w:cs="Tw Cen MT"/>
          <w:color w:val="000000"/>
          <w:szCs w:val="24"/>
        </w:rPr>
      </w:pPr>
      <w:r w:rsidRPr="007D2170">
        <w:rPr>
          <w:rFonts w:cs="Tw Cen MT"/>
          <w:color w:val="000000"/>
          <w:szCs w:val="24"/>
        </w:rPr>
        <w:t>Hire skilled employees</w:t>
      </w:r>
    </w:p>
    <w:p w:rsidR="007D2170" w:rsidRPr="007D2170" w:rsidRDefault="007D2170" w:rsidP="00740089">
      <w:pPr>
        <w:pStyle w:val="ListParagraph"/>
        <w:numPr>
          <w:ilvl w:val="0"/>
          <w:numId w:val="38"/>
        </w:numPr>
        <w:tabs>
          <w:tab w:val="left" w:pos="630"/>
          <w:tab w:val="left" w:pos="900"/>
          <w:tab w:val="left" w:pos="5670"/>
        </w:tabs>
        <w:autoSpaceDE w:val="0"/>
        <w:autoSpaceDN w:val="0"/>
        <w:adjustRightInd w:val="0"/>
        <w:spacing w:before="90" w:after="0" w:line="280" w:lineRule="atLeast"/>
        <w:ind w:left="900"/>
        <w:textAlignment w:val="center"/>
        <w:rPr>
          <w:rFonts w:cs="Tw Cen MT"/>
          <w:color w:val="000000"/>
          <w:szCs w:val="24"/>
        </w:rPr>
      </w:pPr>
      <w:r w:rsidRPr="007D2170">
        <w:rPr>
          <w:rFonts w:cs="Tw Cen MT"/>
          <w:color w:val="000000"/>
          <w:szCs w:val="24"/>
        </w:rPr>
        <w:t>Upskill staff</w:t>
      </w:r>
    </w:p>
    <w:p w:rsidR="007D2170" w:rsidRPr="007D2170" w:rsidRDefault="007D2170" w:rsidP="00740089">
      <w:pPr>
        <w:pStyle w:val="ListParagraph"/>
        <w:numPr>
          <w:ilvl w:val="0"/>
          <w:numId w:val="38"/>
        </w:numPr>
        <w:tabs>
          <w:tab w:val="left" w:pos="630"/>
          <w:tab w:val="left" w:pos="900"/>
          <w:tab w:val="left" w:pos="5670"/>
        </w:tabs>
        <w:autoSpaceDE w:val="0"/>
        <w:autoSpaceDN w:val="0"/>
        <w:adjustRightInd w:val="0"/>
        <w:spacing w:before="90" w:after="0" w:line="280" w:lineRule="atLeast"/>
        <w:ind w:left="900"/>
        <w:textAlignment w:val="center"/>
        <w:rPr>
          <w:rFonts w:cs="Tw Cen MT"/>
          <w:color w:val="000000"/>
          <w:szCs w:val="24"/>
        </w:rPr>
      </w:pPr>
      <w:r w:rsidRPr="007D2170">
        <w:rPr>
          <w:rFonts w:cs="Tw Cen MT"/>
          <w:color w:val="000000"/>
          <w:szCs w:val="24"/>
        </w:rPr>
        <w:t>Access funding for training</w:t>
      </w:r>
    </w:p>
    <w:p w:rsidR="007D2170" w:rsidRPr="007D2170" w:rsidRDefault="007D2170" w:rsidP="00740089">
      <w:pPr>
        <w:pStyle w:val="ListParagraph"/>
        <w:numPr>
          <w:ilvl w:val="0"/>
          <w:numId w:val="38"/>
        </w:numPr>
        <w:tabs>
          <w:tab w:val="left" w:pos="630"/>
          <w:tab w:val="left" w:pos="900"/>
          <w:tab w:val="left" w:pos="5670"/>
        </w:tabs>
        <w:autoSpaceDE w:val="0"/>
        <w:autoSpaceDN w:val="0"/>
        <w:adjustRightInd w:val="0"/>
        <w:spacing w:before="90" w:after="0" w:line="280" w:lineRule="atLeast"/>
        <w:ind w:left="900"/>
        <w:textAlignment w:val="center"/>
        <w:rPr>
          <w:rFonts w:cs="Tw Cen MT"/>
          <w:color w:val="000000"/>
          <w:szCs w:val="24"/>
        </w:rPr>
      </w:pPr>
      <w:r w:rsidRPr="007D2170">
        <w:rPr>
          <w:rFonts w:cs="Tw Cen MT"/>
          <w:color w:val="000000"/>
          <w:szCs w:val="24"/>
        </w:rPr>
        <w:t>Create internal career pathways</w:t>
      </w:r>
    </w:p>
    <w:p w:rsidR="007D2170" w:rsidRPr="007D2170" w:rsidRDefault="007D2170" w:rsidP="00740089">
      <w:pPr>
        <w:pStyle w:val="ListParagraph"/>
        <w:numPr>
          <w:ilvl w:val="0"/>
          <w:numId w:val="38"/>
        </w:numPr>
        <w:tabs>
          <w:tab w:val="left" w:pos="630"/>
          <w:tab w:val="left" w:pos="900"/>
          <w:tab w:val="left" w:pos="5670"/>
        </w:tabs>
        <w:autoSpaceDE w:val="0"/>
        <w:autoSpaceDN w:val="0"/>
        <w:adjustRightInd w:val="0"/>
        <w:spacing w:before="90" w:after="0" w:line="280" w:lineRule="atLeast"/>
        <w:ind w:left="900"/>
        <w:textAlignment w:val="center"/>
        <w:rPr>
          <w:rFonts w:cs="Tw Cen MT"/>
          <w:color w:val="000000"/>
          <w:szCs w:val="24"/>
        </w:rPr>
      </w:pPr>
      <w:r w:rsidRPr="007D2170">
        <w:rPr>
          <w:rFonts w:cs="Tw Cen MT"/>
          <w:color w:val="000000"/>
          <w:szCs w:val="24"/>
        </w:rPr>
        <w:t>Increase employee engagement</w:t>
      </w:r>
    </w:p>
    <w:p w:rsidR="007D2170" w:rsidRPr="007D2170" w:rsidRDefault="007D2170" w:rsidP="00740089">
      <w:pPr>
        <w:pStyle w:val="ListParagraph"/>
        <w:numPr>
          <w:ilvl w:val="0"/>
          <w:numId w:val="38"/>
        </w:numPr>
        <w:tabs>
          <w:tab w:val="left" w:pos="630"/>
          <w:tab w:val="left" w:pos="900"/>
          <w:tab w:val="left" w:pos="5670"/>
        </w:tabs>
        <w:autoSpaceDE w:val="0"/>
        <w:autoSpaceDN w:val="0"/>
        <w:adjustRightInd w:val="0"/>
        <w:spacing w:before="90" w:after="0" w:line="280" w:lineRule="atLeast"/>
        <w:ind w:left="900"/>
        <w:textAlignment w:val="center"/>
        <w:rPr>
          <w:rFonts w:cs="Tw Cen MT"/>
          <w:color w:val="000000"/>
          <w:szCs w:val="24"/>
        </w:rPr>
      </w:pPr>
      <w:r w:rsidRPr="007D2170">
        <w:rPr>
          <w:rFonts w:cs="Tw Cen MT"/>
          <w:color w:val="000000"/>
          <w:szCs w:val="24"/>
        </w:rPr>
        <w:t>Post job opportunities</w:t>
      </w:r>
    </w:p>
    <w:p w:rsidR="007D2170" w:rsidRPr="007D2170" w:rsidRDefault="007D2170" w:rsidP="00740089">
      <w:pPr>
        <w:pStyle w:val="ListParagraph"/>
        <w:numPr>
          <w:ilvl w:val="0"/>
          <w:numId w:val="38"/>
        </w:numPr>
        <w:tabs>
          <w:tab w:val="left" w:pos="630"/>
          <w:tab w:val="left" w:pos="900"/>
          <w:tab w:val="left" w:pos="5670"/>
        </w:tabs>
        <w:autoSpaceDE w:val="0"/>
        <w:autoSpaceDN w:val="0"/>
        <w:adjustRightInd w:val="0"/>
        <w:spacing w:before="90" w:after="0" w:line="280" w:lineRule="atLeast"/>
        <w:ind w:left="900"/>
        <w:textAlignment w:val="center"/>
        <w:rPr>
          <w:rFonts w:cs="Tw Cen MT"/>
          <w:color w:val="000000"/>
          <w:szCs w:val="24"/>
        </w:rPr>
      </w:pPr>
      <w:r w:rsidRPr="007D2170">
        <w:rPr>
          <w:rFonts w:cs="Tw Cen MT"/>
          <w:color w:val="000000"/>
          <w:szCs w:val="24"/>
        </w:rPr>
        <w:t xml:space="preserve">Recruit your workforce at </w:t>
      </w:r>
      <w:proofErr w:type="spellStart"/>
      <w:r w:rsidRPr="007D2170">
        <w:rPr>
          <w:rFonts w:cs="Tw Cen MT"/>
          <w:color w:val="000000"/>
          <w:szCs w:val="24"/>
        </w:rPr>
        <w:t>CareerCenters</w:t>
      </w:r>
      <w:proofErr w:type="spellEnd"/>
      <w:r w:rsidRPr="007D2170">
        <w:rPr>
          <w:rFonts w:cs="Tw Cen MT"/>
          <w:color w:val="000000"/>
          <w:szCs w:val="24"/>
        </w:rPr>
        <w:t xml:space="preserve"> and on Maine JobLink</w:t>
      </w:r>
    </w:p>
    <w:p w:rsidR="007D2170" w:rsidRPr="007D2170" w:rsidRDefault="007D2170" w:rsidP="00740089">
      <w:pPr>
        <w:pStyle w:val="ListParagraph"/>
        <w:numPr>
          <w:ilvl w:val="0"/>
          <w:numId w:val="38"/>
        </w:numPr>
        <w:tabs>
          <w:tab w:val="left" w:pos="630"/>
          <w:tab w:val="left" w:pos="900"/>
          <w:tab w:val="left" w:pos="5670"/>
        </w:tabs>
        <w:autoSpaceDE w:val="0"/>
        <w:autoSpaceDN w:val="0"/>
        <w:adjustRightInd w:val="0"/>
        <w:spacing w:before="90" w:after="0" w:line="280" w:lineRule="atLeast"/>
        <w:ind w:left="900"/>
        <w:textAlignment w:val="center"/>
        <w:rPr>
          <w:rFonts w:cs="Tw Cen MT"/>
          <w:color w:val="000000"/>
          <w:szCs w:val="24"/>
        </w:rPr>
      </w:pPr>
      <w:r w:rsidRPr="007D2170">
        <w:rPr>
          <w:rFonts w:cs="Tw Cen MT"/>
          <w:color w:val="000000"/>
          <w:szCs w:val="24"/>
        </w:rPr>
        <w:t xml:space="preserve">Recruit Veterans with the help of a </w:t>
      </w:r>
      <w:proofErr w:type="spellStart"/>
      <w:r w:rsidRPr="007D2170">
        <w:rPr>
          <w:rFonts w:cs="Tw Cen MT"/>
          <w:color w:val="000000"/>
          <w:szCs w:val="24"/>
        </w:rPr>
        <w:t>CareerCenter</w:t>
      </w:r>
      <w:proofErr w:type="spellEnd"/>
      <w:r w:rsidRPr="007D2170">
        <w:rPr>
          <w:rFonts w:cs="Tw Cen MT"/>
          <w:color w:val="000000"/>
          <w:szCs w:val="24"/>
        </w:rPr>
        <w:t xml:space="preserve"> Veterans’ Representative.</w:t>
      </w:r>
    </w:p>
    <w:p w:rsidR="007D2170" w:rsidRPr="007D2170" w:rsidRDefault="007D2170" w:rsidP="00740089">
      <w:pPr>
        <w:pStyle w:val="ListParagraph"/>
        <w:numPr>
          <w:ilvl w:val="0"/>
          <w:numId w:val="38"/>
        </w:numPr>
        <w:tabs>
          <w:tab w:val="left" w:pos="630"/>
          <w:tab w:val="left" w:pos="900"/>
          <w:tab w:val="left" w:pos="5670"/>
        </w:tabs>
        <w:autoSpaceDE w:val="0"/>
        <w:autoSpaceDN w:val="0"/>
        <w:adjustRightInd w:val="0"/>
        <w:spacing w:before="90" w:after="0" w:line="280" w:lineRule="atLeast"/>
        <w:ind w:left="900"/>
        <w:textAlignment w:val="center"/>
        <w:rPr>
          <w:rFonts w:cs="Tw Cen MT"/>
          <w:color w:val="000000"/>
          <w:szCs w:val="24"/>
        </w:rPr>
      </w:pPr>
      <w:r w:rsidRPr="007D2170">
        <w:rPr>
          <w:rFonts w:cs="Tw Cen MT"/>
          <w:color w:val="000000"/>
          <w:szCs w:val="24"/>
        </w:rPr>
        <w:t xml:space="preserve">Meet with hundreds of prospective employees at one of the </w:t>
      </w:r>
      <w:proofErr w:type="spellStart"/>
      <w:r w:rsidRPr="007D2170">
        <w:rPr>
          <w:rFonts w:cs="Tw Cen MT"/>
          <w:color w:val="000000"/>
          <w:szCs w:val="24"/>
        </w:rPr>
        <w:t>CareerCenters</w:t>
      </w:r>
      <w:proofErr w:type="spellEnd"/>
      <w:r w:rsidRPr="007D2170">
        <w:rPr>
          <w:rFonts w:cs="Tw Cen MT"/>
          <w:color w:val="000000"/>
          <w:szCs w:val="24"/>
        </w:rPr>
        <w:t>’ many job fairs throughout the state.</w:t>
      </w:r>
    </w:p>
    <w:p w:rsidR="007D2170" w:rsidRPr="007D2170" w:rsidRDefault="007D2170" w:rsidP="00740089">
      <w:pPr>
        <w:pStyle w:val="ListParagraph"/>
        <w:numPr>
          <w:ilvl w:val="0"/>
          <w:numId w:val="38"/>
        </w:numPr>
        <w:tabs>
          <w:tab w:val="left" w:pos="630"/>
          <w:tab w:val="left" w:pos="900"/>
          <w:tab w:val="left" w:pos="5670"/>
        </w:tabs>
        <w:autoSpaceDE w:val="0"/>
        <w:autoSpaceDN w:val="0"/>
        <w:adjustRightInd w:val="0"/>
        <w:spacing w:before="90" w:after="0" w:line="280" w:lineRule="atLeast"/>
        <w:ind w:left="900"/>
        <w:textAlignment w:val="center"/>
        <w:rPr>
          <w:rFonts w:cs="Tw Cen MT"/>
          <w:color w:val="000000"/>
          <w:szCs w:val="24"/>
        </w:rPr>
      </w:pPr>
      <w:r w:rsidRPr="007D2170">
        <w:rPr>
          <w:rFonts w:cs="Tw Cen MT"/>
          <w:color w:val="000000"/>
          <w:szCs w:val="24"/>
        </w:rPr>
        <w:t xml:space="preserve">Use space at the </w:t>
      </w:r>
      <w:proofErr w:type="spellStart"/>
      <w:r w:rsidRPr="007D2170">
        <w:rPr>
          <w:rFonts w:cs="Tw Cen MT"/>
          <w:color w:val="000000"/>
          <w:szCs w:val="24"/>
        </w:rPr>
        <w:t>CareerCenter</w:t>
      </w:r>
      <w:proofErr w:type="spellEnd"/>
      <w:r w:rsidRPr="007D2170">
        <w:rPr>
          <w:rFonts w:cs="Tw Cen MT"/>
          <w:color w:val="000000"/>
          <w:szCs w:val="24"/>
        </w:rPr>
        <w:t xml:space="preserve"> to meet with applicants, take applications, test and interview candidates.</w:t>
      </w:r>
    </w:p>
    <w:p w:rsidR="007D2170" w:rsidRPr="007D2170" w:rsidRDefault="007D2170" w:rsidP="00740089">
      <w:pPr>
        <w:pStyle w:val="ListParagraph"/>
        <w:numPr>
          <w:ilvl w:val="0"/>
          <w:numId w:val="38"/>
        </w:numPr>
        <w:tabs>
          <w:tab w:val="left" w:pos="630"/>
          <w:tab w:val="left" w:pos="900"/>
          <w:tab w:val="left" w:pos="5670"/>
        </w:tabs>
        <w:autoSpaceDE w:val="0"/>
        <w:autoSpaceDN w:val="0"/>
        <w:adjustRightInd w:val="0"/>
        <w:spacing w:before="90" w:after="0" w:line="280" w:lineRule="atLeast"/>
        <w:ind w:left="900"/>
        <w:textAlignment w:val="center"/>
        <w:rPr>
          <w:rFonts w:cs="Tw Cen MT"/>
          <w:color w:val="000000"/>
          <w:szCs w:val="24"/>
        </w:rPr>
      </w:pPr>
      <w:r w:rsidRPr="007D2170">
        <w:rPr>
          <w:rFonts w:cs="Tw Cen MT"/>
          <w:color w:val="000000"/>
          <w:szCs w:val="24"/>
        </w:rPr>
        <w:t>Access free fidelity bonds to support hiring of “at-risk,” hard-to-place job seekers.</w:t>
      </w:r>
    </w:p>
    <w:p w:rsidR="007D2170" w:rsidRPr="007D2170" w:rsidRDefault="007D2170" w:rsidP="00740089">
      <w:pPr>
        <w:pStyle w:val="ListParagraph"/>
        <w:numPr>
          <w:ilvl w:val="0"/>
          <w:numId w:val="38"/>
        </w:numPr>
        <w:tabs>
          <w:tab w:val="left" w:pos="630"/>
          <w:tab w:val="left" w:pos="900"/>
          <w:tab w:val="left" w:pos="5670"/>
        </w:tabs>
        <w:autoSpaceDE w:val="0"/>
        <w:autoSpaceDN w:val="0"/>
        <w:adjustRightInd w:val="0"/>
        <w:spacing w:before="90" w:after="0" w:line="280" w:lineRule="atLeast"/>
        <w:ind w:left="900"/>
        <w:textAlignment w:val="center"/>
        <w:rPr>
          <w:rFonts w:cs="Tw Cen MT"/>
          <w:color w:val="000000"/>
          <w:szCs w:val="24"/>
        </w:rPr>
      </w:pPr>
      <w:r w:rsidRPr="007D2170">
        <w:rPr>
          <w:rFonts w:cs="Tw Cen MT"/>
          <w:color w:val="000000"/>
          <w:szCs w:val="24"/>
        </w:rPr>
        <w:t>Access Work Opportunities Tax Credit (WOTC) federal tax credits when you hire workers from targeted groups</w:t>
      </w:r>
      <w:r w:rsidR="00731190">
        <w:rPr>
          <w:rFonts w:cs="Tw Cen MT"/>
          <w:color w:val="000000"/>
          <w:szCs w:val="24"/>
        </w:rPr>
        <w:t>.</w:t>
      </w:r>
      <w:r w:rsidRPr="007D2170">
        <w:rPr>
          <w:rFonts w:cs="Tw Cen MT"/>
          <w:color w:val="000000"/>
          <w:szCs w:val="24"/>
        </w:rPr>
        <w:t xml:space="preserve"> </w:t>
      </w:r>
    </w:p>
    <w:p w:rsidR="00C20064" w:rsidRPr="00C20064" w:rsidRDefault="00C20064" w:rsidP="00740089">
      <w:pPr>
        <w:pStyle w:val="CoverText"/>
        <w:tabs>
          <w:tab w:val="left" w:pos="5670"/>
        </w:tabs>
      </w:pPr>
      <w:r w:rsidRPr="00C20064">
        <w:t>Training</w:t>
      </w:r>
    </w:p>
    <w:p w:rsidR="005C742F" w:rsidRPr="005C742F" w:rsidRDefault="005C742F" w:rsidP="00740089">
      <w:pPr>
        <w:pStyle w:val="CoverText"/>
        <w:numPr>
          <w:ilvl w:val="0"/>
          <w:numId w:val="37"/>
        </w:numPr>
        <w:tabs>
          <w:tab w:val="left" w:pos="5670"/>
        </w:tabs>
        <w:rPr>
          <w:rFonts w:ascii="Tw Cen MT" w:eastAsiaTheme="minorHAnsi" w:hAnsi="Tw Cen MT"/>
          <w:b w:val="0"/>
          <w:sz w:val="24"/>
        </w:rPr>
      </w:pPr>
      <w:proofErr w:type="spellStart"/>
      <w:r w:rsidRPr="005C742F">
        <w:rPr>
          <w:rFonts w:ascii="Tw Cen MT" w:eastAsiaTheme="minorHAnsi" w:hAnsi="Tw Cen MT"/>
          <w:b w:val="0"/>
          <w:sz w:val="24"/>
        </w:rPr>
        <w:t>CareerCenters</w:t>
      </w:r>
      <w:proofErr w:type="spellEnd"/>
      <w:r w:rsidRPr="005C742F">
        <w:rPr>
          <w:rFonts w:ascii="Tw Cen MT" w:eastAsiaTheme="minorHAnsi" w:hAnsi="Tw Cen MT"/>
          <w:b w:val="0"/>
          <w:sz w:val="24"/>
        </w:rPr>
        <w:t xml:space="preserve"> leverage the programs that best fit both employers and trainees to maxim</w:t>
      </w:r>
      <w:r>
        <w:rPr>
          <w:rFonts w:ascii="Tw Cen MT" w:eastAsiaTheme="minorHAnsi" w:hAnsi="Tw Cen MT"/>
          <w:b w:val="0"/>
          <w:sz w:val="24"/>
        </w:rPr>
        <w:t xml:space="preserve">ize employment opportunities </w:t>
      </w:r>
      <w:r w:rsidRPr="005C742F">
        <w:rPr>
          <w:rFonts w:ascii="Tw Cen MT" w:eastAsiaTheme="minorHAnsi" w:hAnsi="Tw Cen MT"/>
          <w:b w:val="0"/>
          <w:sz w:val="24"/>
        </w:rPr>
        <w:t>and provide workers with in-demand skills.</w:t>
      </w:r>
    </w:p>
    <w:p w:rsidR="005C742F" w:rsidRDefault="005C742F" w:rsidP="00740089">
      <w:pPr>
        <w:pStyle w:val="CoverText"/>
        <w:numPr>
          <w:ilvl w:val="0"/>
          <w:numId w:val="37"/>
        </w:numPr>
        <w:tabs>
          <w:tab w:val="left" w:pos="5670"/>
        </w:tabs>
        <w:rPr>
          <w:rFonts w:ascii="Tw Cen MT" w:eastAsiaTheme="minorHAnsi" w:hAnsi="Tw Cen MT"/>
          <w:b w:val="0"/>
          <w:sz w:val="24"/>
        </w:rPr>
      </w:pPr>
      <w:r w:rsidRPr="005C742F">
        <w:rPr>
          <w:rFonts w:ascii="Tw Cen MT" w:eastAsiaTheme="minorHAnsi" w:hAnsi="Tw Cen MT"/>
          <w:b w:val="0"/>
          <w:sz w:val="24"/>
        </w:rPr>
        <w:t>We bring the workforce education and training partners to the table for you.</w:t>
      </w:r>
    </w:p>
    <w:p w:rsidR="00E5127B" w:rsidRPr="005C742F" w:rsidRDefault="006A1CF3" w:rsidP="00740089">
      <w:pPr>
        <w:pStyle w:val="CoverText"/>
        <w:tabs>
          <w:tab w:val="left" w:pos="5670"/>
        </w:tabs>
        <w:ind w:left="360"/>
        <w:rPr>
          <w:rFonts w:ascii="Tw Cen MT" w:eastAsiaTheme="minorHAnsi" w:hAnsi="Tw Cen MT"/>
          <w:b w:val="0"/>
          <w:sz w:val="24"/>
        </w:rPr>
      </w:pPr>
      <w:r>
        <w:t>Maine</w:t>
      </w:r>
      <w:r w:rsidR="00E5127B" w:rsidRPr="00E5127B">
        <w:t xml:space="preserve"> </w:t>
      </w:r>
      <w:r w:rsidR="00BA5150">
        <w:t>JobLink</w:t>
      </w:r>
    </w:p>
    <w:p w:rsidR="00E5127B" w:rsidRPr="00E5127B" w:rsidRDefault="00E5127B" w:rsidP="00740089">
      <w:pPr>
        <w:tabs>
          <w:tab w:val="left" w:pos="5670"/>
        </w:tabs>
      </w:pPr>
      <w:r w:rsidRPr="00E5127B">
        <w:t>Listing your job openings on Maine’s Job</w:t>
      </w:r>
      <w:r w:rsidR="00BA5150">
        <w:t>Link</w:t>
      </w:r>
      <w:r w:rsidRPr="00E5127B">
        <w:t xml:space="preserve"> will reach tens of thousands of registered Maine job seekers.</w:t>
      </w:r>
    </w:p>
    <w:p w:rsidR="00E5127B" w:rsidRPr="00E5127B" w:rsidRDefault="00E5127B" w:rsidP="00740089">
      <w:pPr>
        <w:pStyle w:val="ListParagraph"/>
        <w:numPr>
          <w:ilvl w:val="0"/>
          <w:numId w:val="35"/>
        </w:numPr>
        <w:tabs>
          <w:tab w:val="left" w:pos="5670"/>
        </w:tabs>
      </w:pPr>
      <w:r w:rsidRPr="00E5127B">
        <w:t>List job opportunities at no charge.</w:t>
      </w:r>
    </w:p>
    <w:p w:rsidR="00E5127B" w:rsidRPr="00E5127B" w:rsidRDefault="001A1FF8" w:rsidP="00740089">
      <w:pPr>
        <w:pStyle w:val="ListParagraph"/>
        <w:numPr>
          <w:ilvl w:val="0"/>
          <w:numId w:val="35"/>
        </w:numPr>
        <w:tabs>
          <w:tab w:val="left" w:pos="5670"/>
        </w:tabs>
      </w:pPr>
      <w:r>
        <w:t>A new searching system that allows you to review job seeker profiles based on specific preferences</w:t>
      </w:r>
    </w:p>
    <w:p w:rsidR="00E5127B" w:rsidRDefault="001A1FF8" w:rsidP="00740089">
      <w:pPr>
        <w:pStyle w:val="ListParagraph"/>
        <w:numPr>
          <w:ilvl w:val="0"/>
          <w:numId w:val="35"/>
        </w:numPr>
        <w:tabs>
          <w:tab w:val="left" w:pos="5670"/>
        </w:tabs>
      </w:pPr>
      <w:r>
        <w:t>Easy job posting from any computer or mobile device</w:t>
      </w:r>
    </w:p>
    <w:p w:rsidR="00C20064" w:rsidRPr="00C20064" w:rsidRDefault="001A1FF8" w:rsidP="00740089">
      <w:pPr>
        <w:pStyle w:val="ListParagraph"/>
        <w:numPr>
          <w:ilvl w:val="0"/>
          <w:numId w:val="35"/>
        </w:numPr>
        <w:tabs>
          <w:tab w:val="left" w:pos="5670"/>
        </w:tabs>
      </w:pPr>
      <w:r>
        <w:t>Share postings</w:t>
      </w:r>
      <w:r w:rsidR="00C51FEC">
        <w:t xml:space="preserve"> on Facebook, LinkedIn™, </w:t>
      </w:r>
      <w:r w:rsidR="009346CA">
        <w:t xml:space="preserve">and </w:t>
      </w:r>
      <w:r w:rsidR="00C51FEC">
        <w:t xml:space="preserve">Twitter </w:t>
      </w:r>
      <w:r w:rsidR="00E5127B">
        <w:br/>
      </w:r>
      <w:r w:rsidR="00C20064" w:rsidRPr="00C20064">
        <w:t>Bureau Contacts</w:t>
      </w:r>
    </w:p>
    <w:p w:rsidR="00C20064" w:rsidRPr="00C20064" w:rsidRDefault="00C20064" w:rsidP="00740089">
      <w:pPr>
        <w:tabs>
          <w:tab w:val="left" w:pos="5670"/>
        </w:tabs>
      </w:pPr>
      <w:r w:rsidRPr="00E5127B">
        <w:rPr>
          <w:b/>
        </w:rPr>
        <w:t>Bureau website:</w:t>
      </w:r>
      <w:r w:rsidRPr="00E5127B">
        <w:t xml:space="preserve"> www</w:t>
      </w:r>
      <w:r w:rsidRPr="00C20064">
        <w:t>.mainecareercenter.</w:t>
      </w:r>
      <w:r w:rsidR="007156AC">
        <w:t>gov</w:t>
      </w:r>
    </w:p>
    <w:p w:rsidR="00D27201" w:rsidRDefault="00D27201" w:rsidP="00740089">
      <w:pPr>
        <w:tabs>
          <w:tab w:val="left" w:pos="5670"/>
        </w:tabs>
      </w:pPr>
      <w:r>
        <w:t>Edward Upham, Director, Bureau of Employment Services 623-7996, Edward.D.Upham@maine.gov</w:t>
      </w:r>
    </w:p>
    <w:p w:rsidR="00C20064" w:rsidRDefault="00C20064" w:rsidP="00740089">
      <w:pPr>
        <w:tabs>
          <w:tab w:val="left" w:pos="5670"/>
        </w:tabs>
      </w:pPr>
      <w:r w:rsidRPr="00C20064">
        <w:t xml:space="preserve">Dawn Mealey, Deputy Director, Bureau </w:t>
      </w:r>
      <w:r w:rsidR="00E5127B">
        <w:t xml:space="preserve">of Employment Services 623-7989, </w:t>
      </w:r>
      <w:r w:rsidR="00972C6B" w:rsidRPr="00861131">
        <w:t>Dawn.E.Mealey@maine.gov</w:t>
      </w:r>
    </w:p>
    <w:p w:rsidR="00972C6B" w:rsidRPr="00C20064" w:rsidRDefault="00972C6B" w:rsidP="00740089">
      <w:pPr>
        <w:tabs>
          <w:tab w:val="left" w:pos="5670"/>
        </w:tabs>
      </w:pPr>
      <w:r w:rsidRPr="00C20064">
        <w:t xml:space="preserve">David Klein, </w:t>
      </w:r>
      <w:r>
        <w:t>Program</w:t>
      </w:r>
      <w:r w:rsidRPr="00C20064">
        <w:t xml:space="preserve"> Director 623-7987 David.Klein@maine.gov</w:t>
      </w:r>
    </w:p>
    <w:p w:rsidR="00C20064" w:rsidRPr="00C20064" w:rsidRDefault="00C20064" w:rsidP="00740089">
      <w:pPr>
        <w:tabs>
          <w:tab w:val="left" w:pos="5670"/>
        </w:tabs>
      </w:pPr>
      <w:r w:rsidRPr="00C20064">
        <w:t>Judith Pelletier, Rapid Response &amp; WOTC Program Manager 623-7993 Judith.A.Pelletier@maine.gov</w:t>
      </w:r>
    </w:p>
    <w:p w:rsidR="00C20064" w:rsidRPr="00C20064" w:rsidRDefault="00C20064" w:rsidP="00740089">
      <w:pPr>
        <w:tabs>
          <w:tab w:val="left" w:pos="5670"/>
        </w:tabs>
      </w:pPr>
      <w:r w:rsidRPr="00C20064">
        <w:t>Ginny Carroll, Director, Division of Policy and Evaluation 623-7974 Virginia.A.Carroll@maine.gov</w:t>
      </w:r>
    </w:p>
    <w:p w:rsidR="00C20064" w:rsidRPr="00C20064" w:rsidRDefault="00222004" w:rsidP="00740089">
      <w:pPr>
        <w:tabs>
          <w:tab w:val="left" w:pos="5670"/>
        </w:tabs>
      </w:pPr>
      <w:r>
        <w:t>Julie Kramer</w:t>
      </w:r>
      <w:r w:rsidR="00C20064" w:rsidRPr="00C20064">
        <w:t xml:space="preserve">, </w:t>
      </w:r>
      <w:r>
        <w:t>Program Manager, Maine Job Bank 623-7979</w:t>
      </w:r>
      <w:r w:rsidR="00C20064" w:rsidRPr="00C20064">
        <w:t xml:space="preserve"> </w:t>
      </w:r>
      <w:r>
        <w:t>Julie.A.Kramer</w:t>
      </w:r>
      <w:r w:rsidR="00C20064" w:rsidRPr="00C20064">
        <w:t>@maine.gov</w:t>
      </w:r>
    </w:p>
    <w:p w:rsidR="00C20064" w:rsidRPr="00C20064" w:rsidRDefault="00C20064" w:rsidP="00740089">
      <w:pPr>
        <w:tabs>
          <w:tab w:val="left" w:pos="5670"/>
        </w:tabs>
      </w:pPr>
      <w:r w:rsidRPr="00C20064">
        <w:t>Auta Main, Veterans Program Manager 623-7975 Auta.M.Main@maine.gov</w:t>
      </w:r>
    </w:p>
    <w:p w:rsidR="00D27201" w:rsidRPr="00972C6B" w:rsidRDefault="00C20064" w:rsidP="00740089">
      <w:pPr>
        <w:tabs>
          <w:tab w:val="left" w:pos="5670"/>
        </w:tabs>
      </w:pPr>
      <w:r w:rsidRPr="00C20064">
        <w:t xml:space="preserve">Joan Dolan, Director of Apprenticeship &amp; Strategic Partnerships 623-7969 </w:t>
      </w:r>
      <w:r w:rsidR="00222004" w:rsidRPr="00222004">
        <w:t>Joan.M.Dolan@maine.gov</w:t>
      </w:r>
    </w:p>
    <w:p w:rsidR="00D27201" w:rsidRPr="00D27201" w:rsidRDefault="00197CC3" w:rsidP="00740089">
      <w:pPr>
        <w:pStyle w:val="ListBullet"/>
        <w:numPr>
          <w:ilvl w:val="0"/>
          <w:numId w:val="0"/>
        </w:numPr>
        <w:tabs>
          <w:tab w:val="left" w:pos="5670"/>
        </w:tabs>
        <w:rPr>
          <w:color w:val="000000"/>
          <w:szCs w:val="24"/>
        </w:rPr>
      </w:pPr>
      <w:r>
        <w:t xml:space="preserve">Melissa Harvey, </w:t>
      </w:r>
      <w:proofErr w:type="spellStart"/>
      <w:r>
        <w:t>CareerCenter</w:t>
      </w:r>
      <w:proofErr w:type="spellEnd"/>
      <w:r>
        <w:t xml:space="preserve"> Regional Director (Northern Region) 629-8256, Melissa.Harvey@maine.gov</w:t>
      </w:r>
    </w:p>
    <w:p w:rsidR="00D27201" w:rsidRDefault="00D27201" w:rsidP="00740089">
      <w:pPr>
        <w:pStyle w:val="NoParagraphStyle"/>
        <w:tabs>
          <w:tab w:val="left" w:pos="5670"/>
          <w:tab w:val="left" w:pos="6120"/>
          <w:tab w:val="left" w:pos="7460"/>
        </w:tabs>
        <w:suppressAutoHyphens/>
        <w:jc w:val="both"/>
        <w:rPr>
          <w:rFonts w:ascii="Tw Cen MT" w:hAnsi="Tw Cen MT" w:cs="Tw Cen MT"/>
          <w:w w:val="83"/>
        </w:rPr>
      </w:pPr>
      <w:r w:rsidRPr="00D27201">
        <w:rPr>
          <w:rFonts w:ascii="Tw Cen MT" w:hAnsi="Tw Cen MT" w:cs="Tw Cen MT"/>
        </w:rPr>
        <w:t xml:space="preserve">Mary LaFontaine, </w:t>
      </w:r>
      <w:proofErr w:type="spellStart"/>
      <w:r w:rsidRPr="00D27201">
        <w:rPr>
          <w:rFonts w:ascii="Tw Cen MT" w:hAnsi="Tw Cen MT" w:cs="Tw Cen MT"/>
        </w:rPr>
        <w:t>CareerCenter</w:t>
      </w:r>
      <w:proofErr w:type="spellEnd"/>
      <w:r w:rsidRPr="00D27201">
        <w:rPr>
          <w:rFonts w:ascii="Tw Cen MT" w:hAnsi="Tw Cen MT" w:cs="Tw Cen MT"/>
        </w:rPr>
        <w:t xml:space="preserve"> Regional Director </w:t>
      </w:r>
      <w:r w:rsidRPr="00D27201">
        <w:rPr>
          <w:rFonts w:ascii="Tw Cen MT" w:hAnsi="Tw Cen MT" w:cs="Tw Cen MT"/>
          <w:w w:val="74"/>
        </w:rPr>
        <w:t>(Southern Region)</w:t>
      </w:r>
      <w:r w:rsidRPr="00D27201">
        <w:rPr>
          <w:rFonts w:ascii="Tw Cen MT" w:hAnsi="Tw Cen MT" w:cs="Tw Cen MT"/>
        </w:rPr>
        <w:tab/>
        <w:t>212-2284</w:t>
      </w:r>
      <w:r w:rsidRPr="00D27201">
        <w:rPr>
          <w:rFonts w:ascii="Tw Cen MT" w:hAnsi="Tw Cen MT" w:cs="Tw Cen MT"/>
        </w:rPr>
        <w:tab/>
      </w:r>
      <w:proofErr w:type="spellStart"/>
      <w:r w:rsidRPr="00D27201">
        <w:rPr>
          <w:rFonts w:ascii="Tw Cen MT" w:hAnsi="Tw Cen MT" w:cs="Tw Cen MT"/>
        </w:rPr>
        <w:t>Mary.J</w:t>
      </w:r>
      <w:proofErr w:type="spellEnd"/>
      <w:r w:rsidRPr="00D27201">
        <w:rPr>
          <w:rFonts w:ascii="Tw Cen MT" w:hAnsi="Tw Cen MT" w:cs="Tw Cen MT"/>
        </w:rPr>
        <w:t>. LaFontaine@maine.gov</w:t>
      </w:r>
    </w:p>
    <w:p w:rsidR="00222004" w:rsidRDefault="00222004" w:rsidP="00740089">
      <w:pPr>
        <w:tabs>
          <w:tab w:val="left" w:pos="5670"/>
        </w:tabs>
      </w:pPr>
    </w:p>
    <w:p w:rsidR="00BA5150" w:rsidRPr="00BA5150" w:rsidRDefault="00BA5150" w:rsidP="00740089">
      <w:pPr>
        <w:tabs>
          <w:tab w:val="left" w:pos="5670"/>
        </w:tabs>
        <w:autoSpaceDE w:val="0"/>
        <w:autoSpaceDN w:val="0"/>
        <w:adjustRightInd w:val="0"/>
        <w:spacing w:before="240" w:after="0" w:line="280" w:lineRule="atLeast"/>
        <w:textAlignment w:val="center"/>
        <w:rPr>
          <w:rFonts w:cs="Tw Cen MT"/>
          <w:color w:val="000000"/>
          <w:szCs w:val="24"/>
        </w:rPr>
      </w:pPr>
      <w:r w:rsidRPr="00BA5150">
        <w:rPr>
          <w:rFonts w:cs="Tw Cen MT"/>
          <w:b/>
          <w:bCs/>
          <w:color w:val="000000"/>
          <w:sz w:val="26"/>
          <w:szCs w:val="26"/>
        </w:rPr>
        <w:t>Bureau website:</w:t>
      </w:r>
      <w:r w:rsidRPr="00BA5150">
        <w:rPr>
          <w:rFonts w:cs="Tw Cen MT"/>
          <w:color w:val="000000"/>
          <w:szCs w:val="24"/>
        </w:rPr>
        <w:t xml:space="preserve"> </w:t>
      </w:r>
      <w:r w:rsidRPr="00BA5150">
        <w:rPr>
          <w:rFonts w:cs="Tw Cen MT"/>
          <w:color w:val="000000"/>
          <w:szCs w:val="24"/>
        </w:rPr>
        <w:br/>
        <w:t>www.maine.gov/labor/bes/index.shtml</w:t>
      </w:r>
    </w:p>
    <w:p w:rsidR="00BA5150" w:rsidRPr="00BA5150" w:rsidRDefault="00BA5150" w:rsidP="00740089">
      <w:pPr>
        <w:tabs>
          <w:tab w:val="left" w:pos="5670"/>
        </w:tabs>
        <w:autoSpaceDE w:val="0"/>
        <w:autoSpaceDN w:val="0"/>
        <w:adjustRightInd w:val="0"/>
        <w:spacing w:after="0" w:line="280" w:lineRule="atLeast"/>
        <w:textAlignment w:val="center"/>
        <w:rPr>
          <w:rFonts w:cs="Tw Cen MT"/>
          <w:color w:val="000000"/>
          <w:szCs w:val="24"/>
        </w:rPr>
      </w:pPr>
      <w:r w:rsidRPr="00BA5150">
        <w:rPr>
          <w:rFonts w:cs="Tw Cen MT"/>
          <w:color w:val="000000"/>
          <w:szCs w:val="24"/>
        </w:rPr>
        <w:br/>
      </w:r>
      <w:proofErr w:type="spellStart"/>
      <w:r w:rsidRPr="00BA5150">
        <w:rPr>
          <w:rFonts w:cs="Tw Cen MT"/>
          <w:b/>
          <w:bCs/>
          <w:color w:val="000000"/>
          <w:sz w:val="26"/>
          <w:szCs w:val="26"/>
        </w:rPr>
        <w:t>CareerCenter</w:t>
      </w:r>
      <w:proofErr w:type="spellEnd"/>
      <w:r w:rsidRPr="00BA5150">
        <w:rPr>
          <w:rFonts w:cs="Tw Cen MT"/>
          <w:b/>
          <w:bCs/>
          <w:color w:val="000000"/>
          <w:sz w:val="26"/>
          <w:szCs w:val="26"/>
        </w:rPr>
        <w:t xml:space="preserve"> website:</w:t>
      </w:r>
      <w:r w:rsidRPr="00BA5150">
        <w:rPr>
          <w:rFonts w:cs="Tw Cen MT"/>
          <w:color w:val="000000"/>
          <w:szCs w:val="24"/>
        </w:rPr>
        <w:t xml:space="preserve"> </w:t>
      </w:r>
    </w:p>
    <w:p w:rsidR="00BA5150" w:rsidRPr="00C20064" w:rsidRDefault="00BA5150" w:rsidP="00740089">
      <w:pPr>
        <w:tabs>
          <w:tab w:val="left" w:pos="5670"/>
        </w:tabs>
      </w:pPr>
      <w:r w:rsidRPr="00BA5150">
        <w:rPr>
          <w:rFonts w:cs="Tw Cen MT"/>
          <w:color w:val="000000"/>
          <w:szCs w:val="24"/>
        </w:rPr>
        <w:t>www.mainecareercenter.gov</w:t>
      </w:r>
    </w:p>
    <w:p w:rsidR="0033350D" w:rsidRDefault="0033350D">
      <w:pPr>
        <w:spacing w:line="276" w:lineRule="auto"/>
        <w:rPr>
          <w:rFonts w:ascii="Tw Cen MT Condensed" w:eastAsia="Times New Roman" w:hAnsi="Tw Cen MT Condensed"/>
          <w:b/>
          <w:sz w:val="28"/>
        </w:rPr>
      </w:pPr>
      <w:r>
        <w:br w:type="page"/>
      </w:r>
    </w:p>
    <w:p w:rsidR="00C20064" w:rsidRPr="00C20064" w:rsidRDefault="00C20064" w:rsidP="00740089">
      <w:pPr>
        <w:pStyle w:val="CoverText"/>
        <w:tabs>
          <w:tab w:val="left" w:pos="5670"/>
        </w:tabs>
      </w:pPr>
      <w:proofErr w:type="spellStart"/>
      <w:r w:rsidRPr="00C20064">
        <w:t>CareerCenter</w:t>
      </w:r>
      <w:proofErr w:type="spellEnd"/>
      <w:r w:rsidRPr="00C20064">
        <w:t xml:space="preserve"> Locations</w:t>
      </w:r>
    </w:p>
    <w:p w:rsidR="00C20064" w:rsidRPr="00C20064" w:rsidRDefault="00C20064" w:rsidP="00740089">
      <w:pPr>
        <w:tabs>
          <w:tab w:val="left" w:pos="5670"/>
        </w:tabs>
      </w:pPr>
      <w:r w:rsidRPr="00E5127B">
        <w:rPr>
          <w:b/>
        </w:rPr>
        <w:t xml:space="preserve">Augusta </w:t>
      </w:r>
      <w:proofErr w:type="spellStart"/>
      <w:r w:rsidRPr="00E5127B">
        <w:rPr>
          <w:b/>
        </w:rPr>
        <w:t>CareerCenter</w:t>
      </w:r>
      <w:proofErr w:type="spellEnd"/>
      <w:r w:rsidR="0014567E">
        <w:rPr>
          <w:b/>
        </w:rPr>
        <w:br/>
      </w:r>
      <w:r w:rsidR="007E4B85">
        <w:t>45 Commerce</w:t>
      </w:r>
      <w:r w:rsidRPr="00C20064">
        <w:t xml:space="preserve"> Drive, 109 State House Station, Augusta, ME 04333</w:t>
      </w:r>
      <w:r w:rsidR="0014567E">
        <w:br/>
      </w:r>
      <w:r w:rsidRPr="00C20064">
        <w:t>Phone: 624-5120 or 1-800-760-1573 • Fax: 287-6236</w:t>
      </w:r>
    </w:p>
    <w:p w:rsidR="00C20064" w:rsidRPr="00C20064" w:rsidRDefault="00C20064" w:rsidP="00740089">
      <w:pPr>
        <w:tabs>
          <w:tab w:val="left" w:pos="5670"/>
        </w:tabs>
      </w:pPr>
      <w:r w:rsidRPr="00E5127B">
        <w:rPr>
          <w:b/>
        </w:rPr>
        <w:t xml:space="preserve">Bangor </w:t>
      </w:r>
      <w:proofErr w:type="spellStart"/>
      <w:r w:rsidRPr="00E5127B">
        <w:rPr>
          <w:b/>
        </w:rPr>
        <w:t>CareerCenter</w:t>
      </w:r>
      <w:proofErr w:type="spellEnd"/>
      <w:r w:rsidR="0014567E">
        <w:rPr>
          <w:b/>
        </w:rPr>
        <w:br/>
      </w:r>
      <w:r w:rsidRPr="00C20064">
        <w:t>45 Oak Street, Suite 3, Bangor, ME 04401-6667</w:t>
      </w:r>
      <w:r w:rsidR="0014567E">
        <w:br/>
      </w:r>
      <w:r w:rsidRPr="00C20064">
        <w:t>Phone: 561-4050 or 1-888-828-0568 • Fax: 561-4066</w:t>
      </w:r>
    </w:p>
    <w:p w:rsidR="00267439" w:rsidRDefault="00C20064" w:rsidP="00740089">
      <w:pPr>
        <w:tabs>
          <w:tab w:val="left" w:pos="5670"/>
        </w:tabs>
        <w:rPr>
          <w:b/>
        </w:rPr>
      </w:pPr>
      <w:r w:rsidRPr="00E5127B">
        <w:rPr>
          <w:b/>
        </w:rPr>
        <w:t xml:space="preserve">Brunswick </w:t>
      </w:r>
      <w:proofErr w:type="spellStart"/>
      <w:r w:rsidRPr="00E5127B">
        <w:rPr>
          <w:b/>
        </w:rPr>
        <w:t>CareerCenter</w:t>
      </w:r>
      <w:proofErr w:type="spellEnd"/>
      <w:r w:rsidR="0014567E">
        <w:rPr>
          <w:b/>
        </w:rPr>
        <w:br/>
      </w:r>
      <w:r w:rsidR="00E43A6B">
        <w:rPr>
          <w:rFonts w:cs="Tw Cen MT"/>
          <w:color w:val="211D1E"/>
          <w:sz w:val="23"/>
          <w:szCs w:val="23"/>
        </w:rPr>
        <w:t>29 Se</w:t>
      </w:r>
      <w:r w:rsidR="006A1CF3">
        <w:rPr>
          <w:rFonts w:cs="Tw Cen MT"/>
          <w:color w:val="211D1E"/>
          <w:sz w:val="23"/>
          <w:szCs w:val="23"/>
        </w:rPr>
        <w:t>wall Street, Brunswick, ME 04011</w:t>
      </w:r>
      <w:r w:rsidR="0014567E">
        <w:rPr>
          <w:rFonts w:cs="Tw Cen MT"/>
          <w:color w:val="211D1E"/>
          <w:sz w:val="23"/>
          <w:szCs w:val="23"/>
        </w:rPr>
        <w:br/>
      </w:r>
      <w:r w:rsidRPr="00C20064">
        <w:t>Phone: 373-4000 o</w:t>
      </w:r>
      <w:r w:rsidR="00D27201">
        <w:t>r 1-888-836-3355 • Fax: 373-4004</w:t>
      </w:r>
    </w:p>
    <w:p w:rsidR="00C20064" w:rsidRPr="00C20064" w:rsidRDefault="00C20064" w:rsidP="00740089">
      <w:pPr>
        <w:tabs>
          <w:tab w:val="left" w:pos="5670"/>
        </w:tabs>
      </w:pPr>
      <w:r w:rsidRPr="00E5127B">
        <w:rPr>
          <w:b/>
        </w:rPr>
        <w:t xml:space="preserve">Calais </w:t>
      </w:r>
      <w:proofErr w:type="spellStart"/>
      <w:r w:rsidRPr="00E5127B">
        <w:rPr>
          <w:b/>
        </w:rPr>
        <w:t>CareerCenter</w:t>
      </w:r>
      <w:proofErr w:type="spellEnd"/>
      <w:r w:rsidR="0014567E">
        <w:rPr>
          <w:b/>
        </w:rPr>
        <w:br/>
      </w:r>
      <w:r w:rsidRPr="00C20064">
        <w:t>One College Drive, Calais, ME 04619-0415</w:t>
      </w:r>
      <w:r w:rsidR="0014567E">
        <w:br/>
      </w:r>
      <w:r w:rsidRPr="00C20064">
        <w:t>Phone: 454-7551 or 1-800-543-0303 • Fax: 454-0349</w:t>
      </w:r>
    </w:p>
    <w:p w:rsidR="00C20064" w:rsidRPr="00C20064" w:rsidRDefault="00C20064" w:rsidP="00740089">
      <w:pPr>
        <w:tabs>
          <w:tab w:val="left" w:pos="5670"/>
        </w:tabs>
      </w:pPr>
      <w:r w:rsidRPr="00E5127B">
        <w:rPr>
          <w:b/>
        </w:rPr>
        <w:t xml:space="preserve">Lewiston </w:t>
      </w:r>
      <w:proofErr w:type="spellStart"/>
      <w:r w:rsidRPr="00E5127B">
        <w:rPr>
          <w:b/>
        </w:rPr>
        <w:t>CareerCenter</w:t>
      </w:r>
      <w:proofErr w:type="spellEnd"/>
      <w:r w:rsidR="0014567E">
        <w:rPr>
          <w:b/>
        </w:rPr>
        <w:br/>
      </w:r>
      <w:r w:rsidRPr="00C20064">
        <w:t>5 Mollison Way, Lewiston, ME 04240-5805</w:t>
      </w:r>
      <w:r w:rsidR="0014567E">
        <w:br/>
      </w:r>
      <w:r w:rsidRPr="00C20064">
        <w:t>Phone: 753-9001 or 1-800-741-2991 • Fax: 783-5301</w:t>
      </w:r>
    </w:p>
    <w:p w:rsidR="00C20064" w:rsidRPr="00C20064" w:rsidRDefault="00C20064" w:rsidP="00740089">
      <w:pPr>
        <w:tabs>
          <w:tab w:val="left" w:pos="5670"/>
        </w:tabs>
      </w:pPr>
      <w:proofErr w:type="spellStart"/>
      <w:r w:rsidRPr="00E5127B">
        <w:rPr>
          <w:b/>
        </w:rPr>
        <w:t>Machias</w:t>
      </w:r>
      <w:proofErr w:type="spellEnd"/>
      <w:r w:rsidRPr="00E5127B">
        <w:rPr>
          <w:b/>
        </w:rPr>
        <w:t xml:space="preserve"> </w:t>
      </w:r>
      <w:proofErr w:type="spellStart"/>
      <w:r w:rsidRPr="00E5127B">
        <w:rPr>
          <w:b/>
        </w:rPr>
        <w:t>CareerCenter</w:t>
      </w:r>
      <w:proofErr w:type="spellEnd"/>
      <w:r w:rsidR="0014567E">
        <w:rPr>
          <w:b/>
        </w:rPr>
        <w:br/>
      </w:r>
      <w:r w:rsidRPr="00C20064">
        <w:t>53 Prescott Drive, Suite 1, Machias, ME 04654-9752</w:t>
      </w:r>
      <w:r w:rsidR="0014567E">
        <w:br/>
      </w:r>
      <w:r w:rsidRPr="00C20064">
        <w:t>Phone: 255-1900 or 1-800-292-8929 • Fax: 255-4778</w:t>
      </w:r>
    </w:p>
    <w:p w:rsidR="00482552" w:rsidRDefault="00482552" w:rsidP="00740089">
      <w:pPr>
        <w:pStyle w:val="Pa1"/>
        <w:tabs>
          <w:tab w:val="left" w:pos="5670"/>
        </w:tabs>
        <w:rPr>
          <w:rFonts w:cs="Tw Cen MT"/>
          <w:color w:val="211D1E"/>
          <w:sz w:val="23"/>
          <w:szCs w:val="23"/>
        </w:rPr>
      </w:pPr>
      <w:r>
        <w:rPr>
          <w:rFonts w:cs="Tw Cen MT"/>
          <w:b/>
          <w:bCs/>
          <w:color w:val="211D1E"/>
          <w:sz w:val="23"/>
          <w:szCs w:val="23"/>
        </w:rPr>
        <w:t xml:space="preserve">Northern Kennebec Valley </w:t>
      </w:r>
      <w:proofErr w:type="spellStart"/>
      <w:r>
        <w:rPr>
          <w:rFonts w:cs="Tw Cen MT"/>
          <w:b/>
          <w:bCs/>
          <w:color w:val="211D1E"/>
          <w:sz w:val="23"/>
          <w:szCs w:val="23"/>
        </w:rPr>
        <w:t>CareerCenter</w:t>
      </w:r>
      <w:proofErr w:type="spellEnd"/>
    </w:p>
    <w:p w:rsidR="00482552" w:rsidRDefault="00482552" w:rsidP="00740089">
      <w:pPr>
        <w:pStyle w:val="Pa1"/>
        <w:tabs>
          <w:tab w:val="left" w:pos="5670"/>
        </w:tabs>
        <w:rPr>
          <w:rFonts w:cs="Tw Cen MT"/>
          <w:color w:val="211D1E"/>
          <w:sz w:val="23"/>
          <w:szCs w:val="23"/>
        </w:rPr>
      </w:pPr>
      <w:r>
        <w:rPr>
          <w:rFonts w:cs="Tw Cen MT"/>
          <w:color w:val="211D1E"/>
          <w:sz w:val="23"/>
          <w:szCs w:val="23"/>
        </w:rPr>
        <w:t>23 Stanley Road, P.O. Box 15, Hinckley, ME 04944</w:t>
      </w:r>
    </w:p>
    <w:p w:rsidR="00482552" w:rsidRPr="00C20064" w:rsidRDefault="00482552" w:rsidP="00740089">
      <w:pPr>
        <w:tabs>
          <w:tab w:val="left" w:pos="5670"/>
        </w:tabs>
      </w:pPr>
      <w:r w:rsidRPr="00C20064">
        <w:t>Phone: 474-4950 or 1-800-760-1572 • Fax: 474-4914</w:t>
      </w:r>
    </w:p>
    <w:p w:rsidR="00C20064" w:rsidRPr="00C20064" w:rsidRDefault="00B87871" w:rsidP="00740089">
      <w:pPr>
        <w:tabs>
          <w:tab w:val="left" w:pos="5670"/>
        </w:tabs>
      </w:pPr>
      <w:r>
        <w:rPr>
          <w:b/>
        </w:rPr>
        <w:t xml:space="preserve">Greater </w:t>
      </w:r>
      <w:r w:rsidR="00C20064" w:rsidRPr="00E5127B">
        <w:rPr>
          <w:b/>
        </w:rPr>
        <w:t xml:space="preserve">Portland </w:t>
      </w:r>
      <w:proofErr w:type="spellStart"/>
      <w:r w:rsidR="00C20064" w:rsidRPr="00E5127B">
        <w:rPr>
          <w:b/>
        </w:rPr>
        <w:t>CareerCenter</w:t>
      </w:r>
      <w:proofErr w:type="spellEnd"/>
      <w:r w:rsidR="0014567E">
        <w:rPr>
          <w:b/>
        </w:rPr>
        <w:br/>
      </w:r>
      <w:r>
        <w:t>151 Jetport Boulevard, Portland, ME 04102</w:t>
      </w:r>
      <w:r w:rsidR="0014567E">
        <w:br/>
      </w:r>
      <w:r>
        <w:t>Phone: 822-3300</w:t>
      </w:r>
      <w:r w:rsidR="00C20064" w:rsidRPr="00C20064">
        <w:t xml:space="preserve"> or 1-877-594-5627 • Fax: 822-0221</w:t>
      </w:r>
    </w:p>
    <w:p w:rsidR="00C20064" w:rsidRPr="00C20064" w:rsidRDefault="00C20064" w:rsidP="00740089">
      <w:pPr>
        <w:tabs>
          <w:tab w:val="left" w:pos="5670"/>
        </w:tabs>
      </w:pPr>
      <w:r w:rsidRPr="00E5127B">
        <w:rPr>
          <w:b/>
        </w:rPr>
        <w:t xml:space="preserve">Presque Isle </w:t>
      </w:r>
      <w:proofErr w:type="spellStart"/>
      <w:r w:rsidRPr="00E5127B">
        <w:rPr>
          <w:b/>
        </w:rPr>
        <w:t>CareerCenter</w:t>
      </w:r>
      <w:proofErr w:type="spellEnd"/>
      <w:r w:rsidR="0014567E">
        <w:rPr>
          <w:b/>
        </w:rPr>
        <w:br/>
      </w:r>
      <w:r w:rsidRPr="00C20064">
        <w:t>66 Spruce Street, Suite 1, Presque Isle, ME 04769-3222</w:t>
      </w:r>
      <w:r w:rsidR="0014567E">
        <w:br/>
      </w:r>
      <w:r w:rsidR="000C3F63">
        <w:t xml:space="preserve">Phone: 768-6829 </w:t>
      </w:r>
      <w:r w:rsidRPr="00C20064">
        <w:t>or 1-800-635-0357 • Fax: 760-6350</w:t>
      </w:r>
    </w:p>
    <w:p w:rsidR="00C20064" w:rsidRPr="00C20064" w:rsidRDefault="00C20064" w:rsidP="00740089">
      <w:pPr>
        <w:tabs>
          <w:tab w:val="left" w:pos="5670"/>
        </w:tabs>
      </w:pPr>
      <w:r w:rsidRPr="00E5127B">
        <w:rPr>
          <w:b/>
        </w:rPr>
        <w:t xml:space="preserve">Rockland </w:t>
      </w:r>
      <w:proofErr w:type="spellStart"/>
      <w:r w:rsidRPr="00E5127B">
        <w:rPr>
          <w:b/>
        </w:rPr>
        <w:t>CareerCenter</w:t>
      </w:r>
      <w:proofErr w:type="spellEnd"/>
      <w:r w:rsidR="0014567E">
        <w:rPr>
          <w:b/>
        </w:rPr>
        <w:br/>
      </w:r>
      <w:r w:rsidRPr="00C20064">
        <w:t>91 Camden Street, Suite 201, Rockland, ME 04841-2421</w:t>
      </w:r>
      <w:r w:rsidR="0014567E">
        <w:br/>
      </w:r>
      <w:r w:rsidRPr="00C20064">
        <w:t>Phone: 596-2600 or 1-877-421-7916 • Fax: 594-1428</w:t>
      </w:r>
    </w:p>
    <w:p w:rsidR="00D27201" w:rsidRDefault="00C20064" w:rsidP="00740089">
      <w:pPr>
        <w:tabs>
          <w:tab w:val="left" w:pos="5670"/>
        </w:tabs>
        <w:rPr>
          <w:b/>
        </w:rPr>
      </w:pPr>
      <w:r w:rsidRPr="00E5127B">
        <w:rPr>
          <w:b/>
        </w:rPr>
        <w:t xml:space="preserve">Springvale </w:t>
      </w:r>
      <w:proofErr w:type="spellStart"/>
      <w:r w:rsidRPr="00E5127B">
        <w:rPr>
          <w:b/>
        </w:rPr>
        <w:t>CareerCenter</w:t>
      </w:r>
      <w:proofErr w:type="spellEnd"/>
      <w:r w:rsidR="0014567E">
        <w:rPr>
          <w:b/>
        </w:rPr>
        <w:br/>
      </w:r>
      <w:r w:rsidRPr="00C20064">
        <w:t xml:space="preserve">9 </w:t>
      </w:r>
      <w:proofErr w:type="spellStart"/>
      <w:r w:rsidRPr="00C20064">
        <w:t>Bodwell</w:t>
      </w:r>
      <w:proofErr w:type="spellEnd"/>
      <w:r w:rsidRPr="00C20064">
        <w:t xml:space="preserve"> Court, Springvale, ME 04083-1801</w:t>
      </w:r>
      <w:r w:rsidR="0014567E">
        <w:br/>
      </w:r>
      <w:r w:rsidRPr="00C20064">
        <w:t>Phone: 324-5460 or 1-800-343-0151 • Fax: 324-7069</w:t>
      </w:r>
    </w:p>
    <w:p w:rsidR="00C20064" w:rsidRDefault="00C20064" w:rsidP="00740089">
      <w:pPr>
        <w:tabs>
          <w:tab w:val="left" w:pos="5670"/>
        </w:tabs>
      </w:pPr>
      <w:r w:rsidRPr="00E5127B">
        <w:rPr>
          <w:b/>
        </w:rPr>
        <w:t xml:space="preserve">Wilton </w:t>
      </w:r>
      <w:proofErr w:type="spellStart"/>
      <w:r w:rsidRPr="00E5127B">
        <w:rPr>
          <w:b/>
        </w:rPr>
        <w:t>CareerCenter</w:t>
      </w:r>
      <w:proofErr w:type="spellEnd"/>
      <w:r w:rsidR="0014567E">
        <w:rPr>
          <w:b/>
        </w:rPr>
        <w:br/>
      </w:r>
      <w:r w:rsidRPr="00C20064">
        <w:t>865 US Route 2E, Wilton, ME 04294-6649</w:t>
      </w:r>
      <w:r w:rsidR="0014567E">
        <w:br/>
      </w:r>
      <w:r w:rsidRPr="00C20064">
        <w:t>Phone: 645-5800 or 1-800-982-4311 • Fax: 645-2093</w:t>
      </w:r>
    </w:p>
    <w:p w:rsidR="00E5127B" w:rsidRPr="00C20064" w:rsidRDefault="00E5127B" w:rsidP="00740089">
      <w:pPr>
        <w:tabs>
          <w:tab w:val="left" w:pos="5670"/>
        </w:tabs>
      </w:pPr>
    </w:p>
    <w:p w:rsidR="00C20064" w:rsidRPr="00E5127B" w:rsidRDefault="00E5127B" w:rsidP="00740089">
      <w:pPr>
        <w:pStyle w:val="CoverText"/>
        <w:tabs>
          <w:tab w:val="left" w:pos="5670"/>
        </w:tabs>
        <w:rPr>
          <w:sz w:val="32"/>
          <w:szCs w:val="32"/>
        </w:rPr>
      </w:pPr>
      <w:r w:rsidRPr="00E5127B">
        <w:rPr>
          <w:sz w:val="32"/>
          <w:szCs w:val="32"/>
        </w:rPr>
        <w:t xml:space="preserve">Satellite </w:t>
      </w:r>
      <w:proofErr w:type="spellStart"/>
      <w:r w:rsidRPr="00E5127B">
        <w:rPr>
          <w:sz w:val="32"/>
          <w:szCs w:val="32"/>
        </w:rPr>
        <w:t>Career</w:t>
      </w:r>
      <w:r w:rsidR="00C20064" w:rsidRPr="00E5127B">
        <w:rPr>
          <w:sz w:val="32"/>
          <w:szCs w:val="32"/>
        </w:rPr>
        <w:t>Center</w:t>
      </w:r>
      <w:proofErr w:type="spellEnd"/>
      <w:r w:rsidR="00C20064" w:rsidRPr="00E5127B">
        <w:rPr>
          <w:sz w:val="32"/>
          <w:szCs w:val="32"/>
        </w:rPr>
        <w:t xml:space="preserve"> Locations</w:t>
      </w:r>
    </w:p>
    <w:p w:rsidR="00C20064" w:rsidRPr="00C20064" w:rsidRDefault="00C20064" w:rsidP="00740089">
      <w:pPr>
        <w:tabs>
          <w:tab w:val="left" w:pos="5670"/>
        </w:tabs>
      </w:pPr>
      <w:r w:rsidRPr="00C20064">
        <w:t>(Please call for an appointment)</w:t>
      </w:r>
    </w:p>
    <w:p w:rsidR="00C20064" w:rsidRPr="00C20064" w:rsidRDefault="00C20064" w:rsidP="00740089">
      <w:pPr>
        <w:tabs>
          <w:tab w:val="left" w:pos="5670"/>
        </w:tabs>
      </w:pPr>
      <w:r w:rsidRPr="00E5127B">
        <w:rPr>
          <w:b/>
        </w:rPr>
        <w:t>Biddeford, Goodwill</w:t>
      </w:r>
      <w:r w:rsidR="00E5127B" w:rsidRPr="00E5127B">
        <w:rPr>
          <w:b/>
        </w:rPr>
        <w:t xml:space="preserve"> </w:t>
      </w:r>
      <w:r w:rsidRPr="00E5127B">
        <w:rPr>
          <w:b/>
        </w:rPr>
        <w:t>Workforce Solutions</w:t>
      </w:r>
      <w:r w:rsidR="0014567E">
        <w:rPr>
          <w:b/>
        </w:rPr>
        <w:br/>
      </w:r>
      <w:r w:rsidRPr="00C20064">
        <w:t>407 Alfred Road, Biddeford, ME 04005</w:t>
      </w:r>
      <w:r w:rsidR="0014567E">
        <w:br/>
      </w:r>
      <w:r w:rsidRPr="00C20064">
        <w:t>Phone: 1-800-343-0151</w:t>
      </w:r>
    </w:p>
    <w:p w:rsidR="00C20064" w:rsidRPr="00C20064" w:rsidRDefault="00E5127B" w:rsidP="00740089">
      <w:pPr>
        <w:tabs>
          <w:tab w:val="left" w:pos="5670"/>
        </w:tabs>
      </w:pPr>
      <w:r w:rsidRPr="00E5127B">
        <w:rPr>
          <w:b/>
        </w:rPr>
        <w:t xml:space="preserve">Dover-Foxcroft, Eastern Maine </w:t>
      </w:r>
      <w:r w:rsidR="00C20064" w:rsidRPr="00E5127B">
        <w:rPr>
          <w:b/>
        </w:rPr>
        <w:t>Development Corporation</w:t>
      </w:r>
      <w:r w:rsidR="0014567E">
        <w:rPr>
          <w:b/>
        </w:rPr>
        <w:br/>
      </w:r>
      <w:r w:rsidR="00C20064" w:rsidRPr="00C20064">
        <w:t>48 Morton Ave., Dover-Foxcroft, ME 04426</w:t>
      </w:r>
      <w:r w:rsidR="0014567E">
        <w:br/>
      </w:r>
      <w:r w:rsidR="00C20064" w:rsidRPr="00C20064">
        <w:t>Phone: 207-564-8196</w:t>
      </w:r>
    </w:p>
    <w:p w:rsidR="00C20064" w:rsidRPr="00C20064" w:rsidRDefault="00E5127B" w:rsidP="00740089">
      <w:pPr>
        <w:tabs>
          <w:tab w:val="left" w:pos="5670"/>
        </w:tabs>
      </w:pPr>
      <w:r w:rsidRPr="00E5127B">
        <w:rPr>
          <w:b/>
        </w:rPr>
        <w:t xml:space="preserve">Ellsworth, Eastern Maine </w:t>
      </w:r>
      <w:r w:rsidR="00C20064" w:rsidRPr="00E5127B">
        <w:rPr>
          <w:b/>
        </w:rPr>
        <w:t>Development Corporation</w:t>
      </w:r>
      <w:r w:rsidR="0014567E">
        <w:rPr>
          <w:b/>
        </w:rPr>
        <w:br/>
      </w:r>
      <w:r w:rsidR="00C20064" w:rsidRPr="00C20064">
        <w:t>248 State Street, Mill Mall, Ellsworth, ME 04605</w:t>
      </w:r>
      <w:r w:rsidR="0014567E">
        <w:br/>
      </w:r>
      <w:r w:rsidR="00C20064" w:rsidRPr="00C20064">
        <w:t>Phone: 207-610-1521</w:t>
      </w:r>
    </w:p>
    <w:p w:rsidR="00C20064" w:rsidRPr="00C20064" w:rsidRDefault="00C20064" w:rsidP="00740089">
      <w:pPr>
        <w:tabs>
          <w:tab w:val="left" w:pos="5670"/>
        </w:tabs>
      </w:pPr>
      <w:r w:rsidRPr="00E5127B">
        <w:rPr>
          <w:b/>
        </w:rPr>
        <w:t>Houlton Higher Education Center</w:t>
      </w:r>
      <w:r w:rsidR="0014567E">
        <w:rPr>
          <w:b/>
        </w:rPr>
        <w:br/>
      </w:r>
      <w:r w:rsidRPr="00C20064">
        <w:t>18 Military Street, Houlton, ME 04730</w:t>
      </w:r>
      <w:r w:rsidR="0014567E">
        <w:br/>
      </w:r>
      <w:r w:rsidRPr="00C20064">
        <w:t>Phone: 1-800-635-0357</w:t>
      </w:r>
    </w:p>
    <w:p w:rsidR="00C20064" w:rsidRPr="00C20064" w:rsidRDefault="00E5127B" w:rsidP="00740089">
      <w:pPr>
        <w:tabs>
          <w:tab w:val="left" w:pos="5670"/>
        </w:tabs>
      </w:pPr>
      <w:r w:rsidRPr="00E5127B">
        <w:rPr>
          <w:b/>
        </w:rPr>
        <w:t xml:space="preserve">South Paris, Western Maine </w:t>
      </w:r>
      <w:r w:rsidR="00C20064" w:rsidRPr="00E5127B">
        <w:rPr>
          <w:b/>
        </w:rPr>
        <w:t>Community Action</w:t>
      </w:r>
      <w:r w:rsidR="0014567E">
        <w:rPr>
          <w:b/>
        </w:rPr>
        <w:br/>
      </w:r>
      <w:r w:rsidR="00C20064" w:rsidRPr="00C20064">
        <w:t>4 Western Ave., South Paris, Maine 04281</w:t>
      </w:r>
      <w:r w:rsidR="0014567E">
        <w:br/>
      </w:r>
      <w:r w:rsidR="00C20064" w:rsidRPr="00C20064">
        <w:t>Phone: 207-743-7763</w:t>
      </w:r>
    </w:p>
    <w:p w:rsidR="00C20064" w:rsidRDefault="00C20064" w:rsidP="00740089">
      <w:pPr>
        <w:tabs>
          <w:tab w:val="left" w:pos="5670"/>
        </w:tabs>
      </w:pPr>
      <w:r w:rsidRPr="00E5127B">
        <w:rPr>
          <w:b/>
        </w:rPr>
        <w:t>Waterville Public Library</w:t>
      </w:r>
      <w:r w:rsidR="0014567E">
        <w:rPr>
          <w:b/>
        </w:rPr>
        <w:br/>
      </w:r>
      <w:r w:rsidRPr="00C20064">
        <w:t>73 Elm Street, Waterville, ME 04901</w:t>
      </w:r>
      <w:r w:rsidR="0014567E">
        <w:br/>
      </w:r>
      <w:r w:rsidRPr="00C20064">
        <w:t>Phone: 207-872-5433</w:t>
      </w:r>
    </w:p>
    <w:p w:rsidR="00E5127B" w:rsidRDefault="00E5127B" w:rsidP="00740089">
      <w:pPr>
        <w:tabs>
          <w:tab w:val="left" w:pos="5670"/>
        </w:tabs>
        <w:autoSpaceDE w:val="0"/>
        <w:autoSpaceDN w:val="0"/>
        <w:adjustRightInd w:val="0"/>
        <w:spacing w:after="0"/>
        <w:rPr>
          <w:rFonts w:ascii="TwCenMT-Regular" w:hAnsi="TwCenMT-Regular" w:cs="TwCenMT-Regular"/>
        </w:rPr>
        <w:sectPr w:rsidR="00E5127B" w:rsidSect="00D27201">
          <w:type w:val="continuous"/>
          <w:pgSz w:w="12240" w:h="15840"/>
          <w:pgMar w:top="1440" w:right="1440" w:bottom="1440" w:left="1440" w:header="720" w:footer="720" w:gutter="0"/>
          <w:cols w:space="720"/>
          <w:docGrid w:linePitch="360"/>
        </w:sectPr>
      </w:pPr>
    </w:p>
    <w:p w:rsidR="00E5127B" w:rsidRDefault="00E5127B" w:rsidP="00740089">
      <w:pPr>
        <w:tabs>
          <w:tab w:val="left" w:pos="5670"/>
        </w:tabs>
        <w:autoSpaceDE w:val="0"/>
        <w:autoSpaceDN w:val="0"/>
        <w:adjustRightInd w:val="0"/>
        <w:spacing w:after="0"/>
        <w:rPr>
          <w:rFonts w:ascii="TwCenMT-CondensedBold" w:hAnsi="TwCenMT-CondensedBold" w:cs="TwCenMT-CondensedBold"/>
          <w:b/>
          <w:bCs/>
          <w:sz w:val="60"/>
          <w:szCs w:val="60"/>
        </w:rPr>
      </w:pPr>
    </w:p>
    <w:p w:rsidR="003765C3" w:rsidRDefault="003765C3">
      <w:pPr>
        <w:spacing w:line="276" w:lineRule="auto"/>
        <w:rPr>
          <w:rFonts w:ascii="TwCenMT-CondensedBold" w:hAnsi="TwCenMT-CondensedBold" w:cs="TwCenMT-CondensedBold"/>
          <w:b/>
          <w:bCs/>
          <w:sz w:val="60"/>
          <w:szCs w:val="60"/>
        </w:rPr>
      </w:pPr>
      <w:r>
        <w:rPr>
          <w:rFonts w:ascii="TwCenMT-CondensedBold" w:hAnsi="TwCenMT-CondensedBold" w:cs="TwCenMT-CondensedBold"/>
          <w:b/>
          <w:bCs/>
          <w:sz w:val="60"/>
          <w:szCs w:val="60"/>
        </w:rPr>
        <w:br w:type="page"/>
      </w:r>
    </w:p>
    <w:p w:rsidR="00E5127B" w:rsidRDefault="00E5127B" w:rsidP="00740089">
      <w:pPr>
        <w:tabs>
          <w:tab w:val="left" w:pos="5670"/>
        </w:tabs>
        <w:autoSpaceDE w:val="0"/>
        <w:autoSpaceDN w:val="0"/>
        <w:adjustRightInd w:val="0"/>
        <w:spacing w:after="0"/>
        <w:rPr>
          <w:rFonts w:ascii="TwCenMT-CondensedBold" w:hAnsi="TwCenMT-CondensedBold" w:cs="TwCenMT-CondensedBold"/>
          <w:b/>
          <w:bCs/>
          <w:sz w:val="60"/>
          <w:szCs w:val="60"/>
        </w:rPr>
      </w:pPr>
    </w:p>
    <w:p w:rsidR="00E5127B" w:rsidRPr="00C20064" w:rsidRDefault="00E5127B" w:rsidP="00740089">
      <w:pPr>
        <w:pStyle w:val="CoverTitleBlue"/>
        <w:tabs>
          <w:tab w:val="left" w:pos="5670"/>
        </w:tabs>
      </w:pPr>
      <w:r w:rsidRPr="00C20064">
        <w:t>Key Contacts</w:t>
      </w:r>
    </w:p>
    <w:p w:rsidR="00E5127B" w:rsidRPr="00C20064" w:rsidRDefault="00E5127B" w:rsidP="00740089">
      <w:pPr>
        <w:tabs>
          <w:tab w:val="left" w:pos="5670"/>
        </w:tabs>
        <w:autoSpaceDE w:val="0"/>
        <w:autoSpaceDN w:val="0"/>
        <w:adjustRightInd w:val="0"/>
        <w:spacing w:after="0"/>
        <w:rPr>
          <w:rFonts w:ascii="TwCenMT-Regular" w:hAnsi="TwCenMT-Regular" w:cs="TwCenMT-Regular"/>
        </w:rPr>
      </w:pPr>
    </w:p>
    <w:p w:rsidR="00C20064" w:rsidRPr="00EA712D" w:rsidRDefault="00861131" w:rsidP="00740089">
      <w:pPr>
        <w:pStyle w:val="CoverText"/>
        <w:tabs>
          <w:tab w:val="left" w:pos="5670"/>
        </w:tabs>
      </w:pPr>
      <w:r>
        <w:t>On the W</w:t>
      </w:r>
      <w:r w:rsidR="00C20064" w:rsidRPr="00EA712D">
        <w:t xml:space="preserve">eb: </w:t>
      </w:r>
      <w:r w:rsidR="00C20064" w:rsidRPr="00EA712D">
        <w:rPr>
          <w:b w:val="0"/>
        </w:rPr>
        <w:t>www.maine.gov/labor • Email: mdol@maine.gov</w:t>
      </w:r>
    </w:p>
    <w:p w:rsidR="00C20064" w:rsidRPr="00EA712D" w:rsidRDefault="00861131" w:rsidP="00740089">
      <w:pPr>
        <w:pStyle w:val="CoverText"/>
        <w:tabs>
          <w:tab w:val="left" w:pos="5670"/>
        </w:tabs>
        <w:rPr>
          <w:b w:val="0"/>
        </w:rPr>
      </w:pPr>
      <w:r>
        <w:t>By M</w:t>
      </w:r>
      <w:r w:rsidR="00C20064" w:rsidRPr="00EA712D">
        <w:t xml:space="preserve">ail: </w:t>
      </w:r>
      <w:r w:rsidR="00C20064" w:rsidRPr="00EA712D">
        <w:rPr>
          <w:b w:val="0"/>
        </w:rPr>
        <w:t>MDOL, 54 State House Station, Augusta, ME 04333-0054</w:t>
      </w:r>
    </w:p>
    <w:p w:rsidR="00C20064" w:rsidRPr="00EA712D" w:rsidRDefault="00C20064" w:rsidP="00740089">
      <w:pPr>
        <w:pStyle w:val="CoverText"/>
        <w:tabs>
          <w:tab w:val="left" w:pos="5670"/>
        </w:tabs>
      </w:pPr>
      <w:r w:rsidRPr="00EA712D">
        <w:t xml:space="preserve">By </w:t>
      </w:r>
      <w:r w:rsidR="00861131">
        <w:t>T</w:t>
      </w:r>
      <w:r w:rsidRPr="00EA712D">
        <w:t>elephone:</w:t>
      </w:r>
    </w:p>
    <w:p w:rsidR="00C20064" w:rsidRPr="00C20064" w:rsidRDefault="00E5127B" w:rsidP="00740089">
      <w:pPr>
        <w:tabs>
          <w:tab w:val="left" w:pos="5670"/>
          <w:tab w:val="left" w:leader="dot" w:pos="8280"/>
        </w:tabs>
      </w:pPr>
      <w:r>
        <w:t xml:space="preserve">General </w:t>
      </w:r>
      <w:r w:rsidR="00F359BE">
        <w:t>Information</w:t>
      </w:r>
      <w:r w:rsidR="00F359BE">
        <w:tab/>
      </w:r>
      <w:r w:rsidR="00C20064" w:rsidRPr="00C20064">
        <w:t>207-623-7900</w:t>
      </w:r>
    </w:p>
    <w:p w:rsidR="00C20064" w:rsidRPr="00C20064" w:rsidRDefault="00C20064" w:rsidP="00740089">
      <w:pPr>
        <w:tabs>
          <w:tab w:val="left" w:pos="5670"/>
          <w:tab w:val="left" w:leader="dot" w:pos="8280"/>
        </w:tabs>
      </w:pPr>
      <w:proofErr w:type="spellStart"/>
      <w:r w:rsidRPr="00C20064">
        <w:t>CareerCenter</w:t>
      </w:r>
      <w:proofErr w:type="spellEnd"/>
      <w:r w:rsidRPr="00C20064">
        <w:t xml:space="preserve"> Services</w:t>
      </w:r>
      <w:r w:rsidR="00F359BE">
        <w:tab/>
      </w:r>
      <w:r w:rsidRPr="00C20064">
        <w:t>207-623-7981</w:t>
      </w:r>
    </w:p>
    <w:p w:rsidR="00C20064" w:rsidRPr="00C20064" w:rsidRDefault="00C20064" w:rsidP="00740089">
      <w:pPr>
        <w:tabs>
          <w:tab w:val="left" w:pos="5670"/>
          <w:tab w:val="left" w:leader="dot" w:pos="8280"/>
        </w:tabs>
      </w:pPr>
      <w:r w:rsidRPr="00C20064">
        <w:t>Youth Employment</w:t>
      </w:r>
      <w:r w:rsidR="00F359BE">
        <w:tab/>
      </w:r>
      <w:r w:rsidRPr="00C20064">
        <w:t>207-623-7900</w:t>
      </w:r>
    </w:p>
    <w:p w:rsidR="00C20064" w:rsidRPr="00C20064" w:rsidRDefault="00C20064" w:rsidP="00740089">
      <w:pPr>
        <w:tabs>
          <w:tab w:val="left" w:pos="5670"/>
          <w:tab w:val="left" w:leader="dot" w:pos="8280"/>
        </w:tabs>
      </w:pPr>
      <w:r w:rsidRPr="00C20064">
        <w:t>Commissioner’s Office</w:t>
      </w:r>
      <w:r w:rsidR="00F359BE">
        <w:tab/>
      </w:r>
      <w:r w:rsidRPr="00C20064">
        <w:t>207-621-5095</w:t>
      </w:r>
    </w:p>
    <w:p w:rsidR="00C20064" w:rsidRPr="00C20064" w:rsidRDefault="00C20064" w:rsidP="00740089">
      <w:pPr>
        <w:tabs>
          <w:tab w:val="left" w:pos="5670"/>
          <w:tab w:val="left" w:leader="dot" w:pos="8280"/>
        </w:tabs>
      </w:pPr>
      <w:r w:rsidRPr="00C20064">
        <w:t>Employment and Training</w:t>
      </w:r>
      <w:r w:rsidR="00F359BE">
        <w:tab/>
      </w:r>
      <w:r w:rsidRPr="00C20064">
        <w:t>207-623-7981</w:t>
      </w:r>
    </w:p>
    <w:p w:rsidR="00C20064" w:rsidRPr="00C20064" w:rsidRDefault="00C20064" w:rsidP="00740089">
      <w:pPr>
        <w:tabs>
          <w:tab w:val="left" w:pos="5670"/>
          <w:tab w:val="left" w:leader="dot" w:pos="8280"/>
        </w:tabs>
      </w:pPr>
      <w:r w:rsidRPr="00C20064">
        <w:t>Hiring People with Disabilities</w:t>
      </w:r>
      <w:r w:rsidR="00F359BE">
        <w:tab/>
      </w:r>
      <w:r w:rsidRPr="00C20064">
        <w:t>1-855-ALL-HIRE</w:t>
      </w:r>
    </w:p>
    <w:p w:rsidR="00C20064" w:rsidRPr="00C20064" w:rsidRDefault="00F33771" w:rsidP="00740089">
      <w:pPr>
        <w:tabs>
          <w:tab w:val="left" w:pos="5670"/>
          <w:tab w:val="left" w:leader="dot" w:pos="8280"/>
        </w:tabs>
      </w:pPr>
      <w:r>
        <w:t>Maine JobLink</w:t>
      </w:r>
      <w:r w:rsidR="00F359BE">
        <w:tab/>
      </w:r>
      <w:r w:rsidR="00C20064" w:rsidRPr="00C20064">
        <w:t>1-888-457-8883</w:t>
      </w:r>
    </w:p>
    <w:p w:rsidR="00C20064" w:rsidRPr="00C20064" w:rsidRDefault="00C20064" w:rsidP="00740089">
      <w:pPr>
        <w:tabs>
          <w:tab w:val="left" w:pos="5670"/>
          <w:tab w:val="left" w:leader="dot" w:pos="8280"/>
        </w:tabs>
      </w:pPr>
      <w:r w:rsidRPr="00C20064">
        <w:t>Migrant and Immigrant Services</w:t>
      </w:r>
      <w:r w:rsidR="00F359BE">
        <w:tab/>
      </w:r>
      <w:r w:rsidRPr="00C20064">
        <w:t>1-888-307-9800</w:t>
      </w:r>
    </w:p>
    <w:p w:rsidR="00C20064" w:rsidRPr="00C20064" w:rsidRDefault="00F359BE" w:rsidP="00740089">
      <w:pPr>
        <w:tabs>
          <w:tab w:val="left" w:pos="5670"/>
          <w:tab w:val="left" w:leader="dot" w:pos="8280"/>
        </w:tabs>
      </w:pPr>
      <w:proofErr w:type="spellStart"/>
      <w:r>
        <w:t>SafetyWorks</w:t>
      </w:r>
      <w:proofErr w:type="spellEnd"/>
      <w:r>
        <w:t>!</w:t>
      </w:r>
      <w:r>
        <w:tab/>
      </w:r>
      <w:r w:rsidR="00C20064" w:rsidRPr="00C20064">
        <w:t>1-877-SAFE-345</w:t>
      </w:r>
    </w:p>
    <w:p w:rsidR="00F359BE" w:rsidRDefault="00E2063B" w:rsidP="00740089">
      <w:pPr>
        <w:tabs>
          <w:tab w:val="left" w:pos="5670"/>
          <w:tab w:val="left" w:leader="dot" w:pos="8280"/>
        </w:tabs>
      </w:pPr>
      <w:r>
        <w:t>State Workforce Board</w:t>
      </w:r>
      <w:r w:rsidR="00F359BE">
        <w:tab/>
      </w:r>
      <w:r w:rsidR="00715205">
        <w:t>207-621-5087</w:t>
      </w:r>
    </w:p>
    <w:p w:rsidR="00C20064" w:rsidRPr="00861131" w:rsidRDefault="00C20064" w:rsidP="00740089">
      <w:pPr>
        <w:tabs>
          <w:tab w:val="left" w:pos="5670"/>
          <w:tab w:val="left" w:leader="dot" w:pos="8280"/>
        </w:tabs>
      </w:pPr>
      <w:r w:rsidRPr="00861131">
        <w:t>Unemployment Benefits</w:t>
      </w:r>
      <w:r w:rsidR="00F359BE" w:rsidRPr="00861131">
        <w:tab/>
      </w:r>
      <w:r w:rsidRPr="00861131">
        <w:t>1-800-593-7660</w:t>
      </w:r>
    </w:p>
    <w:p w:rsidR="00861131" w:rsidRPr="00861131" w:rsidRDefault="00861131" w:rsidP="00740089">
      <w:pPr>
        <w:tabs>
          <w:tab w:val="left" w:pos="5670"/>
          <w:tab w:val="left" w:pos="8370"/>
        </w:tabs>
        <w:autoSpaceDE w:val="0"/>
        <w:autoSpaceDN w:val="0"/>
        <w:adjustRightInd w:val="0"/>
        <w:spacing w:after="0"/>
      </w:pPr>
      <w:r w:rsidRPr="00861131">
        <w:rPr>
          <w:rFonts w:cs="TwCenMT-Regular"/>
          <w:szCs w:val="24"/>
        </w:rPr>
        <w:t>Unemployment Technical Support and Work Search</w:t>
      </w:r>
      <w:r w:rsidR="003765C3">
        <w:rPr>
          <w:rFonts w:cs="TwCenMT-Regular"/>
          <w:szCs w:val="24"/>
        </w:rPr>
        <w:tab/>
      </w:r>
      <w:r w:rsidRPr="00861131">
        <w:rPr>
          <w:rFonts w:cs="TwCenMT-Regular"/>
          <w:szCs w:val="24"/>
        </w:rPr>
        <w:t>207-623-6765</w:t>
      </w:r>
    </w:p>
    <w:p w:rsidR="00861131" w:rsidRDefault="00861131" w:rsidP="00740089">
      <w:pPr>
        <w:tabs>
          <w:tab w:val="left" w:pos="5670"/>
          <w:tab w:val="left" w:leader="dot" w:pos="8280"/>
        </w:tabs>
      </w:pPr>
    </w:p>
    <w:p w:rsidR="00C20064" w:rsidRPr="00C20064" w:rsidRDefault="00C20064" w:rsidP="00740089">
      <w:pPr>
        <w:tabs>
          <w:tab w:val="left" w:pos="5670"/>
          <w:tab w:val="left" w:leader="dot" w:pos="8280"/>
        </w:tabs>
      </w:pPr>
      <w:r w:rsidRPr="00C20064">
        <w:t xml:space="preserve">Unemployment Fraud </w:t>
      </w:r>
      <w:proofErr w:type="spellStart"/>
      <w:r w:rsidRPr="00C20064">
        <w:t>Tipline</w:t>
      </w:r>
      <w:proofErr w:type="spellEnd"/>
      <w:r w:rsidR="00715205">
        <w:tab/>
      </w:r>
      <w:r w:rsidRPr="00C20064">
        <w:t>207-621-5100</w:t>
      </w:r>
    </w:p>
    <w:p w:rsidR="00C20064" w:rsidRPr="00C20064" w:rsidRDefault="00C20064" w:rsidP="00740089">
      <w:pPr>
        <w:tabs>
          <w:tab w:val="left" w:pos="5670"/>
          <w:tab w:val="left" w:leader="dot" w:pos="8280"/>
        </w:tabs>
      </w:pPr>
      <w:r w:rsidRPr="00C20064">
        <w:t>Unemployment Taxes</w:t>
      </w:r>
      <w:r w:rsidR="00715205">
        <w:tab/>
      </w:r>
      <w:r w:rsidRPr="00C20064">
        <w:t>207-621-5120</w:t>
      </w:r>
    </w:p>
    <w:p w:rsidR="00C20064" w:rsidRPr="00C20064" w:rsidRDefault="00C20064" w:rsidP="00740089">
      <w:pPr>
        <w:tabs>
          <w:tab w:val="left" w:pos="5670"/>
          <w:tab w:val="left" w:leader="dot" w:pos="8280"/>
        </w:tabs>
      </w:pPr>
      <w:r w:rsidRPr="00C20064">
        <w:t>Wage and Hour Laws</w:t>
      </w:r>
      <w:r w:rsidR="00715205">
        <w:tab/>
      </w:r>
      <w:r w:rsidRPr="00C20064">
        <w:t>207-623-7900</w:t>
      </w:r>
    </w:p>
    <w:p w:rsidR="00C20064" w:rsidRPr="00C20064" w:rsidRDefault="00715205" w:rsidP="00740089">
      <w:pPr>
        <w:tabs>
          <w:tab w:val="left" w:pos="5670"/>
          <w:tab w:val="left" w:leader="dot" w:pos="8280"/>
        </w:tabs>
      </w:pPr>
      <w:r>
        <w:t>Workforce Information</w:t>
      </w:r>
      <w:r>
        <w:tab/>
      </w:r>
      <w:r w:rsidR="00C20064" w:rsidRPr="00C20064">
        <w:t>207-623-7900</w:t>
      </w:r>
    </w:p>
    <w:p w:rsidR="00C20064" w:rsidRPr="00C20064" w:rsidRDefault="00715205" w:rsidP="00740089">
      <w:pPr>
        <w:tabs>
          <w:tab w:val="left" w:pos="5670"/>
          <w:tab w:val="left" w:leader="dot" w:pos="8280"/>
        </w:tabs>
      </w:pPr>
      <w:r>
        <w:t>Workplace Safety</w:t>
      </w:r>
      <w:r w:rsidR="005C7898">
        <w:tab/>
      </w:r>
      <w:r w:rsidR="00C20064" w:rsidRPr="00C20064">
        <w:t>1-877-SAFE-345</w:t>
      </w:r>
    </w:p>
    <w:p w:rsidR="003765C3" w:rsidRDefault="003765C3">
      <w:pPr>
        <w:spacing w:line="276" w:lineRule="auto"/>
        <w:rPr>
          <w:rFonts w:ascii="Tw Cen MT Condensed" w:eastAsia="Times New Roman" w:hAnsi="Tw Cen MT Condensed"/>
          <w:b/>
          <w:sz w:val="28"/>
        </w:rPr>
      </w:pPr>
      <w:r>
        <w:br w:type="page"/>
      </w:r>
    </w:p>
    <w:p w:rsidR="00C20064" w:rsidRPr="00C20064" w:rsidRDefault="00C20064" w:rsidP="00740089">
      <w:pPr>
        <w:pStyle w:val="CoverText"/>
        <w:tabs>
          <w:tab w:val="left" w:pos="5670"/>
          <w:tab w:val="left" w:leader="dot" w:pos="8280"/>
        </w:tabs>
      </w:pPr>
      <w:r w:rsidRPr="00C20064">
        <w:t>Other Employer Contacts from the State of Maine</w:t>
      </w:r>
    </w:p>
    <w:p w:rsidR="00C20064" w:rsidRPr="00C20064" w:rsidRDefault="00C20064" w:rsidP="00740089">
      <w:pPr>
        <w:tabs>
          <w:tab w:val="left" w:pos="5670"/>
          <w:tab w:val="left" w:leader="dot" w:pos="8280"/>
        </w:tabs>
      </w:pPr>
      <w:r w:rsidRPr="00C20064">
        <w:t>Bureau of Corporations, Elections and Commissions</w:t>
      </w:r>
      <w:r w:rsidR="00715205">
        <w:tab/>
      </w:r>
      <w:r w:rsidRPr="00C20064">
        <w:t>207-624-7736</w:t>
      </w:r>
    </w:p>
    <w:p w:rsidR="00C20064" w:rsidRDefault="00715205" w:rsidP="00740089">
      <w:pPr>
        <w:tabs>
          <w:tab w:val="left" w:pos="5670"/>
          <w:tab w:val="left" w:leader="dot" w:pos="8280"/>
        </w:tabs>
      </w:pPr>
      <w:r>
        <w:t>Business Answers</w:t>
      </w:r>
      <w:r>
        <w:tab/>
      </w:r>
      <w:r w:rsidR="00C20064" w:rsidRPr="00C20064">
        <w:t>1-800-872-3838</w:t>
      </w:r>
    </w:p>
    <w:p w:rsidR="00C20064" w:rsidRPr="00C20064" w:rsidRDefault="00C20064" w:rsidP="00740089">
      <w:pPr>
        <w:tabs>
          <w:tab w:val="left" w:pos="5670"/>
          <w:tab w:val="left" w:leader="dot" w:pos="8280"/>
        </w:tabs>
      </w:pPr>
      <w:r w:rsidRPr="00C20064">
        <w:t xml:space="preserve">Department of Economic &amp; Community Development </w:t>
      </w:r>
      <w:r w:rsidR="00EA712D">
        <w:t>O</w:t>
      </w:r>
      <w:r w:rsidR="00F359BE">
        <w:t>ffice of Business Development</w:t>
      </w:r>
      <w:r w:rsidR="00F359BE">
        <w:tab/>
      </w:r>
      <w:r w:rsidRPr="00C20064">
        <w:t>207-624-9804</w:t>
      </w:r>
    </w:p>
    <w:p w:rsidR="00C20064" w:rsidRPr="00C20064" w:rsidRDefault="00C20064" w:rsidP="00740089">
      <w:pPr>
        <w:tabs>
          <w:tab w:val="left" w:pos="5670"/>
          <w:tab w:val="left" w:leader="dot" w:pos="8280"/>
        </w:tabs>
      </w:pPr>
      <w:r w:rsidRPr="00C20064">
        <w:t>Department of Environmental Protection Assistance Hotline</w:t>
      </w:r>
      <w:r w:rsidR="00715205">
        <w:tab/>
      </w:r>
      <w:r w:rsidRPr="00C20064">
        <w:t>1-800-789-9802</w:t>
      </w:r>
    </w:p>
    <w:p w:rsidR="00C20064" w:rsidRPr="00C20064" w:rsidRDefault="00C20064" w:rsidP="00740089">
      <w:pPr>
        <w:tabs>
          <w:tab w:val="left" w:pos="5670"/>
          <w:tab w:val="left" w:leader="dot" w:pos="8280"/>
        </w:tabs>
      </w:pPr>
      <w:r w:rsidRPr="00C20064">
        <w:t>Inspections Division of the State Fire Marshal’s Office</w:t>
      </w:r>
      <w:r w:rsidR="00F359BE">
        <w:tab/>
      </w:r>
      <w:r w:rsidRPr="00C20064">
        <w:t>207-626-3880</w:t>
      </w:r>
    </w:p>
    <w:p w:rsidR="00C20064" w:rsidRPr="00C20064" w:rsidRDefault="00C20064" w:rsidP="00740089">
      <w:pPr>
        <w:tabs>
          <w:tab w:val="left" w:pos="5670"/>
          <w:tab w:val="left" w:leader="dot" w:pos="8280"/>
        </w:tabs>
      </w:pPr>
      <w:r w:rsidRPr="00C20064">
        <w:t>Maine District Office of the U.S. Small Business Administration</w:t>
      </w:r>
      <w:r w:rsidR="00F359BE">
        <w:tab/>
      </w:r>
      <w:r w:rsidRPr="00C20064">
        <w:t>207-622-8551</w:t>
      </w:r>
    </w:p>
    <w:p w:rsidR="00C20064" w:rsidRPr="00C20064" w:rsidRDefault="00C20064" w:rsidP="00740089">
      <w:pPr>
        <w:tabs>
          <w:tab w:val="left" w:pos="5670"/>
          <w:tab w:val="left" w:leader="dot" w:pos="8280"/>
        </w:tabs>
      </w:pPr>
      <w:r w:rsidRPr="00C20064">
        <w:t>Maine Human Rights Commission</w:t>
      </w:r>
      <w:r w:rsidR="00F359BE">
        <w:tab/>
      </w:r>
      <w:r w:rsidRPr="00C20064">
        <w:t>207-624-6290</w:t>
      </w:r>
    </w:p>
    <w:p w:rsidR="00C20064" w:rsidRPr="00C20064" w:rsidRDefault="00C20064" w:rsidP="00740089">
      <w:pPr>
        <w:tabs>
          <w:tab w:val="left" w:pos="5670"/>
          <w:tab w:val="left" w:leader="dot" w:pos="8280"/>
        </w:tabs>
      </w:pPr>
      <w:r w:rsidRPr="00C20064">
        <w:t>Maine Revenue Services Corporate Tax</w:t>
      </w:r>
      <w:r w:rsidR="00F359BE">
        <w:tab/>
      </w:r>
      <w:r w:rsidRPr="00C20064">
        <w:t>207-624-9670</w:t>
      </w:r>
    </w:p>
    <w:p w:rsidR="00C20064" w:rsidRPr="00C20064" w:rsidRDefault="00C20064" w:rsidP="00740089">
      <w:pPr>
        <w:tabs>
          <w:tab w:val="left" w:pos="5670"/>
          <w:tab w:val="left" w:leader="dot" w:pos="8280"/>
        </w:tabs>
      </w:pPr>
      <w:r w:rsidRPr="00C20064">
        <w:t>Maine Small Business Development Center State Office</w:t>
      </w:r>
      <w:r w:rsidR="00F359BE">
        <w:tab/>
      </w:r>
      <w:r w:rsidRPr="00C20064">
        <w:t>207-780-4420</w:t>
      </w:r>
    </w:p>
    <w:p w:rsidR="00C20064" w:rsidRPr="00C20064" w:rsidRDefault="00C20064" w:rsidP="00740089">
      <w:pPr>
        <w:tabs>
          <w:tab w:val="left" w:pos="5670"/>
          <w:tab w:val="left" w:leader="dot" w:pos="8280"/>
        </w:tabs>
      </w:pPr>
      <w:r w:rsidRPr="00C20064">
        <w:t>Office of Professional and Occupational Regulation</w:t>
      </w:r>
      <w:r w:rsidR="00F359BE">
        <w:tab/>
      </w:r>
      <w:r w:rsidRPr="00C20064">
        <w:t>207-624-8603</w:t>
      </w:r>
    </w:p>
    <w:p w:rsidR="00C20064" w:rsidRPr="00C20064" w:rsidRDefault="00C20064" w:rsidP="00740089">
      <w:pPr>
        <w:tabs>
          <w:tab w:val="left" w:pos="5670"/>
          <w:tab w:val="left" w:leader="dot" w:pos="8280"/>
        </w:tabs>
      </w:pPr>
      <w:r w:rsidRPr="00C20064">
        <w:t>Small Business Advocate</w:t>
      </w:r>
      <w:r w:rsidR="00F359BE">
        <w:tab/>
      </w:r>
      <w:r w:rsidRPr="00C20064">
        <w:t>207-626-8410</w:t>
      </w:r>
    </w:p>
    <w:p w:rsidR="00C20064" w:rsidRPr="00C20064" w:rsidRDefault="00C20064" w:rsidP="00740089">
      <w:pPr>
        <w:tabs>
          <w:tab w:val="left" w:pos="5670"/>
          <w:tab w:val="left" w:leader="dot" w:pos="8280"/>
        </w:tabs>
      </w:pPr>
      <w:r w:rsidRPr="00C20064">
        <w:t>Workers’ Compensation Board</w:t>
      </w:r>
      <w:r w:rsidR="00F359BE">
        <w:tab/>
      </w:r>
      <w:r w:rsidRPr="00C20064">
        <w:t>207-287-3751</w:t>
      </w:r>
    </w:p>
    <w:p w:rsidR="00C20064" w:rsidRPr="00C20064" w:rsidRDefault="00E5127B" w:rsidP="00740089">
      <w:pPr>
        <w:pStyle w:val="Heading1"/>
        <w:tabs>
          <w:tab w:val="left" w:pos="5670"/>
        </w:tabs>
      </w:pPr>
      <w:r>
        <w:br/>
      </w:r>
      <w:r>
        <w:br/>
      </w:r>
      <w:r>
        <w:br/>
      </w:r>
      <w:r w:rsidR="00C20064" w:rsidRPr="00C20064">
        <w:t>Telephone: 207-623-7900</w:t>
      </w:r>
    </w:p>
    <w:p w:rsidR="00C20064" w:rsidRPr="00C20064" w:rsidRDefault="00C20064" w:rsidP="00740089">
      <w:pPr>
        <w:pStyle w:val="Heading1"/>
        <w:tabs>
          <w:tab w:val="left" w:pos="5670"/>
        </w:tabs>
      </w:pPr>
      <w:r w:rsidRPr="00C20064">
        <w:t>TTY users call Maine Relay 711</w:t>
      </w:r>
    </w:p>
    <w:p w:rsidR="00E5127B" w:rsidRDefault="00E5127B" w:rsidP="00740089">
      <w:pPr>
        <w:tabs>
          <w:tab w:val="left" w:pos="5670"/>
        </w:tabs>
        <w:rPr>
          <w:rFonts w:ascii="TwCenMT-Regular" w:hAnsi="TwCenMT-Regular" w:cs="TwCenMT-Regular"/>
          <w:sz w:val="16"/>
        </w:rPr>
      </w:pPr>
    </w:p>
    <w:p w:rsidR="00E5127B" w:rsidRPr="0001501F" w:rsidRDefault="00E5127B" w:rsidP="00740089">
      <w:pPr>
        <w:tabs>
          <w:tab w:val="left" w:pos="5670"/>
        </w:tabs>
        <w:autoSpaceDE w:val="0"/>
        <w:autoSpaceDN w:val="0"/>
        <w:adjustRightInd w:val="0"/>
        <w:spacing w:after="0"/>
        <w:rPr>
          <w:rFonts w:cs="TwCenMT-Regular"/>
          <w:i/>
          <w:sz w:val="20"/>
          <w:szCs w:val="20"/>
        </w:rPr>
      </w:pPr>
      <w:r w:rsidRPr="0001501F">
        <w:rPr>
          <w:rFonts w:cs="TwCenMT-Regular"/>
          <w:i/>
          <w:sz w:val="20"/>
          <w:szCs w:val="20"/>
        </w:rPr>
        <w:t>The Maine Department of Labor provides equal opportunity</w:t>
      </w:r>
      <w:r w:rsidR="0001501F">
        <w:rPr>
          <w:rFonts w:cs="TwCenMT-Regular"/>
          <w:i/>
          <w:sz w:val="20"/>
          <w:szCs w:val="20"/>
        </w:rPr>
        <w:t xml:space="preserve"> </w:t>
      </w:r>
      <w:r w:rsidRPr="0001501F">
        <w:rPr>
          <w:rFonts w:cs="TwCenMT-Regular"/>
          <w:i/>
          <w:sz w:val="20"/>
          <w:szCs w:val="20"/>
        </w:rPr>
        <w:t xml:space="preserve">in employment and programs. </w:t>
      </w:r>
      <w:r w:rsidR="0001501F">
        <w:rPr>
          <w:rFonts w:cs="TwCenMT-Regular"/>
          <w:i/>
          <w:sz w:val="20"/>
          <w:szCs w:val="20"/>
        </w:rPr>
        <w:br/>
      </w:r>
      <w:r w:rsidRPr="0001501F">
        <w:rPr>
          <w:rFonts w:cs="TwCenMT-Regular"/>
          <w:i/>
          <w:sz w:val="20"/>
          <w:szCs w:val="20"/>
        </w:rPr>
        <w:t>Auxiliary aids and services</w:t>
      </w:r>
      <w:r w:rsidR="0001501F">
        <w:rPr>
          <w:rFonts w:cs="TwCenMT-Regular"/>
          <w:i/>
          <w:sz w:val="20"/>
          <w:szCs w:val="20"/>
        </w:rPr>
        <w:t xml:space="preserve"> </w:t>
      </w:r>
      <w:r w:rsidRPr="0001501F">
        <w:rPr>
          <w:rFonts w:cs="TwCenMT-Regular"/>
          <w:i/>
          <w:sz w:val="20"/>
          <w:szCs w:val="20"/>
        </w:rPr>
        <w:t>are available to people with disabilities</w:t>
      </w:r>
      <w:r w:rsidR="00D27201" w:rsidRPr="0001501F">
        <w:rPr>
          <w:rFonts w:cs="TwCenMT-Regular"/>
          <w:i/>
          <w:sz w:val="20"/>
          <w:szCs w:val="20"/>
        </w:rPr>
        <w:t xml:space="preserve"> upon request</w:t>
      </w:r>
      <w:r w:rsidRPr="0001501F">
        <w:rPr>
          <w:rFonts w:cs="TwCenMT-Regular"/>
          <w:i/>
          <w:sz w:val="20"/>
          <w:szCs w:val="20"/>
        </w:rPr>
        <w:t>.</w:t>
      </w:r>
    </w:p>
    <w:p w:rsidR="0001501F" w:rsidRPr="0001501F" w:rsidRDefault="0001501F" w:rsidP="00740089">
      <w:pPr>
        <w:pStyle w:val="Equalopportunitytext"/>
        <w:tabs>
          <w:tab w:val="left" w:pos="5670"/>
        </w:tabs>
        <w:rPr>
          <w:sz w:val="20"/>
          <w:szCs w:val="20"/>
        </w:rPr>
      </w:pPr>
      <w:r w:rsidRPr="0001501F">
        <w:rPr>
          <w:sz w:val="20"/>
          <w:szCs w:val="20"/>
        </w:rPr>
        <w:t>Programs are provided as a proud partner of the American Job Center network.</w:t>
      </w:r>
    </w:p>
    <w:p w:rsidR="0001501F" w:rsidRPr="00C20064" w:rsidRDefault="0001501F" w:rsidP="00740089">
      <w:pPr>
        <w:tabs>
          <w:tab w:val="left" w:pos="5670"/>
        </w:tabs>
        <w:autoSpaceDE w:val="0"/>
        <w:autoSpaceDN w:val="0"/>
        <w:adjustRightInd w:val="0"/>
        <w:spacing w:after="0"/>
        <w:rPr>
          <w:rFonts w:ascii="TwCenMT-Regular" w:hAnsi="TwCenMT-Regular" w:cs="TwCenMT-Regular"/>
          <w:sz w:val="20"/>
          <w:szCs w:val="20"/>
        </w:rPr>
      </w:pPr>
    </w:p>
    <w:p w:rsidR="00E5127B" w:rsidRPr="00C20064" w:rsidRDefault="00E5127B" w:rsidP="00740089">
      <w:pPr>
        <w:tabs>
          <w:tab w:val="left" w:pos="5670"/>
        </w:tabs>
      </w:pPr>
    </w:p>
    <w:sectPr w:rsidR="00E5127B" w:rsidRPr="00C20064" w:rsidSect="00F359BE">
      <w:type w:val="continuous"/>
      <w:pgSz w:w="12240" w:h="15840"/>
      <w:pgMar w:top="1440" w:right="8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20B0503030403020204"/>
    <w:charset w:val="00"/>
    <w:family w:val="swiss"/>
    <w:notTrueType/>
    <w:pitch w:val="variable"/>
    <w:sig w:usb0="20000287" w:usb1="00000001" w:usb2="00000000" w:usb3="00000000" w:csb0="0000019F" w:csb1="00000000"/>
  </w:font>
  <w:font w:name="TwCenMT-Italic">
    <w:altName w:val="Calibri"/>
    <w:panose1 w:val="00000000000000000000"/>
    <w:charset w:val="00"/>
    <w:family w:val="swiss"/>
    <w:notTrueType/>
    <w:pitch w:val="default"/>
    <w:sig w:usb0="00000003" w:usb1="00000000" w:usb2="00000000" w:usb3="00000000" w:csb0="00000001" w:csb1="00000000"/>
  </w:font>
  <w:font w:name="TwCenMT-Condensed">
    <w:altName w:val="Calibri"/>
    <w:panose1 w:val="00000000000000000000"/>
    <w:charset w:val="00"/>
    <w:family w:val="swiss"/>
    <w:notTrueType/>
    <w:pitch w:val="default"/>
    <w:sig w:usb0="00000003" w:usb1="00000000" w:usb2="00000000" w:usb3="00000000" w:csb0="00000001" w:csb1="00000000"/>
  </w:font>
  <w:font w:name="TwCenMT-Regular">
    <w:altName w:val="Calibri"/>
    <w:panose1 w:val="00000000000000000000"/>
    <w:charset w:val="00"/>
    <w:family w:val="swiss"/>
    <w:notTrueType/>
    <w:pitch w:val="default"/>
    <w:sig w:usb0="00000003" w:usb1="00000000" w:usb2="00000000" w:usb3="00000000" w:csb0="00000001" w:csb1="00000000"/>
  </w:font>
  <w:font w:name="TwCenMT-Bold">
    <w:altName w:val="Calibri"/>
    <w:panose1 w:val="00000000000000000000"/>
    <w:charset w:val="00"/>
    <w:family w:val="swiss"/>
    <w:notTrueType/>
    <w:pitch w:val="default"/>
    <w:sig w:usb0="00000003" w:usb1="00000000" w:usb2="00000000" w:usb3="00000000" w:csb0="00000001" w:csb1="00000000"/>
  </w:font>
  <w:font w:name="TwCenMT-CondensedBold">
    <w:altName w:val="Calibri"/>
    <w:panose1 w:val="00000000000000000000"/>
    <w:charset w:val="00"/>
    <w:family w:val="swiss"/>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F78436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0B1D4E"/>
    <w:multiLevelType w:val="hybridMultilevel"/>
    <w:tmpl w:val="78D2A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909A1"/>
    <w:multiLevelType w:val="hybridMultilevel"/>
    <w:tmpl w:val="21AAD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630DA"/>
    <w:multiLevelType w:val="hybridMultilevel"/>
    <w:tmpl w:val="A5367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75A2A"/>
    <w:multiLevelType w:val="hybridMultilevel"/>
    <w:tmpl w:val="A5FE7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25CC0"/>
    <w:multiLevelType w:val="hybridMultilevel"/>
    <w:tmpl w:val="FBCEB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50D70"/>
    <w:multiLevelType w:val="hybridMultilevel"/>
    <w:tmpl w:val="53A68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5235B5"/>
    <w:multiLevelType w:val="hybridMultilevel"/>
    <w:tmpl w:val="5B72B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4808CF"/>
    <w:multiLevelType w:val="hybridMultilevel"/>
    <w:tmpl w:val="2A8A5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413CE0"/>
    <w:multiLevelType w:val="hybridMultilevel"/>
    <w:tmpl w:val="215AE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105D03"/>
    <w:multiLevelType w:val="hybridMultilevel"/>
    <w:tmpl w:val="19426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774AAC"/>
    <w:multiLevelType w:val="hybridMultilevel"/>
    <w:tmpl w:val="C2525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EB7F73"/>
    <w:multiLevelType w:val="hybridMultilevel"/>
    <w:tmpl w:val="478E8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3B522A"/>
    <w:multiLevelType w:val="hybridMultilevel"/>
    <w:tmpl w:val="D85A98A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2ACB79C7"/>
    <w:multiLevelType w:val="hybridMultilevel"/>
    <w:tmpl w:val="59AEE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E031D7"/>
    <w:multiLevelType w:val="hybridMultilevel"/>
    <w:tmpl w:val="7454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7233E9"/>
    <w:multiLevelType w:val="hybridMultilevel"/>
    <w:tmpl w:val="6ED67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600476"/>
    <w:multiLevelType w:val="hybridMultilevel"/>
    <w:tmpl w:val="CAA0D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E827F8"/>
    <w:multiLevelType w:val="hybridMultilevel"/>
    <w:tmpl w:val="32708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643381"/>
    <w:multiLevelType w:val="hybridMultilevel"/>
    <w:tmpl w:val="4CAA8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76347F"/>
    <w:multiLevelType w:val="hybridMultilevel"/>
    <w:tmpl w:val="47D63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CF549A"/>
    <w:multiLevelType w:val="hybridMultilevel"/>
    <w:tmpl w:val="B4EEA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962F23"/>
    <w:multiLevelType w:val="hybridMultilevel"/>
    <w:tmpl w:val="FABE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CD0D43"/>
    <w:multiLevelType w:val="hybridMultilevel"/>
    <w:tmpl w:val="DB4A3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F27AE"/>
    <w:multiLevelType w:val="hybridMultilevel"/>
    <w:tmpl w:val="02B09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483D9B"/>
    <w:multiLevelType w:val="hybridMultilevel"/>
    <w:tmpl w:val="43569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F8639E"/>
    <w:multiLevelType w:val="hybridMultilevel"/>
    <w:tmpl w:val="05886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2A5F60"/>
    <w:multiLevelType w:val="hybridMultilevel"/>
    <w:tmpl w:val="6D92F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734E22"/>
    <w:multiLevelType w:val="hybridMultilevel"/>
    <w:tmpl w:val="4BB61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0D6E64"/>
    <w:multiLevelType w:val="hybridMultilevel"/>
    <w:tmpl w:val="60146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7D79EE"/>
    <w:multiLevelType w:val="hybridMultilevel"/>
    <w:tmpl w:val="EB8AA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882DF6"/>
    <w:multiLevelType w:val="hybridMultilevel"/>
    <w:tmpl w:val="ED940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6730BF"/>
    <w:multiLevelType w:val="hybridMultilevel"/>
    <w:tmpl w:val="8D580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7F1F3B"/>
    <w:multiLevelType w:val="hybridMultilevel"/>
    <w:tmpl w:val="B8E0F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6F1017"/>
    <w:multiLevelType w:val="hybridMultilevel"/>
    <w:tmpl w:val="CE644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D61E50"/>
    <w:multiLevelType w:val="hybridMultilevel"/>
    <w:tmpl w:val="33280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133C0D"/>
    <w:multiLevelType w:val="hybridMultilevel"/>
    <w:tmpl w:val="0AAE3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7C4078"/>
    <w:multiLevelType w:val="hybridMultilevel"/>
    <w:tmpl w:val="D506B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262836"/>
    <w:multiLevelType w:val="hybridMultilevel"/>
    <w:tmpl w:val="B426A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7"/>
  </w:num>
  <w:num w:numId="3">
    <w:abstractNumId w:val="24"/>
  </w:num>
  <w:num w:numId="4">
    <w:abstractNumId w:val="26"/>
  </w:num>
  <w:num w:numId="5">
    <w:abstractNumId w:val="9"/>
  </w:num>
  <w:num w:numId="6">
    <w:abstractNumId w:val="33"/>
  </w:num>
  <w:num w:numId="7">
    <w:abstractNumId w:val="22"/>
  </w:num>
  <w:num w:numId="8">
    <w:abstractNumId w:val="37"/>
  </w:num>
  <w:num w:numId="9">
    <w:abstractNumId w:val="3"/>
  </w:num>
  <w:num w:numId="10">
    <w:abstractNumId w:val="14"/>
  </w:num>
  <w:num w:numId="11">
    <w:abstractNumId w:val="16"/>
  </w:num>
  <w:num w:numId="12">
    <w:abstractNumId w:val="5"/>
  </w:num>
  <w:num w:numId="13">
    <w:abstractNumId w:val="15"/>
  </w:num>
  <w:num w:numId="14">
    <w:abstractNumId w:val="10"/>
  </w:num>
  <w:num w:numId="15">
    <w:abstractNumId w:val="28"/>
  </w:num>
  <w:num w:numId="16">
    <w:abstractNumId w:val="19"/>
  </w:num>
  <w:num w:numId="17">
    <w:abstractNumId w:val="18"/>
  </w:num>
  <w:num w:numId="18">
    <w:abstractNumId w:val="27"/>
  </w:num>
  <w:num w:numId="19">
    <w:abstractNumId w:val="36"/>
  </w:num>
  <w:num w:numId="20">
    <w:abstractNumId w:val="29"/>
  </w:num>
  <w:num w:numId="21">
    <w:abstractNumId w:val="8"/>
  </w:num>
  <w:num w:numId="22">
    <w:abstractNumId w:val="6"/>
  </w:num>
  <w:num w:numId="23">
    <w:abstractNumId w:val="38"/>
  </w:num>
  <w:num w:numId="24">
    <w:abstractNumId w:val="20"/>
  </w:num>
  <w:num w:numId="25">
    <w:abstractNumId w:val="11"/>
  </w:num>
  <w:num w:numId="26">
    <w:abstractNumId w:val="35"/>
  </w:num>
  <w:num w:numId="27">
    <w:abstractNumId w:val="21"/>
  </w:num>
  <w:num w:numId="28">
    <w:abstractNumId w:val="31"/>
  </w:num>
  <w:num w:numId="29">
    <w:abstractNumId w:val="32"/>
  </w:num>
  <w:num w:numId="30">
    <w:abstractNumId w:val="25"/>
  </w:num>
  <w:num w:numId="31">
    <w:abstractNumId w:val="23"/>
  </w:num>
  <w:num w:numId="32">
    <w:abstractNumId w:val="2"/>
  </w:num>
  <w:num w:numId="33">
    <w:abstractNumId w:val="12"/>
  </w:num>
  <w:num w:numId="34">
    <w:abstractNumId w:val="34"/>
  </w:num>
  <w:num w:numId="35">
    <w:abstractNumId w:val="4"/>
  </w:num>
  <w:num w:numId="36">
    <w:abstractNumId w:val="1"/>
  </w:num>
  <w:num w:numId="37">
    <w:abstractNumId w:val="7"/>
  </w:num>
  <w:num w:numId="38">
    <w:abstractNumId w:val="13"/>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I2MLAwtLA0N7GwNLBU0lEKTi0uzszPAykwrAUA26kZPSwAAAA="/>
  </w:docVars>
  <w:rsids>
    <w:rsidRoot w:val="00C20064"/>
    <w:rsid w:val="00005E6A"/>
    <w:rsid w:val="00006C11"/>
    <w:rsid w:val="0001501F"/>
    <w:rsid w:val="000168AD"/>
    <w:rsid w:val="00021C04"/>
    <w:rsid w:val="000740D6"/>
    <w:rsid w:val="000A71DF"/>
    <w:rsid w:val="000A791E"/>
    <w:rsid w:val="000C3F63"/>
    <w:rsid w:val="000C5B74"/>
    <w:rsid w:val="000D5471"/>
    <w:rsid w:val="000F4AE9"/>
    <w:rsid w:val="000F6F9E"/>
    <w:rsid w:val="00110A21"/>
    <w:rsid w:val="0012560D"/>
    <w:rsid w:val="0014567E"/>
    <w:rsid w:val="00197CC3"/>
    <w:rsid w:val="001A04AA"/>
    <w:rsid w:val="001A1FF8"/>
    <w:rsid w:val="001C05A7"/>
    <w:rsid w:val="001E2DD4"/>
    <w:rsid w:val="001E4FF1"/>
    <w:rsid w:val="001F1897"/>
    <w:rsid w:val="00213B2D"/>
    <w:rsid w:val="00222004"/>
    <w:rsid w:val="00237DCA"/>
    <w:rsid w:val="002419DB"/>
    <w:rsid w:val="0026656F"/>
    <w:rsid w:val="00267439"/>
    <w:rsid w:val="00270B7F"/>
    <w:rsid w:val="0027670A"/>
    <w:rsid w:val="002A2FCC"/>
    <w:rsid w:val="002C47FE"/>
    <w:rsid w:val="002C6C5E"/>
    <w:rsid w:val="002E22ED"/>
    <w:rsid w:val="00300475"/>
    <w:rsid w:val="00301B4D"/>
    <w:rsid w:val="00316244"/>
    <w:rsid w:val="0033350D"/>
    <w:rsid w:val="00343288"/>
    <w:rsid w:val="00375FDE"/>
    <w:rsid w:val="003765C3"/>
    <w:rsid w:val="003A3008"/>
    <w:rsid w:val="003D6ADE"/>
    <w:rsid w:val="00410E7A"/>
    <w:rsid w:val="0042399A"/>
    <w:rsid w:val="004259EA"/>
    <w:rsid w:val="00440E7A"/>
    <w:rsid w:val="00452278"/>
    <w:rsid w:val="00454CCC"/>
    <w:rsid w:val="00482552"/>
    <w:rsid w:val="00493926"/>
    <w:rsid w:val="00493BAA"/>
    <w:rsid w:val="0049687E"/>
    <w:rsid w:val="004B0856"/>
    <w:rsid w:val="004D6F26"/>
    <w:rsid w:val="0051326A"/>
    <w:rsid w:val="005525C6"/>
    <w:rsid w:val="00556965"/>
    <w:rsid w:val="005C714B"/>
    <w:rsid w:val="005C742F"/>
    <w:rsid w:val="005C7898"/>
    <w:rsid w:val="006019F1"/>
    <w:rsid w:val="006176ED"/>
    <w:rsid w:val="006514C4"/>
    <w:rsid w:val="00651FA4"/>
    <w:rsid w:val="0066787A"/>
    <w:rsid w:val="00686083"/>
    <w:rsid w:val="00694491"/>
    <w:rsid w:val="006A1CF3"/>
    <w:rsid w:val="006A79F2"/>
    <w:rsid w:val="006B30CD"/>
    <w:rsid w:val="006C3746"/>
    <w:rsid w:val="006F60C1"/>
    <w:rsid w:val="006F69EC"/>
    <w:rsid w:val="006F6F71"/>
    <w:rsid w:val="007038F8"/>
    <w:rsid w:val="00715205"/>
    <w:rsid w:val="007156AC"/>
    <w:rsid w:val="00724299"/>
    <w:rsid w:val="00731190"/>
    <w:rsid w:val="007312F0"/>
    <w:rsid w:val="00740089"/>
    <w:rsid w:val="00744E56"/>
    <w:rsid w:val="007D2170"/>
    <w:rsid w:val="007D21D9"/>
    <w:rsid w:val="007E0C03"/>
    <w:rsid w:val="007E4B85"/>
    <w:rsid w:val="00802AE6"/>
    <w:rsid w:val="00804ABB"/>
    <w:rsid w:val="00812FA6"/>
    <w:rsid w:val="0081423E"/>
    <w:rsid w:val="0081719B"/>
    <w:rsid w:val="00840AA3"/>
    <w:rsid w:val="00842230"/>
    <w:rsid w:val="00860DE8"/>
    <w:rsid w:val="00861131"/>
    <w:rsid w:val="008778D5"/>
    <w:rsid w:val="008853DD"/>
    <w:rsid w:val="00892F46"/>
    <w:rsid w:val="008A0925"/>
    <w:rsid w:val="008B428D"/>
    <w:rsid w:val="008D022B"/>
    <w:rsid w:val="008E55E5"/>
    <w:rsid w:val="008F21C6"/>
    <w:rsid w:val="0090433F"/>
    <w:rsid w:val="00910861"/>
    <w:rsid w:val="009305FB"/>
    <w:rsid w:val="009346CA"/>
    <w:rsid w:val="009439D7"/>
    <w:rsid w:val="009442FC"/>
    <w:rsid w:val="00972C6B"/>
    <w:rsid w:val="009B7290"/>
    <w:rsid w:val="009C2B04"/>
    <w:rsid w:val="009D2AAE"/>
    <w:rsid w:val="009D4D2C"/>
    <w:rsid w:val="00A068EF"/>
    <w:rsid w:val="00A32246"/>
    <w:rsid w:val="00A5325D"/>
    <w:rsid w:val="00A61B68"/>
    <w:rsid w:val="00A67826"/>
    <w:rsid w:val="00A7376D"/>
    <w:rsid w:val="00A86625"/>
    <w:rsid w:val="00A91454"/>
    <w:rsid w:val="00AA221B"/>
    <w:rsid w:val="00AB2B58"/>
    <w:rsid w:val="00AF052D"/>
    <w:rsid w:val="00B37ACA"/>
    <w:rsid w:val="00B443AF"/>
    <w:rsid w:val="00B74F10"/>
    <w:rsid w:val="00B87871"/>
    <w:rsid w:val="00B9110F"/>
    <w:rsid w:val="00B97C01"/>
    <w:rsid w:val="00BA5150"/>
    <w:rsid w:val="00BB19AC"/>
    <w:rsid w:val="00C117DB"/>
    <w:rsid w:val="00C20064"/>
    <w:rsid w:val="00C22A0C"/>
    <w:rsid w:val="00C360F2"/>
    <w:rsid w:val="00C41EA1"/>
    <w:rsid w:val="00C51FEC"/>
    <w:rsid w:val="00C7791E"/>
    <w:rsid w:val="00C93448"/>
    <w:rsid w:val="00CA1177"/>
    <w:rsid w:val="00CF08ED"/>
    <w:rsid w:val="00CF5CAD"/>
    <w:rsid w:val="00D1056C"/>
    <w:rsid w:val="00D27201"/>
    <w:rsid w:val="00D36568"/>
    <w:rsid w:val="00D511E4"/>
    <w:rsid w:val="00D86B05"/>
    <w:rsid w:val="00D916B3"/>
    <w:rsid w:val="00DB29AC"/>
    <w:rsid w:val="00DB31E8"/>
    <w:rsid w:val="00DC34A9"/>
    <w:rsid w:val="00DC6BA2"/>
    <w:rsid w:val="00DF7D9C"/>
    <w:rsid w:val="00E03A03"/>
    <w:rsid w:val="00E10C84"/>
    <w:rsid w:val="00E11904"/>
    <w:rsid w:val="00E2063B"/>
    <w:rsid w:val="00E42EF0"/>
    <w:rsid w:val="00E43A6B"/>
    <w:rsid w:val="00E5127B"/>
    <w:rsid w:val="00E85530"/>
    <w:rsid w:val="00EA712D"/>
    <w:rsid w:val="00EC64DD"/>
    <w:rsid w:val="00F000AD"/>
    <w:rsid w:val="00F01699"/>
    <w:rsid w:val="00F30559"/>
    <w:rsid w:val="00F33771"/>
    <w:rsid w:val="00F359BE"/>
    <w:rsid w:val="00F453C4"/>
    <w:rsid w:val="00F654F0"/>
    <w:rsid w:val="00F873DB"/>
    <w:rsid w:val="00FA157A"/>
    <w:rsid w:val="00FA28AD"/>
    <w:rsid w:val="00FA3648"/>
    <w:rsid w:val="00FA62F2"/>
    <w:rsid w:val="00FB3985"/>
    <w:rsid w:val="00FC519E"/>
    <w:rsid w:val="00FF1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61654B-6E80-4755-AB48-FE5EEBE77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20064"/>
    <w:pPr>
      <w:spacing w:line="240" w:lineRule="auto"/>
    </w:pPr>
    <w:rPr>
      <w:rFonts w:ascii="Tw Cen MT" w:hAnsi="Tw Cen MT" w:cs="Arial"/>
      <w:sz w:val="24"/>
      <w:szCs w:val="16"/>
    </w:rPr>
  </w:style>
  <w:style w:type="paragraph" w:styleId="Heading1">
    <w:name w:val="heading 1"/>
    <w:basedOn w:val="Normal"/>
    <w:next w:val="Normal"/>
    <w:link w:val="Heading1Char"/>
    <w:qFormat/>
    <w:rsid w:val="00C20064"/>
    <w:pPr>
      <w:spacing w:before="120" w:after="240"/>
      <w:outlineLvl w:val="0"/>
    </w:pPr>
    <w:rPr>
      <w:rFonts w:ascii="Tw Cen MT Condensed" w:hAnsi="Tw Cen MT Condensed"/>
      <w:b/>
      <w:sz w:val="60"/>
    </w:rPr>
  </w:style>
  <w:style w:type="paragraph" w:styleId="Heading2">
    <w:name w:val="heading 2"/>
    <w:basedOn w:val="Normal"/>
    <w:next w:val="Normal"/>
    <w:link w:val="Heading2Char"/>
    <w:uiPriority w:val="9"/>
    <w:unhideWhenUsed/>
    <w:qFormat/>
    <w:rsid w:val="00C20064"/>
    <w:pPr>
      <w:keepNext/>
      <w:keepLines/>
      <w:pBdr>
        <w:top w:val="single" w:sz="4" w:space="1" w:color="auto"/>
        <w:left w:val="single" w:sz="4" w:space="4" w:color="auto"/>
        <w:bottom w:val="single" w:sz="4" w:space="1" w:color="auto"/>
      </w:pBdr>
      <w:shd w:val="solid" w:color="auto" w:fill="000000" w:themeFill="text1"/>
      <w:spacing w:before="200" w:after="60"/>
      <w:ind w:left="144"/>
      <w:outlineLvl w:val="1"/>
    </w:pPr>
    <w:rPr>
      <w:rFonts w:ascii="Tw Cen MT Condensed" w:eastAsiaTheme="majorEastAsia" w:hAnsi="Tw Cen MT Condensed" w:cstheme="majorBidi"/>
      <w:b/>
      <w:bCs/>
      <w:sz w:val="40"/>
      <w:szCs w:val="26"/>
    </w:rPr>
  </w:style>
  <w:style w:type="paragraph" w:styleId="Heading3">
    <w:name w:val="heading 3"/>
    <w:basedOn w:val="Normal"/>
    <w:next w:val="Normal"/>
    <w:link w:val="Heading3Char"/>
    <w:uiPriority w:val="9"/>
    <w:unhideWhenUsed/>
    <w:qFormat/>
    <w:rsid w:val="00C20064"/>
    <w:pPr>
      <w:keepNext/>
      <w:keepLines/>
      <w:spacing w:before="200"/>
      <w:ind w:left="360"/>
      <w:outlineLvl w:val="2"/>
    </w:pPr>
    <w:rPr>
      <w:rFonts w:ascii="Tw Cen MT Condensed" w:eastAsiaTheme="majorEastAsia" w:hAnsi="Tw Cen MT Condensed" w:cstheme="majorBidi"/>
      <w:b/>
      <w:bCs/>
      <w:sz w:val="32"/>
    </w:rPr>
  </w:style>
  <w:style w:type="paragraph" w:styleId="Heading4">
    <w:name w:val="heading 4"/>
    <w:basedOn w:val="Normal"/>
    <w:next w:val="Normal"/>
    <w:link w:val="Heading4Char"/>
    <w:uiPriority w:val="9"/>
    <w:unhideWhenUsed/>
    <w:qFormat/>
    <w:rsid w:val="00C20064"/>
    <w:pPr>
      <w:keepNext/>
      <w:keepLines/>
      <w:shd w:val="clear" w:color="auto" w:fill="BFBFBF" w:themeFill="background1" w:themeFillShade="BF"/>
      <w:spacing w:before="200" w:after="60"/>
      <w:ind w:left="720"/>
      <w:outlineLvl w:val="3"/>
    </w:pPr>
    <w:rPr>
      <w:rFonts w:ascii="Tw Cen MT Condensed" w:eastAsiaTheme="majorEastAsia" w:hAnsi="Tw Cen MT Condensed" w:cstheme="majorBidi"/>
      <w:b/>
      <w:bCs/>
      <w:iCs/>
      <w:sz w:val="28"/>
    </w:rPr>
  </w:style>
  <w:style w:type="paragraph" w:styleId="Heading5">
    <w:name w:val="heading 5"/>
    <w:basedOn w:val="Normal"/>
    <w:next w:val="Normal"/>
    <w:link w:val="Heading5Char"/>
    <w:uiPriority w:val="9"/>
    <w:unhideWhenUsed/>
    <w:qFormat/>
    <w:rsid w:val="00C20064"/>
    <w:pPr>
      <w:keepNext/>
      <w:keepLines/>
      <w:spacing w:before="200"/>
      <w:ind w:left="1080"/>
      <w:outlineLvl w:val="4"/>
    </w:pPr>
    <w:rPr>
      <w:rFonts w:ascii="Tw Cen MT Condensed" w:eastAsiaTheme="majorEastAsia" w:hAnsi="Tw Cen MT Condensed" w:cstheme="majorBidi"/>
      <w:b/>
      <w:sz w:val="28"/>
    </w:rPr>
  </w:style>
  <w:style w:type="paragraph" w:styleId="Heading6">
    <w:name w:val="heading 6"/>
    <w:basedOn w:val="Normal"/>
    <w:next w:val="Normal"/>
    <w:link w:val="Heading6Char"/>
    <w:uiPriority w:val="9"/>
    <w:unhideWhenUsed/>
    <w:qFormat/>
    <w:rsid w:val="00C20064"/>
    <w:pPr>
      <w:keepNext/>
      <w:keepLines/>
      <w:spacing w:before="200"/>
      <w:ind w:left="1440"/>
      <w:outlineLvl w:val="5"/>
    </w:pPr>
    <w:rPr>
      <w:rFonts w:ascii="Tw Cen MT Condensed" w:eastAsiaTheme="majorEastAsia" w:hAnsi="Tw Cen MT Condensed" w:cstheme="majorBidi"/>
      <w:iCs/>
      <w:sz w:val="28"/>
      <w:u w:val="single"/>
    </w:rPr>
  </w:style>
  <w:style w:type="paragraph" w:styleId="Heading7">
    <w:name w:val="heading 7"/>
    <w:basedOn w:val="Normal"/>
    <w:next w:val="Normal"/>
    <w:link w:val="Heading7Char"/>
    <w:uiPriority w:val="9"/>
    <w:unhideWhenUsed/>
    <w:rsid w:val="00C20064"/>
    <w:pPr>
      <w:keepNext/>
      <w:keepLines/>
      <w:spacing w:before="200"/>
      <w:outlineLvl w:val="6"/>
    </w:pPr>
    <w:rPr>
      <w:rFonts w:ascii="Tw Cen MT Condensed" w:eastAsiaTheme="majorEastAsia" w:hAnsi="Tw Cen MT Condensed" w:cstheme="majorBidi"/>
      <w:b/>
      <w:iCs/>
      <w:sz w:val="20"/>
    </w:rPr>
  </w:style>
  <w:style w:type="paragraph" w:styleId="Heading8">
    <w:name w:val="heading 8"/>
    <w:basedOn w:val="Normal"/>
    <w:next w:val="Normal"/>
    <w:link w:val="Heading8Char"/>
    <w:uiPriority w:val="9"/>
    <w:semiHidden/>
    <w:unhideWhenUsed/>
    <w:qFormat/>
    <w:rsid w:val="00C2006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2006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C20064"/>
    <w:rPr>
      <w:rFonts w:ascii="Tahoma" w:hAnsi="Tahoma" w:cs="Tahoma"/>
      <w:sz w:val="16"/>
    </w:rPr>
  </w:style>
  <w:style w:type="character" w:customStyle="1" w:styleId="BalloonTextChar">
    <w:name w:val="Balloon Text Char"/>
    <w:basedOn w:val="DefaultParagraphFont"/>
    <w:link w:val="BalloonText"/>
    <w:semiHidden/>
    <w:rsid w:val="00C20064"/>
    <w:rPr>
      <w:rFonts w:ascii="Tahoma" w:hAnsi="Tahoma" w:cs="Tahoma"/>
      <w:sz w:val="16"/>
      <w:szCs w:val="16"/>
    </w:rPr>
  </w:style>
  <w:style w:type="paragraph" w:styleId="BlockText">
    <w:name w:val="Block Text"/>
    <w:basedOn w:val="Normal"/>
    <w:rsid w:val="00C20064"/>
    <w:pPr>
      <w:tabs>
        <w:tab w:val="left" w:pos="7020"/>
      </w:tabs>
      <w:ind w:left="900" w:right="900"/>
    </w:pPr>
    <w:rPr>
      <w:rFonts w:ascii="Times New Roman" w:hAnsi="Times New Roman" w:cs="Times New Roman"/>
      <w:szCs w:val="20"/>
    </w:rPr>
  </w:style>
  <w:style w:type="paragraph" w:customStyle="1" w:styleId="body">
    <w:name w:val="body"/>
    <w:basedOn w:val="Normal"/>
    <w:link w:val="bodyChar"/>
    <w:rsid w:val="00C20064"/>
    <w:pPr>
      <w:tabs>
        <w:tab w:val="left" w:pos="720"/>
      </w:tabs>
      <w:spacing w:line="276" w:lineRule="auto"/>
    </w:pPr>
    <w:rPr>
      <w:szCs w:val="22"/>
    </w:rPr>
  </w:style>
  <w:style w:type="character" w:customStyle="1" w:styleId="bodyChar">
    <w:name w:val="body Char"/>
    <w:basedOn w:val="DefaultParagraphFont"/>
    <w:link w:val="body"/>
    <w:rsid w:val="00C20064"/>
    <w:rPr>
      <w:rFonts w:ascii="Tw Cen MT" w:hAnsi="Tw Cen MT" w:cs="Arial"/>
      <w:sz w:val="24"/>
    </w:rPr>
  </w:style>
  <w:style w:type="paragraph" w:styleId="BodyText">
    <w:name w:val="Body Text"/>
    <w:basedOn w:val="Normal"/>
    <w:link w:val="BodyTextChar"/>
    <w:rsid w:val="00C20064"/>
    <w:pPr>
      <w:spacing w:after="120"/>
    </w:pPr>
  </w:style>
  <w:style w:type="character" w:customStyle="1" w:styleId="BodyTextChar">
    <w:name w:val="Body Text Char"/>
    <w:basedOn w:val="DefaultParagraphFont"/>
    <w:link w:val="BodyText"/>
    <w:rsid w:val="00C20064"/>
    <w:rPr>
      <w:rFonts w:ascii="Tw Cen MT" w:hAnsi="Tw Cen MT" w:cs="Arial"/>
      <w:sz w:val="24"/>
      <w:szCs w:val="16"/>
    </w:rPr>
  </w:style>
  <w:style w:type="paragraph" w:styleId="BodyText2">
    <w:name w:val="Body Text 2"/>
    <w:basedOn w:val="Normal"/>
    <w:link w:val="BodyText2Char"/>
    <w:rsid w:val="00C20064"/>
    <w:pPr>
      <w:spacing w:after="120" w:line="480" w:lineRule="auto"/>
    </w:pPr>
  </w:style>
  <w:style w:type="character" w:customStyle="1" w:styleId="BodyText2Char">
    <w:name w:val="Body Text 2 Char"/>
    <w:basedOn w:val="DefaultParagraphFont"/>
    <w:link w:val="BodyText2"/>
    <w:rsid w:val="00C20064"/>
    <w:rPr>
      <w:rFonts w:ascii="Tw Cen MT" w:hAnsi="Tw Cen MT" w:cs="Arial"/>
      <w:sz w:val="24"/>
      <w:szCs w:val="16"/>
    </w:rPr>
  </w:style>
  <w:style w:type="paragraph" w:styleId="BodyText3">
    <w:name w:val="Body Text 3"/>
    <w:basedOn w:val="Normal"/>
    <w:link w:val="BodyText3Char"/>
    <w:rsid w:val="00C20064"/>
    <w:rPr>
      <w:rFonts w:ascii="Times New Roman" w:hAnsi="Times New Roman" w:cs="Times New Roman"/>
      <w:color w:val="FF00FF"/>
      <w:szCs w:val="20"/>
    </w:rPr>
  </w:style>
  <w:style w:type="character" w:customStyle="1" w:styleId="BodyText3Char">
    <w:name w:val="Body Text 3 Char"/>
    <w:basedOn w:val="DefaultParagraphFont"/>
    <w:link w:val="BodyText3"/>
    <w:rsid w:val="00C20064"/>
    <w:rPr>
      <w:rFonts w:ascii="Times New Roman" w:hAnsi="Times New Roman" w:cs="Times New Roman"/>
      <w:color w:val="FF00FF"/>
      <w:sz w:val="24"/>
      <w:szCs w:val="20"/>
    </w:rPr>
  </w:style>
  <w:style w:type="paragraph" w:styleId="BodyTextIndent">
    <w:name w:val="Body Text Indent"/>
    <w:basedOn w:val="Normal"/>
    <w:link w:val="BodyTextIndentChar"/>
    <w:rsid w:val="00C20064"/>
    <w:pPr>
      <w:spacing w:after="120"/>
      <w:ind w:left="360"/>
    </w:pPr>
  </w:style>
  <w:style w:type="character" w:customStyle="1" w:styleId="BodyTextIndentChar">
    <w:name w:val="Body Text Indent Char"/>
    <w:basedOn w:val="DefaultParagraphFont"/>
    <w:link w:val="BodyTextIndent"/>
    <w:rsid w:val="00C20064"/>
    <w:rPr>
      <w:rFonts w:ascii="Tw Cen MT" w:hAnsi="Tw Cen MT" w:cs="Arial"/>
      <w:sz w:val="24"/>
      <w:szCs w:val="16"/>
    </w:rPr>
  </w:style>
  <w:style w:type="paragraph" w:styleId="BodyTextIndent2">
    <w:name w:val="Body Text Indent 2"/>
    <w:basedOn w:val="Normal"/>
    <w:link w:val="BodyTextIndent2Char"/>
    <w:rsid w:val="00C20064"/>
    <w:pPr>
      <w:spacing w:after="120" w:line="480" w:lineRule="auto"/>
      <w:ind w:left="360"/>
    </w:pPr>
  </w:style>
  <w:style w:type="character" w:customStyle="1" w:styleId="BodyTextIndent2Char">
    <w:name w:val="Body Text Indent 2 Char"/>
    <w:basedOn w:val="DefaultParagraphFont"/>
    <w:link w:val="BodyTextIndent2"/>
    <w:rsid w:val="00C20064"/>
    <w:rPr>
      <w:rFonts w:ascii="Tw Cen MT" w:hAnsi="Tw Cen MT" w:cs="Arial"/>
      <w:sz w:val="24"/>
      <w:szCs w:val="16"/>
    </w:rPr>
  </w:style>
  <w:style w:type="paragraph" w:styleId="BodyTextIndent3">
    <w:name w:val="Body Text Indent 3"/>
    <w:basedOn w:val="Normal"/>
    <w:link w:val="BodyTextIndent3Char"/>
    <w:rsid w:val="00C20064"/>
    <w:pPr>
      <w:spacing w:after="120"/>
      <w:ind w:left="360"/>
    </w:pPr>
    <w:rPr>
      <w:sz w:val="16"/>
    </w:rPr>
  </w:style>
  <w:style w:type="character" w:customStyle="1" w:styleId="BodyTextIndent3Char">
    <w:name w:val="Body Text Indent 3 Char"/>
    <w:basedOn w:val="DefaultParagraphFont"/>
    <w:link w:val="BodyTextIndent3"/>
    <w:rsid w:val="00C20064"/>
    <w:rPr>
      <w:rFonts w:ascii="Tw Cen MT" w:hAnsi="Tw Cen MT" w:cs="Arial"/>
      <w:sz w:val="16"/>
      <w:szCs w:val="16"/>
    </w:rPr>
  </w:style>
  <w:style w:type="paragraph" w:customStyle="1" w:styleId="CoverText">
    <w:name w:val="Cover Text"/>
    <w:basedOn w:val="Normal"/>
    <w:link w:val="CoverTextChar"/>
    <w:qFormat/>
    <w:rsid w:val="00C22A0C"/>
    <w:rPr>
      <w:rFonts w:ascii="Tw Cen MT Condensed" w:eastAsia="Times New Roman" w:hAnsi="Tw Cen MT Condensed"/>
      <w:b/>
      <w:sz w:val="28"/>
    </w:rPr>
  </w:style>
  <w:style w:type="character" w:customStyle="1" w:styleId="CoverTextChar">
    <w:name w:val="Cover Text Char"/>
    <w:basedOn w:val="DefaultParagraphFont"/>
    <w:link w:val="CoverText"/>
    <w:rsid w:val="00C22A0C"/>
    <w:rPr>
      <w:rFonts w:ascii="Tw Cen MT Condensed" w:eastAsia="Times New Roman" w:hAnsi="Tw Cen MT Condensed" w:cs="Arial"/>
      <w:b/>
      <w:sz w:val="28"/>
      <w:szCs w:val="16"/>
    </w:rPr>
  </w:style>
  <w:style w:type="paragraph" w:customStyle="1" w:styleId="CoverTitleBlue">
    <w:name w:val="Cover Title Blue"/>
    <w:basedOn w:val="Normal"/>
    <w:next w:val="CoverText"/>
    <w:link w:val="CoverTitleBlueChar"/>
    <w:qFormat/>
    <w:rsid w:val="00C20064"/>
    <w:pPr>
      <w:pBdr>
        <w:top w:val="single" w:sz="4" w:space="4" w:color="005954"/>
        <w:left w:val="single" w:sz="4" w:space="6" w:color="005954"/>
        <w:bottom w:val="single" w:sz="4" w:space="4" w:color="005954"/>
        <w:right w:val="single" w:sz="4" w:space="4" w:color="005954"/>
      </w:pBdr>
      <w:shd w:val="clear" w:color="auto" w:fill="005954"/>
    </w:pPr>
    <w:rPr>
      <w:rFonts w:ascii="Tw Cen MT Condensed" w:eastAsia="Times New Roman" w:hAnsi="Tw Cen MT Condensed"/>
      <w:color w:val="FFFFFF" w:themeColor="background1"/>
      <w:sz w:val="72"/>
    </w:rPr>
  </w:style>
  <w:style w:type="character" w:customStyle="1" w:styleId="CoverTitleBlueChar">
    <w:name w:val="Cover Title Blue Char"/>
    <w:basedOn w:val="DefaultParagraphFont"/>
    <w:link w:val="CoverTitleBlue"/>
    <w:rsid w:val="00C20064"/>
    <w:rPr>
      <w:rFonts w:ascii="Tw Cen MT Condensed" w:eastAsia="Times New Roman" w:hAnsi="Tw Cen MT Condensed" w:cs="Arial"/>
      <w:color w:val="FFFFFF" w:themeColor="background1"/>
      <w:sz w:val="72"/>
      <w:szCs w:val="16"/>
      <w:shd w:val="clear" w:color="auto" w:fill="005954"/>
    </w:rPr>
  </w:style>
  <w:style w:type="paragraph" w:customStyle="1" w:styleId="FloatingParagraphBox">
    <w:name w:val="Floating Paragraph Box"/>
    <w:basedOn w:val="Normal"/>
    <w:link w:val="FloatingParagraphBoxChar"/>
    <w:qFormat/>
    <w:rsid w:val="00C20064"/>
    <w:pPr>
      <w:framePr w:w="3600" w:hSpace="360" w:vSpace="360" w:wrap="around" w:vAnchor="text" w:hAnchor="text" w:xAlign="right" w:y="1"/>
      <w:pBdr>
        <w:top w:val="single" w:sz="2" w:space="5" w:color="BFBFBF" w:themeColor="background1" w:themeShade="BF"/>
        <w:left w:val="single" w:sz="2" w:space="5" w:color="BFBFBF" w:themeColor="background1" w:themeShade="BF"/>
        <w:bottom w:val="single" w:sz="2" w:space="5" w:color="BFBFBF" w:themeColor="background1" w:themeShade="BF"/>
        <w:right w:val="single" w:sz="2" w:space="5" w:color="BFBFBF" w:themeColor="background1" w:themeShade="BF"/>
      </w:pBdr>
      <w:shd w:val="clear" w:color="auto" w:fill="D9D9D9" w:themeFill="background1" w:themeFillShade="D9"/>
      <w:spacing w:after="0" w:line="276" w:lineRule="auto"/>
    </w:pPr>
    <w:rPr>
      <w:b/>
      <w:snapToGrid w:val="0"/>
      <w:szCs w:val="24"/>
    </w:rPr>
  </w:style>
  <w:style w:type="character" w:customStyle="1" w:styleId="FloatingParagraphBoxChar">
    <w:name w:val="Floating Paragraph Box Char"/>
    <w:basedOn w:val="DefaultParagraphFont"/>
    <w:link w:val="FloatingParagraphBox"/>
    <w:rsid w:val="00C20064"/>
    <w:rPr>
      <w:rFonts w:ascii="Tw Cen MT" w:hAnsi="Tw Cen MT" w:cs="Arial"/>
      <w:b/>
      <w:snapToGrid w:val="0"/>
      <w:sz w:val="24"/>
      <w:szCs w:val="24"/>
      <w:shd w:val="clear" w:color="auto" w:fill="D9D9D9" w:themeFill="background1" w:themeFillShade="D9"/>
    </w:rPr>
  </w:style>
  <w:style w:type="character" w:styleId="FollowedHyperlink">
    <w:name w:val="FollowedHyperlink"/>
    <w:basedOn w:val="DefaultParagraphFont"/>
    <w:rsid w:val="00C20064"/>
    <w:rPr>
      <w:color w:val="800080"/>
      <w:u w:val="single"/>
    </w:rPr>
  </w:style>
  <w:style w:type="paragraph" w:styleId="Footer">
    <w:name w:val="footer"/>
    <w:basedOn w:val="Normal"/>
    <w:link w:val="FooterChar"/>
    <w:uiPriority w:val="99"/>
    <w:rsid w:val="00C20064"/>
    <w:pPr>
      <w:tabs>
        <w:tab w:val="center" w:pos="4320"/>
        <w:tab w:val="right" w:pos="8640"/>
      </w:tabs>
    </w:pPr>
    <w:rPr>
      <w:rFonts w:ascii="Times New Roman" w:hAnsi="Times New Roman" w:cs="Times New Roman"/>
      <w:szCs w:val="20"/>
    </w:rPr>
  </w:style>
  <w:style w:type="character" w:customStyle="1" w:styleId="FooterChar">
    <w:name w:val="Footer Char"/>
    <w:basedOn w:val="DefaultParagraphFont"/>
    <w:link w:val="Footer"/>
    <w:uiPriority w:val="99"/>
    <w:rsid w:val="00C20064"/>
    <w:rPr>
      <w:rFonts w:ascii="Times New Roman" w:hAnsi="Times New Roman" w:cs="Times New Roman"/>
      <w:sz w:val="24"/>
      <w:szCs w:val="20"/>
    </w:rPr>
  </w:style>
  <w:style w:type="character" w:styleId="FootnoteReference">
    <w:name w:val="footnote reference"/>
    <w:basedOn w:val="DefaultParagraphFont"/>
    <w:rsid w:val="00C20064"/>
    <w:rPr>
      <w:vertAlign w:val="superscript"/>
    </w:rPr>
  </w:style>
  <w:style w:type="paragraph" w:styleId="FootnoteText">
    <w:name w:val="footnote text"/>
    <w:basedOn w:val="Normal"/>
    <w:link w:val="FootnoteTextChar"/>
    <w:rsid w:val="00C20064"/>
    <w:rPr>
      <w:rFonts w:ascii="Times New Roman" w:hAnsi="Times New Roman" w:cs="Times New Roman"/>
      <w:szCs w:val="20"/>
    </w:rPr>
  </w:style>
  <w:style w:type="character" w:customStyle="1" w:styleId="FootnoteTextChar">
    <w:name w:val="Footnote Text Char"/>
    <w:basedOn w:val="DefaultParagraphFont"/>
    <w:link w:val="FootnoteText"/>
    <w:rsid w:val="00C20064"/>
    <w:rPr>
      <w:rFonts w:ascii="Times New Roman" w:hAnsi="Times New Roman" w:cs="Times New Roman"/>
      <w:sz w:val="24"/>
      <w:szCs w:val="20"/>
    </w:rPr>
  </w:style>
  <w:style w:type="paragraph" w:styleId="Header">
    <w:name w:val="header"/>
    <w:basedOn w:val="Normal"/>
    <w:link w:val="HeaderChar"/>
    <w:rsid w:val="00C20064"/>
    <w:pPr>
      <w:tabs>
        <w:tab w:val="center" w:pos="4320"/>
        <w:tab w:val="right" w:pos="8640"/>
      </w:tabs>
    </w:pPr>
  </w:style>
  <w:style w:type="character" w:customStyle="1" w:styleId="HeaderChar">
    <w:name w:val="Header Char"/>
    <w:basedOn w:val="DefaultParagraphFont"/>
    <w:link w:val="Header"/>
    <w:rsid w:val="00C20064"/>
    <w:rPr>
      <w:rFonts w:ascii="Tw Cen MT" w:hAnsi="Tw Cen MT" w:cs="Arial"/>
      <w:sz w:val="24"/>
      <w:szCs w:val="16"/>
    </w:rPr>
  </w:style>
  <w:style w:type="character" w:customStyle="1" w:styleId="Heading1Char">
    <w:name w:val="Heading 1 Char"/>
    <w:basedOn w:val="DefaultParagraphFont"/>
    <w:link w:val="Heading1"/>
    <w:rsid w:val="00C20064"/>
    <w:rPr>
      <w:rFonts w:ascii="Tw Cen MT Condensed" w:hAnsi="Tw Cen MT Condensed" w:cs="Arial"/>
      <w:b/>
      <w:sz w:val="60"/>
      <w:szCs w:val="16"/>
    </w:rPr>
  </w:style>
  <w:style w:type="character" w:customStyle="1" w:styleId="Heading2Char">
    <w:name w:val="Heading 2 Char"/>
    <w:basedOn w:val="DefaultParagraphFont"/>
    <w:link w:val="Heading2"/>
    <w:uiPriority w:val="9"/>
    <w:rsid w:val="00C20064"/>
    <w:rPr>
      <w:rFonts w:ascii="Tw Cen MT Condensed" w:eastAsiaTheme="majorEastAsia" w:hAnsi="Tw Cen MT Condensed" w:cstheme="majorBidi"/>
      <w:b/>
      <w:bCs/>
      <w:sz w:val="40"/>
      <w:szCs w:val="26"/>
      <w:shd w:val="solid" w:color="auto" w:fill="000000" w:themeFill="text1"/>
    </w:rPr>
  </w:style>
  <w:style w:type="character" w:customStyle="1" w:styleId="Heading3Char">
    <w:name w:val="Heading 3 Char"/>
    <w:basedOn w:val="DefaultParagraphFont"/>
    <w:link w:val="Heading3"/>
    <w:uiPriority w:val="9"/>
    <w:rsid w:val="00C20064"/>
    <w:rPr>
      <w:rFonts w:ascii="Tw Cen MT Condensed" w:eastAsiaTheme="majorEastAsia" w:hAnsi="Tw Cen MT Condensed" w:cstheme="majorBidi"/>
      <w:b/>
      <w:bCs/>
      <w:sz w:val="32"/>
      <w:szCs w:val="16"/>
    </w:rPr>
  </w:style>
  <w:style w:type="character" w:customStyle="1" w:styleId="Heading4Char">
    <w:name w:val="Heading 4 Char"/>
    <w:basedOn w:val="DefaultParagraphFont"/>
    <w:link w:val="Heading4"/>
    <w:uiPriority w:val="9"/>
    <w:rsid w:val="00C20064"/>
    <w:rPr>
      <w:rFonts w:ascii="Tw Cen MT Condensed" w:eastAsiaTheme="majorEastAsia" w:hAnsi="Tw Cen MT Condensed" w:cstheme="majorBidi"/>
      <w:b/>
      <w:bCs/>
      <w:iCs/>
      <w:sz w:val="28"/>
      <w:szCs w:val="16"/>
      <w:shd w:val="clear" w:color="auto" w:fill="BFBFBF" w:themeFill="background1" w:themeFillShade="BF"/>
    </w:rPr>
  </w:style>
  <w:style w:type="character" w:customStyle="1" w:styleId="Heading5Char">
    <w:name w:val="Heading 5 Char"/>
    <w:basedOn w:val="DefaultParagraphFont"/>
    <w:link w:val="Heading5"/>
    <w:uiPriority w:val="9"/>
    <w:rsid w:val="00C20064"/>
    <w:rPr>
      <w:rFonts w:ascii="Tw Cen MT Condensed" w:eastAsiaTheme="majorEastAsia" w:hAnsi="Tw Cen MT Condensed" w:cstheme="majorBidi"/>
      <w:b/>
      <w:sz w:val="28"/>
      <w:szCs w:val="16"/>
    </w:rPr>
  </w:style>
  <w:style w:type="character" w:customStyle="1" w:styleId="Heading6Char">
    <w:name w:val="Heading 6 Char"/>
    <w:basedOn w:val="DefaultParagraphFont"/>
    <w:link w:val="Heading6"/>
    <w:uiPriority w:val="9"/>
    <w:rsid w:val="00C20064"/>
    <w:rPr>
      <w:rFonts w:ascii="Tw Cen MT Condensed" w:eastAsiaTheme="majorEastAsia" w:hAnsi="Tw Cen MT Condensed" w:cstheme="majorBidi"/>
      <w:iCs/>
      <w:sz w:val="28"/>
      <w:szCs w:val="16"/>
      <w:u w:val="single"/>
    </w:rPr>
  </w:style>
  <w:style w:type="character" w:customStyle="1" w:styleId="Heading7Char">
    <w:name w:val="Heading 7 Char"/>
    <w:basedOn w:val="DefaultParagraphFont"/>
    <w:link w:val="Heading7"/>
    <w:uiPriority w:val="9"/>
    <w:rsid w:val="00C20064"/>
    <w:rPr>
      <w:rFonts w:ascii="Tw Cen MT Condensed" w:eastAsiaTheme="majorEastAsia" w:hAnsi="Tw Cen MT Condensed" w:cstheme="majorBidi"/>
      <w:b/>
      <w:iCs/>
      <w:sz w:val="20"/>
      <w:szCs w:val="16"/>
    </w:rPr>
  </w:style>
  <w:style w:type="character" w:customStyle="1" w:styleId="Heading8Char">
    <w:name w:val="Heading 8 Char"/>
    <w:basedOn w:val="DefaultParagraphFont"/>
    <w:link w:val="Heading8"/>
    <w:uiPriority w:val="9"/>
    <w:semiHidden/>
    <w:rsid w:val="00C2006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20064"/>
    <w:rPr>
      <w:rFonts w:asciiTheme="majorHAnsi" w:eastAsiaTheme="majorEastAsia" w:hAnsiTheme="majorHAnsi" w:cstheme="majorBidi"/>
      <w:i/>
      <w:iCs/>
      <w:color w:val="404040" w:themeColor="text1" w:themeTint="BF"/>
      <w:sz w:val="20"/>
      <w:szCs w:val="20"/>
    </w:rPr>
  </w:style>
  <w:style w:type="paragraph" w:customStyle="1" w:styleId="HeadingFive">
    <w:name w:val="Heading Five"/>
    <w:basedOn w:val="Heading4"/>
    <w:link w:val="HeadingFiveChar"/>
    <w:rsid w:val="00C20064"/>
    <w:rPr>
      <w:sz w:val="24"/>
    </w:rPr>
  </w:style>
  <w:style w:type="character" w:customStyle="1" w:styleId="HeadingFiveChar">
    <w:name w:val="Heading Five Char"/>
    <w:basedOn w:val="Heading4Char"/>
    <w:link w:val="HeadingFive"/>
    <w:rsid w:val="00C20064"/>
    <w:rPr>
      <w:rFonts w:ascii="Tw Cen MT Condensed" w:eastAsiaTheme="majorEastAsia" w:hAnsi="Tw Cen MT Condensed" w:cstheme="majorBidi"/>
      <w:b/>
      <w:bCs/>
      <w:iCs/>
      <w:sz w:val="24"/>
      <w:szCs w:val="16"/>
      <w:shd w:val="clear" w:color="auto" w:fill="BFBFBF" w:themeFill="background1" w:themeFillShade="BF"/>
    </w:rPr>
  </w:style>
  <w:style w:type="character" w:styleId="Hyperlink">
    <w:name w:val="Hyperlink"/>
    <w:basedOn w:val="DefaultParagraphFont"/>
    <w:uiPriority w:val="99"/>
    <w:rsid w:val="00C20064"/>
    <w:rPr>
      <w:color w:val="0000FF"/>
      <w:u w:val="single"/>
    </w:rPr>
  </w:style>
  <w:style w:type="table" w:styleId="LightGrid">
    <w:name w:val="Light Grid"/>
    <w:basedOn w:val="TableNormal"/>
    <w:uiPriority w:val="62"/>
    <w:rsid w:val="00C200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rsid w:val="00C20064"/>
    <w:pPr>
      <w:ind w:left="720"/>
      <w:contextualSpacing/>
    </w:pPr>
  </w:style>
  <w:style w:type="paragraph" w:customStyle="1" w:styleId="Normal3Paragraph">
    <w:name w:val="Normal 3 Paragraph"/>
    <w:basedOn w:val="Normal"/>
    <w:link w:val="Normal3ParagraphChar"/>
    <w:qFormat/>
    <w:rsid w:val="00C20064"/>
    <w:pPr>
      <w:suppressAutoHyphens/>
      <w:spacing w:before="120" w:after="120"/>
      <w:ind w:left="360"/>
    </w:pPr>
    <w:rPr>
      <w:rFonts w:eastAsia="Times New Roman"/>
    </w:rPr>
  </w:style>
  <w:style w:type="character" w:customStyle="1" w:styleId="Normal3ParagraphChar">
    <w:name w:val="Normal 3 Paragraph Char"/>
    <w:basedOn w:val="DefaultParagraphFont"/>
    <w:link w:val="Normal3Paragraph"/>
    <w:rsid w:val="00C20064"/>
    <w:rPr>
      <w:rFonts w:ascii="Tw Cen MT" w:eastAsia="Times New Roman" w:hAnsi="Tw Cen MT" w:cs="Arial"/>
      <w:sz w:val="24"/>
      <w:szCs w:val="16"/>
    </w:rPr>
  </w:style>
  <w:style w:type="paragraph" w:customStyle="1" w:styleId="Normal4Paragraph">
    <w:name w:val="Normal 4 Paragraph"/>
    <w:basedOn w:val="Normal3Paragraph"/>
    <w:link w:val="Normal4ParagraphChar"/>
    <w:qFormat/>
    <w:rsid w:val="00C20064"/>
    <w:pPr>
      <w:ind w:left="720"/>
    </w:pPr>
  </w:style>
  <w:style w:type="character" w:customStyle="1" w:styleId="Normal4ParagraphChar">
    <w:name w:val="Normal 4 Paragraph Char"/>
    <w:basedOn w:val="Normal3ParagraphChar"/>
    <w:link w:val="Normal4Paragraph"/>
    <w:rsid w:val="00C20064"/>
    <w:rPr>
      <w:rFonts w:ascii="Tw Cen MT" w:eastAsia="Times New Roman" w:hAnsi="Tw Cen MT" w:cs="Arial"/>
      <w:sz w:val="24"/>
      <w:szCs w:val="16"/>
    </w:rPr>
  </w:style>
  <w:style w:type="paragraph" w:customStyle="1" w:styleId="Normal5Paragraph">
    <w:name w:val="Normal 5 Paragraph"/>
    <w:basedOn w:val="Normal4Paragraph"/>
    <w:link w:val="Normal5ParagraphChar"/>
    <w:qFormat/>
    <w:rsid w:val="00C20064"/>
    <w:pPr>
      <w:ind w:left="1080"/>
    </w:pPr>
  </w:style>
  <w:style w:type="character" w:customStyle="1" w:styleId="Normal5ParagraphChar">
    <w:name w:val="Normal 5 Paragraph Char"/>
    <w:basedOn w:val="Normal4ParagraphChar"/>
    <w:link w:val="Normal5Paragraph"/>
    <w:rsid w:val="00C20064"/>
    <w:rPr>
      <w:rFonts w:ascii="Tw Cen MT" w:eastAsia="Times New Roman" w:hAnsi="Tw Cen MT" w:cs="Arial"/>
      <w:sz w:val="24"/>
      <w:szCs w:val="16"/>
    </w:rPr>
  </w:style>
  <w:style w:type="paragraph" w:customStyle="1" w:styleId="Normal6">
    <w:name w:val="Normal 6"/>
    <w:basedOn w:val="Normal5Paragraph"/>
    <w:link w:val="Normal6Char"/>
    <w:qFormat/>
    <w:rsid w:val="00C20064"/>
    <w:pPr>
      <w:ind w:left="1440"/>
    </w:pPr>
  </w:style>
  <w:style w:type="character" w:customStyle="1" w:styleId="Normal6Char">
    <w:name w:val="Normal 6 Char"/>
    <w:basedOn w:val="Normal5ParagraphChar"/>
    <w:link w:val="Normal6"/>
    <w:rsid w:val="00C20064"/>
    <w:rPr>
      <w:rFonts w:ascii="Tw Cen MT" w:eastAsia="Times New Roman" w:hAnsi="Tw Cen MT" w:cs="Arial"/>
      <w:sz w:val="24"/>
      <w:szCs w:val="16"/>
    </w:rPr>
  </w:style>
  <w:style w:type="character" w:styleId="PageNumber">
    <w:name w:val="page number"/>
    <w:basedOn w:val="DefaultParagraphFont"/>
    <w:rsid w:val="00C20064"/>
  </w:style>
  <w:style w:type="character" w:styleId="Strong">
    <w:name w:val="Strong"/>
    <w:basedOn w:val="DefaultParagraphFont"/>
    <w:uiPriority w:val="22"/>
    <w:rsid w:val="00C20064"/>
    <w:rPr>
      <w:b/>
      <w:bCs/>
    </w:rPr>
  </w:style>
  <w:style w:type="paragraph" w:customStyle="1" w:styleId="StyleBodyText3Auto">
    <w:name w:val="Style Body Text 3 + Auto"/>
    <w:basedOn w:val="BodyText3"/>
    <w:link w:val="StyleBodyText3AutoChar"/>
    <w:rsid w:val="00C20064"/>
  </w:style>
  <w:style w:type="character" w:customStyle="1" w:styleId="StyleBodyText3AutoChar">
    <w:name w:val="Style Body Text 3 + Auto Char"/>
    <w:basedOn w:val="BodyText3Char"/>
    <w:link w:val="StyleBodyText3Auto"/>
    <w:rsid w:val="00C20064"/>
    <w:rPr>
      <w:rFonts w:ascii="Times New Roman" w:hAnsi="Times New Roman" w:cs="Times New Roman"/>
      <w:color w:val="FF00FF"/>
      <w:sz w:val="24"/>
      <w:szCs w:val="20"/>
    </w:rPr>
  </w:style>
  <w:style w:type="paragraph" w:styleId="Subtitle">
    <w:name w:val="Subtitle"/>
    <w:basedOn w:val="Normal"/>
    <w:link w:val="SubtitleChar"/>
    <w:uiPriority w:val="11"/>
    <w:rsid w:val="00C20064"/>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C20064"/>
    <w:rPr>
      <w:rFonts w:asciiTheme="majorHAnsi" w:eastAsiaTheme="majorEastAsia" w:hAnsiTheme="majorHAnsi" w:cstheme="majorBidi"/>
      <w:i/>
      <w:iCs/>
      <w:color w:val="4F81BD" w:themeColor="accent1"/>
      <w:spacing w:val="15"/>
      <w:sz w:val="24"/>
      <w:szCs w:val="24"/>
    </w:rPr>
  </w:style>
  <w:style w:type="table" w:styleId="Table3Deffects1">
    <w:name w:val="Table 3D effects 1"/>
    <w:basedOn w:val="TableNormal"/>
    <w:rsid w:val="00C20064"/>
    <w:pPr>
      <w:spacing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20064"/>
    <w:pPr>
      <w:spacing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rsid w:val="00C20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6">
    <w:name w:val="Table List 6"/>
    <w:basedOn w:val="TableNormal"/>
    <w:rsid w:val="00C20064"/>
    <w:pPr>
      <w:spacing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Title">
    <w:name w:val="Title"/>
    <w:basedOn w:val="Normal"/>
    <w:link w:val="TitleChar"/>
    <w:uiPriority w:val="10"/>
    <w:rsid w:val="00C2006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20064"/>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uiPriority w:val="39"/>
    <w:rsid w:val="00C20064"/>
    <w:pPr>
      <w:tabs>
        <w:tab w:val="left" w:pos="480"/>
        <w:tab w:val="right" w:leader="dot" w:pos="9350"/>
      </w:tabs>
      <w:spacing w:after="100"/>
    </w:pPr>
    <w:rPr>
      <w:b/>
      <w:noProof/>
    </w:rPr>
  </w:style>
  <w:style w:type="paragraph" w:styleId="TOC2">
    <w:name w:val="toc 2"/>
    <w:basedOn w:val="Normal"/>
    <w:next w:val="Normal"/>
    <w:autoRedefine/>
    <w:uiPriority w:val="39"/>
    <w:rsid w:val="00C20064"/>
    <w:pPr>
      <w:spacing w:after="100"/>
      <w:ind w:left="240"/>
    </w:pPr>
  </w:style>
  <w:style w:type="paragraph" w:styleId="TOC3">
    <w:name w:val="toc 3"/>
    <w:basedOn w:val="Normal"/>
    <w:next w:val="Normal"/>
    <w:autoRedefine/>
    <w:uiPriority w:val="39"/>
    <w:rsid w:val="00C20064"/>
    <w:pPr>
      <w:spacing w:after="100"/>
      <w:ind w:left="480"/>
    </w:pPr>
  </w:style>
  <w:style w:type="paragraph" w:styleId="TOCHeading">
    <w:name w:val="TOC Heading"/>
    <w:basedOn w:val="Heading1"/>
    <w:next w:val="Normal"/>
    <w:uiPriority w:val="39"/>
    <w:unhideWhenUsed/>
    <w:rsid w:val="00C20064"/>
    <w:pPr>
      <w:keepNext/>
      <w:keepLines/>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twocolumnheading">
    <w:name w:val="two column heading"/>
    <w:basedOn w:val="Heading4"/>
    <w:next w:val="Normal"/>
    <w:link w:val="twocolumnheadingChar"/>
    <w:qFormat/>
    <w:rsid w:val="00C20064"/>
    <w:pPr>
      <w:spacing w:before="120" w:after="120"/>
      <w:ind w:left="0"/>
      <w:contextualSpacing/>
      <w:outlineLvl w:val="1"/>
    </w:pPr>
  </w:style>
  <w:style w:type="character" w:customStyle="1" w:styleId="twocolumnheadingChar">
    <w:name w:val="two column heading Char"/>
    <w:basedOn w:val="Heading4Char"/>
    <w:link w:val="twocolumnheading"/>
    <w:rsid w:val="00C20064"/>
    <w:rPr>
      <w:rFonts w:ascii="Tw Cen MT Condensed" w:eastAsiaTheme="majorEastAsia" w:hAnsi="Tw Cen MT Condensed" w:cstheme="majorBidi"/>
      <w:b/>
      <w:bCs/>
      <w:iCs/>
      <w:sz w:val="28"/>
      <w:szCs w:val="16"/>
      <w:shd w:val="clear" w:color="auto" w:fill="BFBFBF" w:themeFill="background1" w:themeFillShade="BF"/>
    </w:rPr>
  </w:style>
  <w:style w:type="paragraph" w:customStyle="1" w:styleId="NoParagraphStyle">
    <w:name w:val="[No Paragraph Style]"/>
    <w:rsid w:val="00222004"/>
    <w:pPr>
      <w:autoSpaceDE w:val="0"/>
      <w:autoSpaceDN w:val="0"/>
      <w:adjustRightInd w:val="0"/>
      <w:spacing w:after="0" w:line="288" w:lineRule="auto"/>
      <w:textAlignment w:val="center"/>
    </w:pPr>
    <w:rPr>
      <w:rFonts w:ascii="Times New Roman" w:hAnsi="Times New Roman" w:cs="Times New Roman"/>
      <w:color w:val="000000"/>
      <w:sz w:val="24"/>
      <w:szCs w:val="24"/>
    </w:rPr>
  </w:style>
  <w:style w:type="paragraph" w:customStyle="1" w:styleId="Body0">
    <w:name w:val="Body"/>
    <w:basedOn w:val="NoParagraphStyle"/>
    <w:uiPriority w:val="99"/>
    <w:rsid w:val="00686083"/>
    <w:pPr>
      <w:spacing w:line="280" w:lineRule="atLeast"/>
    </w:pPr>
    <w:rPr>
      <w:rFonts w:ascii="Myriad Pro" w:hAnsi="Myriad Pro" w:cs="Myriad Pro"/>
      <w:sz w:val="22"/>
      <w:szCs w:val="22"/>
    </w:rPr>
  </w:style>
  <w:style w:type="paragraph" w:customStyle="1" w:styleId="BODYofLetter">
    <w:name w:val="BODY of Letter"/>
    <w:basedOn w:val="NoParagraphStyle"/>
    <w:uiPriority w:val="99"/>
    <w:rsid w:val="0012560D"/>
    <w:pPr>
      <w:tabs>
        <w:tab w:val="left" w:pos="980"/>
        <w:tab w:val="left" w:pos="2240"/>
        <w:tab w:val="left" w:pos="3320"/>
        <w:tab w:val="left" w:pos="3660"/>
        <w:tab w:val="left" w:pos="4720"/>
      </w:tabs>
    </w:pPr>
    <w:rPr>
      <w:rFonts w:ascii="Tw Cen MT" w:hAnsi="Tw Cen MT" w:cs="Tw Cen MT"/>
    </w:rPr>
  </w:style>
  <w:style w:type="character" w:customStyle="1" w:styleId="Headers">
    <w:name w:val="Headers"/>
    <w:basedOn w:val="DefaultParagraphFont"/>
    <w:uiPriority w:val="99"/>
    <w:rsid w:val="0012560D"/>
    <w:rPr>
      <w:rFonts w:ascii="Tw Cen MT Condensed" w:hAnsi="Tw Cen MT Condensed" w:cs="Tw Cen MT Condensed"/>
      <w:sz w:val="22"/>
      <w:szCs w:val="22"/>
      <w:vertAlign w:val="baseline"/>
    </w:rPr>
  </w:style>
  <w:style w:type="paragraph" w:customStyle="1" w:styleId="Bullets">
    <w:name w:val="Bullets"/>
    <w:basedOn w:val="Body0"/>
    <w:uiPriority w:val="99"/>
    <w:rsid w:val="00452278"/>
    <w:pPr>
      <w:tabs>
        <w:tab w:val="left" w:pos="630"/>
      </w:tabs>
      <w:ind w:left="360"/>
    </w:pPr>
    <w:rPr>
      <w:rFonts w:ascii="Tw Cen MT" w:hAnsi="Tw Cen MT" w:cs="Tw Cen MT"/>
      <w:sz w:val="24"/>
      <w:szCs w:val="24"/>
    </w:rPr>
  </w:style>
  <w:style w:type="paragraph" w:customStyle="1" w:styleId="Equalopportunitytext">
    <w:name w:val="Equal opportunity text"/>
    <w:basedOn w:val="Normal"/>
    <w:uiPriority w:val="99"/>
    <w:rsid w:val="0001501F"/>
    <w:pPr>
      <w:autoSpaceDE w:val="0"/>
      <w:autoSpaceDN w:val="0"/>
      <w:adjustRightInd w:val="0"/>
      <w:spacing w:after="0" w:line="220" w:lineRule="atLeast"/>
      <w:textAlignment w:val="baseline"/>
    </w:pPr>
    <w:rPr>
      <w:rFonts w:cs="Tw Cen MT"/>
      <w:i/>
      <w:iCs/>
      <w:color w:val="000000"/>
      <w:spacing w:val="-4"/>
      <w:sz w:val="21"/>
      <w:szCs w:val="21"/>
    </w:rPr>
  </w:style>
  <w:style w:type="character" w:styleId="Mention">
    <w:name w:val="Mention"/>
    <w:basedOn w:val="DefaultParagraphFont"/>
    <w:uiPriority w:val="99"/>
    <w:semiHidden/>
    <w:unhideWhenUsed/>
    <w:rsid w:val="00DB29AC"/>
    <w:rPr>
      <w:color w:val="2B579A"/>
      <w:shd w:val="clear" w:color="auto" w:fill="E6E6E6"/>
    </w:rPr>
  </w:style>
  <w:style w:type="character" w:customStyle="1" w:styleId="A9">
    <w:name w:val="A9"/>
    <w:uiPriority w:val="99"/>
    <w:rsid w:val="007312F0"/>
    <w:rPr>
      <w:rFonts w:cs="Tw Cen MT"/>
      <w:color w:val="211D1E"/>
      <w:sz w:val="22"/>
      <w:szCs w:val="22"/>
    </w:rPr>
  </w:style>
  <w:style w:type="character" w:customStyle="1" w:styleId="UnresolvedMention">
    <w:name w:val="Unresolved Mention"/>
    <w:basedOn w:val="DefaultParagraphFont"/>
    <w:uiPriority w:val="99"/>
    <w:semiHidden/>
    <w:unhideWhenUsed/>
    <w:rsid w:val="006A1CF3"/>
    <w:rPr>
      <w:color w:val="808080"/>
      <w:shd w:val="clear" w:color="auto" w:fill="E6E6E6"/>
    </w:rPr>
  </w:style>
  <w:style w:type="paragraph" w:customStyle="1" w:styleId="Pa1">
    <w:name w:val="Pa1"/>
    <w:basedOn w:val="Normal"/>
    <w:next w:val="Normal"/>
    <w:uiPriority w:val="99"/>
    <w:rsid w:val="006A1CF3"/>
    <w:pPr>
      <w:autoSpaceDE w:val="0"/>
      <w:autoSpaceDN w:val="0"/>
      <w:adjustRightInd w:val="0"/>
      <w:spacing w:after="0" w:line="241" w:lineRule="atLeast"/>
    </w:pPr>
    <w:rPr>
      <w:rFonts w:cstheme="minorBidi"/>
      <w:szCs w:val="24"/>
    </w:rPr>
  </w:style>
  <w:style w:type="paragraph" w:styleId="ListBullet">
    <w:name w:val="List Bullet"/>
    <w:basedOn w:val="Normal"/>
    <w:uiPriority w:val="99"/>
    <w:unhideWhenUsed/>
    <w:rsid w:val="00197CC3"/>
    <w:pPr>
      <w:numPr>
        <w:numId w:val="39"/>
      </w:numPr>
      <w:contextualSpacing/>
    </w:pPr>
  </w:style>
  <w:style w:type="paragraph" w:customStyle="1" w:styleId="Pa3">
    <w:name w:val="Pa3"/>
    <w:basedOn w:val="Normal"/>
    <w:next w:val="Normal"/>
    <w:uiPriority w:val="99"/>
    <w:rsid w:val="00D511E4"/>
    <w:pPr>
      <w:autoSpaceDE w:val="0"/>
      <w:autoSpaceDN w:val="0"/>
      <w:adjustRightInd w:val="0"/>
      <w:spacing w:after="0" w:line="241" w:lineRule="atLeast"/>
    </w:pPr>
    <w:rPr>
      <w:rFonts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aac.H.Gingras@maine.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mdol@maine.go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maine.gov/labor/unemployment/bucvideos.shtml" TargetMode="External"/><Relationship Id="rId5" Type="http://schemas.openxmlformats.org/officeDocument/2006/relationships/webSettings" Target="webSettings.xml"/><Relationship Id="rId10" Type="http://schemas.openxmlformats.org/officeDocument/2006/relationships/hyperlink" Target="mailto:Michael.Roland@maine.gov" TargetMode="External"/><Relationship Id="rId4" Type="http://schemas.openxmlformats.org/officeDocument/2006/relationships/settings" Target="settings.xml"/><Relationship Id="rId9" Type="http://schemas.openxmlformats.org/officeDocument/2006/relationships/hyperlink" Target="mailto:Eric.Dibner@main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E7ECD-8553-4DD1-B1BA-FB980F043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3540</Words>
  <Characters>20181</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23674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Maine Department of Labor</dc:creator>
  <cp:keywords/>
  <dc:description/>
  <cp:lastModifiedBy>Mitchell, Kip</cp:lastModifiedBy>
  <cp:revision>2</cp:revision>
  <dcterms:created xsi:type="dcterms:W3CDTF">2019-06-21T12:38:00Z</dcterms:created>
  <dcterms:modified xsi:type="dcterms:W3CDTF">2019-06-21T12:38:00Z</dcterms:modified>
</cp:coreProperties>
</file>