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EE" w:rsidRDefault="00C066EE" w:rsidP="00C066EE">
      <w:r>
        <w:t>With OpenEdge version 10.2B, there is a new way to start and stop the Win202 database – the OpenEdge Explorer, represented on the server desktop as the following shortcut:</w:t>
      </w:r>
    </w:p>
    <w:p w:rsidR="0052182F" w:rsidRDefault="0052182F" w:rsidP="0052182F">
      <w:pPr>
        <w:jc w:val="center"/>
      </w:pPr>
      <w:r>
        <w:rPr>
          <w:noProof/>
        </w:rPr>
        <w:drawing>
          <wp:inline distT="0" distB="0" distL="0" distR="0" wp14:anchorId="61E523DF" wp14:editId="2E9E0405">
            <wp:extent cx="510540" cy="670560"/>
            <wp:effectExtent l="19050" t="19050" r="2286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70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182F" w:rsidRDefault="0052182F" w:rsidP="00C066EE">
      <w:r>
        <w:t xml:space="preserve">Double click the shortcut to open it. </w:t>
      </w:r>
      <w:r w:rsidR="00C62824">
        <w:t>Enter the appropriate Username and Password and click OK</w:t>
      </w:r>
      <w:bookmarkStart w:id="0" w:name="_GoBack"/>
      <w:bookmarkEnd w:id="0"/>
      <w:r>
        <w:t>:</w:t>
      </w:r>
    </w:p>
    <w:p w:rsidR="0052182F" w:rsidRDefault="0052182F" w:rsidP="0052182F">
      <w:pPr>
        <w:ind w:left="720"/>
      </w:pPr>
      <w:r>
        <w:rPr>
          <w:noProof/>
        </w:rPr>
        <w:drawing>
          <wp:inline distT="0" distB="0" distL="0" distR="0">
            <wp:extent cx="4488180" cy="3017520"/>
            <wp:effectExtent l="19050" t="19050" r="2667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017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182F" w:rsidRDefault="0052182F" w:rsidP="0052182F">
      <w:r>
        <w:t>The main screen of the OpenEdge Explorer is then displayed.  The circled section below will have the name of your server machine:</w:t>
      </w:r>
    </w:p>
    <w:p w:rsidR="0052182F" w:rsidRDefault="0052182F" w:rsidP="0052182F">
      <w:r>
        <w:rPr>
          <w:noProof/>
        </w:rPr>
        <w:drawing>
          <wp:inline distT="0" distB="0" distL="0" distR="0">
            <wp:extent cx="5943600" cy="2491740"/>
            <wp:effectExtent l="19050" t="19050" r="19050" b="228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1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182F" w:rsidRDefault="0052182F" w:rsidP="0052182F">
      <w:r>
        <w:lastRenderedPageBreak/>
        <w:t>Navigate down from your server name until you see the “win202” database as shown below:</w:t>
      </w:r>
    </w:p>
    <w:p w:rsidR="0052182F" w:rsidRDefault="0052182F" w:rsidP="0052182F">
      <w:r>
        <w:rPr>
          <w:noProof/>
        </w:rPr>
        <w:drawing>
          <wp:inline distT="0" distB="0" distL="0" distR="0">
            <wp:extent cx="5135880" cy="3160541"/>
            <wp:effectExtent l="19050" t="19050" r="26670" b="209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02" cy="31671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182F" w:rsidRDefault="00F71108" w:rsidP="0052182F">
      <w:r>
        <w:t>To the right of the database name, the circled parts above show the important pieces of the screen:</w:t>
      </w:r>
    </w:p>
    <w:p w:rsidR="00942D87" w:rsidRDefault="00942D87" w:rsidP="00F71108">
      <w:pPr>
        <w:pStyle w:val="ListParagraph"/>
        <w:numPr>
          <w:ilvl w:val="0"/>
          <w:numId w:val="1"/>
        </w:numPr>
      </w:pPr>
      <w:r>
        <w:t>In the Resource tree on the left, the database has a green indicator, indicating that the database is in good standing and it is running.</w:t>
      </w:r>
    </w:p>
    <w:p w:rsidR="00F71108" w:rsidRDefault="00F71108" w:rsidP="00F71108">
      <w:pPr>
        <w:pStyle w:val="ListParagraph"/>
        <w:numPr>
          <w:ilvl w:val="0"/>
          <w:numId w:val="1"/>
        </w:numPr>
      </w:pPr>
      <w:r>
        <w:t>In the top right, you can see how long the database has been running</w:t>
      </w:r>
      <w:r w:rsidR="00942D87">
        <w:t>.</w:t>
      </w:r>
    </w:p>
    <w:p w:rsidR="00F71108" w:rsidRDefault="00F71108" w:rsidP="00F71108">
      <w:pPr>
        <w:pStyle w:val="ListParagraph"/>
        <w:numPr>
          <w:ilvl w:val="0"/>
          <w:numId w:val="1"/>
        </w:numPr>
      </w:pPr>
      <w:r>
        <w:t>The Database status is in the middle</w:t>
      </w:r>
      <w:r w:rsidR="00942D87">
        <w:t>.</w:t>
      </w:r>
    </w:p>
    <w:p w:rsidR="00F71108" w:rsidRDefault="00F71108" w:rsidP="00F71108">
      <w:pPr>
        <w:pStyle w:val="ListParagraph"/>
        <w:numPr>
          <w:ilvl w:val="0"/>
          <w:numId w:val="1"/>
        </w:numPr>
      </w:pPr>
      <w:r>
        <w:t>The “Control” option is where you will start and stop the database when needed (see below)</w:t>
      </w:r>
      <w:r w:rsidR="00942D87">
        <w:t>.</w:t>
      </w:r>
    </w:p>
    <w:p w:rsidR="00F71108" w:rsidRDefault="00F71108" w:rsidP="00F71108">
      <w:pPr>
        <w:pStyle w:val="ListParagraph"/>
      </w:pPr>
    </w:p>
    <w:p w:rsidR="00F71108" w:rsidRDefault="00F71108" w:rsidP="00F7110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655820" cy="2922588"/>
            <wp:effectExtent l="19050" t="19050" r="1143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61" cy="29285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1108" w:rsidRDefault="00F71108" w:rsidP="00F71108">
      <w:pPr>
        <w:pStyle w:val="ListParagraph"/>
        <w:ind w:left="0"/>
      </w:pPr>
    </w:p>
    <w:p w:rsidR="00F71108" w:rsidRDefault="00F71108" w:rsidP="00F71108">
      <w:pPr>
        <w:pStyle w:val="ListParagraph"/>
        <w:ind w:left="0"/>
      </w:pPr>
      <w:r>
        <w:t>This screen is where you will stop and start the database as you did in the Progress Explorer in prior releases.</w:t>
      </w:r>
    </w:p>
    <w:p w:rsidR="00942D87" w:rsidRDefault="00942D87" w:rsidP="00F71108">
      <w:pPr>
        <w:pStyle w:val="ListParagraph"/>
        <w:ind w:left="0"/>
      </w:pPr>
    </w:p>
    <w:p w:rsidR="00942D87" w:rsidRDefault="00942D87" w:rsidP="00F71108">
      <w:pPr>
        <w:pStyle w:val="ListParagraph"/>
        <w:ind w:left="0"/>
      </w:pPr>
      <w:r>
        <w:t>When you click the “Stop” button, you will get the message below at which you should click “OK”:</w:t>
      </w:r>
    </w:p>
    <w:p w:rsidR="00942D87" w:rsidRDefault="00942D87" w:rsidP="00F7110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567940" cy="108966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D87" w:rsidRDefault="00942D87" w:rsidP="00F71108">
      <w:pPr>
        <w:pStyle w:val="ListParagraph"/>
        <w:ind w:left="0"/>
      </w:pPr>
    </w:p>
    <w:p w:rsidR="00942D87" w:rsidRDefault="00942D87" w:rsidP="00F71108">
      <w:pPr>
        <w:pStyle w:val="ListParagraph"/>
        <w:ind w:left="0"/>
      </w:pPr>
      <w:r>
        <w:t>The database will stop and the screen will look like below:</w:t>
      </w:r>
    </w:p>
    <w:p w:rsidR="00942D87" w:rsidRDefault="00942D87" w:rsidP="00F7110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943600" cy="3329940"/>
            <wp:effectExtent l="19050" t="19050" r="19050" b="22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9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182F" w:rsidRDefault="00942D87" w:rsidP="00C066EE">
      <w:r>
        <w:t>In the Resource tree on the left, the database has a blue indicator, indicating that the database is not started.</w:t>
      </w:r>
    </w:p>
    <w:p w:rsidR="00942D87" w:rsidRDefault="00942D87" w:rsidP="00C066EE"/>
    <w:p w:rsidR="00942D87" w:rsidRDefault="00942D87" w:rsidP="00C066EE">
      <w:r>
        <w:t>To START the database, from this screen click the “Start Database” button</w:t>
      </w:r>
      <w:r w:rsidR="00BD0458">
        <w:t>.</w:t>
      </w:r>
    </w:p>
    <w:p w:rsidR="0052182F" w:rsidRDefault="0052182F" w:rsidP="00C066EE"/>
    <w:p w:rsidR="0052182F" w:rsidRDefault="0052182F" w:rsidP="00C066EE"/>
    <w:sectPr w:rsidR="0052182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E9" w:rsidRDefault="001D25E9" w:rsidP="0052182F">
      <w:pPr>
        <w:spacing w:after="0" w:line="240" w:lineRule="auto"/>
      </w:pPr>
      <w:r>
        <w:separator/>
      </w:r>
    </w:p>
  </w:endnote>
  <w:endnote w:type="continuationSeparator" w:id="0">
    <w:p w:rsidR="001D25E9" w:rsidRDefault="001D25E9" w:rsidP="0052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E9" w:rsidRDefault="001D25E9" w:rsidP="0052182F">
      <w:pPr>
        <w:spacing w:after="0" w:line="240" w:lineRule="auto"/>
      </w:pPr>
      <w:r>
        <w:separator/>
      </w:r>
    </w:p>
  </w:footnote>
  <w:footnote w:type="continuationSeparator" w:id="0">
    <w:p w:rsidR="001D25E9" w:rsidRDefault="001D25E9" w:rsidP="0052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2F" w:rsidRDefault="0052182F" w:rsidP="0052182F">
    <w:pPr>
      <w:jc w:val="center"/>
    </w:pPr>
    <w:r>
      <w:t>The new OpenEdge Explorer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1773D"/>
    <w:multiLevelType w:val="hybridMultilevel"/>
    <w:tmpl w:val="7E1C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EE"/>
    <w:rsid w:val="001D25E9"/>
    <w:rsid w:val="001D34AA"/>
    <w:rsid w:val="0052182F"/>
    <w:rsid w:val="006204A3"/>
    <w:rsid w:val="00942D87"/>
    <w:rsid w:val="00BD0458"/>
    <w:rsid w:val="00C066EE"/>
    <w:rsid w:val="00C62824"/>
    <w:rsid w:val="00F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2F"/>
  </w:style>
  <w:style w:type="paragraph" w:styleId="Footer">
    <w:name w:val="footer"/>
    <w:basedOn w:val="Normal"/>
    <w:link w:val="FooterChar"/>
    <w:uiPriority w:val="99"/>
    <w:unhideWhenUsed/>
    <w:rsid w:val="0052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2F"/>
  </w:style>
  <w:style w:type="paragraph" w:styleId="ListParagraph">
    <w:name w:val="List Paragraph"/>
    <w:basedOn w:val="Normal"/>
    <w:uiPriority w:val="34"/>
    <w:qFormat/>
    <w:rsid w:val="00F71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2F"/>
  </w:style>
  <w:style w:type="paragraph" w:styleId="Footer">
    <w:name w:val="footer"/>
    <w:basedOn w:val="Normal"/>
    <w:link w:val="FooterChar"/>
    <w:uiPriority w:val="99"/>
    <w:unhideWhenUsed/>
    <w:rsid w:val="0052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2F"/>
  </w:style>
  <w:style w:type="paragraph" w:styleId="ListParagraph">
    <w:name w:val="List Paragraph"/>
    <w:basedOn w:val="Normal"/>
    <w:uiPriority w:val="34"/>
    <w:qFormat/>
    <w:rsid w:val="00F7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Chris</dc:creator>
  <cp:lastModifiedBy>Brown, Chris</cp:lastModifiedBy>
  <cp:revision>2</cp:revision>
  <dcterms:created xsi:type="dcterms:W3CDTF">2014-01-15T22:18:00Z</dcterms:created>
  <dcterms:modified xsi:type="dcterms:W3CDTF">2014-01-16T00:15:00Z</dcterms:modified>
</cp:coreProperties>
</file>