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E59" w:rsidRPr="00AA05FD" w:rsidRDefault="00341E59" w:rsidP="00341E59">
      <w:pPr>
        <w:rPr>
          <w:rFonts w:ascii="Arial" w:hAnsi="Arial" w:cs="Arial"/>
          <w:b/>
        </w:rPr>
      </w:pPr>
      <w:r w:rsidRPr="00AA05FD">
        <w:rPr>
          <w:rFonts w:ascii="Arial" w:hAnsi="Arial" w:cs="Arial"/>
          <w:b/>
        </w:rPr>
        <w:t xml:space="preserve">Forklift # </w:t>
      </w:r>
      <w:r w:rsidRPr="00AA05FD">
        <w:rPr>
          <w:rFonts w:ascii="Arial" w:hAnsi="Arial" w:cs="Arial"/>
          <w:b/>
          <w:u w:val="single"/>
        </w:rPr>
        <w:tab/>
      </w:r>
      <w:r w:rsidRPr="00AA05FD">
        <w:rPr>
          <w:rFonts w:ascii="Arial" w:hAnsi="Arial" w:cs="Arial"/>
          <w:b/>
          <w:u w:val="single"/>
        </w:rPr>
        <w:tab/>
      </w:r>
      <w:r w:rsidRPr="00AA05FD">
        <w:rPr>
          <w:rFonts w:ascii="Arial" w:hAnsi="Arial" w:cs="Arial"/>
          <w:b/>
          <w:u w:val="single"/>
        </w:rPr>
        <w:tab/>
      </w:r>
      <w:r w:rsidRPr="00AA05FD">
        <w:rPr>
          <w:rFonts w:ascii="Arial" w:hAnsi="Arial" w:cs="Arial"/>
          <w:b/>
          <w:u w:val="single"/>
        </w:rPr>
        <w:tab/>
      </w:r>
      <w:r w:rsidRPr="00AA05FD">
        <w:rPr>
          <w:rFonts w:ascii="Arial" w:hAnsi="Arial" w:cs="Arial"/>
          <w:b/>
        </w:rPr>
        <w:tab/>
      </w:r>
      <w:r w:rsidRPr="00AA05FD">
        <w:rPr>
          <w:rFonts w:ascii="Arial" w:hAnsi="Arial" w:cs="Arial"/>
          <w:b/>
        </w:rPr>
        <w:tab/>
      </w:r>
      <w:r w:rsidRPr="00AA05FD">
        <w:rPr>
          <w:rFonts w:ascii="Arial" w:hAnsi="Arial" w:cs="Arial"/>
          <w:b/>
        </w:rPr>
        <w:tab/>
      </w:r>
      <w:r w:rsidRPr="00AA05FD">
        <w:rPr>
          <w:rFonts w:ascii="Arial" w:hAnsi="Arial" w:cs="Arial"/>
          <w:b/>
        </w:rPr>
        <w:tab/>
      </w:r>
      <w:r w:rsidRPr="00AA05FD">
        <w:rPr>
          <w:rFonts w:ascii="Arial" w:hAnsi="Arial" w:cs="Arial"/>
          <w:b/>
        </w:rPr>
        <w:tab/>
      </w:r>
      <w:r w:rsidRPr="00AA05FD">
        <w:rPr>
          <w:rFonts w:ascii="Arial" w:hAnsi="Arial" w:cs="Arial"/>
          <w:b/>
        </w:rPr>
        <w:tab/>
      </w:r>
      <w:r w:rsidRPr="00AA05FD">
        <w:rPr>
          <w:rFonts w:ascii="Arial" w:hAnsi="Arial" w:cs="Arial"/>
          <w:b/>
        </w:rPr>
        <w:tab/>
      </w:r>
    </w:p>
    <w:p w:rsidR="00341E59" w:rsidRPr="00AA05FD" w:rsidRDefault="00341E59" w:rsidP="00341E59">
      <w:pPr>
        <w:rPr>
          <w:rFonts w:ascii="Arial" w:hAnsi="Arial" w:cs="Arial"/>
          <w:b/>
          <w:u w:val="single"/>
        </w:rPr>
      </w:pPr>
    </w:p>
    <w:p w:rsidR="00341E59" w:rsidRPr="00AA05FD" w:rsidRDefault="00341E59" w:rsidP="00341E59">
      <w:pPr>
        <w:rPr>
          <w:rFonts w:ascii="Arial" w:hAnsi="Arial" w:cs="Arial"/>
        </w:rPr>
      </w:pPr>
      <w:r w:rsidRPr="00AA05FD">
        <w:rPr>
          <w:rFonts w:ascii="Arial" w:hAnsi="Arial" w:cs="Arial"/>
          <w:noProof/>
        </w:rPr>
        <w:drawing>
          <wp:inline distT="0" distB="0" distL="0" distR="0">
            <wp:extent cx="9077325" cy="5196840"/>
            <wp:effectExtent l="0" t="0" r="952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A8" w:rsidRDefault="00341E59">
      <w:r>
        <w:rPr>
          <w:b/>
        </w:rPr>
        <w:t>Additional Notes or Comments:</w:t>
      </w:r>
      <w:r w:rsidR="00B731AA">
        <w:rPr>
          <w:b/>
        </w:rPr>
        <w:t>____________________________________________________________________________________________</w:t>
      </w:r>
      <w:bookmarkStart w:id="0" w:name="_GoBack"/>
      <w:bookmarkEnd w:id="0"/>
    </w:p>
    <w:sectPr w:rsidR="00FA38A8" w:rsidSect="00DC2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E59" w:rsidRDefault="00341E59" w:rsidP="00B32FB3">
      <w:r>
        <w:separator/>
      </w:r>
    </w:p>
  </w:endnote>
  <w:endnote w:type="continuationSeparator" w:id="0">
    <w:p w:rsidR="00341E59" w:rsidRDefault="00341E59" w:rsidP="00B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="00DC2D62">
      <w:rPr>
        <w:rFonts w:ascii="Arial" w:hAnsi="Arial" w:cs="Arial"/>
      </w:rPr>
      <w:t xml:space="preserve">                            </w:t>
    </w:r>
    <w:r w:rsidRPr="001F1566">
      <w:rPr>
        <w:rFonts w:ascii="Arial" w:hAnsi="Arial" w:cs="Arial"/>
      </w:rPr>
      <w:t xml:space="preserve">1-877-SAFE-345 </w:t>
    </w:r>
    <w:r w:rsidR="00DC2D62">
      <w:rPr>
        <w:rFonts w:ascii="Arial" w:hAnsi="Arial" w:cs="Arial"/>
      </w:rPr>
      <w:t xml:space="preserve">                       </w:t>
    </w:r>
    <w:r w:rsidRPr="001F1566">
      <w:rPr>
        <w:rFonts w:ascii="Arial" w:hAnsi="Arial" w:cs="Arial"/>
      </w:rPr>
      <w:t xml:space="preserve"> </w:t>
    </w:r>
    <w:r w:rsidR="00DC2D62">
      <w:rPr>
        <w:rFonts w:ascii="Arial" w:hAnsi="Arial" w:cs="Arial"/>
      </w:rPr>
      <w:t xml:space="preserve">   </w:t>
    </w:r>
    <w:r w:rsidRPr="001F1566">
      <w:rPr>
        <w:rFonts w:ascii="Arial" w:hAnsi="Arial" w:cs="Arial"/>
      </w:rPr>
      <w:t xml:space="preserve">             general.bls-safetyworks@maine.gov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E59" w:rsidRDefault="00341E59" w:rsidP="00B32FB3">
      <w:r>
        <w:separator/>
      </w:r>
    </w:p>
  </w:footnote>
  <w:footnote w:type="continuationSeparator" w:id="0">
    <w:p w:rsidR="00341E59" w:rsidRDefault="00341E59" w:rsidP="00B3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 w:rsidR="00DC2D62">
      <w:t xml:space="preserve">                                                                                                                     </w:t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62" w:rsidRDefault="00DC2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59"/>
    <w:rsid w:val="001F1566"/>
    <w:rsid w:val="00341E59"/>
    <w:rsid w:val="00421680"/>
    <w:rsid w:val="00836D78"/>
    <w:rsid w:val="00B32FB3"/>
    <w:rsid w:val="00B67D02"/>
    <w:rsid w:val="00B731AA"/>
    <w:rsid w:val="00BA00D3"/>
    <w:rsid w:val="00BD1DBA"/>
    <w:rsid w:val="00DA58A8"/>
    <w:rsid w:val="00DC2D62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AEA3BB"/>
  <w15:chartTrackingRefBased/>
  <w15:docId w15:val="{FC6D67E5-BD57-42D5-B2CF-C91B65A6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7465-6054-467A-BB42-635539DD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Landscape.dotx</Template>
  <TotalTime>20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King, Michele</cp:lastModifiedBy>
  <cp:revision>2</cp:revision>
  <dcterms:created xsi:type="dcterms:W3CDTF">2020-10-27T14:20:00Z</dcterms:created>
  <dcterms:modified xsi:type="dcterms:W3CDTF">2020-10-30T12:43:00Z</dcterms:modified>
</cp:coreProperties>
</file>