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8A8" w:rsidRDefault="00FA38A8"/>
    <w:p w:rsidR="00E33364" w:rsidRPr="00B22D89" w:rsidRDefault="00E33364" w:rsidP="00B22D89">
      <w:pPr>
        <w:spacing w:before="100" w:beforeAutospacing="1" w:after="100" w:afterAutospacing="1" w:line="240" w:lineRule="auto"/>
        <w:jc w:val="center"/>
        <w:outlineLvl w:val="3"/>
        <w:rPr>
          <w:rFonts w:ascii="Arial" w:eastAsia="Times New Roman" w:hAnsi="Arial" w:cs="Arial"/>
          <w:b/>
          <w:bCs/>
          <w:sz w:val="36"/>
          <w:szCs w:val="36"/>
        </w:rPr>
      </w:pPr>
      <w:r w:rsidRPr="00B22D89">
        <w:rPr>
          <w:rFonts w:ascii="Arial" w:eastAsia="Times New Roman" w:hAnsi="Arial" w:cs="Arial"/>
          <w:b/>
          <w:bCs/>
          <w:sz w:val="36"/>
          <w:szCs w:val="36"/>
        </w:rPr>
        <w:t>General Inspection Procedures</w:t>
      </w:r>
    </w:p>
    <w:p w:rsidR="00B22D89" w:rsidRPr="00B22D89" w:rsidRDefault="00E33364" w:rsidP="00E33364">
      <w:pPr>
        <w:pStyle w:val="ListParagraph"/>
        <w:numPr>
          <w:ilvl w:val="0"/>
          <w:numId w:val="2"/>
        </w:numPr>
        <w:spacing w:after="300" w:line="300" w:lineRule="atLeast"/>
        <w:ind w:left="360"/>
        <w:rPr>
          <w:rFonts w:ascii="Arial" w:eastAsia="Times New Roman" w:hAnsi="Arial" w:cs="Arial"/>
          <w:sz w:val="24"/>
          <w:szCs w:val="24"/>
        </w:rPr>
      </w:pPr>
      <w:r w:rsidRPr="00B22D89">
        <w:rPr>
          <w:rFonts w:ascii="Arial" w:eastAsia="Times New Roman" w:hAnsi="Arial" w:cs="Arial"/>
          <w:b/>
          <w:bCs/>
          <w:sz w:val="24"/>
          <w:szCs w:val="24"/>
        </w:rPr>
        <w:t>Check for wear and deterioration.</w:t>
      </w:r>
    </w:p>
    <w:p w:rsidR="00E33364" w:rsidRPr="00B22D89" w:rsidRDefault="00E33364" w:rsidP="00B22D89">
      <w:pPr>
        <w:pStyle w:val="ListParagraph"/>
        <w:spacing w:after="300" w:line="300" w:lineRule="atLeast"/>
        <w:ind w:left="360"/>
        <w:rPr>
          <w:rFonts w:ascii="Arial" w:eastAsia="Times New Roman" w:hAnsi="Arial" w:cs="Arial"/>
          <w:sz w:val="24"/>
          <w:szCs w:val="24"/>
        </w:rPr>
      </w:pPr>
      <w:r w:rsidRPr="00B22D89">
        <w:rPr>
          <w:rFonts w:ascii="Arial" w:eastAsia="Times New Roman" w:hAnsi="Arial" w:cs="Arial"/>
          <w:sz w:val="24"/>
          <w:szCs w:val="24"/>
        </w:rPr>
        <w:t>Before each use, carefully inspect your harness for signs of wear, deterioration, or evidence of impact loading. Visually inspect for loose threads, pulled rivets, burns, cuts, distortions, abrasions, or any other evidence of chemical or physical deterioration that may have weakened the material or assembly.</w:t>
      </w:r>
    </w:p>
    <w:p w:rsidR="00B22D89" w:rsidRPr="00B22D89" w:rsidRDefault="00B22D89" w:rsidP="00B22D89">
      <w:pPr>
        <w:pStyle w:val="ListParagraph"/>
        <w:spacing w:after="300" w:line="300" w:lineRule="atLeast"/>
        <w:ind w:left="360"/>
        <w:rPr>
          <w:rFonts w:ascii="Arial" w:eastAsia="Times New Roman" w:hAnsi="Arial" w:cs="Arial"/>
          <w:sz w:val="24"/>
          <w:szCs w:val="24"/>
        </w:rPr>
      </w:pPr>
    </w:p>
    <w:p w:rsidR="00B22D89" w:rsidRPr="00B22D89" w:rsidRDefault="00E33364" w:rsidP="00B22D89">
      <w:pPr>
        <w:pStyle w:val="ListParagraph"/>
        <w:numPr>
          <w:ilvl w:val="0"/>
          <w:numId w:val="2"/>
        </w:numPr>
        <w:spacing w:after="300" w:line="300" w:lineRule="atLeast"/>
        <w:ind w:left="360"/>
        <w:rPr>
          <w:rFonts w:ascii="Arial" w:eastAsia="Times New Roman" w:hAnsi="Arial" w:cs="Arial"/>
          <w:sz w:val="24"/>
          <w:szCs w:val="24"/>
        </w:rPr>
      </w:pPr>
      <w:r w:rsidRPr="00B22D89">
        <w:rPr>
          <w:rFonts w:ascii="Arial" w:eastAsia="Times New Roman" w:hAnsi="Arial" w:cs="Arial"/>
          <w:b/>
          <w:bCs/>
          <w:sz w:val="24"/>
          <w:szCs w:val="24"/>
        </w:rPr>
        <w:t xml:space="preserve">Inspect hardware for malfunctions and </w:t>
      </w:r>
      <w:proofErr w:type="spellStart"/>
      <w:r w:rsidRPr="00B22D89">
        <w:rPr>
          <w:rFonts w:ascii="Arial" w:eastAsia="Times New Roman" w:hAnsi="Arial" w:cs="Arial"/>
          <w:b/>
          <w:bCs/>
          <w:sz w:val="24"/>
          <w:szCs w:val="24"/>
        </w:rPr>
        <w:t>cracks</w:t>
      </w:r>
      <w:r w:rsidR="00B22D89">
        <w:rPr>
          <w:rFonts w:ascii="Arial" w:eastAsia="Times New Roman" w:hAnsi="Arial" w:cs="Arial"/>
          <w:b/>
          <w:bCs/>
          <w:sz w:val="24"/>
          <w:szCs w:val="24"/>
        </w:rPr>
        <w:t>.</w:t>
      </w:r>
      <w:proofErr w:type="spellEnd"/>
    </w:p>
    <w:p w:rsidR="00E33364" w:rsidRPr="00B22D89" w:rsidRDefault="00E33364" w:rsidP="00B22D89">
      <w:pPr>
        <w:pStyle w:val="ListParagraph"/>
        <w:spacing w:after="300" w:line="300" w:lineRule="atLeast"/>
        <w:ind w:left="360"/>
        <w:rPr>
          <w:rFonts w:ascii="Arial" w:eastAsia="Times New Roman" w:hAnsi="Arial" w:cs="Arial"/>
          <w:sz w:val="24"/>
          <w:szCs w:val="24"/>
        </w:rPr>
      </w:pPr>
      <w:r w:rsidRPr="00B22D89">
        <w:rPr>
          <w:rFonts w:ascii="Arial" w:eastAsia="Times New Roman" w:hAnsi="Arial" w:cs="Arial"/>
          <w:sz w:val="24"/>
          <w:szCs w:val="24"/>
        </w:rPr>
        <w:t>Check all snap hooks, buckles and D-Rings.</w:t>
      </w:r>
    </w:p>
    <w:p w:rsidR="00B22D89" w:rsidRPr="00B22D89" w:rsidRDefault="00B22D89" w:rsidP="00B22D89">
      <w:pPr>
        <w:pStyle w:val="ListParagraph"/>
        <w:spacing w:after="300" w:line="300" w:lineRule="atLeast"/>
        <w:ind w:left="360"/>
        <w:rPr>
          <w:rFonts w:ascii="Arial" w:eastAsia="Times New Roman" w:hAnsi="Arial" w:cs="Arial"/>
          <w:sz w:val="24"/>
          <w:szCs w:val="24"/>
        </w:rPr>
      </w:pPr>
    </w:p>
    <w:p w:rsidR="00B22D89" w:rsidRPr="00B22D89" w:rsidRDefault="00E33364" w:rsidP="00E33364">
      <w:pPr>
        <w:pStyle w:val="ListParagraph"/>
        <w:numPr>
          <w:ilvl w:val="0"/>
          <w:numId w:val="2"/>
        </w:numPr>
        <w:spacing w:after="300" w:line="300" w:lineRule="atLeast"/>
        <w:ind w:left="360"/>
        <w:rPr>
          <w:rFonts w:ascii="Arial" w:eastAsia="Times New Roman" w:hAnsi="Arial" w:cs="Arial"/>
          <w:sz w:val="24"/>
          <w:szCs w:val="24"/>
        </w:rPr>
      </w:pPr>
      <w:r w:rsidRPr="00B22D89">
        <w:rPr>
          <w:rFonts w:ascii="Arial" w:eastAsia="Times New Roman" w:hAnsi="Arial" w:cs="Arial"/>
          <w:b/>
          <w:bCs/>
          <w:sz w:val="24"/>
          <w:szCs w:val="24"/>
        </w:rPr>
        <w:t>Remove from service and replace all worn or damaged equipment.</w:t>
      </w:r>
    </w:p>
    <w:p w:rsidR="00E33364" w:rsidRPr="00B22D89" w:rsidRDefault="00E33364" w:rsidP="00B22D89">
      <w:pPr>
        <w:pStyle w:val="ListParagraph"/>
        <w:spacing w:after="300" w:line="300" w:lineRule="atLeast"/>
        <w:ind w:left="360"/>
        <w:rPr>
          <w:rFonts w:ascii="Arial" w:eastAsia="Times New Roman" w:hAnsi="Arial" w:cs="Arial"/>
          <w:sz w:val="24"/>
          <w:szCs w:val="24"/>
        </w:rPr>
      </w:pPr>
      <w:r w:rsidRPr="00B22D89">
        <w:rPr>
          <w:rFonts w:ascii="Arial" w:eastAsia="Times New Roman" w:hAnsi="Arial" w:cs="Arial"/>
          <w:sz w:val="24"/>
          <w:szCs w:val="24"/>
        </w:rPr>
        <w:t>If any part does not pass inspection, immediately remove the harness from service and destroy.</w:t>
      </w:r>
    </w:p>
    <w:p w:rsidR="00E33364" w:rsidRPr="005038C7" w:rsidRDefault="00E33364" w:rsidP="00E33364">
      <w:pPr>
        <w:spacing w:before="100" w:beforeAutospacing="1" w:after="100" w:afterAutospacing="1" w:line="240" w:lineRule="auto"/>
        <w:outlineLvl w:val="3"/>
        <w:rPr>
          <w:rFonts w:ascii="Arial" w:eastAsia="Times New Roman" w:hAnsi="Arial" w:cs="Arial"/>
          <w:b/>
          <w:bCs/>
          <w:sz w:val="32"/>
          <w:szCs w:val="32"/>
        </w:rPr>
      </w:pPr>
      <w:r w:rsidRPr="005038C7">
        <w:rPr>
          <w:rFonts w:ascii="Arial" w:eastAsia="Times New Roman" w:hAnsi="Arial" w:cs="Arial"/>
          <w:b/>
          <w:bCs/>
          <w:sz w:val="32"/>
          <w:szCs w:val="32"/>
        </w:rPr>
        <w:t>Specific – Harness</w:t>
      </w:r>
    </w:p>
    <w:p w:rsidR="00E33364" w:rsidRPr="005038C7" w:rsidRDefault="00E33364" w:rsidP="005038C7">
      <w:pPr>
        <w:pStyle w:val="ListParagraph"/>
        <w:numPr>
          <w:ilvl w:val="0"/>
          <w:numId w:val="3"/>
        </w:numPr>
        <w:spacing w:after="300" w:line="300" w:lineRule="atLeast"/>
        <w:ind w:left="360"/>
        <w:rPr>
          <w:rFonts w:ascii="Arial" w:eastAsia="Times New Roman" w:hAnsi="Arial" w:cs="Arial"/>
          <w:sz w:val="24"/>
          <w:szCs w:val="24"/>
        </w:rPr>
      </w:pPr>
      <w:r w:rsidRPr="005038C7">
        <w:rPr>
          <w:rFonts w:ascii="Arial" w:eastAsia="Times New Roman" w:hAnsi="Arial" w:cs="Arial"/>
          <w:b/>
          <w:bCs/>
          <w:sz w:val="24"/>
          <w:szCs w:val="24"/>
        </w:rPr>
        <w:t>Stitching and webbing.</w:t>
      </w:r>
    </w:p>
    <w:p w:rsidR="00E33364" w:rsidRPr="005038C7" w:rsidRDefault="00E33364" w:rsidP="005038C7">
      <w:pPr>
        <w:pStyle w:val="ListParagraph"/>
        <w:spacing w:after="300" w:line="300" w:lineRule="atLeast"/>
        <w:ind w:left="360"/>
        <w:rPr>
          <w:rFonts w:ascii="Arial" w:eastAsia="Times New Roman" w:hAnsi="Arial" w:cs="Arial"/>
          <w:sz w:val="24"/>
          <w:szCs w:val="24"/>
        </w:rPr>
      </w:pPr>
      <w:r w:rsidRPr="005038C7">
        <w:rPr>
          <w:rFonts w:ascii="Arial" w:eastAsia="Times New Roman" w:hAnsi="Arial" w:cs="Arial"/>
          <w:sz w:val="24"/>
          <w:szCs w:val="24"/>
        </w:rPr>
        <w:t>Check stitching for broken, burned, cut or pulled stitches. Broken strands appear as tufts on the surface. To inspect, hold the webbing with your hands six to eight inches apart. Bend the webbing in an inverted U to cause surface tension, exposing problem areas. Inspect all web areas. Damage from cuts, abrasion, corrosives, heat or chemicals should be apparent.</w:t>
      </w:r>
    </w:p>
    <w:p w:rsidR="005038C7" w:rsidRPr="005038C7" w:rsidRDefault="005038C7" w:rsidP="005038C7">
      <w:pPr>
        <w:pStyle w:val="ListParagraph"/>
        <w:spacing w:after="300" w:line="300" w:lineRule="atLeast"/>
        <w:ind w:left="360"/>
        <w:rPr>
          <w:rFonts w:ascii="Arial" w:eastAsia="Times New Roman" w:hAnsi="Arial" w:cs="Arial"/>
          <w:sz w:val="24"/>
          <w:szCs w:val="24"/>
        </w:rPr>
      </w:pPr>
    </w:p>
    <w:p w:rsidR="00E33364" w:rsidRPr="005038C7" w:rsidRDefault="00E33364" w:rsidP="005038C7">
      <w:pPr>
        <w:pStyle w:val="ListParagraph"/>
        <w:numPr>
          <w:ilvl w:val="0"/>
          <w:numId w:val="3"/>
        </w:numPr>
        <w:spacing w:after="300" w:line="300" w:lineRule="atLeast"/>
        <w:ind w:left="360"/>
        <w:rPr>
          <w:rFonts w:ascii="Arial" w:eastAsia="Times New Roman" w:hAnsi="Arial" w:cs="Arial"/>
          <w:sz w:val="24"/>
          <w:szCs w:val="24"/>
        </w:rPr>
      </w:pPr>
      <w:r w:rsidRPr="005038C7">
        <w:rPr>
          <w:rFonts w:ascii="Arial" w:eastAsia="Times New Roman" w:hAnsi="Arial" w:cs="Arial"/>
          <w:b/>
          <w:bCs/>
          <w:sz w:val="24"/>
          <w:szCs w:val="24"/>
        </w:rPr>
        <w:t>Buckle and belt ends.</w:t>
      </w:r>
    </w:p>
    <w:p w:rsidR="00E33364" w:rsidRPr="005038C7" w:rsidRDefault="00E33364" w:rsidP="005038C7">
      <w:pPr>
        <w:pStyle w:val="ListParagraph"/>
        <w:spacing w:after="300" w:line="300" w:lineRule="atLeast"/>
        <w:ind w:left="360"/>
        <w:rPr>
          <w:rFonts w:ascii="Arial" w:eastAsia="Times New Roman" w:hAnsi="Arial" w:cs="Arial"/>
          <w:sz w:val="24"/>
          <w:szCs w:val="24"/>
        </w:rPr>
      </w:pPr>
      <w:r w:rsidRPr="005038C7">
        <w:rPr>
          <w:rFonts w:ascii="Arial" w:eastAsia="Times New Roman" w:hAnsi="Arial" w:cs="Arial"/>
          <w:sz w:val="24"/>
          <w:szCs w:val="24"/>
        </w:rPr>
        <w:t>Inspect the ends of all straps. They are subject to wear as a result of repeated opening and closing. Enlargement or distortion of holes may indicate excessive wear or possible damage through impact loading. Harnesses with unusually enlarged or distorted holes should fail inspection.</w:t>
      </w:r>
    </w:p>
    <w:p w:rsidR="005038C7" w:rsidRPr="005038C7" w:rsidRDefault="005038C7" w:rsidP="005038C7">
      <w:pPr>
        <w:pStyle w:val="ListParagraph"/>
        <w:spacing w:after="300" w:line="300" w:lineRule="atLeast"/>
        <w:ind w:left="360"/>
        <w:rPr>
          <w:rFonts w:ascii="Arial" w:eastAsia="Times New Roman" w:hAnsi="Arial" w:cs="Arial"/>
          <w:sz w:val="24"/>
          <w:szCs w:val="24"/>
        </w:rPr>
      </w:pPr>
    </w:p>
    <w:p w:rsidR="00E33364" w:rsidRPr="005038C7" w:rsidRDefault="00E33364" w:rsidP="005038C7">
      <w:pPr>
        <w:pStyle w:val="ListParagraph"/>
        <w:numPr>
          <w:ilvl w:val="0"/>
          <w:numId w:val="3"/>
        </w:numPr>
        <w:spacing w:after="300" w:line="300" w:lineRule="atLeast"/>
        <w:ind w:left="360"/>
        <w:rPr>
          <w:rFonts w:ascii="Arial" w:eastAsia="Times New Roman" w:hAnsi="Arial" w:cs="Arial"/>
          <w:sz w:val="24"/>
          <w:szCs w:val="24"/>
        </w:rPr>
      </w:pPr>
      <w:r w:rsidRPr="005038C7">
        <w:rPr>
          <w:rFonts w:ascii="Arial" w:eastAsia="Times New Roman" w:hAnsi="Arial" w:cs="Arial"/>
          <w:b/>
          <w:bCs/>
          <w:sz w:val="24"/>
          <w:szCs w:val="24"/>
        </w:rPr>
        <w:t>D-Rings.</w:t>
      </w:r>
    </w:p>
    <w:p w:rsidR="00E33364" w:rsidRPr="005038C7" w:rsidRDefault="00E33364" w:rsidP="005038C7">
      <w:pPr>
        <w:pStyle w:val="ListParagraph"/>
        <w:spacing w:after="300" w:line="300" w:lineRule="atLeast"/>
        <w:ind w:left="360"/>
        <w:rPr>
          <w:rFonts w:ascii="Arial" w:eastAsia="Times New Roman" w:hAnsi="Arial" w:cs="Arial"/>
          <w:sz w:val="24"/>
          <w:szCs w:val="24"/>
        </w:rPr>
      </w:pPr>
      <w:r w:rsidRPr="005038C7">
        <w:rPr>
          <w:rFonts w:ascii="Arial" w:eastAsia="Times New Roman" w:hAnsi="Arial" w:cs="Arial"/>
          <w:sz w:val="24"/>
          <w:szCs w:val="24"/>
        </w:rPr>
        <w:t>All D-Rings should be checked for distortion. D-ring attachment points should be checked for unusual wear or damaged fibers. Badly pitted D-rings indicate chemical corrosion, and the equipment should fail inspection.</w:t>
      </w:r>
    </w:p>
    <w:p w:rsidR="005038C7" w:rsidRPr="005038C7" w:rsidRDefault="005038C7" w:rsidP="005038C7">
      <w:pPr>
        <w:pStyle w:val="ListParagraph"/>
        <w:spacing w:after="300" w:line="300" w:lineRule="atLeast"/>
        <w:ind w:left="360"/>
        <w:rPr>
          <w:rFonts w:ascii="Arial" w:eastAsia="Times New Roman" w:hAnsi="Arial" w:cs="Arial"/>
          <w:sz w:val="24"/>
          <w:szCs w:val="24"/>
        </w:rPr>
      </w:pPr>
    </w:p>
    <w:p w:rsidR="00E33364" w:rsidRPr="005038C7" w:rsidRDefault="00E33364" w:rsidP="005038C7">
      <w:pPr>
        <w:pStyle w:val="ListParagraph"/>
        <w:numPr>
          <w:ilvl w:val="0"/>
          <w:numId w:val="2"/>
        </w:numPr>
        <w:spacing w:after="300" w:line="300" w:lineRule="atLeast"/>
        <w:ind w:left="360"/>
        <w:rPr>
          <w:rFonts w:ascii="Arial" w:eastAsia="Times New Roman" w:hAnsi="Arial" w:cs="Arial"/>
          <w:sz w:val="24"/>
          <w:szCs w:val="24"/>
        </w:rPr>
      </w:pPr>
      <w:r w:rsidRPr="005038C7">
        <w:rPr>
          <w:rFonts w:ascii="Arial" w:eastAsia="Times New Roman" w:hAnsi="Arial" w:cs="Arial"/>
          <w:b/>
          <w:bCs/>
          <w:sz w:val="24"/>
          <w:szCs w:val="24"/>
        </w:rPr>
        <w:t>Stitching or rivets at hardware attachment points.</w:t>
      </w:r>
    </w:p>
    <w:p w:rsidR="00E33364" w:rsidRPr="005038C7" w:rsidRDefault="00E33364" w:rsidP="005038C7">
      <w:pPr>
        <w:pStyle w:val="ListParagraph"/>
        <w:spacing w:after="300" w:line="300" w:lineRule="atLeast"/>
        <w:ind w:left="360"/>
        <w:rPr>
          <w:rFonts w:ascii="Arial" w:eastAsia="Times New Roman" w:hAnsi="Arial" w:cs="Arial"/>
          <w:sz w:val="24"/>
          <w:szCs w:val="24"/>
        </w:rPr>
      </w:pPr>
      <w:r w:rsidRPr="005038C7">
        <w:rPr>
          <w:rFonts w:ascii="Arial" w:eastAsia="Times New Roman" w:hAnsi="Arial" w:cs="Arial"/>
          <w:sz w:val="24"/>
          <w:szCs w:val="24"/>
        </w:rPr>
        <w:t>For stitched attachment points, check that stitching is not broken, burned, cut or pulled. Check all riveted attachment points for tightness. Badly pitted rivets indicate chemical corrosion, and the equipment should fail inspection.</w:t>
      </w:r>
    </w:p>
    <w:p w:rsidR="005038C7" w:rsidRPr="005038C7" w:rsidRDefault="005038C7" w:rsidP="005038C7">
      <w:pPr>
        <w:pStyle w:val="ListParagraph"/>
        <w:spacing w:after="300" w:line="300" w:lineRule="atLeast"/>
        <w:ind w:left="360"/>
        <w:rPr>
          <w:rFonts w:ascii="Arial" w:eastAsia="Times New Roman" w:hAnsi="Arial" w:cs="Arial"/>
          <w:sz w:val="24"/>
          <w:szCs w:val="24"/>
        </w:rPr>
      </w:pPr>
    </w:p>
    <w:p w:rsidR="005038C7" w:rsidRDefault="005038C7" w:rsidP="005038C7">
      <w:pPr>
        <w:pStyle w:val="ListParagraph"/>
        <w:numPr>
          <w:ilvl w:val="0"/>
          <w:numId w:val="3"/>
        </w:numPr>
        <w:spacing w:after="300" w:line="300" w:lineRule="atLeast"/>
        <w:ind w:left="360"/>
        <w:rPr>
          <w:rFonts w:ascii="Arial" w:eastAsia="Times New Roman" w:hAnsi="Arial" w:cs="Arial"/>
          <w:b/>
          <w:bCs/>
          <w:sz w:val="24"/>
          <w:szCs w:val="24"/>
        </w:rPr>
        <w:sectPr w:rsidR="005038C7" w:rsidSect="001F1566">
          <w:headerReference w:type="default" r:id="rId8"/>
          <w:footerReference w:type="default" r:id="rId9"/>
          <w:pgSz w:w="12240" w:h="15840"/>
          <w:pgMar w:top="720" w:right="720" w:bottom="720" w:left="720" w:header="720" w:footer="720" w:gutter="0"/>
          <w:cols w:space="720"/>
          <w:docGrid w:linePitch="360"/>
        </w:sectPr>
      </w:pPr>
    </w:p>
    <w:p w:rsidR="00E33364" w:rsidRPr="005038C7" w:rsidRDefault="00E33364" w:rsidP="005038C7">
      <w:pPr>
        <w:pStyle w:val="ListParagraph"/>
        <w:numPr>
          <w:ilvl w:val="0"/>
          <w:numId w:val="3"/>
        </w:numPr>
        <w:spacing w:after="300" w:line="300" w:lineRule="atLeast"/>
        <w:ind w:left="360"/>
        <w:rPr>
          <w:rFonts w:ascii="Arial" w:eastAsia="Times New Roman" w:hAnsi="Arial" w:cs="Arial"/>
          <w:sz w:val="24"/>
          <w:szCs w:val="24"/>
        </w:rPr>
      </w:pPr>
      <w:r w:rsidRPr="005038C7">
        <w:rPr>
          <w:rFonts w:ascii="Arial" w:eastAsia="Times New Roman" w:hAnsi="Arial" w:cs="Arial"/>
          <w:b/>
          <w:bCs/>
          <w:sz w:val="24"/>
          <w:szCs w:val="24"/>
        </w:rPr>
        <w:lastRenderedPageBreak/>
        <w:t>Tongue buckles.</w:t>
      </w:r>
    </w:p>
    <w:p w:rsidR="00E33364" w:rsidRPr="005038C7" w:rsidRDefault="00E33364" w:rsidP="005038C7">
      <w:pPr>
        <w:pStyle w:val="ListParagraph"/>
        <w:spacing w:after="300" w:line="300" w:lineRule="atLeast"/>
        <w:ind w:left="360"/>
        <w:rPr>
          <w:rFonts w:ascii="Arial" w:eastAsia="Times New Roman" w:hAnsi="Arial" w:cs="Arial"/>
          <w:sz w:val="24"/>
          <w:szCs w:val="24"/>
        </w:rPr>
      </w:pPr>
      <w:r w:rsidRPr="005038C7">
        <w:rPr>
          <w:rFonts w:ascii="Arial" w:eastAsia="Times New Roman" w:hAnsi="Arial" w:cs="Arial"/>
          <w:sz w:val="24"/>
          <w:szCs w:val="24"/>
        </w:rPr>
        <w:t>All tongue buckles should be checked for distortion, sharp edges and cracks. The tongue should move freely and overlap the frame. Rollers should not be distorted and should roll freely.</w:t>
      </w:r>
    </w:p>
    <w:p w:rsidR="005038C7" w:rsidRPr="005038C7" w:rsidRDefault="005038C7" w:rsidP="005038C7">
      <w:pPr>
        <w:pStyle w:val="ListParagraph"/>
        <w:spacing w:after="300" w:line="300" w:lineRule="atLeast"/>
        <w:ind w:left="360"/>
        <w:rPr>
          <w:rFonts w:ascii="Arial" w:eastAsia="Times New Roman" w:hAnsi="Arial" w:cs="Arial"/>
          <w:sz w:val="24"/>
          <w:szCs w:val="24"/>
        </w:rPr>
      </w:pPr>
    </w:p>
    <w:p w:rsidR="00E33364" w:rsidRPr="005038C7" w:rsidRDefault="00E33364" w:rsidP="005038C7">
      <w:pPr>
        <w:pStyle w:val="ListParagraph"/>
        <w:numPr>
          <w:ilvl w:val="0"/>
          <w:numId w:val="3"/>
        </w:numPr>
        <w:spacing w:after="300" w:line="300" w:lineRule="atLeast"/>
        <w:ind w:left="360"/>
        <w:rPr>
          <w:rFonts w:ascii="Arial" w:eastAsia="Times New Roman" w:hAnsi="Arial" w:cs="Arial"/>
          <w:sz w:val="24"/>
          <w:szCs w:val="24"/>
        </w:rPr>
      </w:pPr>
      <w:r w:rsidRPr="005038C7">
        <w:rPr>
          <w:rFonts w:ascii="Arial" w:eastAsia="Times New Roman" w:hAnsi="Arial" w:cs="Arial"/>
          <w:b/>
          <w:bCs/>
          <w:sz w:val="24"/>
          <w:szCs w:val="24"/>
        </w:rPr>
        <w:t>Friction slide adjusters.</w:t>
      </w:r>
    </w:p>
    <w:p w:rsidR="00E33364" w:rsidRPr="005038C7" w:rsidRDefault="00E33364" w:rsidP="005038C7">
      <w:pPr>
        <w:pStyle w:val="ListParagraph"/>
        <w:spacing w:after="300" w:line="300" w:lineRule="atLeast"/>
        <w:ind w:left="360"/>
        <w:rPr>
          <w:rFonts w:ascii="Arial" w:eastAsia="Times New Roman" w:hAnsi="Arial" w:cs="Arial"/>
          <w:sz w:val="24"/>
          <w:szCs w:val="24"/>
        </w:rPr>
      </w:pPr>
      <w:r w:rsidRPr="005038C7">
        <w:rPr>
          <w:rFonts w:ascii="Arial" w:eastAsia="Times New Roman" w:hAnsi="Arial" w:cs="Arial"/>
          <w:sz w:val="24"/>
          <w:szCs w:val="24"/>
        </w:rPr>
        <w:t>Friction slide adjusters should be checked for sharp edges, distortion. Make sure that the outer bars and center bars are straight. Also check corners and attachment points for wear and cracks.</w:t>
      </w:r>
    </w:p>
    <w:p w:rsidR="005038C7" w:rsidRPr="005038C7" w:rsidRDefault="005038C7" w:rsidP="005038C7">
      <w:pPr>
        <w:pStyle w:val="ListParagraph"/>
        <w:spacing w:after="300" w:line="300" w:lineRule="atLeast"/>
        <w:ind w:left="360"/>
        <w:rPr>
          <w:rFonts w:ascii="Arial" w:eastAsia="Times New Roman" w:hAnsi="Arial" w:cs="Arial"/>
          <w:sz w:val="24"/>
          <w:szCs w:val="24"/>
        </w:rPr>
      </w:pPr>
    </w:p>
    <w:p w:rsidR="00E33364" w:rsidRPr="005038C7" w:rsidRDefault="00E33364" w:rsidP="005038C7">
      <w:pPr>
        <w:pStyle w:val="ListParagraph"/>
        <w:numPr>
          <w:ilvl w:val="0"/>
          <w:numId w:val="3"/>
        </w:numPr>
        <w:spacing w:after="300" w:line="300" w:lineRule="atLeast"/>
        <w:ind w:left="360"/>
        <w:rPr>
          <w:rFonts w:ascii="Arial" w:eastAsia="Times New Roman" w:hAnsi="Arial" w:cs="Arial"/>
          <w:sz w:val="24"/>
          <w:szCs w:val="24"/>
        </w:rPr>
      </w:pPr>
      <w:r w:rsidRPr="005038C7">
        <w:rPr>
          <w:rFonts w:ascii="Arial" w:eastAsia="Times New Roman" w:hAnsi="Arial" w:cs="Arial"/>
          <w:b/>
          <w:bCs/>
          <w:sz w:val="24"/>
          <w:szCs w:val="24"/>
        </w:rPr>
        <w:t>Easy-connect buckle.</w:t>
      </w:r>
    </w:p>
    <w:p w:rsidR="00E33364" w:rsidRPr="005038C7" w:rsidRDefault="00E33364" w:rsidP="005038C7">
      <w:pPr>
        <w:pStyle w:val="ListParagraph"/>
        <w:spacing w:after="300" w:line="300" w:lineRule="atLeast"/>
        <w:ind w:left="360"/>
        <w:rPr>
          <w:rFonts w:ascii="Arial" w:eastAsia="Times New Roman" w:hAnsi="Arial" w:cs="Arial"/>
          <w:sz w:val="24"/>
          <w:szCs w:val="24"/>
        </w:rPr>
      </w:pPr>
      <w:r w:rsidRPr="005038C7">
        <w:rPr>
          <w:rFonts w:ascii="Arial" w:eastAsia="Times New Roman" w:hAnsi="Arial" w:cs="Arial"/>
          <w:sz w:val="24"/>
          <w:szCs w:val="24"/>
        </w:rPr>
        <w:t>Easy-connect buckle (square rings) should be checked for distortion, sharp edges and cracks. For stitched attachment points, check that stitching is not broken, burned, cut or pulled.</w:t>
      </w:r>
    </w:p>
    <w:p w:rsidR="005038C7" w:rsidRPr="005038C7" w:rsidRDefault="005038C7" w:rsidP="005038C7">
      <w:pPr>
        <w:pStyle w:val="ListParagraph"/>
        <w:spacing w:after="300" w:line="300" w:lineRule="atLeast"/>
        <w:ind w:left="360"/>
        <w:rPr>
          <w:rFonts w:ascii="Arial" w:eastAsia="Times New Roman" w:hAnsi="Arial" w:cs="Arial"/>
          <w:sz w:val="24"/>
          <w:szCs w:val="24"/>
        </w:rPr>
      </w:pPr>
    </w:p>
    <w:p w:rsidR="00E33364" w:rsidRPr="005038C7" w:rsidRDefault="00E33364" w:rsidP="005038C7">
      <w:pPr>
        <w:pStyle w:val="ListParagraph"/>
        <w:numPr>
          <w:ilvl w:val="0"/>
          <w:numId w:val="3"/>
        </w:numPr>
        <w:spacing w:after="300" w:line="300" w:lineRule="atLeast"/>
        <w:ind w:left="360"/>
        <w:rPr>
          <w:rFonts w:ascii="Arial" w:eastAsia="Times New Roman" w:hAnsi="Arial" w:cs="Arial"/>
          <w:sz w:val="24"/>
          <w:szCs w:val="24"/>
        </w:rPr>
      </w:pPr>
      <w:r w:rsidRPr="005038C7">
        <w:rPr>
          <w:rFonts w:ascii="Arial" w:eastAsia="Times New Roman" w:hAnsi="Arial" w:cs="Arial"/>
          <w:b/>
          <w:bCs/>
          <w:sz w:val="24"/>
          <w:szCs w:val="24"/>
        </w:rPr>
        <w:t>Friction style buckle.</w:t>
      </w:r>
    </w:p>
    <w:p w:rsidR="00E33364" w:rsidRPr="005038C7" w:rsidRDefault="00E33364" w:rsidP="005038C7">
      <w:pPr>
        <w:pStyle w:val="ListParagraph"/>
        <w:spacing w:after="300" w:line="300" w:lineRule="atLeast"/>
        <w:ind w:left="360"/>
        <w:rPr>
          <w:rFonts w:ascii="Arial" w:eastAsia="Times New Roman" w:hAnsi="Arial" w:cs="Arial"/>
          <w:sz w:val="24"/>
          <w:szCs w:val="24"/>
        </w:rPr>
      </w:pPr>
      <w:r w:rsidRPr="005038C7">
        <w:rPr>
          <w:rFonts w:ascii="Arial" w:eastAsia="Times New Roman" w:hAnsi="Arial" w:cs="Arial"/>
          <w:sz w:val="24"/>
          <w:szCs w:val="24"/>
        </w:rPr>
        <w:t>Friction style buckles should be checked for sharp edges, cracks and distortion. Make sure outer bars and center bar are straight. Also check corners and attachment points for wear.</w:t>
      </w:r>
    </w:p>
    <w:p w:rsidR="005038C7" w:rsidRPr="005038C7" w:rsidRDefault="005038C7" w:rsidP="005038C7">
      <w:pPr>
        <w:pStyle w:val="ListParagraph"/>
        <w:spacing w:after="300" w:line="300" w:lineRule="atLeast"/>
        <w:ind w:left="360"/>
        <w:rPr>
          <w:rFonts w:ascii="Arial" w:eastAsia="Times New Roman" w:hAnsi="Arial" w:cs="Arial"/>
          <w:sz w:val="24"/>
          <w:szCs w:val="24"/>
        </w:rPr>
      </w:pPr>
    </w:p>
    <w:p w:rsidR="00E33364" w:rsidRPr="005038C7" w:rsidRDefault="00E33364" w:rsidP="005038C7">
      <w:pPr>
        <w:pStyle w:val="ListParagraph"/>
        <w:numPr>
          <w:ilvl w:val="0"/>
          <w:numId w:val="3"/>
        </w:numPr>
        <w:spacing w:after="300" w:line="300" w:lineRule="atLeast"/>
        <w:ind w:left="360"/>
        <w:rPr>
          <w:rFonts w:ascii="Arial" w:eastAsia="Times New Roman" w:hAnsi="Arial" w:cs="Arial"/>
          <w:sz w:val="24"/>
          <w:szCs w:val="24"/>
        </w:rPr>
      </w:pPr>
      <w:r w:rsidRPr="005038C7">
        <w:rPr>
          <w:rFonts w:ascii="Arial" w:eastAsia="Times New Roman" w:hAnsi="Arial" w:cs="Arial"/>
          <w:b/>
          <w:bCs/>
          <w:sz w:val="24"/>
          <w:szCs w:val="24"/>
        </w:rPr>
        <w:t>Leather.</w:t>
      </w:r>
    </w:p>
    <w:p w:rsidR="00E33364" w:rsidRPr="005038C7" w:rsidRDefault="00E33364" w:rsidP="005038C7">
      <w:pPr>
        <w:pStyle w:val="ListParagraph"/>
        <w:spacing w:after="300" w:line="300" w:lineRule="atLeast"/>
        <w:ind w:left="360"/>
        <w:rPr>
          <w:rFonts w:ascii="Arial" w:eastAsia="Times New Roman" w:hAnsi="Arial" w:cs="Arial"/>
          <w:sz w:val="24"/>
          <w:szCs w:val="24"/>
        </w:rPr>
      </w:pPr>
      <w:r w:rsidRPr="005038C7">
        <w:rPr>
          <w:rFonts w:ascii="Arial" w:eastAsia="Times New Roman" w:hAnsi="Arial" w:cs="Arial"/>
          <w:sz w:val="24"/>
          <w:szCs w:val="24"/>
        </w:rPr>
        <w:t>Leather should be soft and supple. Visually check leather for cracks tears, burns, brittleness or other signs of damage age or abuse. While the leather components of the system are not load bearing, damage to the leather is a sign that the entire harness MAY NOT be in acceptable condition. Re-inspect entire system. Leather should both look and feel good</w:t>
      </w:r>
    </w:p>
    <w:p w:rsidR="005038C7" w:rsidRPr="005038C7" w:rsidRDefault="005038C7" w:rsidP="005038C7">
      <w:pPr>
        <w:pStyle w:val="ListParagraph"/>
        <w:spacing w:after="300" w:line="300" w:lineRule="atLeast"/>
        <w:ind w:left="360"/>
        <w:rPr>
          <w:rFonts w:ascii="Arial" w:eastAsia="Times New Roman" w:hAnsi="Arial" w:cs="Arial"/>
          <w:sz w:val="24"/>
          <w:szCs w:val="24"/>
        </w:rPr>
      </w:pPr>
    </w:p>
    <w:p w:rsidR="00E33364" w:rsidRPr="005038C7" w:rsidRDefault="00E33364" w:rsidP="005038C7">
      <w:pPr>
        <w:pStyle w:val="ListParagraph"/>
        <w:numPr>
          <w:ilvl w:val="0"/>
          <w:numId w:val="3"/>
        </w:numPr>
        <w:spacing w:after="300" w:line="300" w:lineRule="atLeast"/>
        <w:ind w:left="360"/>
        <w:rPr>
          <w:rFonts w:ascii="Arial" w:eastAsia="Times New Roman" w:hAnsi="Arial" w:cs="Arial"/>
          <w:sz w:val="24"/>
          <w:szCs w:val="24"/>
        </w:rPr>
      </w:pPr>
      <w:r w:rsidRPr="005038C7">
        <w:rPr>
          <w:rFonts w:ascii="Arial" w:eastAsia="Times New Roman" w:hAnsi="Arial" w:cs="Arial"/>
          <w:b/>
          <w:bCs/>
          <w:sz w:val="24"/>
          <w:szCs w:val="24"/>
        </w:rPr>
        <w:t>Destroy or replace worn or damaged Harnesses.</w:t>
      </w:r>
    </w:p>
    <w:p w:rsidR="00E33364" w:rsidRPr="005038C7" w:rsidRDefault="00E33364" w:rsidP="005038C7">
      <w:pPr>
        <w:pStyle w:val="ListParagraph"/>
        <w:spacing w:after="300" w:line="300" w:lineRule="atLeast"/>
        <w:ind w:left="360"/>
        <w:rPr>
          <w:rFonts w:ascii="Arial" w:eastAsia="Times New Roman" w:hAnsi="Arial" w:cs="Arial"/>
          <w:sz w:val="24"/>
          <w:szCs w:val="24"/>
        </w:rPr>
      </w:pPr>
      <w:r w:rsidRPr="005038C7">
        <w:rPr>
          <w:rFonts w:ascii="Arial" w:eastAsia="Times New Roman" w:hAnsi="Arial" w:cs="Arial"/>
          <w:sz w:val="24"/>
          <w:szCs w:val="24"/>
        </w:rPr>
        <w:t>If evidence of excessive wear, deterioration or mechanical malefaction is observed; the harness should be destroyed. Never work with worn or damaged equipment. Using damaged or worn equipment can cause serious injury or death.</w:t>
      </w:r>
    </w:p>
    <w:p w:rsidR="005038C7" w:rsidRPr="005038C7" w:rsidRDefault="005038C7" w:rsidP="005038C7">
      <w:pPr>
        <w:pStyle w:val="ListParagraph"/>
        <w:spacing w:after="300" w:line="300" w:lineRule="atLeast"/>
        <w:ind w:left="360"/>
        <w:rPr>
          <w:rFonts w:ascii="Arial" w:eastAsia="Times New Roman" w:hAnsi="Arial" w:cs="Arial"/>
          <w:sz w:val="24"/>
          <w:szCs w:val="24"/>
        </w:rPr>
      </w:pPr>
    </w:p>
    <w:p w:rsidR="00E33364" w:rsidRPr="005038C7" w:rsidRDefault="00E33364" w:rsidP="005038C7">
      <w:pPr>
        <w:pStyle w:val="ListParagraph"/>
        <w:numPr>
          <w:ilvl w:val="0"/>
          <w:numId w:val="3"/>
        </w:numPr>
        <w:spacing w:after="300" w:line="300" w:lineRule="atLeast"/>
        <w:ind w:left="360"/>
        <w:rPr>
          <w:rFonts w:ascii="Arial" w:eastAsia="Times New Roman" w:hAnsi="Arial" w:cs="Arial"/>
          <w:sz w:val="24"/>
          <w:szCs w:val="24"/>
        </w:rPr>
      </w:pPr>
      <w:r w:rsidRPr="005038C7">
        <w:rPr>
          <w:rFonts w:ascii="Arial" w:eastAsia="Times New Roman" w:hAnsi="Arial" w:cs="Arial"/>
          <w:b/>
          <w:bCs/>
          <w:sz w:val="24"/>
          <w:szCs w:val="24"/>
        </w:rPr>
        <w:t>The inspector is the most important part of any inspection procedure.</w:t>
      </w:r>
    </w:p>
    <w:p w:rsidR="00E33364" w:rsidRPr="005038C7" w:rsidRDefault="00E33364" w:rsidP="005038C7">
      <w:pPr>
        <w:pStyle w:val="ListParagraph"/>
        <w:spacing w:after="300" w:line="300" w:lineRule="atLeast"/>
        <w:ind w:left="360"/>
        <w:rPr>
          <w:rFonts w:ascii="Arial" w:eastAsia="Times New Roman" w:hAnsi="Arial" w:cs="Arial"/>
          <w:sz w:val="24"/>
          <w:szCs w:val="24"/>
        </w:rPr>
      </w:pPr>
      <w:r w:rsidRPr="005038C7">
        <w:rPr>
          <w:rFonts w:ascii="Arial" w:eastAsia="Times New Roman" w:hAnsi="Arial" w:cs="Arial"/>
          <w:sz w:val="24"/>
          <w:szCs w:val="24"/>
        </w:rPr>
        <w:t>Check all equipment thoroughly and follow all safety procedures and guidelines. Don’t take any shortcuts.</w:t>
      </w:r>
    </w:p>
    <w:p w:rsidR="00E33364" w:rsidRPr="00B22D89" w:rsidRDefault="00E33364" w:rsidP="00E33364">
      <w:pPr>
        <w:spacing w:after="300" w:line="300" w:lineRule="atLeast"/>
        <w:rPr>
          <w:rFonts w:ascii="Arial" w:eastAsia="Times New Roman" w:hAnsi="Arial" w:cs="Arial"/>
          <w:color w:val="747474"/>
          <w:sz w:val="24"/>
          <w:szCs w:val="24"/>
        </w:rPr>
      </w:pPr>
      <w:r w:rsidRPr="00B22D89">
        <w:rPr>
          <w:rFonts w:ascii="Arial" w:eastAsia="Times New Roman" w:hAnsi="Arial" w:cs="Arial"/>
          <w:b/>
          <w:bCs/>
          <w:color w:val="FF0000"/>
          <w:sz w:val="24"/>
          <w:szCs w:val="24"/>
        </w:rPr>
        <w:t xml:space="preserve">Important Note: OSHA specifies that all employers covered by the Occupational Safety and Health Act are responsible for inspection and maintenance of all tools and equipment used by employees, whether owned by the employees or by the company. </w:t>
      </w:r>
    </w:p>
    <w:p w:rsidR="00E33364" w:rsidRPr="00B22D89" w:rsidRDefault="00E33364">
      <w:pPr>
        <w:rPr>
          <w:sz w:val="24"/>
          <w:szCs w:val="24"/>
        </w:rPr>
      </w:pPr>
      <w:bookmarkStart w:id="0" w:name="_GoBack"/>
      <w:bookmarkEnd w:id="0"/>
    </w:p>
    <w:sectPr w:rsidR="00E33364" w:rsidRPr="00B22D89" w:rsidSect="005038C7">
      <w:headerReference w:type="default" r:id="rId10"/>
      <w:footerReference w:type="default" r:id="rId11"/>
      <w:pgSz w:w="12240" w:h="15840"/>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364" w:rsidRDefault="00E33364" w:rsidP="00B32FB3">
      <w:pPr>
        <w:spacing w:after="0" w:line="240" w:lineRule="auto"/>
      </w:pPr>
      <w:r>
        <w:separator/>
      </w:r>
    </w:p>
  </w:endnote>
  <w:endnote w:type="continuationSeparator" w:id="0">
    <w:p w:rsidR="00E33364" w:rsidRDefault="00E33364" w:rsidP="00B3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566" w:rsidRDefault="001F1566">
    <w:pPr>
      <w:pStyle w:val="Footer"/>
      <w:rPr>
        <w:rFonts w:ascii="Arial" w:hAnsi="Arial" w:cs="Arial"/>
      </w:rPr>
    </w:pPr>
    <w:r w:rsidRPr="001F1566">
      <w:rPr>
        <w:rFonts w:ascii="Arial" w:hAnsi="Arial" w:cs="Arial"/>
      </w:rPr>
      <w:t>SafetyWorks!</w:t>
    </w:r>
    <w:r>
      <w:rPr>
        <w:rFonts w:ascii="Arial" w:hAnsi="Arial" w:cs="Arial"/>
      </w:rPr>
      <w:t xml:space="preserve"> Maine Department of Labor</w:t>
    </w:r>
    <w:r w:rsidRPr="001F1566">
      <w:rPr>
        <w:rFonts w:ascii="Arial" w:hAnsi="Arial" w:cs="Arial"/>
      </w:rPr>
      <w:tab/>
    </w:r>
    <w:r>
      <w:rPr>
        <w:rFonts w:ascii="Arial" w:hAnsi="Arial" w:cs="Arial"/>
      </w:rPr>
      <w:tab/>
    </w:r>
    <w:r w:rsidRPr="001F1566">
      <w:rPr>
        <w:rFonts w:ascii="Arial" w:hAnsi="Arial" w:cs="Arial"/>
      </w:rPr>
      <w:t xml:space="preserve">1-877-SAFE-345               </w:t>
    </w:r>
  </w:p>
  <w:p w:rsidR="001F1566" w:rsidRPr="001F1566" w:rsidRDefault="001F1566">
    <w:pPr>
      <w:pStyle w:val="Footer"/>
      <w:rPr>
        <w:rFonts w:ascii="Arial" w:hAnsi="Arial" w:cs="Arial"/>
      </w:rPr>
    </w:pPr>
    <w:r w:rsidRPr="001F1566">
      <w:rPr>
        <w:rFonts w:ascii="Arial" w:hAnsi="Arial" w:cs="Arial"/>
      </w:rPr>
      <w:t>general.bls-safetyworks@maine.gov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8C7" w:rsidRPr="001F1566" w:rsidRDefault="005038C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364" w:rsidRDefault="00E33364" w:rsidP="00B32FB3">
      <w:pPr>
        <w:spacing w:after="0" w:line="240" w:lineRule="auto"/>
      </w:pPr>
      <w:r>
        <w:separator/>
      </w:r>
    </w:p>
  </w:footnote>
  <w:footnote w:type="continuationSeparator" w:id="0">
    <w:p w:rsidR="00E33364" w:rsidRDefault="00E33364" w:rsidP="00B3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D78" w:rsidRDefault="00836D78" w:rsidP="00836D78">
    <w:pPr>
      <w:pStyle w:val="DefaultText"/>
      <w:framePr w:hSpace="72" w:vSpace="72" w:wrap="auto" w:vAnchor="page" w:hAnchor="page" w:x="5545" w:y="1265"/>
      <w:jc w:val="both"/>
    </w:pPr>
  </w:p>
  <w:p w:rsidR="00836D78" w:rsidRPr="00836D78" w:rsidRDefault="001F1566" w:rsidP="001F1566">
    <w:pPr>
      <w:pStyle w:val="Header"/>
      <w:tabs>
        <w:tab w:val="clear" w:pos="4680"/>
        <w:tab w:val="center" w:pos="9360"/>
      </w:tabs>
      <w:ind w:left="360"/>
      <w:jc w:val="both"/>
    </w:pPr>
    <w:r>
      <w:rPr>
        <w:noProof/>
      </w:rPr>
      <w:drawing>
        <wp:inline distT="0" distB="0" distL="0" distR="0">
          <wp:extent cx="1202499" cy="914400"/>
          <wp:effectExtent l="0" t="0" r="0" b="0"/>
          <wp:docPr id="2" name="Picture 2"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Pr>
        <w:noProof/>
        <w:sz w:val="20"/>
      </w:rPr>
      <w:drawing>
        <wp:inline distT="0" distB="0" distL="0" distR="0" wp14:anchorId="78FA5F99" wp14:editId="38325C54">
          <wp:extent cx="118931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8C7" w:rsidRDefault="005038C7" w:rsidP="00836D78">
    <w:pPr>
      <w:pStyle w:val="DefaultText"/>
      <w:framePr w:hSpace="72" w:vSpace="72" w:wrap="auto" w:vAnchor="page" w:hAnchor="page" w:x="5545" w:y="1265"/>
      <w:jc w:val="both"/>
    </w:pPr>
  </w:p>
  <w:p w:rsidR="005038C7" w:rsidRPr="00836D78" w:rsidRDefault="005038C7" w:rsidP="001F1566">
    <w:pPr>
      <w:pStyle w:val="Header"/>
      <w:tabs>
        <w:tab w:val="clear" w:pos="4680"/>
        <w:tab w:val="center" w:pos="9360"/>
      </w:tabs>
      <w:ind w:left="360"/>
      <w:jc w:val="both"/>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419A"/>
    <w:multiLevelType w:val="hybridMultilevel"/>
    <w:tmpl w:val="326816BA"/>
    <w:lvl w:ilvl="0" w:tplc="43E2B2EA">
      <w:start w:val="1"/>
      <w:numFmt w:val="decimal"/>
      <w:lvlText w:val="%1."/>
      <w:lvlJc w:val="left"/>
      <w:pPr>
        <w:ind w:left="720" w:hanging="360"/>
      </w:pPr>
      <w:rPr>
        <w:rFonts w:hint="default"/>
        <w:b/>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F7727"/>
    <w:multiLevelType w:val="hybridMultilevel"/>
    <w:tmpl w:val="CC428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B7F87"/>
    <w:multiLevelType w:val="hybridMultilevel"/>
    <w:tmpl w:val="F85EB296"/>
    <w:lvl w:ilvl="0" w:tplc="C38A39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64"/>
    <w:rsid w:val="001F1566"/>
    <w:rsid w:val="003C31AD"/>
    <w:rsid w:val="00421680"/>
    <w:rsid w:val="005038C7"/>
    <w:rsid w:val="00836D78"/>
    <w:rsid w:val="00B22D89"/>
    <w:rsid w:val="00B32FB3"/>
    <w:rsid w:val="00B67D02"/>
    <w:rsid w:val="00B86938"/>
    <w:rsid w:val="00BD1DBA"/>
    <w:rsid w:val="00C43BC8"/>
    <w:rsid w:val="00E33364"/>
    <w:rsid w:val="00FA38A8"/>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CCA042"/>
  <w15:chartTrackingRefBased/>
  <w15:docId w15:val="{2C4A7867-55EC-47CB-9A91-CC933189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7FBF"/>
  </w:style>
  <w:style w:type="paragraph" w:styleId="Heading1">
    <w:name w:val="heading 1"/>
    <w:basedOn w:val="Normal"/>
    <w:next w:val="Normal"/>
    <w:link w:val="Heading1Char"/>
    <w:uiPriority w:val="9"/>
    <w:qFormat/>
    <w:rsid w:val="00FD7FB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D7FB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7FB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FB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D7FB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6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D7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F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pPr>
      <w:spacing w:line="240" w:lineRule="auto"/>
    </w:pPr>
    <w:rPr>
      <w:b/>
      <w:bCs/>
      <w:smallCaps/>
      <w:color w:val="44546A" w:themeColor="text2"/>
    </w:rPr>
  </w:style>
  <w:style w:type="paragraph" w:styleId="Title">
    <w:name w:val="Title"/>
    <w:basedOn w:val="Normal"/>
    <w:next w:val="Normal"/>
    <w:link w:val="TitleChar"/>
    <w:uiPriority w:val="10"/>
    <w:qFormat/>
    <w:rsid w:val="00FD7F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7FBF"/>
    <w:rPr>
      <w:b/>
      <w:bCs/>
    </w:rPr>
  </w:style>
  <w:style w:type="character" w:styleId="Emphasis">
    <w:name w:val="Emphasis"/>
    <w:basedOn w:val="DefaultParagraphFont"/>
    <w:uiPriority w:val="20"/>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semiHidden/>
    <w:unhideWhenUsed/>
    <w:qFormat/>
    <w:rsid w:val="00FD7FBF"/>
    <w:pPr>
      <w:outlineLvl w:val="9"/>
    </w:pPr>
  </w:style>
  <w:style w:type="paragraph" w:styleId="ListParagraph">
    <w:name w:val="List Paragraph"/>
    <w:basedOn w:val="Normal"/>
    <w:uiPriority w:val="34"/>
    <w:qFormat/>
    <w:rsid w:val="00B22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72737">
      <w:bodyDiv w:val="1"/>
      <w:marLeft w:val="0"/>
      <w:marRight w:val="0"/>
      <w:marTop w:val="0"/>
      <w:marBottom w:val="0"/>
      <w:divBdr>
        <w:top w:val="none" w:sz="0" w:space="0" w:color="auto"/>
        <w:left w:val="none" w:sz="0" w:space="0" w:color="auto"/>
        <w:bottom w:val="none" w:sz="0" w:space="0" w:color="auto"/>
        <w:right w:val="none" w:sz="0" w:space="0" w:color="auto"/>
      </w:divBdr>
      <w:divsChild>
        <w:div w:id="507645960">
          <w:marLeft w:val="0"/>
          <w:marRight w:val="0"/>
          <w:marTop w:val="0"/>
          <w:marBottom w:val="0"/>
          <w:divBdr>
            <w:top w:val="none" w:sz="0" w:space="0" w:color="auto"/>
            <w:left w:val="none" w:sz="0" w:space="0" w:color="auto"/>
            <w:bottom w:val="none" w:sz="0" w:space="0" w:color="auto"/>
            <w:right w:val="none" w:sz="0" w:space="0" w:color="auto"/>
          </w:divBdr>
          <w:divsChild>
            <w:div w:id="1907690848">
              <w:marLeft w:val="0"/>
              <w:marRight w:val="0"/>
              <w:marTop w:val="0"/>
              <w:marBottom w:val="0"/>
              <w:divBdr>
                <w:top w:val="none" w:sz="0" w:space="0" w:color="auto"/>
                <w:left w:val="none" w:sz="0" w:space="0" w:color="auto"/>
                <w:bottom w:val="none" w:sz="0" w:space="0" w:color="auto"/>
                <w:right w:val="none" w:sz="0" w:space="0" w:color="auto"/>
              </w:divBdr>
              <w:divsChild>
                <w:div w:id="1548029259">
                  <w:marLeft w:val="0"/>
                  <w:marRight w:val="0"/>
                  <w:marTop w:val="0"/>
                  <w:marBottom w:val="0"/>
                  <w:divBdr>
                    <w:top w:val="none" w:sz="0" w:space="0" w:color="auto"/>
                    <w:left w:val="none" w:sz="0" w:space="0" w:color="auto"/>
                    <w:bottom w:val="none" w:sz="0" w:space="0" w:color="auto"/>
                    <w:right w:val="none" w:sz="0" w:space="0" w:color="auto"/>
                  </w:divBdr>
                  <w:divsChild>
                    <w:div w:id="2085758043">
                      <w:marLeft w:val="0"/>
                      <w:marRight w:val="0"/>
                      <w:marTop w:val="0"/>
                      <w:marBottom w:val="0"/>
                      <w:divBdr>
                        <w:top w:val="none" w:sz="0" w:space="0" w:color="auto"/>
                        <w:left w:val="none" w:sz="0" w:space="0" w:color="auto"/>
                        <w:bottom w:val="none" w:sz="0" w:space="0" w:color="auto"/>
                        <w:right w:val="none" w:sz="0" w:space="0" w:color="auto"/>
                      </w:divBdr>
                      <w:divsChild>
                        <w:div w:id="141940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55867">
      <w:bodyDiv w:val="1"/>
      <w:marLeft w:val="0"/>
      <w:marRight w:val="0"/>
      <w:marTop w:val="0"/>
      <w:marBottom w:val="0"/>
      <w:divBdr>
        <w:top w:val="none" w:sz="0" w:space="0" w:color="auto"/>
        <w:left w:val="none" w:sz="0" w:space="0" w:color="auto"/>
        <w:bottom w:val="none" w:sz="0" w:space="0" w:color="auto"/>
        <w:right w:val="none" w:sz="0" w:space="0" w:color="auto"/>
      </w:divBdr>
    </w:div>
    <w:div w:id="702637439">
      <w:bodyDiv w:val="1"/>
      <w:marLeft w:val="0"/>
      <w:marRight w:val="0"/>
      <w:marTop w:val="0"/>
      <w:marBottom w:val="0"/>
      <w:divBdr>
        <w:top w:val="none" w:sz="0" w:space="0" w:color="auto"/>
        <w:left w:val="none" w:sz="0" w:space="0" w:color="auto"/>
        <w:bottom w:val="none" w:sz="0" w:space="0" w:color="auto"/>
        <w:right w:val="none" w:sz="0" w:space="0" w:color="auto"/>
      </w:divBdr>
      <w:divsChild>
        <w:div w:id="1694766189">
          <w:marLeft w:val="0"/>
          <w:marRight w:val="0"/>
          <w:marTop w:val="0"/>
          <w:marBottom w:val="0"/>
          <w:divBdr>
            <w:top w:val="none" w:sz="0" w:space="0" w:color="auto"/>
            <w:left w:val="none" w:sz="0" w:space="0" w:color="auto"/>
            <w:bottom w:val="none" w:sz="0" w:space="0" w:color="auto"/>
            <w:right w:val="none" w:sz="0" w:space="0" w:color="auto"/>
          </w:divBdr>
          <w:divsChild>
            <w:div w:id="893588254">
              <w:marLeft w:val="0"/>
              <w:marRight w:val="0"/>
              <w:marTop w:val="0"/>
              <w:marBottom w:val="0"/>
              <w:divBdr>
                <w:top w:val="none" w:sz="0" w:space="0" w:color="auto"/>
                <w:left w:val="none" w:sz="0" w:space="0" w:color="auto"/>
                <w:bottom w:val="none" w:sz="0" w:space="0" w:color="auto"/>
                <w:right w:val="none" w:sz="0" w:space="0" w:color="auto"/>
              </w:divBdr>
              <w:divsChild>
                <w:div w:id="769934892">
                  <w:marLeft w:val="0"/>
                  <w:marRight w:val="0"/>
                  <w:marTop w:val="0"/>
                  <w:marBottom w:val="0"/>
                  <w:divBdr>
                    <w:top w:val="none" w:sz="0" w:space="0" w:color="auto"/>
                    <w:left w:val="none" w:sz="0" w:space="0" w:color="auto"/>
                    <w:bottom w:val="none" w:sz="0" w:space="0" w:color="auto"/>
                    <w:right w:val="none" w:sz="0" w:space="0" w:color="auto"/>
                  </w:divBdr>
                  <w:divsChild>
                    <w:div w:id="1779712246">
                      <w:marLeft w:val="0"/>
                      <w:marRight w:val="0"/>
                      <w:marTop w:val="0"/>
                      <w:marBottom w:val="0"/>
                      <w:divBdr>
                        <w:top w:val="none" w:sz="0" w:space="0" w:color="auto"/>
                        <w:left w:val="none" w:sz="0" w:space="0" w:color="auto"/>
                        <w:bottom w:val="none" w:sz="0" w:space="0" w:color="auto"/>
                        <w:right w:val="none" w:sz="0" w:space="0" w:color="auto"/>
                      </w:divBdr>
                      <w:divsChild>
                        <w:div w:id="85388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WSHDiv\2020%20Website%20Documents\TEMPLATE%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B07E7-689C-44D5-A969-FB2C6905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Portrait.dotx</Template>
  <TotalTime>17</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Cifelli, Adela L.</dc:creator>
  <cp:keywords/>
  <dc:description/>
  <cp:lastModifiedBy>King, Michele</cp:lastModifiedBy>
  <cp:revision>3</cp:revision>
  <dcterms:created xsi:type="dcterms:W3CDTF">2020-10-27T14:20:00Z</dcterms:created>
  <dcterms:modified xsi:type="dcterms:W3CDTF">2020-10-30T12:24:00Z</dcterms:modified>
</cp:coreProperties>
</file>