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A3A4" w14:textId="77777777" w:rsidR="00D648CD" w:rsidRPr="008F53BB" w:rsidRDefault="007260BF" w:rsidP="007E3688">
      <w:pPr>
        <w:jc w:val="right"/>
      </w:pPr>
      <w:r>
        <w:rPr>
          <w:noProof/>
        </w:rPr>
        <w:drawing>
          <wp:inline distT="0" distB="0" distL="0" distR="0" wp14:anchorId="1EA543EC" wp14:editId="60CFC04A">
            <wp:extent cx="2714625" cy="2700262"/>
            <wp:effectExtent l="0" t="0" r="0" b="508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864" cy="2707463"/>
                    </a:xfrm>
                    <a:prstGeom prst="rect">
                      <a:avLst/>
                    </a:prstGeom>
                  </pic:spPr>
                </pic:pic>
              </a:graphicData>
            </a:graphic>
          </wp:inline>
        </w:drawing>
      </w:r>
    </w:p>
    <w:p w14:paraId="677FB294" w14:textId="77777777" w:rsidR="00D648CD" w:rsidRPr="008F53BB" w:rsidRDefault="00195AEB" w:rsidP="001015C0">
      <w:pPr>
        <w:pStyle w:val="CoverText"/>
      </w:pPr>
      <w:r w:rsidRPr="008F53BB">
        <w:t>201</w:t>
      </w:r>
      <w:r w:rsidR="005908ED">
        <w:t>4</w:t>
      </w:r>
      <w:r w:rsidRPr="008F53BB">
        <w:t xml:space="preserve"> </w:t>
      </w:r>
      <w:r w:rsidR="00D648CD" w:rsidRPr="008F53BB">
        <w:t>Annual Report on</w:t>
      </w:r>
    </w:p>
    <w:tbl>
      <w:tblPr>
        <w:tblW w:w="0" w:type="auto"/>
        <w:tblBorders>
          <w:top w:val="single" w:sz="4" w:space="0" w:color="auto"/>
          <w:left w:val="single" w:sz="4" w:space="0" w:color="auto"/>
          <w:bottom w:val="single" w:sz="4" w:space="0" w:color="auto"/>
          <w:right w:val="single" w:sz="4" w:space="0" w:color="auto"/>
        </w:tblBorders>
        <w:shd w:val="clear" w:color="auto" w:fill="005954"/>
        <w:tblCellMar>
          <w:left w:w="115" w:type="dxa"/>
          <w:bottom w:w="14" w:type="dxa"/>
          <w:right w:w="115" w:type="dxa"/>
        </w:tblCellMar>
        <w:tblLook w:val="01E0" w:firstRow="1" w:lastRow="1" w:firstColumn="1" w:lastColumn="1" w:noHBand="0" w:noVBand="0"/>
      </w:tblPr>
      <w:tblGrid>
        <w:gridCol w:w="10080"/>
      </w:tblGrid>
      <w:tr w:rsidR="00D648CD" w:rsidRPr="008F53BB" w14:paraId="0240D13A" w14:textId="77777777" w:rsidTr="001F5B56">
        <w:trPr>
          <w:trHeight w:val="1059"/>
        </w:trPr>
        <w:tc>
          <w:tcPr>
            <w:tcW w:w="10223" w:type="dxa"/>
            <w:tcBorders>
              <w:top w:val="nil"/>
              <w:left w:val="nil"/>
              <w:bottom w:val="nil"/>
              <w:right w:val="nil"/>
              <w:tl2br w:val="nil"/>
              <w:tr2bl w:val="nil"/>
            </w:tcBorders>
            <w:shd w:val="clear" w:color="auto" w:fill="005954"/>
            <w:vAlign w:val="center"/>
          </w:tcPr>
          <w:p w14:paraId="28F2B61A" w14:textId="77777777" w:rsidR="00D648CD" w:rsidRPr="001F5B56" w:rsidRDefault="003E5F19" w:rsidP="001F5B56">
            <w:pPr>
              <w:pStyle w:val="CoverTitleBlue"/>
            </w:pPr>
            <w:r w:rsidRPr="001F5B56">
              <w:t xml:space="preserve">Substance Abuse </w:t>
            </w:r>
            <w:r w:rsidR="008F53BB" w:rsidRPr="001F5B56">
              <w:t>T</w:t>
            </w:r>
            <w:r w:rsidRPr="001F5B56">
              <w:t>esting by Maine Employers</w:t>
            </w:r>
          </w:p>
        </w:tc>
      </w:tr>
    </w:tbl>
    <w:p w14:paraId="0BA74004" w14:textId="77777777" w:rsidR="00270767" w:rsidRPr="00270767" w:rsidRDefault="00270767" w:rsidP="00270767">
      <w:pPr>
        <w:pStyle w:val="CoverText"/>
        <w:jc w:val="right"/>
        <w:rPr>
          <w:b/>
          <w:color w:val="BFBFBF" w:themeColor="background1" w:themeShade="BF"/>
          <w:sz w:val="32"/>
          <w:szCs w:val="32"/>
        </w:rPr>
      </w:pPr>
      <w:r w:rsidRPr="00270767">
        <w:rPr>
          <w:b/>
          <w:color w:val="BFBFBF" w:themeColor="background1" w:themeShade="BF"/>
          <w:sz w:val="32"/>
          <w:szCs w:val="32"/>
        </w:rPr>
        <w:t>March 2014</w:t>
      </w:r>
    </w:p>
    <w:p w14:paraId="2A4F97CC" w14:textId="77777777" w:rsidR="00D648CD" w:rsidRPr="008F53BB" w:rsidRDefault="00D648CD" w:rsidP="007B3611">
      <w:pPr>
        <w:pStyle w:val="Coverbyline"/>
        <w:rPr>
          <w:rFonts w:ascii="Tw Cen MT" w:hAnsi="Tw Cen MT"/>
        </w:rPr>
      </w:pPr>
    </w:p>
    <w:p w14:paraId="4A7F3C60" w14:textId="77777777" w:rsidR="00D648CD" w:rsidRPr="008F53BB" w:rsidRDefault="00D648CD" w:rsidP="007B3611">
      <w:pPr>
        <w:pStyle w:val="Coverbyline"/>
        <w:rPr>
          <w:rFonts w:ascii="Tw Cen MT" w:hAnsi="Tw Cen MT"/>
        </w:rPr>
      </w:pPr>
    </w:p>
    <w:p w14:paraId="0E3C0037" w14:textId="77777777" w:rsidR="00D648CD" w:rsidRPr="008F53BB" w:rsidRDefault="00D648CD" w:rsidP="007B3611">
      <w:pPr>
        <w:pStyle w:val="Coverbyline"/>
        <w:rPr>
          <w:rFonts w:ascii="Tw Cen MT" w:hAnsi="Tw Cen MT"/>
        </w:rPr>
      </w:pPr>
    </w:p>
    <w:p w14:paraId="2EE0E4CB" w14:textId="77777777" w:rsidR="00D648CD" w:rsidRPr="00332D5B" w:rsidRDefault="00966547" w:rsidP="001015C0">
      <w:pPr>
        <w:pStyle w:val="CoverText"/>
        <w:rPr>
          <w:sz w:val="44"/>
          <w:szCs w:val="44"/>
        </w:rPr>
      </w:pPr>
      <w:r w:rsidRPr="00332D5B">
        <w:rPr>
          <w:sz w:val="44"/>
          <w:szCs w:val="44"/>
        </w:rPr>
        <w:t>Submitted</w:t>
      </w:r>
      <w:r w:rsidR="003E5F19" w:rsidRPr="00332D5B">
        <w:rPr>
          <w:sz w:val="44"/>
          <w:szCs w:val="44"/>
        </w:rPr>
        <w:t xml:space="preserve"> to the Maine Legislature</w:t>
      </w:r>
      <w:r w:rsidRPr="00332D5B">
        <w:rPr>
          <w:sz w:val="44"/>
          <w:szCs w:val="44"/>
        </w:rPr>
        <w:t xml:space="preserve"> b</w:t>
      </w:r>
      <w:r w:rsidR="00D648CD" w:rsidRPr="00332D5B">
        <w:rPr>
          <w:sz w:val="44"/>
          <w:szCs w:val="44"/>
        </w:rPr>
        <w:t>y</w:t>
      </w:r>
    </w:p>
    <w:p w14:paraId="04B61D09" w14:textId="77777777" w:rsidR="008F53BB" w:rsidRPr="00332D5B" w:rsidRDefault="00D648CD" w:rsidP="001015C0">
      <w:pPr>
        <w:pStyle w:val="CoverText"/>
        <w:rPr>
          <w:sz w:val="44"/>
          <w:szCs w:val="44"/>
        </w:rPr>
      </w:pPr>
      <w:r w:rsidRPr="00332D5B">
        <w:rPr>
          <w:sz w:val="44"/>
          <w:szCs w:val="44"/>
        </w:rPr>
        <w:t>Maine Department of Labor</w:t>
      </w:r>
    </w:p>
    <w:p w14:paraId="59849B37" w14:textId="77777777" w:rsidR="008F53BB" w:rsidRPr="00332D5B" w:rsidRDefault="00D648CD" w:rsidP="001015C0">
      <w:pPr>
        <w:pStyle w:val="CoverText"/>
        <w:rPr>
          <w:sz w:val="44"/>
          <w:szCs w:val="44"/>
        </w:rPr>
      </w:pPr>
      <w:r w:rsidRPr="00332D5B">
        <w:rPr>
          <w:sz w:val="44"/>
          <w:szCs w:val="44"/>
        </w:rPr>
        <w:t xml:space="preserve">Bureau of </w:t>
      </w:r>
      <w:r w:rsidR="003E5F19" w:rsidRPr="00332D5B">
        <w:rPr>
          <w:sz w:val="44"/>
          <w:szCs w:val="44"/>
        </w:rPr>
        <w:t>Labor Standards</w:t>
      </w:r>
      <w:r w:rsidR="008F53BB" w:rsidRPr="00332D5B">
        <w:rPr>
          <w:sz w:val="44"/>
          <w:szCs w:val="44"/>
        </w:rPr>
        <w:t xml:space="preserve"> </w:t>
      </w:r>
    </w:p>
    <w:p w14:paraId="4F43689E" w14:textId="77777777" w:rsidR="00D648CD" w:rsidRPr="008F53BB" w:rsidRDefault="00D648CD" w:rsidP="008C7B5A">
      <w:pPr>
        <w:pStyle w:val="Coverbyline"/>
        <w:rPr>
          <w:rFonts w:ascii="Tw Cen MT" w:hAnsi="Tw Cen MT"/>
        </w:rPr>
      </w:pPr>
    </w:p>
    <w:p w14:paraId="681154DB" w14:textId="77777777" w:rsidR="00C42340" w:rsidRPr="008F53BB" w:rsidRDefault="008C7B5A" w:rsidP="00A136EA">
      <w:r w:rsidRPr="008F53BB">
        <w:br w:type="page"/>
      </w:r>
      <w:r w:rsidRPr="008F53BB">
        <w:lastRenderedPageBreak/>
        <w:t xml:space="preserve"> </w:t>
      </w:r>
    </w:p>
    <w:p w14:paraId="7BF13F21" w14:textId="77777777" w:rsidR="003E5F19" w:rsidRPr="008F53BB" w:rsidRDefault="003E5F19" w:rsidP="003E5F19">
      <w:pPr>
        <w:pStyle w:val="DefaultText"/>
        <w:spacing w:line="360" w:lineRule="auto"/>
        <w:jc w:val="center"/>
        <w:rPr>
          <w:rFonts w:ascii="Tw Cen MT" w:hAnsi="Tw Cen MT" w:cstheme="minorHAnsi"/>
          <w:sz w:val="28"/>
          <w:szCs w:val="28"/>
        </w:rPr>
      </w:pPr>
    </w:p>
    <w:p w14:paraId="710FD291" w14:textId="77777777" w:rsidR="003E5F19" w:rsidRPr="008F53BB" w:rsidRDefault="003E5F19" w:rsidP="003E5F19">
      <w:pPr>
        <w:pStyle w:val="DefaultText"/>
        <w:spacing w:line="360" w:lineRule="auto"/>
        <w:jc w:val="center"/>
        <w:rPr>
          <w:rFonts w:ascii="Tw Cen MT" w:hAnsi="Tw Cen MT" w:cstheme="minorHAnsi"/>
          <w:sz w:val="28"/>
          <w:szCs w:val="28"/>
        </w:rPr>
      </w:pPr>
    </w:p>
    <w:p w14:paraId="070DEF01" w14:textId="77777777" w:rsidR="003E5F19" w:rsidRPr="008F53BB" w:rsidRDefault="003E5F19" w:rsidP="003E5F19">
      <w:pPr>
        <w:pStyle w:val="DefaultText"/>
        <w:spacing w:line="360" w:lineRule="auto"/>
        <w:rPr>
          <w:rFonts w:ascii="Tw Cen MT" w:hAnsi="Tw Cen MT" w:cstheme="minorHAnsi"/>
          <w:sz w:val="28"/>
          <w:szCs w:val="28"/>
        </w:rPr>
      </w:pPr>
    </w:p>
    <w:p w14:paraId="3C96A340" w14:textId="77777777" w:rsidR="008F53BB" w:rsidRPr="008F53BB" w:rsidRDefault="008F53BB" w:rsidP="005278EF">
      <w:pPr>
        <w:pStyle w:val="Normal6"/>
      </w:pPr>
    </w:p>
    <w:p w14:paraId="7A019654" w14:textId="77777777" w:rsidR="003E5F19" w:rsidRPr="001015C0" w:rsidRDefault="003E5F19" w:rsidP="001015C0">
      <w:pPr>
        <w:pStyle w:val="CoverText"/>
        <w:jc w:val="center"/>
      </w:pPr>
      <w:r w:rsidRPr="001015C0">
        <w:t>Substance Abuse Testing By Maine Employers</w:t>
      </w:r>
    </w:p>
    <w:p w14:paraId="29F10AAE" w14:textId="77777777" w:rsidR="003E5F19" w:rsidRPr="001015C0" w:rsidRDefault="003E5F19" w:rsidP="001015C0">
      <w:pPr>
        <w:pStyle w:val="CoverText"/>
        <w:jc w:val="center"/>
      </w:pPr>
      <w:r w:rsidRPr="001015C0">
        <w:t>201</w:t>
      </w:r>
      <w:r w:rsidR="005908ED">
        <w:t>4</w:t>
      </w:r>
    </w:p>
    <w:p w14:paraId="1F3379EC" w14:textId="77777777" w:rsidR="003E5F19" w:rsidRPr="001015C0" w:rsidRDefault="003E5F19" w:rsidP="001015C0">
      <w:pPr>
        <w:pStyle w:val="CoverText"/>
        <w:jc w:val="center"/>
      </w:pPr>
    </w:p>
    <w:p w14:paraId="14D91BDE" w14:textId="77777777" w:rsidR="00473200" w:rsidRDefault="00473200" w:rsidP="003E5F19">
      <w:pPr>
        <w:pStyle w:val="DefaultText"/>
        <w:jc w:val="center"/>
        <w:rPr>
          <w:rFonts w:ascii="Tw Cen MT" w:hAnsi="Tw Cen MT" w:cstheme="minorHAnsi"/>
          <w:b/>
        </w:rPr>
      </w:pPr>
    </w:p>
    <w:p w14:paraId="680ED1E9" w14:textId="77777777" w:rsidR="00473200" w:rsidRPr="008F53BB" w:rsidRDefault="00473200" w:rsidP="003E5F19">
      <w:pPr>
        <w:pStyle w:val="DefaultText"/>
        <w:jc w:val="center"/>
        <w:rPr>
          <w:rFonts w:ascii="Tw Cen MT" w:hAnsi="Tw Cen MT" w:cstheme="minorHAnsi"/>
          <w:b/>
        </w:rPr>
      </w:pPr>
    </w:p>
    <w:p w14:paraId="1B97D5AD" w14:textId="77777777" w:rsidR="003E5F19" w:rsidRPr="008F53BB" w:rsidRDefault="003E5F19" w:rsidP="003E5F19">
      <w:pPr>
        <w:pStyle w:val="DefaultText"/>
        <w:jc w:val="center"/>
        <w:rPr>
          <w:rFonts w:ascii="Tw Cen MT" w:hAnsi="Tw Cen MT" w:cstheme="minorHAnsi"/>
          <w:b/>
        </w:rPr>
      </w:pPr>
    </w:p>
    <w:p w14:paraId="2AED1542" w14:textId="77777777" w:rsidR="003E5F19" w:rsidRPr="008F53BB" w:rsidRDefault="003E5F19" w:rsidP="003E5F19">
      <w:pPr>
        <w:pStyle w:val="DefaultText"/>
        <w:jc w:val="center"/>
        <w:rPr>
          <w:rFonts w:ascii="Tw Cen MT" w:hAnsi="Tw Cen MT" w:cstheme="minorHAnsi"/>
          <w:b/>
        </w:rPr>
      </w:pPr>
    </w:p>
    <w:p w14:paraId="64553C6C" w14:textId="77777777" w:rsidR="003E5F19" w:rsidRPr="008F53BB" w:rsidRDefault="003E5F19" w:rsidP="000C5E46">
      <w:pPr>
        <w:pStyle w:val="Normal4Paragraph"/>
        <w:ind w:left="0"/>
        <w:jc w:val="center"/>
      </w:pPr>
      <w:r w:rsidRPr="008F53BB">
        <w:t>Mark B. Dawson</w:t>
      </w:r>
    </w:p>
    <w:p w14:paraId="34FBE4F6" w14:textId="77777777" w:rsidR="003E5F19" w:rsidRPr="008F53BB" w:rsidRDefault="003E5F19" w:rsidP="000C5E46">
      <w:pPr>
        <w:pStyle w:val="Normal4Paragraph"/>
        <w:ind w:left="0"/>
        <w:jc w:val="center"/>
        <w:rPr>
          <w:szCs w:val="28"/>
        </w:rPr>
      </w:pPr>
      <w:r w:rsidRPr="008F53BB">
        <w:rPr>
          <w:szCs w:val="28"/>
        </w:rPr>
        <w:t>Bureau of Labor Standards</w:t>
      </w:r>
    </w:p>
    <w:p w14:paraId="3E8B7028" w14:textId="77777777" w:rsidR="003E5F19" w:rsidRPr="008F53BB" w:rsidRDefault="003E5F19" w:rsidP="000C5E46">
      <w:pPr>
        <w:pStyle w:val="Normal4Paragraph"/>
        <w:ind w:left="0"/>
        <w:jc w:val="center"/>
        <w:rPr>
          <w:szCs w:val="28"/>
        </w:rPr>
      </w:pPr>
      <w:r w:rsidRPr="008F53BB">
        <w:rPr>
          <w:szCs w:val="28"/>
        </w:rPr>
        <w:t>Maine Department of Labor</w:t>
      </w:r>
    </w:p>
    <w:p w14:paraId="065A909E" w14:textId="77777777" w:rsidR="003E5F19" w:rsidRPr="008F53BB" w:rsidRDefault="003E5F19" w:rsidP="003E5F19">
      <w:pPr>
        <w:pStyle w:val="DefaultText"/>
        <w:jc w:val="center"/>
        <w:rPr>
          <w:rFonts w:ascii="Tw Cen MT" w:hAnsi="Tw Cen MT" w:cstheme="minorHAnsi"/>
          <w:b/>
        </w:rPr>
      </w:pPr>
    </w:p>
    <w:p w14:paraId="5B6AA7F5" w14:textId="77777777" w:rsidR="003E5F19" w:rsidRDefault="003E5F19" w:rsidP="003E5F19">
      <w:pPr>
        <w:pStyle w:val="DefaultText"/>
        <w:jc w:val="center"/>
        <w:rPr>
          <w:rFonts w:ascii="Tw Cen MT" w:hAnsi="Tw Cen MT" w:cstheme="minorHAnsi"/>
        </w:rPr>
      </w:pPr>
    </w:p>
    <w:p w14:paraId="25BA4270" w14:textId="77777777" w:rsidR="00473200" w:rsidRDefault="00473200" w:rsidP="003E5F19">
      <w:pPr>
        <w:pStyle w:val="DefaultText"/>
        <w:jc w:val="center"/>
        <w:rPr>
          <w:rFonts w:ascii="Tw Cen MT" w:hAnsi="Tw Cen MT" w:cstheme="minorHAnsi"/>
        </w:rPr>
      </w:pPr>
    </w:p>
    <w:p w14:paraId="759393C2" w14:textId="77777777" w:rsidR="00473200" w:rsidRDefault="00473200" w:rsidP="003E5F19">
      <w:pPr>
        <w:pStyle w:val="DefaultText"/>
        <w:jc w:val="center"/>
        <w:rPr>
          <w:rFonts w:ascii="Tw Cen MT" w:hAnsi="Tw Cen MT" w:cstheme="minorHAnsi"/>
        </w:rPr>
      </w:pPr>
    </w:p>
    <w:p w14:paraId="399867D9" w14:textId="77777777" w:rsidR="00473200" w:rsidRPr="008F53BB" w:rsidRDefault="00473200" w:rsidP="003E5F19">
      <w:pPr>
        <w:pStyle w:val="DefaultText"/>
        <w:jc w:val="center"/>
        <w:rPr>
          <w:rFonts w:ascii="Tw Cen MT" w:hAnsi="Tw Cen MT" w:cstheme="minorHAnsi"/>
        </w:rPr>
      </w:pPr>
    </w:p>
    <w:p w14:paraId="26D4B8BD" w14:textId="77777777" w:rsidR="003E5F19" w:rsidRPr="008F53BB" w:rsidRDefault="003E5F19" w:rsidP="001015C0">
      <w:pPr>
        <w:pStyle w:val="Normal3Paragraph"/>
      </w:pPr>
      <w:r w:rsidRPr="008F53BB">
        <w:t>The Maine Department of Labor provides equal opportunity employment and programs.</w:t>
      </w:r>
    </w:p>
    <w:p w14:paraId="49BFFA62" w14:textId="77777777" w:rsidR="003E5F19" w:rsidRPr="008F53BB" w:rsidRDefault="003E5F19" w:rsidP="001015C0">
      <w:pPr>
        <w:pStyle w:val="Normal3Paragraph"/>
      </w:pPr>
      <w:r w:rsidRPr="008F53BB">
        <w:t>Auxiliary aids and services are available to individuals with disabilities upon request.</w:t>
      </w:r>
    </w:p>
    <w:p w14:paraId="64F565A1" w14:textId="77777777" w:rsidR="003E5F19" w:rsidRPr="008F53BB" w:rsidRDefault="003E5F19" w:rsidP="001015C0">
      <w:pPr>
        <w:pStyle w:val="Normal3Paragraph"/>
      </w:pPr>
    </w:p>
    <w:p w14:paraId="3548BE23" w14:textId="77777777" w:rsidR="003E5F19" w:rsidRPr="008F53BB" w:rsidRDefault="003E5F19" w:rsidP="001015C0">
      <w:pPr>
        <w:pStyle w:val="Normal3Paragraph"/>
      </w:pPr>
      <w:r w:rsidRPr="008F53BB">
        <w:t>Telephone (207) 623-7900     TTY Users Call Maine Relay 711     FAX (207) 623-7937</w:t>
      </w:r>
    </w:p>
    <w:p w14:paraId="42B306BA" w14:textId="77777777" w:rsidR="003E5F19" w:rsidRPr="008F53BB" w:rsidRDefault="003E5F19" w:rsidP="001015C0">
      <w:pPr>
        <w:pStyle w:val="Normal3Paragraph"/>
      </w:pPr>
    </w:p>
    <w:p w14:paraId="6915E862" w14:textId="77777777" w:rsidR="003E5F19" w:rsidRPr="008F53BB" w:rsidRDefault="003E5F19" w:rsidP="001015C0">
      <w:pPr>
        <w:pStyle w:val="Normal3Paragraph"/>
        <w:rPr>
          <w:szCs w:val="24"/>
        </w:rPr>
      </w:pPr>
      <w:r w:rsidRPr="008F53BB">
        <w:t xml:space="preserve">This publication is available at: </w:t>
      </w:r>
      <w:r w:rsidRPr="001015C0">
        <w:rPr>
          <w:rStyle w:val="Normal4ParagraphChar"/>
        </w:rPr>
        <w:t>http://www.maine.gov/labor/labor_stats/publications/substanceabuse/</w:t>
      </w:r>
    </w:p>
    <w:p w14:paraId="0880D724" w14:textId="77777777" w:rsidR="003E5F19" w:rsidRPr="008F53BB" w:rsidRDefault="003E5F19" w:rsidP="003E5F19">
      <w:pPr>
        <w:rPr>
          <w:rFonts w:cstheme="minorHAnsi"/>
        </w:rPr>
      </w:pPr>
      <w:r w:rsidRPr="008F53BB">
        <w:rPr>
          <w:rFonts w:cstheme="minorHAnsi"/>
        </w:rPr>
        <w:br w:type="page"/>
      </w:r>
    </w:p>
    <w:p w14:paraId="51CA23E5" w14:textId="77777777" w:rsidR="003E5F19" w:rsidRPr="008F53BB" w:rsidRDefault="003E5F19" w:rsidP="003E5F19">
      <w:pPr>
        <w:pStyle w:val="DefaultText"/>
        <w:jc w:val="center"/>
        <w:rPr>
          <w:rFonts w:ascii="Tw Cen MT" w:hAnsi="Tw Cen MT" w:cstheme="minorHAnsi"/>
          <w:sz w:val="20"/>
        </w:rPr>
        <w:sectPr w:rsidR="003E5F19" w:rsidRPr="008F53BB" w:rsidSect="00B82742">
          <w:footerReference w:type="default" r:id="rId9"/>
          <w:footerReference w:type="first" r:id="rId10"/>
          <w:type w:val="continuous"/>
          <w:pgSz w:w="12240" w:h="15840" w:orient="landscape" w:code="3"/>
          <w:pgMar w:top="1440" w:right="1440" w:bottom="1440" w:left="720" w:header="432" w:footer="432" w:gutter="0"/>
          <w:pgNumType w:start="1"/>
          <w:cols w:space="720"/>
          <w:vAlign w:val="bottom"/>
          <w:titlePg/>
          <w:docGrid w:linePitch="299"/>
        </w:sectPr>
      </w:pPr>
    </w:p>
    <w:p w14:paraId="52CFDB49" w14:textId="77777777" w:rsidR="003E5F19" w:rsidRPr="007E3688" w:rsidRDefault="003E5F19" w:rsidP="007E3688">
      <w:pPr>
        <w:pStyle w:val="Heading2"/>
      </w:pPr>
      <w:r w:rsidRPr="007E3688">
        <w:lastRenderedPageBreak/>
        <w:t>Scope</w:t>
      </w:r>
    </w:p>
    <w:p w14:paraId="0B1C6A39" w14:textId="77777777" w:rsidR="003E5F19" w:rsidRPr="008F53BB" w:rsidRDefault="003E5F19" w:rsidP="009246ED">
      <w:pPr>
        <w:pStyle w:val="Normal3Paragraph"/>
      </w:pPr>
      <w:r w:rsidRPr="008F53BB">
        <w:t>The Maine Department of Labor (MDOL) is submitting this report to the Joint Standing Committee on Labor, Commerce, Research and Economic Development in accordance with the Maine Substance Abuse Testing Law, Title 26 M.R.S.A.§690. The Maine Substance Abuse Testing Law is intended to protect the privacy rights of employees, yet allow an employer to administer testing, to ensure proper testing procedures, to ensure that an employee with a substance abuse problem receives an opportunity for rehabilitation and treatment, and to eliminate drug abuse in the workplace.  The law was initially enacted in 1989 and was amended by the Legislature in 1995, 1999, 2001, 2003, 2005, 2007, 2009 and 2011.</w:t>
      </w:r>
    </w:p>
    <w:p w14:paraId="5C23B2FE" w14:textId="77777777" w:rsidR="003E5F19" w:rsidRPr="008F53BB" w:rsidRDefault="003E5F19" w:rsidP="009246ED">
      <w:pPr>
        <w:pStyle w:val="Normal3Paragraph"/>
        <w:rPr>
          <w:bCs/>
        </w:rPr>
      </w:pPr>
      <w:r w:rsidRPr="008F53BB">
        <w:t xml:space="preserve">This report pertains only to employer testing activities under Maine law. </w:t>
      </w:r>
      <w:r w:rsidRPr="008F53BB">
        <w:rPr>
          <w:bCs/>
        </w:rPr>
        <w:t>It is not a comprehensive study of workplace substance abuse testing because it does not include individuals who are tested under federal testing programs, which are outside the scope of state testing law.  Further, it does not include non-federal employee testing data from some employers who have been exempted under the most recent amendment to the Maine law.</w:t>
      </w:r>
    </w:p>
    <w:p w14:paraId="6096B381" w14:textId="77777777" w:rsidR="003E5F19" w:rsidRPr="007E3688" w:rsidRDefault="003E5F19" w:rsidP="007E3688">
      <w:pPr>
        <w:pStyle w:val="Heading2"/>
      </w:pPr>
      <w:r w:rsidRPr="007E3688">
        <w:t>Practice</w:t>
      </w:r>
    </w:p>
    <w:p w14:paraId="10715806" w14:textId="77777777" w:rsidR="003E5F19" w:rsidRPr="008F53BB" w:rsidRDefault="003E5F19" w:rsidP="007E3688">
      <w:pPr>
        <w:pStyle w:val="Normal3Paragraph"/>
      </w:pPr>
      <w:r w:rsidRPr="008F53BB">
        <w:t>The administration of the Maine Drug Testing Law is a collaborative effort of the following agencies:</w:t>
      </w:r>
    </w:p>
    <w:p w14:paraId="674A90D4" w14:textId="77777777" w:rsidR="007E3688" w:rsidRDefault="007E3688" w:rsidP="007E3688">
      <w:pPr>
        <w:pStyle w:val="Normal3Paragraph"/>
        <w:rPr>
          <w:b/>
          <w:bCs/>
        </w:rPr>
      </w:pPr>
    </w:p>
    <w:p w14:paraId="32A30D20" w14:textId="77777777" w:rsidR="003E5F19" w:rsidRPr="008F53BB" w:rsidRDefault="003E5F19" w:rsidP="007E3688">
      <w:pPr>
        <w:pStyle w:val="Normal3Paragraph"/>
        <w:rPr>
          <w:b/>
          <w:bCs/>
        </w:rPr>
      </w:pPr>
      <w:r w:rsidRPr="008F53BB">
        <w:rPr>
          <w:b/>
          <w:bCs/>
        </w:rPr>
        <w:t>Maine Department of Labor, Bureau of Labor Standards (BLS)</w:t>
      </w:r>
    </w:p>
    <w:p w14:paraId="343B64FC" w14:textId="77777777" w:rsidR="003E5F19" w:rsidRPr="008F53BB" w:rsidRDefault="003E5F19" w:rsidP="007E3688">
      <w:pPr>
        <w:pStyle w:val="Normal3Paragraph"/>
        <w:rPr>
          <w:b/>
          <w:bCs/>
        </w:rPr>
      </w:pPr>
      <w:r w:rsidRPr="008F53BB">
        <w:t>Reviews and approves substance abuse testing policies.</w:t>
      </w:r>
    </w:p>
    <w:p w14:paraId="659DE1A6" w14:textId="77777777" w:rsidR="003E5F19" w:rsidRPr="008F53BB" w:rsidRDefault="003E5F19" w:rsidP="007E3688">
      <w:pPr>
        <w:pStyle w:val="Normal3Paragraph"/>
        <w:rPr>
          <w:b/>
          <w:bCs/>
        </w:rPr>
      </w:pPr>
      <w:r w:rsidRPr="008F53BB">
        <w:t>Collects the annual reports of substance abuse testing.</w:t>
      </w:r>
    </w:p>
    <w:p w14:paraId="74E68FCB" w14:textId="77777777" w:rsidR="003E5F19" w:rsidRPr="008F53BB" w:rsidRDefault="003E5F19" w:rsidP="007E3688">
      <w:pPr>
        <w:pStyle w:val="Normal3Paragraph"/>
        <w:rPr>
          <w:b/>
          <w:bCs/>
        </w:rPr>
      </w:pPr>
      <w:r w:rsidRPr="008F53BB">
        <w:t>Analyzes testing data and publishes this annual report.</w:t>
      </w:r>
    </w:p>
    <w:p w14:paraId="4C274D91" w14:textId="77777777" w:rsidR="003E5F19" w:rsidRPr="008F53BB" w:rsidRDefault="003E5F19" w:rsidP="007E3688">
      <w:pPr>
        <w:pStyle w:val="Normal3Paragraph"/>
        <w:rPr>
          <w:b/>
          <w:u w:val="single"/>
        </w:rPr>
      </w:pPr>
    </w:p>
    <w:p w14:paraId="1AD78008" w14:textId="77777777" w:rsidR="003E5F19" w:rsidRPr="008F53BB" w:rsidRDefault="003E5F19" w:rsidP="007E3688">
      <w:pPr>
        <w:pStyle w:val="Normal3Paragraph"/>
        <w:rPr>
          <w:b/>
          <w:u w:val="single"/>
        </w:rPr>
      </w:pPr>
      <w:r w:rsidRPr="008F53BB">
        <w:rPr>
          <w:b/>
          <w:bCs/>
        </w:rPr>
        <w:t>Department of Health and Human Services, Health and Environmental Testing</w:t>
      </w:r>
    </w:p>
    <w:p w14:paraId="585769E7" w14:textId="77777777" w:rsidR="003E5F19" w:rsidRPr="008F53BB" w:rsidRDefault="003E5F19" w:rsidP="007E3688">
      <w:pPr>
        <w:pStyle w:val="Normal3Paragraph"/>
        <w:rPr>
          <w:b/>
          <w:bCs/>
        </w:rPr>
      </w:pPr>
      <w:r w:rsidRPr="008F53BB">
        <w:rPr>
          <w:b/>
          <w:bCs/>
        </w:rPr>
        <w:t>Laboratory</w:t>
      </w:r>
    </w:p>
    <w:p w14:paraId="2C86A932" w14:textId="77777777" w:rsidR="003E5F19" w:rsidRPr="008F53BB" w:rsidRDefault="003E5F19" w:rsidP="007E3688">
      <w:pPr>
        <w:pStyle w:val="Normal3Paragraph"/>
        <w:rPr>
          <w:b/>
          <w:bCs/>
        </w:rPr>
      </w:pPr>
      <w:r w:rsidRPr="008F53BB">
        <w:t xml:space="preserve">Responsible for the licensing of laboratories that Maine employers can use for testing of controlled substances. For a list of approved testing laboratories, contact the Maine Department of Labor. </w:t>
      </w:r>
    </w:p>
    <w:p w14:paraId="4515BAAE" w14:textId="77777777" w:rsidR="007E3688" w:rsidRDefault="007E3688" w:rsidP="007E3688">
      <w:pPr>
        <w:pStyle w:val="Normal3Paragraph"/>
        <w:rPr>
          <w:b/>
          <w:bCs/>
        </w:rPr>
      </w:pPr>
    </w:p>
    <w:p w14:paraId="6DA7850B" w14:textId="77777777" w:rsidR="003E5F19" w:rsidRPr="008F53BB" w:rsidRDefault="003E5F19" w:rsidP="007E3688">
      <w:pPr>
        <w:pStyle w:val="Normal3Paragraph"/>
        <w:rPr>
          <w:b/>
          <w:u w:val="single"/>
        </w:rPr>
      </w:pPr>
      <w:r w:rsidRPr="008F53BB">
        <w:rPr>
          <w:b/>
          <w:bCs/>
        </w:rPr>
        <w:t>Department of Health and Human Services, Office of Substance Abuse</w:t>
      </w:r>
    </w:p>
    <w:p w14:paraId="4EA7DD0C" w14:textId="77777777" w:rsidR="003E5F19" w:rsidRPr="008F53BB" w:rsidRDefault="003E5F19" w:rsidP="007E3688">
      <w:pPr>
        <w:pStyle w:val="Normal3Paragraph"/>
        <w:rPr>
          <w:szCs w:val="22"/>
        </w:rPr>
      </w:pPr>
      <w:r w:rsidRPr="008F53BB">
        <w:rPr>
          <w:szCs w:val="22"/>
        </w:rPr>
        <w:t>Any employer with more than 20 full-time employees must have a functioning Employee Assistance Program (EAP) prior to testing their employees, as stated in Title 26 M.R.S.A. §683, 1. The EAP must be certified by the Department of Health and Human Services and certification must be renewed every two years.</w:t>
      </w:r>
    </w:p>
    <w:p w14:paraId="18D7FE7D" w14:textId="77777777" w:rsidR="003E5F19" w:rsidRPr="008F53BB" w:rsidRDefault="003E5F19" w:rsidP="007E3688">
      <w:pPr>
        <w:pStyle w:val="Normal3Paragraph"/>
      </w:pPr>
    </w:p>
    <w:p w14:paraId="314AAED1" w14:textId="77777777" w:rsidR="003E5F19" w:rsidRPr="008F53BB" w:rsidRDefault="003E5F19" w:rsidP="007E3688">
      <w:pPr>
        <w:pStyle w:val="Normal3Paragraph"/>
      </w:pPr>
      <w:r w:rsidRPr="008F53BB">
        <w:t xml:space="preserve">Any employer desiring to undertake substance abuse testing of current or prospective employees, other than those tested under federal regulations, must submit a substance abuse testing policy to the Maine Department of Labor. An employer may not commence testing until the MDOL has notified the employer that the policy has been approved and the employer has given proper notice to its employees. </w:t>
      </w:r>
    </w:p>
    <w:p w14:paraId="1921649D" w14:textId="77777777" w:rsidR="00354393" w:rsidRPr="00354393" w:rsidRDefault="003E5F19" w:rsidP="007E3688">
      <w:pPr>
        <w:pStyle w:val="Normal3Paragraph"/>
      </w:pPr>
      <w:r w:rsidRPr="008F53BB">
        <w:lastRenderedPageBreak/>
        <w:t xml:space="preserve">Policy templates developed by the Maine Department of Labor help employers develop substance abuse policies for their workplaces and make it easier for the MDOL to review company policies. The policy templates are available on the MDOL website: </w:t>
      </w:r>
      <w:hyperlink r:id="rId11" w:history="1">
        <w:r w:rsidRPr="008F53BB">
          <w:rPr>
            <w:rStyle w:val="Hyperlink"/>
            <w:rFonts w:cstheme="minorHAnsi"/>
          </w:rPr>
          <w:t>www.maine.gov/labor/labor_laws/substance_abuse_testing</w:t>
        </w:r>
      </w:hyperlink>
      <w:r w:rsidR="00354393">
        <w:rPr>
          <w:rStyle w:val="Hyperlink"/>
          <w:rFonts w:cstheme="minorHAnsi"/>
        </w:rPr>
        <w:t>.</w:t>
      </w:r>
      <w:r w:rsidR="00354393">
        <w:t xml:space="preserve"> (</w:t>
      </w:r>
      <w:r w:rsidR="00354393" w:rsidRPr="00354393">
        <w:t xml:space="preserve">The template is suggested wording that an employer can use to begin the policy development process. This template should not be confused with the model policy suggested in LD </w:t>
      </w:r>
      <w:r w:rsidR="00354393">
        <w:t>1669</w:t>
      </w:r>
      <w:r w:rsidR="00354393" w:rsidRPr="00354393">
        <w:t>, which would create one master policy for implementation by each employer.</w:t>
      </w:r>
      <w:r w:rsidR="00354393">
        <w:t>)</w:t>
      </w:r>
    </w:p>
    <w:p w14:paraId="311DA8F6" w14:textId="77777777" w:rsidR="003E5F19" w:rsidRPr="008F53BB" w:rsidRDefault="003E5F19" w:rsidP="008F53BB">
      <w:pPr>
        <w:rPr>
          <w:rFonts w:cstheme="minorHAnsi"/>
          <w:u w:val="single"/>
        </w:rPr>
      </w:pPr>
    </w:p>
    <w:p w14:paraId="59E7BB9C" w14:textId="77777777" w:rsidR="003E5F19" w:rsidRPr="007E3688" w:rsidRDefault="003E5F19" w:rsidP="007E3688">
      <w:pPr>
        <w:pStyle w:val="Heading2"/>
      </w:pPr>
      <w:r w:rsidRPr="007E3688">
        <w:t>Survey</w:t>
      </w:r>
    </w:p>
    <w:p w14:paraId="2A152C23" w14:textId="77777777" w:rsidR="003E5F19" w:rsidRPr="008F53BB" w:rsidRDefault="003E5F19" w:rsidP="007E3688">
      <w:pPr>
        <w:pStyle w:val="Normal3Paragraph"/>
      </w:pPr>
      <w:r w:rsidRPr="008F53BB">
        <w:t xml:space="preserve">Each employer with a drug testing policy approved by the Maine Department of Labor (see Appendix 1) is required to report its testing activities annually. This is accomplished via a mandatory survey conducted by the Department. Survey notices are </w:t>
      </w:r>
      <w:r w:rsidR="005908ED">
        <w:t>presented</w:t>
      </w:r>
      <w:r w:rsidRPr="008F53BB">
        <w:t xml:space="preserve"> to all employers with active policies in mid-December each year and data collection continues into January. Exempt employers are also invited to participate in the survey to the extent of any drug testing they perform on non-federally regulated applicants or employees.  </w:t>
      </w:r>
    </w:p>
    <w:p w14:paraId="094AF3BD" w14:textId="77777777" w:rsidR="003E5F19" w:rsidRDefault="003E5F19" w:rsidP="007E3688">
      <w:pPr>
        <w:pStyle w:val="Normal3Paragraph"/>
      </w:pPr>
      <w:r w:rsidRPr="008F53BB">
        <w:t>Information gathered from the survey includes the number of tests by type (applicant, probable cause or random/arbitrary), the substances tested for, and the number of positive tests for each substance. Survey data are processed directly into this report.</w:t>
      </w:r>
    </w:p>
    <w:p w14:paraId="1B7555E8" w14:textId="77777777" w:rsidR="007E3688" w:rsidRPr="008F53BB" w:rsidRDefault="007E3688" w:rsidP="007E3688">
      <w:pPr>
        <w:pStyle w:val="Normal4Paragraph"/>
      </w:pPr>
    </w:p>
    <w:p w14:paraId="7F6D5A41" w14:textId="77777777" w:rsidR="003E5F19" w:rsidRPr="007E3688" w:rsidRDefault="003E5F19" w:rsidP="007E3688">
      <w:pPr>
        <w:pStyle w:val="Heading2"/>
      </w:pPr>
      <w:r w:rsidRPr="007E3688">
        <w:t>Results by Type of Test</w:t>
      </w:r>
    </w:p>
    <w:p w14:paraId="212C5990" w14:textId="77777777" w:rsidR="003E5F19" w:rsidRPr="008F53BB" w:rsidRDefault="003E5F19" w:rsidP="007E3688">
      <w:pPr>
        <w:pStyle w:val="Normal3Paragraph"/>
      </w:pPr>
      <w:r w:rsidRPr="008F53BB">
        <w:t xml:space="preserve">Table 1 provides the results of employer drug testing in </w:t>
      </w:r>
      <w:r w:rsidR="005908ED">
        <w:t>2014</w:t>
      </w:r>
      <w:r w:rsidRPr="008F53BB">
        <w:t xml:space="preserve"> based on the types of drug tests that were taken. They include:</w:t>
      </w:r>
    </w:p>
    <w:p w14:paraId="3D74BD28" w14:textId="77777777" w:rsidR="003E5F19" w:rsidRPr="008F53BB" w:rsidRDefault="003E5F19" w:rsidP="007E3688">
      <w:pPr>
        <w:pStyle w:val="Normal3Paragraph"/>
        <w:rPr>
          <w:i/>
          <w:u w:val="single"/>
        </w:rPr>
      </w:pPr>
    </w:p>
    <w:p w14:paraId="42898B30" w14:textId="77777777" w:rsidR="003E5F19" w:rsidRPr="008F53BB" w:rsidRDefault="003E5F19" w:rsidP="007E3688">
      <w:pPr>
        <w:pStyle w:val="Normal3Paragraph"/>
        <w:rPr>
          <w:i/>
          <w:u w:val="single"/>
        </w:rPr>
      </w:pPr>
      <w:r w:rsidRPr="008F53BB">
        <w:rPr>
          <w:i/>
          <w:u w:val="single"/>
        </w:rPr>
        <w:t xml:space="preserve">Applicant Testing </w:t>
      </w:r>
    </w:p>
    <w:p w14:paraId="31AD7A3E" w14:textId="77777777" w:rsidR="003E5F19" w:rsidRPr="008F53BB" w:rsidRDefault="003E5F19" w:rsidP="007E3688">
      <w:pPr>
        <w:pStyle w:val="Normal3Paragraph"/>
      </w:pPr>
      <w:r w:rsidRPr="008F53BB">
        <w:t xml:space="preserve">Applicant testing is for individuals who have been offered employment with a company or placed on a roster of eligibility for employment. Testing is conducted before the individual is hired. </w:t>
      </w:r>
    </w:p>
    <w:p w14:paraId="67377323" w14:textId="77777777" w:rsidR="003E5F19" w:rsidRPr="008F53BB" w:rsidRDefault="003E5F19" w:rsidP="007E3688">
      <w:pPr>
        <w:pStyle w:val="Normal3Paragraph"/>
      </w:pPr>
    </w:p>
    <w:p w14:paraId="55490504" w14:textId="77777777" w:rsidR="003E5F19" w:rsidRPr="007260BF" w:rsidRDefault="003E5F19" w:rsidP="007E3688">
      <w:pPr>
        <w:pStyle w:val="Normal3Paragraph"/>
        <w:rPr>
          <w:i/>
          <w:sz w:val="22"/>
          <w:szCs w:val="22"/>
          <w:u w:val="single"/>
        </w:rPr>
      </w:pPr>
      <w:r w:rsidRPr="007260BF">
        <w:rPr>
          <w:i/>
          <w:sz w:val="22"/>
          <w:szCs w:val="22"/>
          <w:u w:val="single"/>
        </w:rPr>
        <w:t>Employee Testing</w:t>
      </w:r>
      <w:r w:rsidR="00F405FC" w:rsidRPr="007260BF">
        <w:rPr>
          <w:i/>
          <w:sz w:val="22"/>
          <w:szCs w:val="22"/>
          <w:u w:val="single"/>
        </w:rPr>
        <w:t>—</w:t>
      </w:r>
      <w:r w:rsidRPr="007260BF">
        <w:rPr>
          <w:i/>
          <w:sz w:val="22"/>
          <w:szCs w:val="22"/>
          <w:u w:val="single"/>
        </w:rPr>
        <w:t>Probable Cause</w:t>
      </w:r>
    </w:p>
    <w:p w14:paraId="6D525B98" w14:textId="77777777" w:rsidR="003E5F19" w:rsidRPr="007260BF" w:rsidRDefault="003E5F19" w:rsidP="007E3688">
      <w:pPr>
        <w:pStyle w:val="Normal3Paragraph"/>
        <w:rPr>
          <w:sz w:val="22"/>
          <w:szCs w:val="22"/>
        </w:rPr>
      </w:pPr>
      <w:r w:rsidRPr="007260BF">
        <w:rPr>
          <w:sz w:val="22"/>
          <w:szCs w:val="22"/>
        </w:rPr>
        <w:t xml:space="preserve">Probable cause testing is conducted where reasonable grounds exist to believe that an existing employee may be under the influence of a substance of abuse. </w:t>
      </w:r>
    </w:p>
    <w:p w14:paraId="0B90BAB3" w14:textId="77777777" w:rsidR="003E5F19" w:rsidRPr="007260BF" w:rsidRDefault="003E5F19" w:rsidP="007E3688">
      <w:pPr>
        <w:pStyle w:val="Normal3Paragraph"/>
        <w:rPr>
          <w:sz w:val="22"/>
          <w:szCs w:val="22"/>
        </w:rPr>
      </w:pPr>
    </w:p>
    <w:p w14:paraId="4A572ED5" w14:textId="77777777" w:rsidR="003E5F19" w:rsidRPr="007260BF" w:rsidRDefault="003E5F19" w:rsidP="007E3688">
      <w:pPr>
        <w:pStyle w:val="Normal3Paragraph"/>
        <w:rPr>
          <w:i/>
          <w:sz w:val="22"/>
          <w:szCs w:val="22"/>
          <w:u w:val="single"/>
        </w:rPr>
      </w:pPr>
      <w:r w:rsidRPr="007260BF">
        <w:rPr>
          <w:i/>
          <w:sz w:val="22"/>
          <w:szCs w:val="22"/>
          <w:u w:val="single"/>
        </w:rPr>
        <w:t>Employee Testing</w:t>
      </w:r>
      <w:r w:rsidR="00F405FC" w:rsidRPr="007260BF">
        <w:rPr>
          <w:i/>
          <w:sz w:val="22"/>
          <w:szCs w:val="22"/>
          <w:u w:val="single"/>
        </w:rPr>
        <w:t>—</w:t>
      </w:r>
      <w:r w:rsidRPr="007260BF">
        <w:rPr>
          <w:i/>
          <w:sz w:val="22"/>
          <w:szCs w:val="22"/>
          <w:u w:val="single"/>
        </w:rPr>
        <w:t xml:space="preserve">Random/Arbitrary </w:t>
      </w:r>
    </w:p>
    <w:p w14:paraId="0DAC7800" w14:textId="77777777" w:rsidR="003E5F19" w:rsidRPr="007260BF" w:rsidRDefault="003E5F19" w:rsidP="007E3688">
      <w:pPr>
        <w:pStyle w:val="Normal3Paragraph"/>
        <w:rPr>
          <w:sz w:val="22"/>
          <w:szCs w:val="22"/>
        </w:rPr>
      </w:pPr>
      <w:r w:rsidRPr="007260BF">
        <w:rPr>
          <w:sz w:val="22"/>
          <w:szCs w:val="22"/>
        </w:rPr>
        <w:t xml:space="preserve">Random testing is a method of selection in which all employees have an equal potential of selection by random chance. Some employers with random testing policies select from their pool of safety or performance sensitive positions, while most employers include all employees in the selection process.  Arbitrary testing is based on criteria unrelated to substance abuse, such as the anniversary of hire date. </w:t>
      </w:r>
    </w:p>
    <w:p w14:paraId="2C844A94" w14:textId="77777777" w:rsidR="003E5F19" w:rsidRPr="008F53BB" w:rsidRDefault="003E5F19" w:rsidP="003E5F19">
      <w:pPr>
        <w:rPr>
          <w:rFonts w:cstheme="minorHAnsi"/>
        </w:rPr>
      </w:pPr>
    </w:p>
    <w:tbl>
      <w:tblPr>
        <w:tblpPr w:leftFromText="180" w:rightFromText="180" w:vertAnchor="text" w:horzAnchor="margin" w:tblpXSpec="center" w:tblpY="224"/>
        <w:tblW w:w="8820" w:type="dxa"/>
        <w:tblLayout w:type="fixed"/>
        <w:tblLook w:val="04A0" w:firstRow="1" w:lastRow="0" w:firstColumn="1" w:lastColumn="0" w:noHBand="0" w:noVBand="1"/>
      </w:tblPr>
      <w:tblGrid>
        <w:gridCol w:w="2250"/>
        <w:gridCol w:w="1037"/>
        <w:gridCol w:w="1085"/>
        <w:gridCol w:w="990"/>
        <w:gridCol w:w="1298"/>
        <w:gridCol w:w="1080"/>
        <w:gridCol w:w="1080"/>
      </w:tblGrid>
      <w:tr w:rsidR="003E5F19" w:rsidRPr="008F53BB" w14:paraId="1D644A13" w14:textId="77777777" w:rsidTr="00473200">
        <w:trPr>
          <w:trHeight w:val="635"/>
        </w:trPr>
        <w:tc>
          <w:tcPr>
            <w:tcW w:w="8820" w:type="dxa"/>
            <w:gridSpan w:val="7"/>
            <w:tcBorders>
              <w:top w:val="single" w:sz="8" w:space="0" w:color="auto"/>
              <w:left w:val="single" w:sz="8" w:space="0" w:color="auto"/>
              <w:right w:val="single" w:sz="8" w:space="0" w:color="000000"/>
            </w:tcBorders>
            <w:shd w:val="clear" w:color="auto" w:fill="auto"/>
            <w:noWrap/>
            <w:vAlign w:val="bottom"/>
            <w:hideMark/>
          </w:tcPr>
          <w:p w14:paraId="6A2DDA8B" w14:textId="77777777" w:rsidR="003E5F19" w:rsidRDefault="003E5F19" w:rsidP="00473200">
            <w:pPr>
              <w:spacing w:after="0"/>
              <w:jc w:val="center"/>
              <w:rPr>
                <w:rFonts w:cstheme="minorHAnsi"/>
                <w:b/>
                <w:bCs/>
                <w:color w:val="000000"/>
              </w:rPr>
            </w:pPr>
            <w:r w:rsidRPr="008F53BB">
              <w:rPr>
                <w:rFonts w:cstheme="minorHAnsi"/>
                <w:b/>
                <w:bCs/>
                <w:color w:val="000000"/>
              </w:rPr>
              <w:lastRenderedPageBreak/>
              <w:t>Table 1: Results by Test Type</w:t>
            </w:r>
          </w:p>
          <w:p w14:paraId="7C25EAF9" w14:textId="77777777" w:rsidR="00B525AF" w:rsidRPr="008F53BB" w:rsidRDefault="00B525AF" w:rsidP="00473200">
            <w:pPr>
              <w:spacing w:after="0"/>
              <w:jc w:val="center"/>
              <w:rPr>
                <w:rFonts w:cstheme="minorHAnsi"/>
                <w:b/>
                <w:bCs/>
                <w:color w:val="000000"/>
              </w:rPr>
            </w:pPr>
          </w:p>
          <w:p w14:paraId="55B4428C" w14:textId="77777777" w:rsidR="003E5F19" w:rsidRDefault="003E5F19" w:rsidP="00473200">
            <w:pPr>
              <w:spacing w:after="0"/>
              <w:jc w:val="center"/>
              <w:rPr>
                <w:rFonts w:cstheme="minorHAnsi"/>
                <w:b/>
                <w:bCs/>
                <w:color w:val="000000"/>
              </w:rPr>
            </w:pPr>
            <w:r w:rsidRPr="008F53BB">
              <w:rPr>
                <w:rFonts w:cstheme="minorHAnsi"/>
                <w:b/>
                <w:bCs/>
                <w:color w:val="000000"/>
              </w:rPr>
              <w:t xml:space="preserve">Maine, </w:t>
            </w:r>
            <w:r w:rsidR="005908ED">
              <w:rPr>
                <w:rFonts w:cstheme="minorHAnsi"/>
                <w:b/>
                <w:bCs/>
                <w:color w:val="000000"/>
              </w:rPr>
              <w:t>2014</w:t>
            </w:r>
          </w:p>
          <w:p w14:paraId="7F69EADE" w14:textId="77777777" w:rsidR="00B525AF" w:rsidRPr="008F53BB" w:rsidRDefault="00B525AF" w:rsidP="00473200">
            <w:pPr>
              <w:spacing w:after="0"/>
              <w:jc w:val="center"/>
              <w:rPr>
                <w:rFonts w:cstheme="minorHAnsi"/>
                <w:b/>
                <w:bCs/>
                <w:color w:val="000000"/>
              </w:rPr>
            </w:pPr>
          </w:p>
        </w:tc>
      </w:tr>
      <w:tr w:rsidR="003E5F19" w:rsidRPr="008F53BB" w14:paraId="656574DE" w14:textId="77777777" w:rsidTr="00473200">
        <w:trPr>
          <w:trHeight w:val="495"/>
        </w:trPr>
        <w:tc>
          <w:tcPr>
            <w:tcW w:w="2250" w:type="dxa"/>
            <w:tcBorders>
              <w:top w:val="single" w:sz="8" w:space="0" w:color="auto"/>
              <w:left w:val="single" w:sz="8" w:space="0" w:color="auto"/>
              <w:bottom w:val="single" w:sz="4" w:space="0" w:color="auto"/>
              <w:right w:val="nil"/>
            </w:tcBorders>
            <w:shd w:val="clear" w:color="auto" w:fill="auto"/>
            <w:noWrap/>
            <w:vAlign w:val="bottom"/>
            <w:hideMark/>
          </w:tcPr>
          <w:p w14:paraId="2B7A8575" w14:textId="77777777" w:rsidR="003E5F19" w:rsidRPr="008F53BB" w:rsidRDefault="003E5F19" w:rsidP="00473200">
            <w:pPr>
              <w:spacing w:after="0"/>
              <w:rPr>
                <w:rFonts w:cstheme="minorHAnsi"/>
                <w:color w:val="000000"/>
                <w:sz w:val="20"/>
                <w:szCs w:val="20"/>
              </w:rPr>
            </w:pPr>
            <w:r w:rsidRPr="008F53BB">
              <w:rPr>
                <w:rFonts w:cstheme="minorHAnsi"/>
                <w:color w:val="000000"/>
                <w:sz w:val="20"/>
                <w:szCs w:val="20"/>
              </w:rPr>
              <w:t> </w:t>
            </w:r>
          </w:p>
        </w:tc>
        <w:tc>
          <w:tcPr>
            <w:tcW w:w="1037" w:type="dxa"/>
            <w:tcBorders>
              <w:top w:val="single" w:sz="8" w:space="0" w:color="auto"/>
              <w:left w:val="single" w:sz="4" w:space="0" w:color="auto"/>
              <w:bottom w:val="single" w:sz="4" w:space="0" w:color="auto"/>
              <w:right w:val="nil"/>
            </w:tcBorders>
            <w:shd w:val="clear" w:color="auto" w:fill="auto"/>
            <w:noWrap/>
            <w:vAlign w:val="bottom"/>
            <w:hideMark/>
          </w:tcPr>
          <w:p w14:paraId="165EA915"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Applicant</w:t>
            </w:r>
          </w:p>
          <w:p w14:paraId="48893A5C"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Tests</w:t>
            </w:r>
          </w:p>
        </w:tc>
        <w:tc>
          <w:tcPr>
            <w:tcW w:w="1085"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5390A9F2"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Applicant Percent Positive</w:t>
            </w:r>
          </w:p>
        </w:tc>
        <w:tc>
          <w:tcPr>
            <w:tcW w:w="990" w:type="dxa"/>
            <w:tcBorders>
              <w:top w:val="single" w:sz="8" w:space="0" w:color="auto"/>
              <w:left w:val="nil"/>
              <w:bottom w:val="single" w:sz="4" w:space="0" w:color="auto"/>
              <w:right w:val="single" w:sz="8" w:space="0" w:color="auto"/>
            </w:tcBorders>
            <w:shd w:val="clear" w:color="auto" w:fill="auto"/>
            <w:vAlign w:val="bottom"/>
            <w:hideMark/>
          </w:tcPr>
          <w:p w14:paraId="6FD4908A"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Probable Cause Tests</w:t>
            </w:r>
          </w:p>
        </w:tc>
        <w:tc>
          <w:tcPr>
            <w:tcW w:w="1298" w:type="dxa"/>
            <w:tcBorders>
              <w:top w:val="single" w:sz="8" w:space="0" w:color="auto"/>
              <w:left w:val="nil"/>
              <w:bottom w:val="single" w:sz="4" w:space="0" w:color="auto"/>
              <w:right w:val="single" w:sz="8" w:space="0" w:color="auto"/>
            </w:tcBorders>
            <w:shd w:val="clear" w:color="auto" w:fill="auto"/>
            <w:vAlign w:val="bottom"/>
          </w:tcPr>
          <w:p w14:paraId="48B9DFFD"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 xml:space="preserve">Probable Cause </w:t>
            </w:r>
          </w:p>
          <w:p w14:paraId="1DD2CF71"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Percent Positive</w:t>
            </w:r>
          </w:p>
        </w:tc>
        <w:tc>
          <w:tcPr>
            <w:tcW w:w="1080" w:type="dxa"/>
            <w:tcBorders>
              <w:top w:val="single" w:sz="8" w:space="0" w:color="auto"/>
              <w:left w:val="nil"/>
              <w:bottom w:val="single" w:sz="4" w:space="0" w:color="auto"/>
              <w:right w:val="single" w:sz="8" w:space="0" w:color="auto"/>
            </w:tcBorders>
            <w:shd w:val="clear" w:color="auto" w:fill="auto"/>
            <w:vAlign w:val="bottom"/>
          </w:tcPr>
          <w:p w14:paraId="3B6CF66C"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Random/ Arbitrary Tests</w:t>
            </w:r>
          </w:p>
        </w:tc>
        <w:tc>
          <w:tcPr>
            <w:tcW w:w="1080" w:type="dxa"/>
            <w:tcBorders>
              <w:top w:val="single" w:sz="8" w:space="0" w:color="auto"/>
              <w:left w:val="nil"/>
              <w:bottom w:val="single" w:sz="4" w:space="0" w:color="auto"/>
              <w:right w:val="single" w:sz="8" w:space="0" w:color="auto"/>
            </w:tcBorders>
            <w:shd w:val="clear" w:color="auto" w:fill="auto"/>
            <w:vAlign w:val="bottom"/>
          </w:tcPr>
          <w:p w14:paraId="5E3654F0"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Random/ Arbitrary Percent Positive</w:t>
            </w:r>
          </w:p>
        </w:tc>
      </w:tr>
      <w:tr w:rsidR="003E5F19" w:rsidRPr="008F53BB" w14:paraId="74167682" w14:textId="77777777" w:rsidTr="00473200">
        <w:trPr>
          <w:trHeight w:val="300"/>
        </w:trPr>
        <w:tc>
          <w:tcPr>
            <w:tcW w:w="2250" w:type="dxa"/>
            <w:tcBorders>
              <w:top w:val="nil"/>
              <w:left w:val="single" w:sz="8" w:space="0" w:color="auto"/>
              <w:bottom w:val="single" w:sz="4" w:space="0" w:color="auto"/>
              <w:right w:val="nil"/>
            </w:tcBorders>
            <w:shd w:val="clear" w:color="auto" w:fill="auto"/>
            <w:noWrap/>
            <w:vAlign w:val="bottom"/>
            <w:hideMark/>
          </w:tcPr>
          <w:p w14:paraId="00416841" w14:textId="77777777" w:rsidR="003E5F19" w:rsidRPr="008F53BB" w:rsidRDefault="003E5F19" w:rsidP="00473200">
            <w:pPr>
              <w:spacing w:after="0"/>
              <w:rPr>
                <w:rFonts w:cstheme="minorHAnsi"/>
                <w:b/>
                <w:bCs/>
                <w:color w:val="000000"/>
                <w:sz w:val="18"/>
                <w:szCs w:val="18"/>
              </w:rPr>
            </w:pPr>
            <w:r w:rsidRPr="008F53BB">
              <w:rPr>
                <w:rFonts w:cstheme="minorHAnsi"/>
                <w:b/>
                <w:bCs/>
                <w:color w:val="000000"/>
                <w:sz w:val="18"/>
                <w:szCs w:val="18"/>
              </w:rPr>
              <w:t>Total Tests</w:t>
            </w:r>
          </w:p>
        </w:tc>
        <w:tc>
          <w:tcPr>
            <w:tcW w:w="1037" w:type="dxa"/>
            <w:tcBorders>
              <w:top w:val="nil"/>
              <w:left w:val="single" w:sz="4" w:space="0" w:color="auto"/>
              <w:bottom w:val="single" w:sz="4" w:space="0" w:color="auto"/>
              <w:right w:val="nil"/>
            </w:tcBorders>
            <w:shd w:val="clear" w:color="auto" w:fill="auto"/>
            <w:noWrap/>
            <w:vAlign w:val="bottom"/>
            <w:hideMark/>
          </w:tcPr>
          <w:p w14:paraId="684945E6"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19,536</w:t>
            </w:r>
          </w:p>
        </w:tc>
        <w:tc>
          <w:tcPr>
            <w:tcW w:w="1085" w:type="dxa"/>
            <w:tcBorders>
              <w:top w:val="nil"/>
              <w:left w:val="single" w:sz="4" w:space="0" w:color="auto"/>
              <w:bottom w:val="single" w:sz="4" w:space="0" w:color="auto"/>
              <w:right w:val="single" w:sz="4" w:space="0" w:color="auto"/>
            </w:tcBorders>
            <w:shd w:val="clear" w:color="auto" w:fill="auto"/>
            <w:noWrap/>
            <w:vAlign w:val="bottom"/>
            <w:hideMark/>
          </w:tcPr>
          <w:p w14:paraId="5E0B82EA" w14:textId="77777777" w:rsidR="003E5F19" w:rsidRPr="008F53BB" w:rsidRDefault="003E5F19" w:rsidP="00473200">
            <w:pPr>
              <w:spacing w:after="0"/>
              <w:jc w:val="center"/>
              <w:rPr>
                <w:rFonts w:cstheme="minorHAnsi"/>
                <w:b/>
                <w:color w:val="000000"/>
                <w:sz w:val="18"/>
                <w:szCs w:val="18"/>
              </w:rPr>
            </w:pPr>
          </w:p>
        </w:tc>
        <w:tc>
          <w:tcPr>
            <w:tcW w:w="990" w:type="dxa"/>
            <w:tcBorders>
              <w:top w:val="nil"/>
              <w:left w:val="nil"/>
              <w:bottom w:val="single" w:sz="4" w:space="0" w:color="auto"/>
              <w:right w:val="single" w:sz="8" w:space="0" w:color="auto"/>
            </w:tcBorders>
            <w:shd w:val="clear" w:color="auto" w:fill="auto"/>
            <w:noWrap/>
            <w:vAlign w:val="bottom"/>
            <w:hideMark/>
          </w:tcPr>
          <w:p w14:paraId="7AAA249E"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363</w:t>
            </w:r>
          </w:p>
        </w:tc>
        <w:tc>
          <w:tcPr>
            <w:tcW w:w="1298" w:type="dxa"/>
            <w:tcBorders>
              <w:top w:val="nil"/>
              <w:left w:val="nil"/>
              <w:bottom w:val="single" w:sz="4" w:space="0" w:color="auto"/>
              <w:right w:val="single" w:sz="8" w:space="0" w:color="auto"/>
            </w:tcBorders>
            <w:shd w:val="clear" w:color="auto" w:fill="auto"/>
            <w:vAlign w:val="bottom"/>
          </w:tcPr>
          <w:p w14:paraId="6C4BCAE4" w14:textId="77777777" w:rsidR="003E5F19" w:rsidRPr="008F53BB" w:rsidRDefault="003E5F19" w:rsidP="00473200">
            <w:pPr>
              <w:spacing w:after="0"/>
              <w:jc w:val="center"/>
              <w:rPr>
                <w:rFonts w:cstheme="minorHAnsi"/>
                <w:b/>
                <w:color w:val="000000"/>
                <w:sz w:val="18"/>
                <w:szCs w:val="18"/>
              </w:rPr>
            </w:pPr>
          </w:p>
        </w:tc>
        <w:tc>
          <w:tcPr>
            <w:tcW w:w="1080" w:type="dxa"/>
            <w:tcBorders>
              <w:top w:val="nil"/>
              <w:left w:val="nil"/>
              <w:bottom w:val="single" w:sz="4" w:space="0" w:color="auto"/>
              <w:right w:val="single" w:sz="8" w:space="0" w:color="auto"/>
            </w:tcBorders>
            <w:shd w:val="clear" w:color="auto" w:fill="auto"/>
            <w:vAlign w:val="bottom"/>
          </w:tcPr>
          <w:p w14:paraId="32B372A8"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1,317</w:t>
            </w:r>
          </w:p>
        </w:tc>
        <w:tc>
          <w:tcPr>
            <w:tcW w:w="1080" w:type="dxa"/>
            <w:tcBorders>
              <w:top w:val="nil"/>
              <w:left w:val="nil"/>
              <w:bottom w:val="single" w:sz="4" w:space="0" w:color="auto"/>
              <w:right w:val="single" w:sz="8" w:space="0" w:color="auto"/>
            </w:tcBorders>
            <w:shd w:val="clear" w:color="auto" w:fill="auto"/>
            <w:vAlign w:val="bottom"/>
          </w:tcPr>
          <w:p w14:paraId="29426B2D" w14:textId="77777777" w:rsidR="003E5F19" w:rsidRPr="008F53BB" w:rsidRDefault="003E5F19" w:rsidP="00473200">
            <w:pPr>
              <w:spacing w:after="0"/>
              <w:jc w:val="center"/>
              <w:rPr>
                <w:rFonts w:cstheme="minorHAnsi"/>
                <w:b/>
                <w:color w:val="000000"/>
                <w:sz w:val="18"/>
                <w:szCs w:val="18"/>
              </w:rPr>
            </w:pPr>
          </w:p>
        </w:tc>
      </w:tr>
      <w:tr w:rsidR="003E5F19" w:rsidRPr="008F53BB" w14:paraId="443CF369" w14:textId="77777777" w:rsidTr="00473200">
        <w:trPr>
          <w:trHeight w:val="300"/>
        </w:trPr>
        <w:tc>
          <w:tcPr>
            <w:tcW w:w="2250" w:type="dxa"/>
            <w:tcBorders>
              <w:top w:val="nil"/>
              <w:left w:val="single" w:sz="8" w:space="0" w:color="auto"/>
              <w:bottom w:val="single" w:sz="4" w:space="0" w:color="auto"/>
              <w:right w:val="nil"/>
            </w:tcBorders>
            <w:shd w:val="clear" w:color="auto" w:fill="D9D9D9" w:themeFill="background1" w:themeFillShade="D9"/>
            <w:noWrap/>
            <w:vAlign w:val="bottom"/>
            <w:hideMark/>
          </w:tcPr>
          <w:p w14:paraId="1CCD5F47" w14:textId="77777777" w:rsidR="003E5F19" w:rsidRPr="008F53BB" w:rsidRDefault="003E5F19" w:rsidP="00473200">
            <w:pPr>
              <w:spacing w:after="0"/>
              <w:rPr>
                <w:rFonts w:cstheme="minorHAnsi"/>
                <w:b/>
                <w:bCs/>
                <w:color w:val="000000"/>
                <w:sz w:val="18"/>
                <w:szCs w:val="18"/>
              </w:rPr>
            </w:pPr>
            <w:r w:rsidRPr="008F53BB">
              <w:rPr>
                <w:rFonts w:cstheme="minorHAnsi"/>
                <w:b/>
                <w:bCs/>
                <w:color w:val="000000"/>
                <w:sz w:val="18"/>
                <w:szCs w:val="18"/>
              </w:rPr>
              <w:t>Total Invalid Tests*</w:t>
            </w:r>
          </w:p>
        </w:tc>
        <w:tc>
          <w:tcPr>
            <w:tcW w:w="1037" w:type="dxa"/>
            <w:tcBorders>
              <w:top w:val="nil"/>
              <w:left w:val="single" w:sz="4" w:space="0" w:color="auto"/>
              <w:bottom w:val="single" w:sz="4" w:space="0" w:color="auto"/>
              <w:right w:val="nil"/>
            </w:tcBorders>
            <w:shd w:val="clear" w:color="auto" w:fill="D9D9D9" w:themeFill="background1" w:themeFillShade="D9"/>
            <w:noWrap/>
            <w:vAlign w:val="bottom"/>
            <w:hideMark/>
          </w:tcPr>
          <w:p w14:paraId="0DCCD8A0"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13</w:t>
            </w:r>
          </w:p>
        </w:tc>
        <w:tc>
          <w:tcPr>
            <w:tcW w:w="10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69F1D96" w14:textId="77777777" w:rsidR="003E5F19" w:rsidRPr="008F53BB" w:rsidRDefault="003E5F19" w:rsidP="00171280">
            <w:pPr>
              <w:widowControl w:val="0"/>
              <w:autoSpaceDE w:val="0"/>
              <w:autoSpaceDN w:val="0"/>
              <w:adjustRightInd w:val="0"/>
              <w:spacing w:after="0"/>
              <w:jc w:val="center"/>
              <w:rPr>
                <w:rFonts w:cstheme="minorHAnsi"/>
                <w:b/>
                <w:bCs/>
                <w:color w:val="000000"/>
                <w:sz w:val="18"/>
                <w:szCs w:val="18"/>
              </w:rPr>
            </w:pPr>
            <w:r w:rsidRPr="008F53BB">
              <w:rPr>
                <w:rFonts w:cstheme="minorHAnsi"/>
                <w:b/>
                <w:bCs/>
                <w:color w:val="000000"/>
                <w:sz w:val="18"/>
                <w:szCs w:val="18"/>
              </w:rPr>
              <w:t>0.</w:t>
            </w:r>
            <w:r w:rsidR="00171280">
              <w:rPr>
                <w:rFonts w:cstheme="minorHAnsi"/>
                <w:b/>
                <w:bCs/>
                <w:color w:val="000000"/>
                <w:sz w:val="18"/>
                <w:szCs w:val="18"/>
              </w:rPr>
              <w:t>1</w:t>
            </w:r>
            <w:r w:rsidRPr="008F53BB">
              <w:rPr>
                <w:rFonts w:cstheme="minorHAnsi"/>
                <w:b/>
                <w:bCs/>
                <w:color w:val="000000"/>
                <w:sz w:val="18"/>
                <w:szCs w:val="18"/>
              </w:rPr>
              <w:t>%</w:t>
            </w:r>
          </w:p>
        </w:tc>
        <w:tc>
          <w:tcPr>
            <w:tcW w:w="990" w:type="dxa"/>
            <w:tcBorders>
              <w:top w:val="nil"/>
              <w:left w:val="nil"/>
              <w:bottom w:val="single" w:sz="4" w:space="0" w:color="auto"/>
              <w:right w:val="single" w:sz="8" w:space="0" w:color="auto"/>
            </w:tcBorders>
            <w:shd w:val="clear" w:color="auto" w:fill="D9D9D9" w:themeFill="background1" w:themeFillShade="D9"/>
            <w:noWrap/>
            <w:vAlign w:val="bottom"/>
            <w:hideMark/>
          </w:tcPr>
          <w:p w14:paraId="213EC475"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1</w:t>
            </w:r>
          </w:p>
        </w:tc>
        <w:tc>
          <w:tcPr>
            <w:tcW w:w="1298" w:type="dxa"/>
            <w:tcBorders>
              <w:top w:val="nil"/>
              <w:left w:val="nil"/>
              <w:bottom w:val="single" w:sz="4" w:space="0" w:color="auto"/>
              <w:right w:val="single" w:sz="8" w:space="0" w:color="auto"/>
            </w:tcBorders>
            <w:shd w:val="clear" w:color="auto" w:fill="D9D9D9" w:themeFill="background1" w:themeFillShade="D9"/>
            <w:vAlign w:val="bottom"/>
          </w:tcPr>
          <w:p w14:paraId="0003827E" w14:textId="77777777" w:rsidR="003E5F19" w:rsidRPr="008F53BB" w:rsidRDefault="003E5F19" w:rsidP="00473200">
            <w:pPr>
              <w:spacing w:after="0"/>
              <w:jc w:val="center"/>
              <w:rPr>
                <w:rFonts w:cstheme="minorHAnsi"/>
                <w:b/>
                <w:bCs/>
                <w:color w:val="000000"/>
                <w:sz w:val="18"/>
                <w:szCs w:val="18"/>
              </w:rPr>
            </w:pPr>
            <w:r w:rsidRPr="008F53BB">
              <w:rPr>
                <w:rFonts w:cstheme="minorHAnsi"/>
                <w:b/>
                <w:bCs/>
                <w:color w:val="000000"/>
                <w:sz w:val="18"/>
                <w:szCs w:val="18"/>
              </w:rPr>
              <w:t>0</w:t>
            </w:r>
            <w:r w:rsidR="00171280">
              <w:rPr>
                <w:rFonts w:cstheme="minorHAnsi"/>
                <w:b/>
                <w:bCs/>
                <w:color w:val="000000"/>
                <w:sz w:val="18"/>
                <w:szCs w:val="18"/>
              </w:rPr>
              <w:t>.3</w:t>
            </w:r>
            <w:r w:rsidRPr="008F53BB">
              <w:rPr>
                <w:rFonts w:cstheme="minorHAnsi"/>
                <w:b/>
                <w:bCs/>
                <w:color w:val="000000"/>
                <w:sz w:val="18"/>
                <w:szCs w:val="18"/>
              </w:rPr>
              <w:t>%</w:t>
            </w:r>
          </w:p>
        </w:tc>
        <w:tc>
          <w:tcPr>
            <w:tcW w:w="1080" w:type="dxa"/>
            <w:tcBorders>
              <w:top w:val="nil"/>
              <w:left w:val="nil"/>
              <w:bottom w:val="single" w:sz="4" w:space="0" w:color="auto"/>
              <w:right w:val="single" w:sz="8" w:space="0" w:color="auto"/>
            </w:tcBorders>
            <w:shd w:val="clear" w:color="auto" w:fill="D9D9D9" w:themeFill="background1" w:themeFillShade="D9"/>
            <w:vAlign w:val="bottom"/>
          </w:tcPr>
          <w:p w14:paraId="21B1C1EA"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0</w:t>
            </w:r>
          </w:p>
        </w:tc>
        <w:tc>
          <w:tcPr>
            <w:tcW w:w="1080" w:type="dxa"/>
            <w:tcBorders>
              <w:top w:val="nil"/>
              <w:left w:val="nil"/>
              <w:bottom w:val="single" w:sz="4" w:space="0" w:color="auto"/>
              <w:right w:val="single" w:sz="8" w:space="0" w:color="auto"/>
            </w:tcBorders>
            <w:shd w:val="clear" w:color="auto" w:fill="D9D9D9" w:themeFill="background1" w:themeFillShade="D9"/>
            <w:vAlign w:val="bottom"/>
          </w:tcPr>
          <w:p w14:paraId="3B68F2F2" w14:textId="77777777" w:rsidR="003E5F19" w:rsidRPr="008F53BB" w:rsidRDefault="003E5F19" w:rsidP="00171280">
            <w:pPr>
              <w:spacing w:after="0"/>
              <w:jc w:val="center"/>
              <w:rPr>
                <w:rFonts w:cstheme="minorHAnsi"/>
                <w:b/>
                <w:bCs/>
                <w:color w:val="000000"/>
                <w:sz w:val="18"/>
                <w:szCs w:val="18"/>
              </w:rPr>
            </w:pPr>
            <w:r w:rsidRPr="008F53BB">
              <w:rPr>
                <w:rFonts w:cstheme="minorHAnsi"/>
                <w:b/>
                <w:bCs/>
                <w:color w:val="000000"/>
                <w:sz w:val="18"/>
                <w:szCs w:val="18"/>
              </w:rPr>
              <w:t>0.</w:t>
            </w:r>
            <w:r w:rsidR="00171280">
              <w:rPr>
                <w:rFonts w:cstheme="minorHAnsi"/>
                <w:b/>
                <w:bCs/>
                <w:color w:val="000000"/>
                <w:sz w:val="18"/>
                <w:szCs w:val="18"/>
              </w:rPr>
              <w:t>0</w:t>
            </w:r>
            <w:r w:rsidRPr="008F53BB">
              <w:rPr>
                <w:rFonts w:cstheme="minorHAnsi"/>
                <w:b/>
                <w:bCs/>
                <w:color w:val="000000"/>
                <w:sz w:val="18"/>
                <w:szCs w:val="18"/>
              </w:rPr>
              <w:t>%</w:t>
            </w:r>
          </w:p>
        </w:tc>
      </w:tr>
      <w:tr w:rsidR="003E5F19" w:rsidRPr="008F53BB" w14:paraId="74693322" w14:textId="77777777" w:rsidTr="00473200">
        <w:trPr>
          <w:trHeight w:val="300"/>
        </w:trPr>
        <w:tc>
          <w:tcPr>
            <w:tcW w:w="2250" w:type="dxa"/>
            <w:tcBorders>
              <w:top w:val="nil"/>
              <w:left w:val="single" w:sz="8" w:space="0" w:color="auto"/>
              <w:bottom w:val="single" w:sz="4" w:space="0" w:color="auto"/>
              <w:right w:val="nil"/>
            </w:tcBorders>
            <w:shd w:val="clear" w:color="auto" w:fill="auto"/>
            <w:noWrap/>
            <w:vAlign w:val="bottom"/>
            <w:hideMark/>
          </w:tcPr>
          <w:p w14:paraId="7152DBDB" w14:textId="77777777" w:rsidR="003E5F19" w:rsidRPr="008F53BB" w:rsidRDefault="003E5F19" w:rsidP="00473200">
            <w:pPr>
              <w:spacing w:after="0"/>
              <w:rPr>
                <w:rFonts w:cstheme="minorHAnsi"/>
                <w:b/>
                <w:bCs/>
                <w:color w:val="000000"/>
                <w:sz w:val="18"/>
                <w:szCs w:val="18"/>
              </w:rPr>
            </w:pPr>
            <w:r w:rsidRPr="008F53BB">
              <w:rPr>
                <w:rFonts w:cstheme="minorHAnsi"/>
                <w:b/>
                <w:bCs/>
                <w:color w:val="000000"/>
                <w:sz w:val="18"/>
                <w:szCs w:val="18"/>
              </w:rPr>
              <w:t>Total Positive Results</w:t>
            </w:r>
          </w:p>
        </w:tc>
        <w:tc>
          <w:tcPr>
            <w:tcW w:w="1037" w:type="dxa"/>
            <w:tcBorders>
              <w:top w:val="nil"/>
              <w:left w:val="single" w:sz="4" w:space="0" w:color="auto"/>
              <w:bottom w:val="single" w:sz="4" w:space="0" w:color="auto"/>
              <w:right w:val="nil"/>
            </w:tcBorders>
            <w:shd w:val="clear" w:color="auto" w:fill="auto"/>
            <w:noWrap/>
            <w:vAlign w:val="bottom"/>
            <w:hideMark/>
          </w:tcPr>
          <w:p w14:paraId="12C96329"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609</w:t>
            </w:r>
          </w:p>
        </w:tc>
        <w:tc>
          <w:tcPr>
            <w:tcW w:w="1085" w:type="dxa"/>
            <w:tcBorders>
              <w:top w:val="nil"/>
              <w:left w:val="single" w:sz="4" w:space="0" w:color="auto"/>
              <w:bottom w:val="single" w:sz="4" w:space="0" w:color="auto"/>
              <w:right w:val="single" w:sz="4" w:space="0" w:color="auto"/>
            </w:tcBorders>
            <w:shd w:val="clear" w:color="auto" w:fill="auto"/>
            <w:noWrap/>
            <w:vAlign w:val="center"/>
            <w:hideMark/>
          </w:tcPr>
          <w:p w14:paraId="52EDE673" w14:textId="77777777" w:rsidR="003E5F19" w:rsidRPr="008F53BB" w:rsidRDefault="00171280" w:rsidP="00473200">
            <w:pPr>
              <w:widowControl w:val="0"/>
              <w:autoSpaceDE w:val="0"/>
              <w:autoSpaceDN w:val="0"/>
              <w:adjustRightInd w:val="0"/>
              <w:spacing w:after="0"/>
              <w:jc w:val="center"/>
              <w:rPr>
                <w:rFonts w:cstheme="minorHAnsi"/>
                <w:b/>
                <w:bCs/>
                <w:color w:val="000000"/>
                <w:sz w:val="18"/>
                <w:szCs w:val="18"/>
              </w:rPr>
            </w:pPr>
            <w:r>
              <w:rPr>
                <w:rFonts w:cstheme="minorHAnsi"/>
                <w:b/>
                <w:bCs/>
                <w:color w:val="000000"/>
                <w:sz w:val="18"/>
                <w:szCs w:val="18"/>
              </w:rPr>
              <w:t>3.1</w:t>
            </w:r>
            <w:r w:rsidR="003E5F19" w:rsidRPr="008F53BB">
              <w:rPr>
                <w:rFonts w:cstheme="minorHAnsi"/>
                <w:b/>
                <w:bCs/>
                <w:color w:val="000000"/>
                <w:sz w:val="18"/>
                <w:szCs w:val="18"/>
              </w:rPr>
              <w:t>%</w:t>
            </w:r>
          </w:p>
        </w:tc>
        <w:tc>
          <w:tcPr>
            <w:tcW w:w="990" w:type="dxa"/>
            <w:tcBorders>
              <w:top w:val="nil"/>
              <w:left w:val="nil"/>
              <w:bottom w:val="single" w:sz="4" w:space="0" w:color="auto"/>
              <w:right w:val="single" w:sz="8" w:space="0" w:color="auto"/>
            </w:tcBorders>
            <w:shd w:val="clear" w:color="auto" w:fill="auto"/>
            <w:noWrap/>
            <w:vAlign w:val="bottom"/>
            <w:hideMark/>
          </w:tcPr>
          <w:p w14:paraId="0BAE995B"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18</w:t>
            </w:r>
          </w:p>
        </w:tc>
        <w:tc>
          <w:tcPr>
            <w:tcW w:w="1298" w:type="dxa"/>
            <w:tcBorders>
              <w:top w:val="nil"/>
              <w:left w:val="nil"/>
              <w:bottom w:val="single" w:sz="4" w:space="0" w:color="auto"/>
              <w:right w:val="single" w:sz="8" w:space="0" w:color="auto"/>
            </w:tcBorders>
            <w:shd w:val="clear" w:color="auto" w:fill="auto"/>
            <w:vAlign w:val="bottom"/>
          </w:tcPr>
          <w:p w14:paraId="443DE7CA"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5.0</w:t>
            </w:r>
            <w:r w:rsidR="003E5F19" w:rsidRPr="008F53BB">
              <w:rPr>
                <w:rFonts w:cstheme="minorHAnsi"/>
                <w:b/>
                <w:bCs/>
                <w:color w:val="000000"/>
                <w:sz w:val="18"/>
                <w:szCs w:val="18"/>
              </w:rPr>
              <w:t>%</w:t>
            </w:r>
          </w:p>
        </w:tc>
        <w:tc>
          <w:tcPr>
            <w:tcW w:w="1080" w:type="dxa"/>
            <w:tcBorders>
              <w:top w:val="nil"/>
              <w:left w:val="nil"/>
              <w:bottom w:val="single" w:sz="4" w:space="0" w:color="auto"/>
              <w:right w:val="single" w:sz="8" w:space="0" w:color="auto"/>
            </w:tcBorders>
            <w:shd w:val="clear" w:color="auto" w:fill="auto"/>
            <w:vAlign w:val="bottom"/>
          </w:tcPr>
          <w:p w14:paraId="15F1FEE9"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33</w:t>
            </w:r>
          </w:p>
        </w:tc>
        <w:tc>
          <w:tcPr>
            <w:tcW w:w="1080" w:type="dxa"/>
            <w:tcBorders>
              <w:top w:val="nil"/>
              <w:left w:val="nil"/>
              <w:bottom w:val="single" w:sz="4" w:space="0" w:color="auto"/>
              <w:right w:val="single" w:sz="8" w:space="0" w:color="auto"/>
            </w:tcBorders>
            <w:shd w:val="clear" w:color="auto" w:fill="auto"/>
            <w:vAlign w:val="bottom"/>
          </w:tcPr>
          <w:p w14:paraId="7FCCF1E7" w14:textId="77777777" w:rsidR="003E5F19" w:rsidRPr="008F53BB" w:rsidRDefault="00171280" w:rsidP="00473200">
            <w:pPr>
              <w:spacing w:after="0"/>
              <w:jc w:val="center"/>
              <w:rPr>
                <w:rFonts w:cstheme="minorHAnsi"/>
                <w:b/>
                <w:bCs/>
                <w:color w:val="000000"/>
                <w:sz w:val="18"/>
                <w:szCs w:val="18"/>
              </w:rPr>
            </w:pPr>
            <w:r>
              <w:rPr>
                <w:rFonts w:cstheme="minorHAnsi"/>
                <w:b/>
                <w:bCs/>
                <w:color w:val="000000"/>
                <w:sz w:val="18"/>
                <w:szCs w:val="18"/>
              </w:rPr>
              <w:t>2.5</w:t>
            </w:r>
            <w:r w:rsidR="003E5F19" w:rsidRPr="008F53BB">
              <w:rPr>
                <w:rFonts w:cstheme="minorHAnsi"/>
                <w:b/>
                <w:bCs/>
                <w:color w:val="000000"/>
                <w:sz w:val="18"/>
                <w:szCs w:val="18"/>
              </w:rPr>
              <w:t>%</w:t>
            </w:r>
          </w:p>
        </w:tc>
      </w:tr>
      <w:tr w:rsidR="003E5F19" w:rsidRPr="008F53BB" w14:paraId="10B37402"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02DBA840"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Cannabinoids</w:t>
            </w:r>
          </w:p>
        </w:tc>
        <w:tc>
          <w:tcPr>
            <w:tcW w:w="1037" w:type="dxa"/>
            <w:tcBorders>
              <w:top w:val="nil"/>
              <w:left w:val="single" w:sz="4" w:space="0" w:color="auto"/>
              <w:bottom w:val="nil"/>
              <w:right w:val="nil"/>
            </w:tcBorders>
            <w:shd w:val="clear" w:color="auto" w:fill="D9D9D9" w:themeFill="background1" w:themeFillShade="D9"/>
            <w:noWrap/>
            <w:vAlign w:val="center"/>
            <w:hideMark/>
          </w:tcPr>
          <w:p w14:paraId="3FD24D55"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536</w:t>
            </w:r>
          </w:p>
        </w:tc>
        <w:tc>
          <w:tcPr>
            <w:tcW w:w="1085" w:type="dxa"/>
            <w:tcBorders>
              <w:top w:val="nil"/>
              <w:left w:val="single" w:sz="4" w:space="0" w:color="auto"/>
              <w:bottom w:val="nil"/>
              <w:right w:val="single" w:sz="4" w:space="0" w:color="auto"/>
            </w:tcBorders>
            <w:shd w:val="clear" w:color="auto" w:fill="D9D9D9" w:themeFill="background1" w:themeFillShade="D9"/>
            <w:noWrap/>
            <w:vAlign w:val="center"/>
            <w:hideMark/>
          </w:tcPr>
          <w:p w14:paraId="01ED848F" w14:textId="77777777" w:rsidR="003E5F19" w:rsidRPr="008F53BB" w:rsidRDefault="00171280" w:rsidP="00171280">
            <w:pPr>
              <w:widowControl w:val="0"/>
              <w:autoSpaceDE w:val="0"/>
              <w:autoSpaceDN w:val="0"/>
              <w:adjustRightInd w:val="0"/>
              <w:spacing w:after="0"/>
              <w:jc w:val="center"/>
              <w:rPr>
                <w:rFonts w:cstheme="minorHAnsi"/>
              </w:rPr>
            </w:pPr>
            <w:r>
              <w:rPr>
                <w:rFonts w:cstheme="minorHAnsi"/>
                <w:color w:val="000000"/>
                <w:sz w:val="16"/>
              </w:rPr>
              <w:t>2.7</w:t>
            </w:r>
            <w:r w:rsidR="003E5F19" w:rsidRPr="008F53BB">
              <w:rPr>
                <w:rFonts w:cstheme="minorHAnsi"/>
                <w:color w:val="000000"/>
                <w:sz w:val="16"/>
              </w:rPr>
              <w:t>%</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100321CB"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16</w:t>
            </w:r>
          </w:p>
        </w:tc>
        <w:tc>
          <w:tcPr>
            <w:tcW w:w="1298" w:type="dxa"/>
            <w:tcBorders>
              <w:top w:val="nil"/>
              <w:left w:val="nil"/>
              <w:bottom w:val="nil"/>
              <w:right w:val="single" w:sz="8" w:space="0" w:color="auto"/>
            </w:tcBorders>
            <w:shd w:val="clear" w:color="auto" w:fill="D9D9D9" w:themeFill="background1" w:themeFillShade="D9"/>
            <w:vAlign w:val="center"/>
          </w:tcPr>
          <w:p w14:paraId="633412EE"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4.4</w:t>
            </w:r>
            <w:r w:rsidR="003E5F19" w:rsidRPr="008F53BB">
              <w:rPr>
                <w:rFonts w:cstheme="minorHAnsi"/>
                <w:color w:val="000000"/>
                <w:sz w:val="18"/>
                <w:szCs w:val="18"/>
              </w:rPr>
              <w:t>%</w:t>
            </w:r>
          </w:p>
        </w:tc>
        <w:tc>
          <w:tcPr>
            <w:tcW w:w="1080" w:type="dxa"/>
            <w:tcBorders>
              <w:top w:val="nil"/>
              <w:left w:val="nil"/>
              <w:bottom w:val="nil"/>
              <w:right w:val="single" w:sz="8" w:space="0" w:color="auto"/>
            </w:tcBorders>
            <w:shd w:val="clear" w:color="auto" w:fill="D9D9D9" w:themeFill="background1" w:themeFillShade="D9"/>
            <w:vAlign w:val="center"/>
          </w:tcPr>
          <w:p w14:paraId="5FC72F6B" w14:textId="77777777" w:rsidR="003E5F19" w:rsidRPr="008F53BB" w:rsidRDefault="003E5F19" w:rsidP="00171280">
            <w:pPr>
              <w:spacing w:after="0"/>
              <w:jc w:val="center"/>
              <w:rPr>
                <w:rFonts w:cstheme="minorHAnsi"/>
                <w:color w:val="000000"/>
                <w:sz w:val="18"/>
                <w:szCs w:val="18"/>
              </w:rPr>
            </w:pPr>
            <w:r w:rsidRPr="008F53BB">
              <w:rPr>
                <w:rFonts w:cstheme="minorHAnsi"/>
                <w:color w:val="000000"/>
                <w:sz w:val="18"/>
                <w:szCs w:val="18"/>
              </w:rPr>
              <w:t>2</w:t>
            </w:r>
            <w:r w:rsidR="00171280">
              <w:rPr>
                <w:rFonts w:cstheme="minorHAnsi"/>
                <w:color w:val="000000"/>
                <w:sz w:val="18"/>
                <w:szCs w:val="18"/>
              </w:rPr>
              <w:t>6</w:t>
            </w:r>
          </w:p>
        </w:tc>
        <w:tc>
          <w:tcPr>
            <w:tcW w:w="1080" w:type="dxa"/>
            <w:tcBorders>
              <w:top w:val="nil"/>
              <w:left w:val="nil"/>
              <w:bottom w:val="nil"/>
              <w:right w:val="single" w:sz="8" w:space="0" w:color="auto"/>
            </w:tcBorders>
            <w:shd w:val="clear" w:color="auto" w:fill="D9D9D9" w:themeFill="background1" w:themeFillShade="D9"/>
            <w:vAlign w:val="center"/>
          </w:tcPr>
          <w:p w14:paraId="7772F87B" w14:textId="77777777" w:rsidR="003E5F19" w:rsidRPr="008F53BB" w:rsidRDefault="003E5F19" w:rsidP="00171280">
            <w:pPr>
              <w:spacing w:after="0"/>
              <w:jc w:val="center"/>
              <w:rPr>
                <w:rFonts w:cstheme="minorHAnsi"/>
                <w:color w:val="000000"/>
                <w:sz w:val="18"/>
                <w:szCs w:val="18"/>
              </w:rPr>
            </w:pPr>
            <w:r w:rsidRPr="008F53BB">
              <w:rPr>
                <w:rFonts w:cstheme="minorHAnsi"/>
                <w:color w:val="000000"/>
                <w:sz w:val="18"/>
                <w:szCs w:val="18"/>
              </w:rPr>
              <w:t>2.</w:t>
            </w:r>
            <w:r w:rsidR="00171280">
              <w:rPr>
                <w:rFonts w:cstheme="minorHAnsi"/>
                <w:color w:val="000000"/>
                <w:sz w:val="18"/>
                <w:szCs w:val="18"/>
              </w:rPr>
              <w:t>0</w:t>
            </w:r>
            <w:r w:rsidRPr="008F53BB">
              <w:rPr>
                <w:rFonts w:cstheme="minorHAnsi"/>
                <w:color w:val="000000"/>
                <w:sz w:val="18"/>
                <w:szCs w:val="18"/>
              </w:rPr>
              <w:t>%</w:t>
            </w:r>
          </w:p>
        </w:tc>
      </w:tr>
      <w:tr w:rsidR="003E5F19" w:rsidRPr="008F53BB" w14:paraId="121B1783" w14:textId="77777777" w:rsidTr="00473200">
        <w:trPr>
          <w:trHeight w:val="300"/>
        </w:trPr>
        <w:tc>
          <w:tcPr>
            <w:tcW w:w="2250" w:type="dxa"/>
            <w:tcBorders>
              <w:top w:val="nil"/>
              <w:left w:val="single" w:sz="8" w:space="0" w:color="auto"/>
              <w:bottom w:val="nil"/>
              <w:right w:val="nil"/>
            </w:tcBorders>
            <w:shd w:val="clear" w:color="auto" w:fill="auto"/>
            <w:noWrap/>
            <w:vAlign w:val="bottom"/>
            <w:hideMark/>
          </w:tcPr>
          <w:p w14:paraId="4F7624CD"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Cocaine</w:t>
            </w:r>
          </w:p>
        </w:tc>
        <w:tc>
          <w:tcPr>
            <w:tcW w:w="1037" w:type="dxa"/>
            <w:tcBorders>
              <w:top w:val="nil"/>
              <w:left w:val="single" w:sz="4" w:space="0" w:color="auto"/>
              <w:bottom w:val="nil"/>
              <w:right w:val="nil"/>
            </w:tcBorders>
            <w:shd w:val="clear" w:color="auto" w:fill="auto"/>
            <w:noWrap/>
            <w:vAlign w:val="center"/>
            <w:hideMark/>
          </w:tcPr>
          <w:p w14:paraId="026EAF88"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17</w:t>
            </w:r>
          </w:p>
        </w:tc>
        <w:tc>
          <w:tcPr>
            <w:tcW w:w="1085" w:type="dxa"/>
            <w:tcBorders>
              <w:top w:val="nil"/>
              <w:left w:val="single" w:sz="4" w:space="0" w:color="auto"/>
              <w:bottom w:val="nil"/>
              <w:right w:val="single" w:sz="4" w:space="0" w:color="auto"/>
            </w:tcBorders>
            <w:shd w:val="clear" w:color="auto" w:fill="auto"/>
            <w:noWrap/>
            <w:vAlign w:val="center"/>
            <w:hideMark/>
          </w:tcPr>
          <w:p w14:paraId="6B50ACD3"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&lt;0.1</w:t>
            </w:r>
            <w:r w:rsidRPr="008F53BB">
              <w:rPr>
                <w:rFonts w:cstheme="minorHAnsi"/>
                <w:color w:val="000000"/>
                <w:sz w:val="16"/>
              </w:rPr>
              <w:t>%</w:t>
            </w:r>
          </w:p>
        </w:tc>
        <w:tc>
          <w:tcPr>
            <w:tcW w:w="990" w:type="dxa"/>
            <w:tcBorders>
              <w:top w:val="nil"/>
              <w:left w:val="nil"/>
              <w:bottom w:val="nil"/>
              <w:right w:val="single" w:sz="8" w:space="0" w:color="auto"/>
            </w:tcBorders>
            <w:shd w:val="clear" w:color="auto" w:fill="auto"/>
            <w:noWrap/>
            <w:vAlign w:val="center"/>
            <w:hideMark/>
          </w:tcPr>
          <w:p w14:paraId="1103123E"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auto"/>
            <w:vAlign w:val="center"/>
          </w:tcPr>
          <w:p w14:paraId="3DDF9B2E"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auto"/>
            <w:vAlign w:val="center"/>
          </w:tcPr>
          <w:p w14:paraId="46511890"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3</w:t>
            </w:r>
          </w:p>
        </w:tc>
        <w:tc>
          <w:tcPr>
            <w:tcW w:w="1080" w:type="dxa"/>
            <w:tcBorders>
              <w:top w:val="nil"/>
              <w:left w:val="nil"/>
              <w:bottom w:val="nil"/>
              <w:right w:val="single" w:sz="8" w:space="0" w:color="auto"/>
            </w:tcBorders>
            <w:shd w:val="clear" w:color="auto" w:fill="auto"/>
            <w:vAlign w:val="center"/>
          </w:tcPr>
          <w:p w14:paraId="302838E3"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0.2%</w:t>
            </w:r>
          </w:p>
        </w:tc>
      </w:tr>
      <w:tr w:rsidR="003E5F19" w:rsidRPr="008F53BB" w14:paraId="6B393676"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3461B529"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Amphetamines</w:t>
            </w:r>
          </w:p>
        </w:tc>
        <w:tc>
          <w:tcPr>
            <w:tcW w:w="1037" w:type="dxa"/>
            <w:tcBorders>
              <w:top w:val="nil"/>
              <w:left w:val="single" w:sz="4" w:space="0" w:color="auto"/>
              <w:bottom w:val="nil"/>
              <w:right w:val="nil"/>
            </w:tcBorders>
            <w:shd w:val="clear" w:color="auto" w:fill="D9D9D9" w:themeFill="background1" w:themeFillShade="D9"/>
            <w:noWrap/>
            <w:vAlign w:val="center"/>
            <w:hideMark/>
          </w:tcPr>
          <w:p w14:paraId="236FC50E"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24</w:t>
            </w:r>
          </w:p>
        </w:tc>
        <w:tc>
          <w:tcPr>
            <w:tcW w:w="1085" w:type="dxa"/>
            <w:tcBorders>
              <w:top w:val="nil"/>
              <w:left w:val="single" w:sz="4" w:space="0" w:color="auto"/>
              <w:bottom w:val="nil"/>
              <w:right w:val="single" w:sz="4" w:space="0" w:color="auto"/>
            </w:tcBorders>
            <w:shd w:val="clear" w:color="auto" w:fill="D9D9D9" w:themeFill="background1" w:themeFillShade="D9"/>
            <w:noWrap/>
            <w:vAlign w:val="center"/>
            <w:hideMark/>
          </w:tcPr>
          <w:p w14:paraId="11E777CA"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0.1</w:t>
            </w:r>
            <w:r w:rsidR="003E5F19" w:rsidRPr="008F53BB">
              <w:rPr>
                <w:rFonts w:cstheme="minorHAnsi"/>
                <w:color w:val="000000"/>
                <w:sz w:val="16"/>
              </w:rPr>
              <w:t>%</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77EB41B8"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D9D9D9" w:themeFill="background1" w:themeFillShade="D9"/>
            <w:vAlign w:val="center"/>
          </w:tcPr>
          <w:p w14:paraId="174518AC"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D9D9D9" w:themeFill="background1" w:themeFillShade="D9"/>
            <w:vAlign w:val="center"/>
          </w:tcPr>
          <w:p w14:paraId="50D03675"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1</w:t>
            </w:r>
          </w:p>
        </w:tc>
        <w:tc>
          <w:tcPr>
            <w:tcW w:w="1080" w:type="dxa"/>
            <w:tcBorders>
              <w:top w:val="nil"/>
              <w:left w:val="nil"/>
              <w:bottom w:val="nil"/>
              <w:right w:val="single" w:sz="8" w:space="0" w:color="auto"/>
            </w:tcBorders>
            <w:shd w:val="clear" w:color="auto" w:fill="D9D9D9" w:themeFill="background1" w:themeFillShade="D9"/>
            <w:vAlign w:val="center"/>
          </w:tcPr>
          <w:p w14:paraId="5EC5F447" w14:textId="77777777" w:rsidR="003E5F19" w:rsidRPr="008F53BB" w:rsidRDefault="003E5F19" w:rsidP="00171280">
            <w:pPr>
              <w:spacing w:after="0"/>
              <w:jc w:val="center"/>
              <w:rPr>
                <w:rFonts w:cstheme="minorHAnsi"/>
                <w:color w:val="000000"/>
                <w:sz w:val="18"/>
                <w:szCs w:val="18"/>
              </w:rPr>
            </w:pPr>
            <w:r w:rsidRPr="008F53BB">
              <w:rPr>
                <w:rFonts w:cstheme="minorHAnsi"/>
                <w:color w:val="000000"/>
                <w:sz w:val="18"/>
                <w:szCs w:val="18"/>
              </w:rPr>
              <w:t>0.</w:t>
            </w:r>
            <w:r w:rsidR="00171280">
              <w:rPr>
                <w:rFonts w:cstheme="minorHAnsi"/>
                <w:color w:val="000000"/>
                <w:sz w:val="18"/>
                <w:szCs w:val="18"/>
              </w:rPr>
              <w:t>1</w:t>
            </w:r>
            <w:r w:rsidRPr="008F53BB">
              <w:rPr>
                <w:rFonts w:cstheme="minorHAnsi"/>
                <w:color w:val="000000"/>
                <w:sz w:val="18"/>
                <w:szCs w:val="18"/>
              </w:rPr>
              <w:t>%</w:t>
            </w:r>
          </w:p>
        </w:tc>
      </w:tr>
      <w:tr w:rsidR="003E5F19" w:rsidRPr="008F53BB" w14:paraId="58D9774E" w14:textId="77777777" w:rsidTr="00473200">
        <w:trPr>
          <w:trHeight w:val="300"/>
        </w:trPr>
        <w:tc>
          <w:tcPr>
            <w:tcW w:w="2250" w:type="dxa"/>
            <w:tcBorders>
              <w:top w:val="nil"/>
              <w:left w:val="single" w:sz="8" w:space="0" w:color="auto"/>
              <w:bottom w:val="nil"/>
              <w:right w:val="nil"/>
            </w:tcBorders>
            <w:shd w:val="clear" w:color="auto" w:fill="auto"/>
            <w:noWrap/>
            <w:vAlign w:val="bottom"/>
            <w:hideMark/>
          </w:tcPr>
          <w:p w14:paraId="0CEB3193"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Opiates</w:t>
            </w:r>
          </w:p>
        </w:tc>
        <w:tc>
          <w:tcPr>
            <w:tcW w:w="1037" w:type="dxa"/>
            <w:tcBorders>
              <w:top w:val="nil"/>
              <w:left w:val="single" w:sz="4" w:space="0" w:color="auto"/>
              <w:bottom w:val="nil"/>
              <w:right w:val="single" w:sz="4" w:space="0" w:color="auto"/>
            </w:tcBorders>
            <w:shd w:val="clear" w:color="auto" w:fill="auto"/>
            <w:noWrap/>
            <w:vAlign w:val="center"/>
            <w:hideMark/>
          </w:tcPr>
          <w:p w14:paraId="35D98CAD"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11</w:t>
            </w:r>
          </w:p>
        </w:tc>
        <w:tc>
          <w:tcPr>
            <w:tcW w:w="1085" w:type="dxa"/>
            <w:tcBorders>
              <w:top w:val="nil"/>
              <w:left w:val="nil"/>
              <w:bottom w:val="nil"/>
              <w:right w:val="single" w:sz="4" w:space="0" w:color="auto"/>
            </w:tcBorders>
            <w:shd w:val="clear" w:color="auto" w:fill="auto"/>
            <w:noWrap/>
            <w:vAlign w:val="center"/>
            <w:hideMark/>
          </w:tcPr>
          <w:p w14:paraId="75F68C21"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&lt;0.1</w:t>
            </w:r>
            <w:r w:rsidRPr="008F53BB">
              <w:rPr>
                <w:rFonts w:cstheme="minorHAnsi"/>
                <w:color w:val="000000"/>
                <w:sz w:val="16"/>
              </w:rPr>
              <w:t>%</w:t>
            </w:r>
          </w:p>
        </w:tc>
        <w:tc>
          <w:tcPr>
            <w:tcW w:w="990" w:type="dxa"/>
            <w:tcBorders>
              <w:top w:val="nil"/>
              <w:left w:val="nil"/>
              <w:bottom w:val="nil"/>
              <w:right w:val="single" w:sz="8" w:space="0" w:color="auto"/>
            </w:tcBorders>
            <w:shd w:val="clear" w:color="auto" w:fill="auto"/>
            <w:noWrap/>
            <w:vAlign w:val="center"/>
            <w:hideMark/>
          </w:tcPr>
          <w:p w14:paraId="0E6AD28A"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0</w:t>
            </w:r>
          </w:p>
        </w:tc>
        <w:tc>
          <w:tcPr>
            <w:tcW w:w="1298" w:type="dxa"/>
            <w:tcBorders>
              <w:top w:val="nil"/>
              <w:left w:val="nil"/>
              <w:bottom w:val="nil"/>
              <w:right w:val="single" w:sz="8" w:space="0" w:color="auto"/>
            </w:tcBorders>
            <w:shd w:val="clear" w:color="auto" w:fill="auto"/>
            <w:vAlign w:val="center"/>
          </w:tcPr>
          <w:p w14:paraId="331BB80C" w14:textId="77777777" w:rsidR="003E5F19" w:rsidRPr="008F53BB" w:rsidRDefault="0096697E" w:rsidP="00473200">
            <w:pPr>
              <w:spacing w:after="0"/>
              <w:jc w:val="center"/>
              <w:rPr>
                <w:rFonts w:cstheme="minorHAnsi"/>
                <w:color w:val="000000"/>
                <w:sz w:val="18"/>
                <w:szCs w:val="18"/>
              </w:rPr>
            </w:pPr>
            <w:r>
              <w:rPr>
                <w:rFonts w:cstheme="minorHAnsi"/>
                <w:color w:val="000000"/>
                <w:sz w:val="18"/>
                <w:szCs w:val="18"/>
              </w:rPr>
              <w:t>`</w:t>
            </w:r>
            <w:r w:rsidR="003E5F19" w:rsidRPr="008F53BB">
              <w:rPr>
                <w:rFonts w:cstheme="minorHAnsi"/>
                <w:color w:val="000000"/>
                <w:sz w:val="18"/>
                <w:szCs w:val="18"/>
              </w:rPr>
              <w:t>2.3%</w:t>
            </w:r>
          </w:p>
        </w:tc>
        <w:tc>
          <w:tcPr>
            <w:tcW w:w="1080" w:type="dxa"/>
            <w:tcBorders>
              <w:top w:val="nil"/>
              <w:left w:val="nil"/>
              <w:bottom w:val="nil"/>
              <w:right w:val="single" w:sz="8" w:space="0" w:color="auto"/>
            </w:tcBorders>
            <w:shd w:val="clear" w:color="auto" w:fill="auto"/>
            <w:vAlign w:val="center"/>
          </w:tcPr>
          <w:p w14:paraId="49707BE0"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3</w:t>
            </w:r>
          </w:p>
        </w:tc>
        <w:tc>
          <w:tcPr>
            <w:tcW w:w="1080" w:type="dxa"/>
            <w:tcBorders>
              <w:top w:val="nil"/>
              <w:left w:val="nil"/>
              <w:bottom w:val="nil"/>
              <w:right w:val="single" w:sz="8" w:space="0" w:color="auto"/>
            </w:tcBorders>
            <w:shd w:val="clear" w:color="auto" w:fill="auto"/>
            <w:vAlign w:val="center"/>
          </w:tcPr>
          <w:p w14:paraId="7B4D203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0.2%</w:t>
            </w:r>
          </w:p>
        </w:tc>
      </w:tr>
      <w:tr w:rsidR="003E5F19" w:rsidRPr="008F53BB" w14:paraId="7DC10968"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29C2D476"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Methadone</w:t>
            </w:r>
          </w:p>
        </w:tc>
        <w:tc>
          <w:tcPr>
            <w:tcW w:w="1037" w:type="dxa"/>
            <w:tcBorders>
              <w:top w:val="nil"/>
              <w:left w:val="single" w:sz="4" w:space="0" w:color="auto"/>
              <w:bottom w:val="nil"/>
              <w:right w:val="single" w:sz="4" w:space="0" w:color="auto"/>
            </w:tcBorders>
            <w:shd w:val="clear" w:color="auto" w:fill="D9D9D9" w:themeFill="background1" w:themeFillShade="D9"/>
            <w:noWrap/>
            <w:vAlign w:val="center"/>
            <w:hideMark/>
          </w:tcPr>
          <w:p w14:paraId="325D86A3"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6</w:t>
            </w:r>
          </w:p>
        </w:tc>
        <w:tc>
          <w:tcPr>
            <w:tcW w:w="1085" w:type="dxa"/>
            <w:tcBorders>
              <w:top w:val="nil"/>
              <w:left w:val="nil"/>
              <w:bottom w:val="nil"/>
              <w:right w:val="single" w:sz="4" w:space="0" w:color="auto"/>
            </w:tcBorders>
            <w:shd w:val="clear" w:color="auto" w:fill="D9D9D9" w:themeFill="background1" w:themeFillShade="D9"/>
            <w:noWrap/>
            <w:vAlign w:val="center"/>
            <w:hideMark/>
          </w:tcPr>
          <w:p w14:paraId="4902F7E7"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&lt;0.1</w:t>
            </w:r>
            <w:r w:rsidRPr="008F53BB">
              <w:rPr>
                <w:rFonts w:cstheme="minorHAnsi"/>
                <w:color w:val="000000"/>
                <w:sz w:val="16"/>
              </w:rPr>
              <w:t>%</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11ED26D9"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1</w:t>
            </w:r>
          </w:p>
        </w:tc>
        <w:tc>
          <w:tcPr>
            <w:tcW w:w="1298" w:type="dxa"/>
            <w:tcBorders>
              <w:top w:val="nil"/>
              <w:left w:val="nil"/>
              <w:bottom w:val="nil"/>
              <w:right w:val="single" w:sz="8" w:space="0" w:color="auto"/>
            </w:tcBorders>
            <w:shd w:val="clear" w:color="auto" w:fill="D9D9D9" w:themeFill="background1" w:themeFillShade="D9"/>
            <w:vAlign w:val="center"/>
          </w:tcPr>
          <w:p w14:paraId="51F802B6" w14:textId="77777777" w:rsidR="003E5F19" w:rsidRPr="008F53BB" w:rsidRDefault="003E5F19" w:rsidP="00171280">
            <w:pPr>
              <w:spacing w:after="0"/>
              <w:jc w:val="center"/>
              <w:rPr>
                <w:rFonts w:cstheme="minorHAnsi"/>
                <w:color w:val="000000"/>
                <w:sz w:val="18"/>
                <w:szCs w:val="18"/>
              </w:rPr>
            </w:pPr>
            <w:r w:rsidRPr="008F53BB">
              <w:rPr>
                <w:rFonts w:cstheme="minorHAnsi"/>
                <w:color w:val="000000"/>
                <w:sz w:val="18"/>
                <w:szCs w:val="18"/>
              </w:rPr>
              <w:t>0.</w:t>
            </w:r>
            <w:r w:rsidR="00171280">
              <w:rPr>
                <w:rFonts w:cstheme="minorHAnsi"/>
                <w:color w:val="000000"/>
                <w:sz w:val="18"/>
                <w:szCs w:val="18"/>
              </w:rPr>
              <w:t>3</w:t>
            </w:r>
            <w:r w:rsidRPr="008F53BB">
              <w:rPr>
                <w:rFonts w:cstheme="minorHAnsi"/>
                <w:color w:val="000000"/>
                <w:sz w:val="18"/>
                <w:szCs w:val="18"/>
              </w:rPr>
              <w:t>%</w:t>
            </w:r>
          </w:p>
        </w:tc>
        <w:tc>
          <w:tcPr>
            <w:tcW w:w="1080" w:type="dxa"/>
            <w:tcBorders>
              <w:top w:val="nil"/>
              <w:left w:val="nil"/>
              <w:bottom w:val="nil"/>
              <w:right w:val="single" w:sz="8" w:space="0" w:color="auto"/>
            </w:tcBorders>
            <w:shd w:val="clear" w:color="auto" w:fill="D9D9D9" w:themeFill="background1" w:themeFillShade="D9"/>
            <w:vAlign w:val="center"/>
          </w:tcPr>
          <w:p w14:paraId="328CDC9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D9D9D9" w:themeFill="background1" w:themeFillShade="D9"/>
            <w:vAlign w:val="center"/>
          </w:tcPr>
          <w:p w14:paraId="60F6F926"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77446D99" w14:textId="77777777" w:rsidTr="00473200">
        <w:trPr>
          <w:trHeight w:val="300"/>
        </w:trPr>
        <w:tc>
          <w:tcPr>
            <w:tcW w:w="2250" w:type="dxa"/>
            <w:tcBorders>
              <w:top w:val="nil"/>
              <w:left w:val="single" w:sz="8" w:space="0" w:color="auto"/>
              <w:bottom w:val="nil"/>
              <w:right w:val="nil"/>
            </w:tcBorders>
            <w:shd w:val="clear" w:color="auto" w:fill="auto"/>
            <w:noWrap/>
            <w:vAlign w:val="bottom"/>
            <w:hideMark/>
          </w:tcPr>
          <w:p w14:paraId="7192DC7B"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Phencyclidine</w:t>
            </w:r>
          </w:p>
        </w:tc>
        <w:tc>
          <w:tcPr>
            <w:tcW w:w="1037" w:type="dxa"/>
            <w:tcBorders>
              <w:top w:val="nil"/>
              <w:left w:val="single" w:sz="4" w:space="0" w:color="auto"/>
              <w:bottom w:val="nil"/>
              <w:right w:val="single" w:sz="4" w:space="0" w:color="auto"/>
            </w:tcBorders>
            <w:shd w:val="clear" w:color="auto" w:fill="auto"/>
            <w:noWrap/>
            <w:vAlign w:val="center"/>
            <w:hideMark/>
          </w:tcPr>
          <w:p w14:paraId="2A2144B5"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3</w:t>
            </w:r>
          </w:p>
        </w:tc>
        <w:tc>
          <w:tcPr>
            <w:tcW w:w="1085" w:type="dxa"/>
            <w:tcBorders>
              <w:top w:val="nil"/>
              <w:left w:val="nil"/>
              <w:bottom w:val="nil"/>
              <w:right w:val="single" w:sz="4" w:space="0" w:color="auto"/>
            </w:tcBorders>
            <w:shd w:val="clear" w:color="auto" w:fill="auto"/>
            <w:noWrap/>
            <w:vAlign w:val="center"/>
            <w:hideMark/>
          </w:tcPr>
          <w:p w14:paraId="5955AE7E"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&lt;0.1</w:t>
            </w:r>
            <w:r w:rsidRPr="008F53BB">
              <w:rPr>
                <w:rFonts w:cstheme="minorHAnsi"/>
                <w:color w:val="000000"/>
                <w:sz w:val="16"/>
              </w:rPr>
              <w:t>%</w:t>
            </w:r>
          </w:p>
        </w:tc>
        <w:tc>
          <w:tcPr>
            <w:tcW w:w="990" w:type="dxa"/>
            <w:tcBorders>
              <w:top w:val="nil"/>
              <w:left w:val="nil"/>
              <w:bottom w:val="nil"/>
              <w:right w:val="single" w:sz="8" w:space="0" w:color="auto"/>
            </w:tcBorders>
            <w:shd w:val="clear" w:color="auto" w:fill="auto"/>
            <w:noWrap/>
            <w:vAlign w:val="center"/>
            <w:hideMark/>
          </w:tcPr>
          <w:p w14:paraId="4713F057"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1</w:t>
            </w:r>
          </w:p>
        </w:tc>
        <w:tc>
          <w:tcPr>
            <w:tcW w:w="1298" w:type="dxa"/>
            <w:tcBorders>
              <w:top w:val="nil"/>
              <w:left w:val="nil"/>
              <w:bottom w:val="nil"/>
              <w:right w:val="single" w:sz="8" w:space="0" w:color="auto"/>
            </w:tcBorders>
            <w:shd w:val="clear" w:color="auto" w:fill="auto"/>
            <w:vAlign w:val="center"/>
          </w:tcPr>
          <w:p w14:paraId="62F807E7" w14:textId="77777777" w:rsidR="003E5F19" w:rsidRPr="008F53BB" w:rsidRDefault="003E5F19" w:rsidP="00171280">
            <w:pPr>
              <w:spacing w:after="0"/>
              <w:jc w:val="center"/>
              <w:rPr>
                <w:rFonts w:cstheme="minorHAnsi"/>
                <w:color w:val="000000"/>
                <w:sz w:val="18"/>
                <w:szCs w:val="18"/>
              </w:rPr>
            </w:pPr>
            <w:r w:rsidRPr="008F53BB">
              <w:rPr>
                <w:rFonts w:cstheme="minorHAnsi"/>
                <w:color w:val="000000"/>
                <w:sz w:val="18"/>
                <w:szCs w:val="18"/>
              </w:rPr>
              <w:t>0.</w:t>
            </w:r>
            <w:r w:rsidR="00171280">
              <w:rPr>
                <w:rFonts w:cstheme="minorHAnsi"/>
                <w:color w:val="000000"/>
                <w:sz w:val="18"/>
                <w:szCs w:val="18"/>
              </w:rPr>
              <w:t>3</w:t>
            </w:r>
            <w:r w:rsidRPr="008F53BB">
              <w:rPr>
                <w:rFonts w:cstheme="minorHAnsi"/>
                <w:color w:val="000000"/>
                <w:sz w:val="18"/>
                <w:szCs w:val="18"/>
              </w:rPr>
              <w:t>%</w:t>
            </w:r>
          </w:p>
        </w:tc>
        <w:tc>
          <w:tcPr>
            <w:tcW w:w="1080" w:type="dxa"/>
            <w:tcBorders>
              <w:top w:val="nil"/>
              <w:left w:val="nil"/>
              <w:bottom w:val="nil"/>
              <w:right w:val="single" w:sz="8" w:space="0" w:color="auto"/>
            </w:tcBorders>
            <w:shd w:val="clear" w:color="auto" w:fill="auto"/>
            <w:vAlign w:val="center"/>
          </w:tcPr>
          <w:p w14:paraId="60542200"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auto"/>
            <w:vAlign w:val="center"/>
          </w:tcPr>
          <w:p w14:paraId="16A94839"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449F4E1F"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172D7DF2"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Benzodiazepines</w:t>
            </w:r>
          </w:p>
        </w:tc>
        <w:tc>
          <w:tcPr>
            <w:tcW w:w="1037" w:type="dxa"/>
            <w:tcBorders>
              <w:top w:val="nil"/>
              <w:left w:val="single" w:sz="4" w:space="0" w:color="auto"/>
              <w:bottom w:val="nil"/>
              <w:right w:val="single" w:sz="4" w:space="0" w:color="auto"/>
            </w:tcBorders>
            <w:shd w:val="clear" w:color="auto" w:fill="D9D9D9" w:themeFill="background1" w:themeFillShade="D9"/>
            <w:noWrap/>
            <w:vAlign w:val="center"/>
            <w:hideMark/>
          </w:tcPr>
          <w:p w14:paraId="47456E07"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2</w:t>
            </w:r>
          </w:p>
        </w:tc>
        <w:tc>
          <w:tcPr>
            <w:tcW w:w="1085" w:type="dxa"/>
            <w:tcBorders>
              <w:top w:val="nil"/>
              <w:left w:val="nil"/>
              <w:bottom w:val="nil"/>
              <w:right w:val="single" w:sz="4" w:space="0" w:color="auto"/>
            </w:tcBorders>
            <w:shd w:val="clear" w:color="auto" w:fill="D9D9D9" w:themeFill="background1" w:themeFillShade="D9"/>
            <w:noWrap/>
            <w:vAlign w:val="center"/>
            <w:hideMark/>
          </w:tcPr>
          <w:p w14:paraId="4D9AD676"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&lt;0.1</w:t>
            </w:r>
            <w:r w:rsidRPr="008F53BB">
              <w:rPr>
                <w:rFonts w:cstheme="minorHAnsi"/>
                <w:color w:val="000000"/>
                <w:sz w:val="16"/>
              </w:rPr>
              <w:t>%</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4822577D"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D9D9D9" w:themeFill="background1" w:themeFillShade="D9"/>
            <w:vAlign w:val="center"/>
          </w:tcPr>
          <w:p w14:paraId="6883427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D9D9D9" w:themeFill="background1" w:themeFillShade="D9"/>
            <w:vAlign w:val="center"/>
          </w:tcPr>
          <w:p w14:paraId="0E995980"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D9D9D9" w:themeFill="background1" w:themeFillShade="D9"/>
            <w:vAlign w:val="center"/>
          </w:tcPr>
          <w:p w14:paraId="2C0B328E"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56D55C91" w14:textId="77777777" w:rsidTr="00473200">
        <w:trPr>
          <w:trHeight w:val="300"/>
        </w:trPr>
        <w:tc>
          <w:tcPr>
            <w:tcW w:w="2250" w:type="dxa"/>
            <w:tcBorders>
              <w:top w:val="nil"/>
              <w:left w:val="single" w:sz="8" w:space="0" w:color="auto"/>
              <w:bottom w:val="nil"/>
              <w:right w:val="nil"/>
            </w:tcBorders>
            <w:shd w:val="clear" w:color="auto" w:fill="auto"/>
            <w:noWrap/>
            <w:vAlign w:val="bottom"/>
            <w:hideMark/>
          </w:tcPr>
          <w:p w14:paraId="2E84E19D"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Alcohol</w:t>
            </w:r>
          </w:p>
        </w:tc>
        <w:tc>
          <w:tcPr>
            <w:tcW w:w="1037" w:type="dxa"/>
            <w:tcBorders>
              <w:top w:val="nil"/>
              <w:left w:val="single" w:sz="4" w:space="0" w:color="auto"/>
              <w:bottom w:val="nil"/>
              <w:right w:val="single" w:sz="4" w:space="0" w:color="auto"/>
            </w:tcBorders>
            <w:shd w:val="clear" w:color="auto" w:fill="auto"/>
            <w:noWrap/>
            <w:vAlign w:val="center"/>
            <w:hideMark/>
          </w:tcPr>
          <w:p w14:paraId="3AD02285" w14:textId="77777777" w:rsidR="003E5F19" w:rsidRPr="00171280" w:rsidRDefault="00171280" w:rsidP="00473200">
            <w:pPr>
              <w:widowControl w:val="0"/>
              <w:autoSpaceDE w:val="0"/>
              <w:autoSpaceDN w:val="0"/>
              <w:adjustRightInd w:val="0"/>
              <w:spacing w:after="0"/>
              <w:jc w:val="center"/>
              <w:rPr>
                <w:rFonts w:cstheme="minorHAnsi"/>
              </w:rPr>
            </w:pPr>
            <w:r w:rsidRPr="00171280">
              <w:rPr>
                <w:rFonts w:cstheme="minorHAnsi"/>
                <w:color w:val="000000"/>
                <w:sz w:val="16"/>
              </w:rPr>
              <w:t>5</w:t>
            </w:r>
          </w:p>
        </w:tc>
        <w:tc>
          <w:tcPr>
            <w:tcW w:w="1085" w:type="dxa"/>
            <w:tcBorders>
              <w:top w:val="nil"/>
              <w:left w:val="nil"/>
              <w:bottom w:val="nil"/>
              <w:right w:val="single" w:sz="4" w:space="0" w:color="auto"/>
            </w:tcBorders>
            <w:shd w:val="clear" w:color="auto" w:fill="auto"/>
            <w:noWrap/>
            <w:vAlign w:val="center"/>
            <w:hideMark/>
          </w:tcPr>
          <w:p w14:paraId="5DC92407"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&lt;0.1</w:t>
            </w:r>
            <w:r w:rsidRPr="008F53BB">
              <w:rPr>
                <w:rFonts w:cstheme="minorHAnsi"/>
                <w:color w:val="000000"/>
                <w:sz w:val="16"/>
              </w:rPr>
              <w:t>%</w:t>
            </w:r>
          </w:p>
        </w:tc>
        <w:tc>
          <w:tcPr>
            <w:tcW w:w="990" w:type="dxa"/>
            <w:tcBorders>
              <w:top w:val="nil"/>
              <w:left w:val="nil"/>
              <w:bottom w:val="nil"/>
              <w:right w:val="single" w:sz="8" w:space="0" w:color="auto"/>
            </w:tcBorders>
            <w:shd w:val="clear" w:color="auto" w:fill="auto"/>
            <w:noWrap/>
            <w:vAlign w:val="center"/>
            <w:hideMark/>
          </w:tcPr>
          <w:p w14:paraId="087806F9"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0</w:t>
            </w:r>
          </w:p>
        </w:tc>
        <w:tc>
          <w:tcPr>
            <w:tcW w:w="1298" w:type="dxa"/>
            <w:tcBorders>
              <w:top w:val="nil"/>
              <w:left w:val="nil"/>
              <w:bottom w:val="nil"/>
              <w:right w:val="single" w:sz="8" w:space="0" w:color="auto"/>
            </w:tcBorders>
            <w:shd w:val="clear" w:color="auto" w:fill="auto"/>
            <w:vAlign w:val="center"/>
          </w:tcPr>
          <w:p w14:paraId="7FB03D8B" w14:textId="77777777" w:rsidR="003E5F19" w:rsidRPr="008F53BB" w:rsidRDefault="00171280" w:rsidP="00473200">
            <w:pPr>
              <w:spacing w:after="0"/>
              <w:jc w:val="center"/>
              <w:rPr>
                <w:rFonts w:cstheme="minorHAnsi"/>
                <w:color w:val="000000"/>
                <w:sz w:val="18"/>
                <w:szCs w:val="18"/>
              </w:rPr>
            </w:pPr>
            <w:r>
              <w:rPr>
                <w:rFonts w:cstheme="minorHAnsi"/>
                <w:color w:val="000000"/>
                <w:sz w:val="18"/>
                <w:szCs w:val="18"/>
              </w:rPr>
              <w:t>0.0</w:t>
            </w:r>
            <w:r w:rsidR="003E5F19" w:rsidRPr="008F53BB">
              <w:rPr>
                <w:rFonts w:cstheme="minorHAnsi"/>
                <w:color w:val="000000"/>
                <w:sz w:val="18"/>
                <w:szCs w:val="18"/>
              </w:rPr>
              <w:t>%</w:t>
            </w:r>
          </w:p>
        </w:tc>
        <w:tc>
          <w:tcPr>
            <w:tcW w:w="1080" w:type="dxa"/>
            <w:tcBorders>
              <w:top w:val="nil"/>
              <w:left w:val="nil"/>
              <w:bottom w:val="nil"/>
              <w:right w:val="single" w:sz="8" w:space="0" w:color="auto"/>
            </w:tcBorders>
            <w:shd w:val="clear" w:color="auto" w:fill="auto"/>
            <w:vAlign w:val="center"/>
          </w:tcPr>
          <w:p w14:paraId="2735FB7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auto"/>
            <w:vAlign w:val="center"/>
          </w:tcPr>
          <w:p w14:paraId="5CFC51A7"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5B5C57C9" w14:textId="77777777" w:rsidTr="00473200">
        <w:trPr>
          <w:trHeight w:val="300"/>
        </w:trPr>
        <w:tc>
          <w:tcPr>
            <w:tcW w:w="2250" w:type="dxa"/>
            <w:tcBorders>
              <w:top w:val="nil"/>
              <w:left w:val="single" w:sz="8" w:space="0" w:color="auto"/>
              <w:bottom w:val="nil"/>
              <w:right w:val="nil"/>
            </w:tcBorders>
            <w:shd w:val="clear" w:color="auto" w:fill="D9D9D9" w:themeFill="background1" w:themeFillShade="D9"/>
            <w:noWrap/>
            <w:vAlign w:val="bottom"/>
            <w:hideMark/>
          </w:tcPr>
          <w:p w14:paraId="524D0BE7"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Barbiturates</w:t>
            </w:r>
          </w:p>
        </w:tc>
        <w:tc>
          <w:tcPr>
            <w:tcW w:w="1037" w:type="dxa"/>
            <w:tcBorders>
              <w:top w:val="nil"/>
              <w:left w:val="single" w:sz="4" w:space="0" w:color="auto"/>
              <w:bottom w:val="nil"/>
              <w:right w:val="single" w:sz="4" w:space="0" w:color="auto"/>
            </w:tcBorders>
            <w:shd w:val="clear" w:color="auto" w:fill="D9D9D9" w:themeFill="background1" w:themeFillShade="D9"/>
            <w:noWrap/>
            <w:vAlign w:val="center"/>
            <w:hideMark/>
          </w:tcPr>
          <w:p w14:paraId="70CE85F7"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5</w:t>
            </w:r>
          </w:p>
        </w:tc>
        <w:tc>
          <w:tcPr>
            <w:tcW w:w="1085" w:type="dxa"/>
            <w:tcBorders>
              <w:top w:val="nil"/>
              <w:left w:val="nil"/>
              <w:bottom w:val="nil"/>
              <w:right w:val="single" w:sz="4" w:space="0" w:color="auto"/>
            </w:tcBorders>
            <w:shd w:val="clear" w:color="auto" w:fill="D9D9D9" w:themeFill="background1" w:themeFillShade="D9"/>
            <w:noWrap/>
            <w:vAlign w:val="center"/>
            <w:hideMark/>
          </w:tcPr>
          <w:p w14:paraId="3DF647E5"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&lt;0.1</w:t>
            </w:r>
            <w:r w:rsidRPr="008F53BB">
              <w:rPr>
                <w:rFonts w:cstheme="minorHAnsi"/>
                <w:color w:val="000000"/>
                <w:sz w:val="16"/>
              </w:rPr>
              <w:t>%</w:t>
            </w:r>
          </w:p>
        </w:tc>
        <w:tc>
          <w:tcPr>
            <w:tcW w:w="990" w:type="dxa"/>
            <w:tcBorders>
              <w:top w:val="nil"/>
              <w:left w:val="nil"/>
              <w:bottom w:val="nil"/>
              <w:right w:val="single" w:sz="8" w:space="0" w:color="auto"/>
            </w:tcBorders>
            <w:shd w:val="clear" w:color="auto" w:fill="D9D9D9" w:themeFill="background1" w:themeFillShade="D9"/>
            <w:noWrap/>
            <w:vAlign w:val="center"/>
            <w:hideMark/>
          </w:tcPr>
          <w:p w14:paraId="2C30FD13"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nil"/>
              <w:right w:val="single" w:sz="8" w:space="0" w:color="auto"/>
            </w:tcBorders>
            <w:shd w:val="clear" w:color="auto" w:fill="D9D9D9" w:themeFill="background1" w:themeFillShade="D9"/>
            <w:vAlign w:val="center"/>
          </w:tcPr>
          <w:p w14:paraId="6E69966B"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nil"/>
              <w:right w:val="single" w:sz="8" w:space="0" w:color="auto"/>
            </w:tcBorders>
            <w:shd w:val="clear" w:color="auto" w:fill="D9D9D9" w:themeFill="background1" w:themeFillShade="D9"/>
            <w:vAlign w:val="center"/>
          </w:tcPr>
          <w:p w14:paraId="63BC82E0"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nil"/>
              <w:right w:val="single" w:sz="8" w:space="0" w:color="auto"/>
            </w:tcBorders>
            <w:shd w:val="clear" w:color="auto" w:fill="D9D9D9" w:themeFill="background1" w:themeFillShade="D9"/>
            <w:vAlign w:val="center"/>
          </w:tcPr>
          <w:p w14:paraId="51F5BCE4"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r w:rsidR="003E5F19" w:rsidRPr="008F53BB" w14:paraId="4D2D5A01" w14:textId="77777777" w:rsidTr="00473200">
        <w:trPr>
          <w:trHeight w:val="315"/>
        </w:trPr>
        <w:tc>
          <w:tcPr>
            <w:tcW w:w="2250" w:type="dxa"/>
            <w:tcBorders>
              <w:top w:val="nil"/>
              <w:left w:val="single" w:sz="8" w:space="0" w:color="auto"/>
              <w:bottom w:val="single" w:sz="8" w:space="0" w:color="auto"/>
              <w:right w:val="nil"/>
            </w:tcBorders>
            <w:shd w:val="clear" w:color="auto" w:fill="auto"/>
            <w:noWrap/>
            <w:vAlign w:val="bottom"/>
            <w:hideMark/>
          </w:tcPr>
          <w:p w14:paraId="00A09583" w14:textId="77777777" w:rsidR="003E5F19" w:rsidRPr="008F53BB" w:rsidRDefault="003E5F19" w:rsidP="00473200">
            <w:pPr>
              <w:spacing w:after="0"/>
              <w:ind w:firstLineChars="200" w:firstLine="360"/>
              <w:rPr>
                <w:rFonts w:cstheme="minorHAnsi"/>
                <w:color w:val="000000"/>
                <w:sz w:val="18"/>
                <w:szCs w:val="18"/>
              </w:rPr>
            </w:pPr>
            <w:r w:rsidRPr="008F53BB">
              <w:rPr>
                <w:rFonts w:cstheme="minorHAnsi"/>
                <w:color w:val="000000"/>
                <w:sz w:val="18"/>
                <w:szCs w:val="18"/>
              </w:rPr>
              <w:t>Methaqualone</w:t>
            </w:r>
          </w:p>
        </w:tc>
        <w:tc>
          <w:tcPr>
            <w:tcW w:w="1037" w:type="dxa"/>
            <w:tcBorders>
              <w:top w:val="nil"/>
              <w:left w:val="single" w:sz="4" w:space="0" w:color="auto"/>
              <w:bottom w:val="single" w:sz="8" w:space="0" w:color="auto"/>
              <w:right w:val="single" w:sz="4" w:space="0" w:color="auto"/>
            </w:tcBorders>
            <w:shd w:val="clear" w:color="auto" w:fill="auto"/>
            <w:noWrap/>
            <w:vAlign w:val="center"/>
            <w:hideMark/>
          </w:tcPr>
          <w:p w14:paraId="2B946DC0" w14:textId="77777777" w:rsidR="003E5F19" w:rsidRPr="008F53BB" w:rsidRDefault="00171280" w:rsidP="00473200">
            <w:pPr>
              <w:widowControl w:val="0"/>
              <w:autoSpaceDE w:val="0"/>
              <w:autoSpaceDN w:val="0"/>
              <w:adjustRightInd w:val="0"/>
              <w:spacing w:after="0"/>
              <w:jc w:val="center"/>
              <w:rPr>
                <w:rFonts w:cstheme="minorHAnsi"/>
              </w:rPr>
            </w:pPr>
            <w:r>
              <w:rPr>
                <w:rFonts w:cstheme="minorHAnsi"/>
                <w:color w:val="000000"/>
                <w:sz w:val="16"/>
              </w:rPr>
              <w:t>0</w:t>
            </w:r>
          </w:p>
        </w:tc>
        <w:tc>
          <w:tcPr>
            <w:tcW w:w="1085" w:type="dxa"/>
            <w:tcBorders>
              <w:top w:val="nil"/>
              <w:left w:val="nil"/>
              <w:bottom w:val="single" w:sz="8" w:space="0" w:color="auto"/>
              <w:right w:val="single" w:sz="4" w:space="0" w:color="auto"/>
            </w:tcBorders>
            <w:shd w:val="clear" w:color="auto" w:fill="auto"/>
            <w:noWrap/>
            <w:vAlign w:val="center"/>
            <w:hideMark/>
          </w:tcPr>
          <w:p w14:paraId="78432A33" w14:textId="77777777" w:rsidR="003E5F19" w:rsidRPr="008F53BB" w:rsidRDefault="003E5F19" w:rsidP="00473200">
            <w:pPr>
              <w:widowControl w:val="0"/>
              <w:autoSpaceDE w:val="0"/>
              <w:autoSpaceDN w:val="0"/>
              <w:adjustRightInd w:val="0"/>
              <w:spacing w:after="0"/>
              <w:jc w:val="center"/>
              <w:rPr>
                <w:rFonts w:cstheme="minorHAnsi"/>
              </w:rPr>
            </w:pPr>
            <w:r w:rsidRPr="008F53BB">
              <w:rPr>
                <w:rFonts w:cstheme="minorHAnsi"/>
                <w:color w:val="000000"/>
                <w:sz w:val="16"/>
              </w:rPr>
              <w:t>0.0%</w:t>
            </w:r>
          </w:p>
        </w:tc>
        <w:tc>
          <w:tcPr>
            <w:tcW w:w="990" w:type="dxa"/>
            <w:tcBorders>
              <w:top w:val="nil"/>
              <w:left w:val="nil"/>
              <w:bottom w:val="single" w:sz="8" w:space="0" w:color="auto"/>
              <w:right w:val="single" w:sz="8" w:space="0" w:color="auto"/>
            </w:tcBorders>
            <w:shd w:val="clear" w:color="auto" w:fill="auto"/>
            <w:noWrap/>
            <w:vAlign w:val="center"/>
            <w:hideMark/>
          </w:tcPr>
          <w:p w14:paraId="43B6EEDC"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298" w:type="dxa"/>
            <w:tcBorders>
              <w:top w:val="nil"/>
              <w:left w:val="nil"/>
              <w:bottom w:val="single" w:sz="8" w:space="0" w:color="auto"/>
              <w:right w:val="single" w:sz="8" w:space="0" w:color="auto"/>
            </w:tcBorders>
            <w:shd w:val="clear" w:color="auto" w:fill="auto"/>
            <w:vAlign w:val="center"/>
          </w:tcPr>
          <w:p w14:paraId="5BF6479C"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c>
          <w:tcPr>
            <w:tcW w:w="1080" w:type="dxa"/>
            <w:tcBorders>
              <w:top w:val="nil"/>
              <w:left w:val="nil"/>
              <w:bottom w:val="single" w:sz="8" w:space="0" w:color="auto"/>
              <w:right w:val="single" w:sz="8" w:space="0" w:color="auto"/>
            </w:tcBorders>
            <w:shd w:val="clear" w:color="auto" w:fill="auto"/>
            <w:vAlign w:val="center"/>
          </w:tcPr>
          <w:p w14:paraId="122615C6"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w:t>
            </w:r>
          </w:p>
        </w:tc>
        <w:tc>
          <w:tcPr>
            <w:tcW w:w="1080" w:type="dxa"/>
            <w:tcBorders>
              <w:top w:val="nil"/>
              <w:left w:val="nil"/>
              <w:bottom w:val="single" w:sz="8" w:space="0" w:color="auto"/>
              <w:right w:val="single" w:sz="8" w:space="0" w:color="auto"/>
            </w:tcBorders>
            <w:shd w:val="clear" w:color="auto" w:fill="auto"/>
            <w:vAlign w:val="center"/>
          </w:tcPr>
          <w:p w14:paraId="5A1E0832" w14:textId="77777777" w:rsidR="003E5F19" w:rsidRPr="008F53BB" w:rsidRDefault="003E5F19" w:rsidP="00473200">
            <w:pPr>
              <w:spacing w:after="0"/>
              <w:jc w:val="center"/>
              <w:rPr>
                <w:rFonts w:cstheme="minorHAnsi"/>
                <w:color w:val="000000"/>
                <w:sz w:val="18"/>
                <w:szCs w:val="18"/>
              </w:rPr>
            </w:pPr>
            <w:r w:rsidRPr="008F53BB">
              <w:rPr>
                <w:rFonts w:cstheme="minorHAnsi"/>
                <w:color w:val="000000"/>
                <w:sz w:val="18"/>
                <w:szCs w:val="18"/>
              </w:rPr>
              <w:t>0.0%</w:t>
            </w:r>
          </w:p>
        </w:tc>
      </w:tr>
    </w:tbl>
    <w:p w14:paraId="5FE2AB28" w14:textId="77777777" w:rsidR="00473200" w:rsidRDefault="00473200" w:rsidP="003E5F19">
      <w:pPr>
        <w:ind w:left="720"/>
        <w:rPr>
          <w:rFonts w:cstheme="minorHAnsi"/>
          <w:sz w:val="18"/>
          <w:szCs w:val="18"/>
        </w:rPr>
      </w:pPr>
    </w:p>
    <w:p w14:paraId="15CD12B9" w14:textId="77777777" w:rsidR="003E5F19" w:rsidRPr="008F53BB" w:rsidRDefault="003E5F19" w:rsidP="003E5F19">
      <w:pPr>
        <w:ind w:left="720"/>
        <w:rPr>
          <w:rFonts w:cstheme="minorHAnsi"/>
          <w:sz w:val="18"/>
          <w:szCs w:val="18"/>
        </w:rPr>
      </w:pPr>
      <w:r w:rsidRPr="008F53BB">
        <w:rPr>
          <w:rFonts w:cstheme="minorHAnsi"/>
          <w:sz w:val="18"/>
          <w:szCs w:val="18"/>
        </w:rPr>
        <w:t>*Invalid tests include those with discrepancies that could involve specimen acquisition, sample protection, chain of custody, security, or validation of testing / analytical equipment or procedures.  In some cases, invalid tests can be re-taken*</w:t>
      </w:r>
    </w:p>
    <w:p w14:paraId="7753F9FA" w14:textId="77777777" w:rsidR="003E5F19" w:rsidRPr="008F53BB" w:rsidRDefault="003E5F19" w:rsidP="003E5F19">
      <w:pPr>
        <w:rPr>
          <w:rFonts w:cstheme="minorHAnsi"/>
          <w:b/>
          <w:bCs/>
          <w:color w:val="000000"/>
        </w:rPr>
      </w:pPr>
      <w:r w:rsidRPr="008F53BB">
        <w:rPr>
          <w:rFonts w:cstheme="minorHAnsi"/>
          <w:b/>
          <w:bCs/>
          <w:color w:val="000000"/>
        </w:rPr>
        <w:br w:type="page"/>
      </w:r>
    </w:p>
    <w:p w14:paraId="6BA9E38E" w14:textId="77777777" w:rsidR="003E5F19" w:rsidRPr="007E3688" w:rsidRDefault="003E5F19" w:rsidP="007E3688">
      <w:pPr>
        <w:pStyle w:val="Heading2"/>
      </w:pPr>
      <w:r w:rsidRPr="007E3688">
        <w:lastRenderedPageBreak/>
        <w:t xml:space="preserve"> Results by Industry</w:t>
      </w:r>
    </w:p>
    <w:p w14:paraId="6F8BA29D" w14:textId="77777777" w:rsidR="003E5F19" w:rsidRPr="007E3688" w:rsidRDefault="003E5F19" w:rsidP="007E3688">
      <w:pPr>
        <w:pStyle w:val="Normal3Paragraph"/>
      </w:pPr>
      <w:r w:rsidRPr="007E3688">
        <w:t xml:space="preserve">Table 2 shows testing results for each industry, based on the North American Industrial Classification System (NAICS) code.   The Services industry conducted the most tests in </w:t>
      </w:r>
      <w:r w:rsidR="005908ED">
        <w:t>2014</w:t>
      </w:r>
      <w:r w:rsidRPr="007E3688">
        <w:t>. The Trade industry had the highest percentage of positive results.  The highest subsector is the wood products manufacturing industry.</w:t>
      </w:r>
    </w:p>
    <w:p w14:paraId="5AEA4DC1" w14:textId="77777777" w:rsidR="003E5F19" w:rsidRPr="008F53BB" w:rsidRDefault="003E5F19" w:rsidP="003E5F19">
      <w:pPr>
        <w:widowControl w:val="0"/>
        <w:tabs>
          <w:tab w:val="center" w:pos="4650"/>
        </w:tabs>
        <w:autoSpaceDE w:val="0"/>
        <w:autoSpaceDN w:val="0"/>
        <w:adjustRightInd w:val="0"/>
        <w:rPr>
          <w:rFonts w:cstheme="minorHAnsi"/>
          <w:bCs/>
          <w:color w:val="000000"/>
        </w:rPr>
      </w:pPr>
    </w:p>
    <w:p w14:paraId="69B5D488" w14:textId="77777777" w:rsidR="003E5F19" w:rsidRPr="008F53BB" w:rsidRDefault="003E5F19" w:rsidP="003E5F19">
      <w:pPr>
        <w:widowControl w:val="0"/>
        <w:tabs>
          <w:tab w:val="center" w:pos="4650"/>
        </w:tabs>
        <w:autoSpaceDE w:val="0"/>
        <w:autoSpaceDN w:val="0"/>
        <w:adjustRightInd w:val="0"/>
        <w:spacing w:after="0"/>
        <w:jc w:val="center"/>
        <w:rPr>
          <w:rFonts w:cstheme="minorHAnsi"/>
          <w:b/>
          <w:bCs/>
          <w:color w:val="000000"/>
        </w:rPr>
      </w:pPr>
      <w:r w:rsidRPr="008F53BB">
        <w:rPr>
          <w:rFonts w:cstheme="minorHAnsi"/>
          <w:b/>
          <w:bCs/>
          <w:noProof/>
          <w:color w:val="000000"/>
        </w:rPr>
        <mc:AlternateContent>
          <mc:Choice Requires="wps">
            <w:drawing>
              <wp:inline distT="0" distB="0" distL="0" distR="0" wp14:anchorId="314EC2FE" wp14:editId="48967A69">
                <wp:extent cx="5902325" cy="5938576"/>
                <wp:effectExtent l="0" t="0" r="22225" b="24130"/>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5938576"/>
                        </a:xfrm>
                        <a:prstGeom prst="rect">
                          <a:avLst/>
                        </a:prstGeom>
                        <a:solidFill>
                          <a:srgbClr val="FFFFFF"/>
                        </a:solidFill>
                        <a:ln w="9525">
                          <a:solidFill>
                            <a:srgbClr val="000000"/>
                          </a:solidFill>
                          <a:miter lim="800000"/>
                          <a:headEnd/>
                          <a:tailEnd/>
                        </a:ln>
                      </wps:spPr>
                      <wps:txbx>
                        <w:txbxContent>
                          <w:p w14:paraId="069165ED" w14:textId="77777777" w:rsidR="00F631C1" w:rsidRPr="008E3679" w:rsidRDefault="00F631C1" w:rsidP="003E5F19">
                            <w:pPr>
                              <w:widowControl w:val="0"/>
                              <w:tabs>
                                <w:tab w:val="center" w:pos="4672"/>
                              </w:tabs>
                              <w:autoSpaceDE w:val="0"/>
                              <w:autoSpaceDN w:val="0"/>
                              <w:adjustRightInd w:val="0"/>
                              <w:spacing w:after="0"/>
                              <w:rPr>
                                <w:rFonts w:cstheme="minorHAnsi"/>
                                <w:b/>
                                <w:bCs/>
                                <w:color w:val="000000"/>
                                <w:sz w:val="29"/>
                                <w:szCs w:val="29"/>
                              </w:rPr>
                            </w:pPr>
                            <w:r w:rsidRPr="008E3679">
                              <w:rPr>
                                <w:rFonts w:cstheme="minorHAnsi"/>
                              </w:rPr>
                              <w:tab/>
                            </w:r>
                            <w:r w:rsidRPr="008E3679">
                              <w:rPr>
                                <w:rFonts w:cstheme="minorHAnsi"/>
                                <w:b/>
                                <w:bCs/>
                                <w:color w:val="000000"/>
                              </w:rPr>
                              <w:t xml:space="preserve">Table </w:t>
                            </w:r>
                            <w:r>
                              <w:rPr>
                                <w:rFonts w:cstheme="minorHAnsi"/>
                                <w:b/>
                                <w:bCs/>
                                <w:color w:val="000000"/>
                              </w:rPr>
                              <w:t>2</w:t>
                            </w:r>
                          </w:p>
                          <w:p w14:paraId="12FFDFBC" w14:textId="77777777" w:rsidR="00F631C1" w:rsidRPr="008E3679" w:rsidRDefault="00F631C1" w:rsidP="003E5F19">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7D36F055" w14:textId="77777777" w:rsidR="00F631C1" w:rsidRPr="008E3679" w:rsidRDefault="00F631C1" w:rsidP="003E5F19">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2014</w:t>
                            </w:r>
                          </w:p>
                          <w:p w14:paraId="3FAEE032" w14:textId="77777777" w:rsidR="00F631C1" w:rsidRPr="008E3679" w:rsidRDefault="00F631C1" w:rsidP="003E5F19">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2DBA69F" w14:textId="77777777" w:rsidR="00F631C1" w:rsidRPr="008E3679" w:rsidRDefault="00F631C1" w:rsidP="003E5F19">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F93EE0A"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sidRPr="008E3679">
                              <w:rPr>
                                <w:rFonts w:cstheme="minorHAnsi"/>
                                <w:b/>
                                <w:bCs/>
                                <w:color w:val="000000"/>
                                <w:sz w:val="20"/>
                                <w:szCs w:val="20"/>
                              </w:rPr>
                              <w:t>4</w:t>
                            </w:r>
                            <w:r>
                              <w:rPr>
                                <w:rFonts w:cstheme="minorHAnsi"/>
                                <w:b/>
                                <w:bCs/>
                                <w:color w:val="000000"/>
                                <w:sz w:val="20"/>
                                <w:szCs w:val="20"/>
                              </w:rPr>
                              <w:t>61</w:t>
                            </w:r>
                            <w:r w:rsidRPr="008E3679">
                              <w:rPr>
                                <w:rFonts w:cstheme="minorHAnsi"/>
                              </w:rPr>
                              <w:tab/>
                            </w:r>
                            <w:r>
                              <w:rPr>
                                <w:rFonts w:cstheme="minorHAnsi"/>
                                <w:b/>
                                <w:bCs/>
                                <w:color w:val="000000"/>
                                <w:sz w:val="20"/>
                                <w:szCs w:val="20"/>
                              </w:rPr>
                              <w:t>21,216</w:t>
                            </w:r>
                            <w:r w:rsidRPr="008E3679">
                              <w:rPr>
                                <w:rFonts w:cstheme="minorHAnsi"/>
                              </w:rPr>
                              <w:tab/>
                            </w:r>
                            <w:r>
                              <w:rPr>
                                <w:rFonts w:cstheme="minorHAnsi"/>
                                <w:b/>
                                <w:bCs/>
                                <w:color w:val="000000"/>
                                <w:sz w:val="20"/>
                                <w:szCs w:val="20"/>
                              </w:rPr>
                              <w:t>711</w:t>
                            </w:r>
                            <w:r w:rsidRPr="008E3679">
                              <w:rPr>
                                <w:rFonts w:cstheme="minorHAnsi"/>
                              </w:rPr>
                              <w:tab/>
                            </w:r>
                            <w:r>
                              <w:rPr>
                                <w:rFonts w:cstheme="minorHAnsi"/>
                                <w:b/>
                                <w:bCs/>
                                <w:color w:val="000000"/>
                                <w:sz w:val="20"/>
                                <w:szCs w:val="20"/>
                              </w:rPr>
                              <w:t>3.4</w:t>
                            </w:r>
                            <w:r w:rsidRPr="008E3679">
                              <w:rPr>
                                <w:rFonts w:cstheme="minorHAnsi"/>
                                <w:b/>
                                <w:bCs/>
                                <w:color w:val="000000"/>
                                <w:sz w:val="20"/>
                                <w:szCs w:val="20"/>
                              </w:rPr>
                              <w:t>%</w:t>
                            </w:r>
                          </w:p>
                          <w:p w14:paraId="591FCC06"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8E3679">
                              <w:rPr>
                                <w:rFonts w:cstheme="minorHAnsi"/>
                              </w:rPr>
                              <w:tab/>
                            </w:r>
                            <w:r w:rsidRPr="008E3679">
                              <w:rPr>
                                <w:rFonts w:cstheme="minorHAnsi"/>
                                <w:b/>
                                <w:bCs/>
                                <w:color w:val="000000"/>
                                <w:sz w:val="20"/>
                                <w:szCs w:val="20"/>
                              </w:rPr>
                              <w:t>Construction</w:t>
                            </w:r>
                            <w:r w:rsidRPr="008E3679">
                              <w:rPr>
                                <w:rFonts w:cstheme="minorHAnsi"/>
                              </w:rPr>
                              <w:tab/>
                            </w:r>
                            <w:r>
                              <w:rPr>
                                <w:rFonts w:cstheme="minorHAnsi"/>
                                <w:b/>
                                <w:bCs/>
                                <w:color w:val="000000"/>
                                <w:sz w:val="20"/>
                                <w:szCs w:val="20"/>
                              </w:rPr>
                              <w:t>44</w:t>
                            </w:r>
                            <w:r w:rsidRPr="008E3679">
                              <w:rPr>
                                <w:rFonts w:cstheme="minorHAnsi"/>
                              </w:rPr>
                              <w:tab/>
                            </w:r>
                            <w:r>
                              <w:rPr>
                                <w:rFonts w:cstheme="minorHAnsi"/>
                                <w:b/>
                                <w:bCs/>
                                <w:color w:val="000000"/>
                                <w:sz w:val="20"/>
                                <w:szCs w:val="20"/>
                              </w:rPr>
                              <w:t>1,198</w:t>
                            </w:r>
                            <w:r w:rsidRPr="008E3679">
                              <w:rPr>
                                <w:rFonts w:cstheme="minorHAnsi"/>
                              </w:rPr>
                              <w:tab/>
                            </w:r>
                            <w:r>
                              <w:rPr>
                                <w:rFonts w:cstheme="minorHAnsi"/>
                                <w:b/>
                                <w:bCs/>
                                <w:color w:val="000000"/>
                                <w:sz w:val="20"/>
                                <w:szCs w:val="20"/>
                              </w:rPr>
                              <w:t>41</w:t>
                            </w:r>
                            <w:r w:rsidRPr="008E3679">
                              <w:rPr>
                                <w:rFonts w:cstheme="minorHAnsi"/>
                              </w:rPr>
                              <w:tab/>
                            </w:r>
                            <w:r>
                              <w:rPr>
                                <w:rFonts w:cstheme="minorHAnsi"/>
                                <w:b/>
                                <w:bCs/>
                                <w:color w:val="000000"/>
                                <w:sz w:val="20"/>
                                <w:szCs w:val="20"/>
                              </w:rPr>
                              <w:t>3.4</w:t>
                            </w:r>
                            <w:r w:rsidRPr="008E3679">
                              <w:rPr>
                                <w:rFonts w:cstheme="minorHAnsi"/>
                                <w:b/>
                                <w:bCs/>
                                <w:color w:val="000000"/>
                                <w:sz w:val="20"/>
                                <w:szCs w:val="20"/>
                              </w:rPr>
                              <w:t>%</w:t>
                            </w:r>
                          </w:p>
                          <w:p w14:paraId="33E2EC94"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Heavy Construction</w:t>
                            </w:r>
                            <w:r w:rsidRPr="008E3679">
                              <w:rPr>
                                <w:rFonts w:cstheme="minorHAnsi"/>
                              </w:rPr>
                              <w:tab/>
                            </w:r>
                            <w:r>
                              <w:rPr>
                                <w:rFonts w:cstheme="minorHAnsi"/>
                                <w:color w:val="000000"/>
                                <w:sz w:val="20"/>
                                <w:szCs w:val="20"/>
                              </w:rPr>
                              <w:t>12</w:t>
                            </w:r>
                            <w:r w:rsidRPr="008E3679">
                              <w:rPr>
                                <w:rFonts w:cstheme="minorHAnsi"/>
                              </w:rPr>
                              <w:tab/>
                            </w:r>
                            <w:r>
                              <w:rPr>
                                <w:rFonts w:cstheme="minorHAnsi"/>
                                <w:color w:val="000000"/>
                                <w:sz w:val="20"/>
                                <w:szCs w:val="20"/>
                              </w:rPr>
                              <w:t>694</w:t>
                            </w:r>
                            <w:r w:rsidRPr="008E3679">
                              <w:rPr>
                                <w:rFonts w:cstheme="minorHAnsi"/>
                              </w:rPr>
                              <w:tab/>
                            </w:r>
                            <w:r>
                              <w:rPr>
                                <w:rFonts w:cstheme="minorHAnsi"/>
                                <w:color w:val="000000"/>
                                <w:sz w:val="20"/>
                                <w:szCs w:val="20"/>
                              </w:rPr>
                              <w:t>16</w:t>
                            </w:r>
                            <w:r w:rsidRPr="008E3679">
                              <w:rPr>
                                <w:rFonts w:cstheme="minorHAnsi"/>
                              </w:rPr>
                              <w:tab/>
                            </w:r>
                            <w:r w:rsidRPr="008E3679">
                              <w:rPr>
                                <w:rFonts w:cstheme="minorHAnsi"/>
                                <w:color w:val="000000"/>
                                <w:sz w:val="20"/>
                                <w:szCs w:val="20"/>
                              </w:rPr>
                              <w:t>2.</w:t>
                            </w:r>
                            <w:r>
                              <w:rPr>
                                <w:rFonts w:cstheme="minorHAnsi"/>
                                <w:color w:val="000000"/>
                                <w:sz w:val="20"/>
                                <w:szCs w:val="20"/>
                              </w:rPr>
                              <w:t>3</w:t>
                            </w:r>
                            <w:r w:rsidRPr="008E3679">
                              <w:rPr>
                                <w:rFonts w:cstheme="minorHAnsi"/>
                                <w:color w:val="000000"/>
                                <w:sz w:val="20"/>
                                <w:szCs w:val="20"/>
                              </w:rPr>
                              <w:t>%</w:t>
                            </w:r>
                          </w:p>
                          <w:p w14:paraId="239AC0E9"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Construction</w:t>
                            </w:r>
                            <w:r w:rsidRPr="008E3679">
                              <w:rPr>
                                <w:rFonts w:cstheme="minorHAnsi"/>
                              </w:rPr>
                              <w:tab/>
                            </w:r>
                            <w:r>
                              <w:rPr>
                                <w:rFonts w:cstheme="minorHAnsi"/>
                                <w:color w:val="000000"/>
                                <w:sz w:val="20"/>
                                <w:szCs w:val="20"/>
                              </w:rPr>
                              <w:t>32</w:t>
                            </w:r>
                            <w:r w:rsidRPr="008E3679">
                              <w:rPr>
                                <w:rFonts w:cstheme="minorHAnsi"/>
                              </w:rPr>
                              <w:tab/>
                            </w:r>
                            <w:r>
                              <w:rPr>
                                <w:rFonts w:cstheme="minorHAnsi"/>
                                <w:color w:val="000000"/>
                                <w:sz w:val="20"/>
                                <w:szCs w:val="20"/>
                              </w:rPr>
                              <w:t>504</w:t>
                            </w:r>
                            <w:r w:rsidRPr="008E3679">
                              <w:rPr>
                                <w:rFonts w:cstheme="minorHAnsi"/>
                              </w:rPr>
                              <w:tab/>
                            </w:r>
                            <w:r>
                              <w:rPr>
                                <w:rFonts w:cstheme="minorHAnsi"/>
                                <w:color w:val="000000"/>
                                <w:sz w:val="20"/>
                                <w:szCs w:val="20"/>
                              </w:rPr>
                              <w:t>25</w:t>
                            </w:r>
                            <w:r w:rsidRPr="008E3679">
                              <w:rPr>
                                <w:rFonts w:cstheme="minorHAnsi"/>
                              </w:rPr>
                              <w:tab/>
                            </w:r>
                            <w:r>
                              <w:rPr>
                                <w:rFonts w:cstheme="minorHAnsi"/>
                                <w:color w:val="000000"/>
                                <w:sz w:val="20"/>
                                <w:szCs w:val="20"/>
                              </w:rPr>
                              <w:t>5.0</w:t>
                            </w:r>
                            <w:r w:rsidRPr="008E3679">
                              <w:rPr>
                                <w:rFonts w:cstheme="minorHAnsi"/>
                                <w:color w:val="000000"/>
                                <w:sz w:val="20"/>
                                <w:szCs w:val="20"/>
                              </w:rPr>
                              <w:t>%</w:t>
                            </w:r>
                          </w:p>
                          <w:p w14:paraId="02E767A4"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Manufacturing</w:t>
                            </w:r>
                            <w:r w:rsidRPr="008E3679">
                              <w:rPr>
                                <w:rFonts w:cstheme="minorHAnsi"/>
                              </w:rPr>
                              <w:tab/>
                            </w:r>
                            <w:r>
                              <w:rPr>
                                <w:rFonts w:cstheme="minorHAnsi"/>
                                <w:b/>
                                <w:bCs/>
                                <w:color w:val="000000"/>
                                <w:sz w:val="20"/>
                                <w:szCs w:val="20"/>
                              </w:rPr>
                              <w:t>81</w:t>
                            </w:r>
                            <w:r w:rsidRPr="008E3679">
                              <w:rPr>
                                <w:rFonts w:cstheme="minorHAnsi"/>
                              </w:rPr>
                              <w:tab/>
                            </w:r>
                            <w:r>
                              <w:rPr>
                                <w:rFonts w:cstheme="minorHAnsi"/>
                                <w:b/>
                                <w:bCs/>
                                <w:color w:val="000000"/>
                                <w:sz w:val="20"/>
                                <w:szCs w:val="20"/>
                              </w:rPr>
                              <w:t>2,664</w:t>
                            </w:r>
                            <w:r w:rsidRPr="008E3679">
                              <w:rPr>
                                <w:rFonts w:cstheme="minorHAnsi"/>
                              </w:rPr>
                              <w:tab/>
                            </w:r>
                            <w:r>
                              <w:rPr>
                                <w:rFonts w:cstheme="minorHAnsi"/>
                                <w:b/>
                                <w:bCs/>
                                <w:color w:val="000000"/>
                                <w:sz w:val="20"/>
                                <w:szCs w:val="20"/>
                              </w:rPr>
                              <w:t>118</w:t>
                            </w:r>
                            <w:r w:rsidRPr="008E3679">
                              <w:rPr>
                                <w:rFonts w:cstheme="minorHAnsi"/>
                              </w:rPr>
                              <w:tab/>
                            </w:r>
                            <w:r w:rsidRPr="008E3679">
                              <w:rPr>
                                <w:rFonts w:cstheme="minorHAnsi"/>
                                <w:b/>
                                <w:bCs/>
                                <w:color w:val="000000"/>
                                <w:sz w:val="20"/>
                                <w:szCs w:val="20"/>
                              </w:rPr>
                              <w:t>4.</w:t>
                            </w:r>
                            <w:r>
                              <w:rPr>
                                <w:rFonts w:cstheme="minorHAnsi"/>
                                <w:b/>
                                <w:bCs/>
                                <w:color w:val="000000"/>
                                <w:sz w:val="20"/>
                                <w:szCs w:val="20"/>
                              </w:rPr>
                              <w:t>4</w:t>
                            </w:r>
                            <w:r w:rsidRPr="008E3679">
                              <w:rPr>
                                <w:rFonts w:cstheme="minorHAnsi"/>
                                <w:b/>
                                <w:bCs/>
                                <w:color w:val="000000"/>
                                <w:sz w:val="20"/>
                                <w:szCs w:val="20"/>
                              </w:rPr>
                              <w:t>%</w:t>
                            </w:r>
                          </w:p>
                          <w:p w14:paraId="027FAC83"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Electronic/Electrical Equipment</w:t>
                            </w:r>
                            <w:r w:rsidRPr="008E3679">
                              <w:rPr>
                                <w:rFonts w:cstheme="minorHAnsi"/>
                              </w:rPr>
                              <w:tab/>
                            </w:r>
                            <w:r>
                              <w:rPr>
                                <w:rFonts w:cstheme="minorHAnsi"/>
                                <w:color w:val="000000"/>
                                <w:sz w:val="20"/>
                                <w:szCs w:val="20"/>
                              </w:rPr>
                              <w:t>8</w:t>
                            </w:r>
                            <w:r w:rsidRPr="008E3679">
                              <w:rPr>
                                <w:rFonts w:cstheme="minorHAnsi"/>
                              </w:rPr>
                              <w:tab/>
                            </w:r>
                            <w:r>
                              <w:rPr>
                                <w:rFonts w:cstheme="minorHAnsi"/>
                                <w:color w:val="000000"/>
                                <w:sz w:val="20"/>
                                <w:szCs w:val="20"/>
                              </w:rPr>
                              <w:t>41</w:t>
                            </w:r>
                            <w:r w:rsidRPr="008E3679">
                              <w:rPr>
                                <w:rFonts w:cstheme="minorHAnsi"/>
                              </w:rPr>
                              <w:tab/>
                            </w:r>
                            <w:r>
                              <w:rPr>
                                <w:rFonts w:cstheme="minorHAnsi"/>
                                <w:color w:val="000000"/>
                                <w:sz w:val="20"/>
                                <w:szCs w:val="20"/>
                              </w:rPr>
                              <w:t>3</w:t>
                            </w:r>
                            <w:r w:rsidRPr="008E3679">
                              <w:rPr>
                                <w:rFonts w:cstheme="minorHAnsi"/>
                              </w:rPr>
                              <w:tab/>
                            </w:r>
                            <w:r>
                              <w:rPr>
                                <w:rFonts w:cstheme="minorHAnsi"/>
                                <w:color w:val="000000"/>
                                <w:sz w:val="20"/>
                                <w:szCs w:val="20"/>
                              </w:rPr>
                              <w:t>7.3</w:t>
                            </w:r>
                            <w:r w:rsidRPr="008E3679">
                              <w:rPr>
                                <w:rFonts w:cstheme="minorHAnsi"/>
                                <w:color w:val="000000"/>
                                <w:sz w:val="20"/>
                                <w:szCs w:val="20"/>
                              </w:rPr>
                              <w:t>%</w:t>
                            </w:r>
                          </w:p>
                          <w:p w14:paraId="7709DE54"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Food Products</w:t>
                            </w:r>
                            <w:r w:rsidRPr="008E3679">
                              <w:rPr>
                                <w:rFonts w:cstheme="minorHAnsi"/>
                              </w:rPr>
                              <w:tab/>
                            </w:r>
                            <w:r>
                              <w:rPr>
                                <w:rFonts w:cstheme="minorHAnsi"/>
                                <w:color w:val="000000"/>
                                <w:sz w:val="20"/>
                                <w:szCs w:val="20"/>
                              </w:rPr>
                              <w:t>4</w:t>
                            </w:r>
                            <w:r w:rsidRPr="008E3679">
                              <w:rPr>
                                <w:rFonts w:cstheme="minorHAnsi"/>
                              </w:rPr>
                              <w:tab/>
                            </w:r>
                            <w:r>
                              <w:rPr>
                                <w:rFonts w:cstheme="minorHAnsi"/>
                                <w:color w:val="000000"/>
                                <w:sz w:val="20"/>
                                <w:szCs w:val="20"/>
                              </w:rPr>
                              <w:t>23</w:t>
                            </w:r>
                            <w:r w:rsidRPr="008E3679">
                              <w:rPr>
                                <w:rFonts w:cstheme="minorHAnsi"/>
                              </w:rPr>
                              <w:tab/>
                            </w:r>
                            <w:r>
                              <w:rPr>
                                <w:rFonts w:cstheme="minorHAnsi"/>
                                <w:color w:val="000000"/>
                                <w:sz w:val="20"/>
                                <w:szCs w:val="20"/>
                              </w:rPr>
                              <w:t>4</w:t>
                            </w:r>
                            <w:r w:rsidRPr="008E3679">
                              <w:rPr>
                                <w:rFonts w:cstheme="minorHAnsi"/>
                              </w:rPr>
                              <w:tab/>
                            </w:r>
                            <w:r>
                              <w:rPr>
                                <w:rFonts w:cstheme="minorHAnsi"/>
                                <w:color w:val="000000"/>
                                <w:sz w:val="20"/>
                                <w:szCs w:val="20"/>
                              </w:rPr>
                              <w:t>17.4</w:t>
                            </w:r>
                            <w:r w:rsidRPr="008E3679">
                              <w:rPr>
                                <w:rFonts w:cstheme="minorHAnsi"/>
                                <w:color w:val="000000"/>
                                <w:sz w:val="20"/>
                                <w:szCs w:val="20"/>
                              </w:rPr>
                              <w:t>%</w:t>
                            </w:r>
                          </w:p>
                          <w:p w14:paraId="50A32AF4"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Plastics and Rubber</w:t>
                            </w:r>
                            <w:r w:rsidRPr="008E3679">
                              <w:rPr>
                                <w:rFonts w:cstheme="minorHAnsi"/>
                              </w:rPr>
                              <w:tab/>
                            </w:r>
                            <w:r>
                              <w:rPr>
                                <w:rFonts w:cstheme="minorHAnsi"/>
                                <w:color w:val="000000"/>
                                <w:sz w:val="20"/>
                                <w:szCs w:val="20"/>
                              </w:rPr>
                              <w:t>4</w:t>
                            </w:r>
                            <w:r w:rsidRPr="008E3679">
                              <w:rPr>
                                <w:rFonts w:cstheme="minorHAnsi"/>
                              </w:rPr>
                              <w:tab/>
                            </w:r>
                            <w:r>
                              <w:rPr>
                                <w:rFonts w:cstheme="minorHAnsi"/>
                                <w:color w:val="000000"/>
                                <w:sz w:val="20"/>
                                <w:szCs w:val="20"/>
                              </w:rPr>
                              <w:t>7</w:t>
                            </w:r>
                            <w:r w:rsidRPr="008E3679">
                              <w:rPr>
                                <w:rFonts w:cstheme="minorHAnsi"/>
                              </w:rPr>
                              <w:tab/>
                            </w:r>
                            <w:r>
                              <w:rPr>
                                <w:rFonts w:cstheme="minorHAnsi"/>
                                <w:color w:val="000000"/>
                                <w:sz w:val="20"/>
                                <w:szCs w:val="20"/>
                              </w:rPr>
                              <w:t>1</w:t>
                            </w:r>
                            <w:r w:rsidRPr="008E3679">
                              <w:rPr>
                                <w:rFonts w:cstheme="minorHAnsi"/>
                              </w:rPr>
                              <w:tab/>
                            </w:r>
                            <w:r>
                              <w:rPr>
                                <w:rFonts w:cstheme="minorHAnsi"/>
                                <w:color w:val="000000"/>
                                <w:sz w:val="20"/>
                                <w:szCs w:val="20"/>
                              </w:rPr>
                              <w:t>14.3</w:t>
                            </w:r>
                            <w:r w:rsidRPr="008E3679">
                              <w:rPr>
                                <w:rFonts w:cstheme="minorHAnsi"/>
                                <w:color w:val="000000"/>
                                <w:sz w:val="20"/>
                                <w:szCs w:val="20"/>
                              </w:rPr>
                              <w:t>%</w:t>
                            </w:r>
                          </w:p>
                          <w:p w14:paraId="1EB3C150"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Paper Products</w:t>
                            </w:r>
                            <w:r w:rsidRPr="008E3679">
                              <w:rPr>
                                <w:rFonts w:cstheme="minorHAnsi"/>
                              </w:rPr>
                              <w:tab/>
                            </w:r>
                            <w:r>
                              <w:rPr>
                                <w:rFonts w:cstheme="minorHAnsi"/>
                                <w:color w:val="000000"/>
                                <w:sz w:val="20"/>
                                <w:szCs w:val="20"/>
                              </w:rPr>
                              <w:t>14</w:t>
                            </w:r>
                            <w:r w:rsidRPr="008E3679">
                              <w:rPr>
                                <w:rFonts w:cstheme="minorHAnsi"/>
                              </w:rPr>
                              <w:tab/>
                            </w:r>
                            <w:r>
                              <w:rPr>
                                <w:rFonts w:cstheme="minorHAnsi"/>
                                <w:color w:val="000000"/>
                                <w:sz w:val="20"/>
                                <w:szCs w:val="20"/>
                              </w:rPr>
                              <w:t>554</w:t>
                            </w:r>
                            <w:r w:rsidRPr="008E3679">
                              <w:rPr>
                                <w:rFonts w:cstheme="minorHAnsi"/>
                              </w:rPr>
                              <w:tab/>
                            </w:r>
                            <w:r>
                              <w:rPr>
                                <w:rFonts w:cstheme="minorHAnsi"/>
                                <w:color w:val="000000"/>
                                <w:sz w:val="20"/>
                                <w:szCs w:val="20"/>
                              </w:rPr>
                              <w:t>13</w:t>
                            </w:r>
                            <w:r w:rsidRPr="008E3679">
                              <w:rPr>
                                <w:rFonts w:cstheme="minorHAnsi"/>
                              </w:rPr>
                              <w:tab/>
                            </w:r>
                            <w:r>
                              <w:rPr>
                                <w:rFonts w:cstheme="minorHAnsi"/>
                                <w:color w:val="000000"/>
                                <w:sz w:val="20"/>
                                <w:szCs w:val="20"/>
                              </w:rPr>
                              <w:t>2.3</w:t>
                            </w:r>
                            <w:r w:rsidRPr="008E3679">
                              <w:rPr>
                                <w:rFonts w:cstheme="minorHAnsi"/>
                                <w:color w:val="000000"/>
                                <w:sz w:val="20"/>
                                <w:szCs w:val="20"/>
                              </w:rPr>
                              <w:t>%</w:t>
                            </w:r>
                          </w:p>
                          <w:p w14:paraId="710BD866"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Wood Products</w:t>
                            </w:r>
                            <w:r w:rsidRPr="008E3679">
                              <w:rPr>
                                <w:rFonts w:cstheme="minorHAnsi"/>
                              </w:rPr>
                              <w:tab/>
                            </w:r>
                            <w:r>
                              <w:rPr>
                                <w:rFonts w:cstheme="minorHAnsi"/>
                                <w:color w:val="000000"/>
                                <w:sz w:val="20"/>
                                <w:szCs w:val="20"/>
                              </w:rPr>
                              <w:t>13</w:t>
                            </w:r>
                            <w:r w:rsidRPr="008E3679">
                              <w:rPr>
                                <w:rFonts w:cstheme="minorHAnsi"/>
                              </w:rPr>
                              <w:tab/>
                            </w:r>
                            <w:r>
                              <w:rPr>
                                <w:rFonts w:cstheme="minorHAnsi"/>
                                <w:color w:val="000000"/>
                                <w:sz w:val="20"/>
                                <w:szCs w:val="20"/>
                              </w:rPr>
                              <w:t>254</w:t>
                            </w:r>
                            <w:r w:rsidRPr="008E3679">
                              <w:rPr>
                                <w:rFonts w:cstheme="minorHAnsi"/>
                              </w:rPr>
                              <w:tab/>
                            </w:r>
                            <w:r>
                              <w:rPr>
                                <w:rFonts w:cstheme="minorHAnsi"/>
                                <w:color w:val="000000"/>
                                <w:sz w:val="20"/>
                                <w:szCs w:val="20"/>
                              </w:rPr>
                              <w:t>14</w:t>
                            </w:r>
                            <w:r w:rsidRPr="008E3679">
                              <w:rPr>
                                <w:rFonts w:cstheme="minorHAnsi"/>
                              </w:rPr>
                              <w:tab/>
                            </w:r>
                            <w:r>
                              <w:rPr>
                                <w:rFonts w:cstheme="minorHAnsi"/>
                                <w:color w:val="000000"/>
                                <w:sz w:val="20"/>
                                <w:szCs w:val="20"/>
                              </w:rPr>
                              <w:t>5.5</w:t>
                            </w:r>
                            <w:r w:rsidRPr="008E3679">
                              <w:rPr>
                                <w:rFonts w:cstheme="minorHAnsi"/>
                                <w:color w:val="000000"/>
                                <w:sz w:val="20"/>
                                <w:szCs w:val="20"/>
                              </w:rPr>
                              <w:t>%</w:t>
                            </w:r>
                          </w:p>
                          <w:p w14:paraId="6E79C60D"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Manufacturing</w:t>
                            </w:r>
                            <w:r w:rsidRPr="008E3679">
                              <w:rPr>
                                <w:rFonts w:cstheme="minorHAnsi"/>
                              </w:rPr>
                              <w:tab/>
                            </w:r>
                            <w:r>
                              <w:rPr>
                                <w:rFonts w:cstheme="minorHAnsi"/>
                                <w:color w:val="000000"/>
                                <w:sz w:val="20"/>
                                <w:szCs w:val="20"/>
                              </w:rPr>
                              <w:t>38</w:t>
                            </w:r>
                            <w:r w:rsidRPr="008E3679">
                              <w:rPr>
                                <w:rFonts w:cstheme="minorHAnsi"/>
                              </w:rPr>
                              <w:tab/>
                            </w:r>
                            <w:r>
                              <w:rPr>
                                <w:rFonts w:cstheme="minorHAnsi"/>
                                <w:color w:val="000000"/>
                                <w:sz w:val="20"/>
                                <w:szCs w:val="20"/>
                              </w:rPr>
                              <w:t>1,785</w:t>
                            </w:r>
                            <w:r w:rsidRPr="008E3679">
                              <w:rPr>
                                <w:rFonts w:cstheme="minorHAnsi"/>
                              </w:rPr>
                              <w:tab/>
                            </w:r>
                            <w:r>
                              <w:rPr>
                                <w:rFonts w:cstheme="minorHAnsi"/>
                                <w:color w:val="000000"/>
                                <w:sz w:val="20"/>
                                <w:szCs w:val="20"/>
                              </w:rPr>
                              <w:t>83</w:t>
                            </w:r>
                            <w:r w:rsidRPr="008E3679">
                              <w:rPr>
                                <w:rFonts w:cstheme="minorHAnsi"/>
                              </w:rPr>
                              <w:tab/>
                            </w:r>
                            <w:r>
                              <w:rPr>
                                <w:rFonts w:cstheme="minorHAnsi"/>
                                <w:color w:val="000000"/>
                                <w:sz w:val="20"/>
                                <w:szCs w:val="20"/>
                              </w:rPr>
                              <w:t>4.6</w:t>
                            </w:r>
                            <w:r w:rsidRPr="008E3679">
                              <w:rPr>
                                <w:rFonts w:cstheme="minorHAnsi"/>
                                <w:color w:val="000000"/>
                                <w:sz w:val="20"/>
                                <w:szCs w:val="20"/>
                              </w:rPr>
                              <w:t>%</w:t>
                            </w:r>
                          </w:p>
                          <w:p w14:paraId="50AFCA72"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Other</w:t>
                            </w:r>
                            <w:r w:rsidRPr="008E3679">
                              <w:rPr>
                                <w:rFonts w:cstheme="minorHAnsi"/>
                              </w:rPr>
                              <w:tab/>
                            </w:r>
                            <w:r>
                              <w:rPr>
                                <w:rFonts w:cstheme="minorHAnsi"/>
                                <w:b/>
                                <w:bCs/>
                                <w:color w:val="000000"/>
                                <w:sz w:val="20"/>
                                <w:szCs w:val="20"/>
                              </w:rPr>
                              <w:t>7</w:t>
                            </w:r>
                            <w:r w:rsidRPr="008E3679">
                              <w:rPr>
                                <w:rFonts w:cstheme="minorHAnsi"/>
                              </w:rPr>
                              <w:tab/>
                            </w:r>
                            <w:r>
                              <w:rPr>
                                <w:rFonts w:cstheme="minorHAnsi"/>
                                <w:b/>
                                <w:bCs/>
                                <w:color w:val="000000"/>
                                <w:sz w:val="20"/>
                                <w:szCs w:val="20"/>
                              </w:rPr>
                              <w:t>294</w:t>
                            </w:r>
                            <w:r w:rsidRPr="008E3679">
                              <w:rPr>
                                <w:rFonts w:cstheme="minorHAnsi"/>
                              </w:rPr>
                              <w:tab/>
                            </w:r>
                            <w:r>
                              <w:rPr>
                                <w:rFonts w:cstheme="minorHAnsi"/>
                                <w:b/>
                                <w:bCs/>
                                <w:color w:val="000000"/>
                                <w:sz w:val="20"/>
                                <w:szCs w:val="20"/>
                              </w:rPr>
                              <w:t>12</w:t>
                            </w:r>
                            <w:r w:rsidRPr="008E3679">
                              <w:rPr>
                                <w:rFonts w:cstheme="minorHAnsi"/>
                              </w:rPr>
                              <w:tab/>
                            </w:r>
                            <w:r w:rsidRPr="008E3679">
                              <w:rPr>
                                <w:rFonts w:cstheme="minorHAnsi"/>
                                <w:b/>
                                <w:bCs/>
                                <w:color w:val="000000"/>
                                <w:sz w:val="20"/>
                                <w:szCs w:val="20"/>
                              </w:rPr>
                              <w:t>4.</w:t>
                            </w:r>
                            <w:r>
                              <w:rPr>
                                <w:rFonts w:cstheme="minorHAnsi"/>
                                <w:b/>
                                <w:bCs/>
                                <w:color w:val="000000"/>
                                <w:sz w:val="20"/>
                                <w:szCs w:val="20"/>
                              </w:rPr>
                              <w:t>1</w:t>
                            </w:r>
                            <w:r w:rsidRPr="008E3679">
                              <w:rPr>
                                <w:rFonts w:cstheme="minorHAnsi"/>
                                <w:b/>
                                <w:bCs/>
                                <w:color w:val="000000"/>
                                <w:sz w:val="20"/>
                                <w:szCs w:val="20"/>
                              </w:rPr>
                              <w:t>%</w:t>
                            </w:r>
                          </w:p>
                          <w:p w14:paraId="02F65CA5"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w:t>
                            </w:r>
                            <w:r w:rsidRPr="008E3679">
                              <w:rPr>
                                <w:rFonts w:cstheme="minorHAnsi"/>
                              </w:rPr>
                              <w:tab/>
                            </w:r>
                            <w:r>
                              <w:rPr>
                                <w:rFonts w:cstheme="minorHAnsi"/>
                                <w:color w:val="000000"/>
                                <w:sz w:val="20"/>
                                <w:szCs w:val="20"/>
                              </w:rPr>
                              <w:t>7</w:t>
                            </w:r>
                            <w:r w:rsidRPr="008E3679">
                              <w:rPr>
                                <w:rFonts w:cstheme="minorHAnsi"/>
                              </w:rPr>
                              <w:tab/>
                            </w:r>
                            <w:r>
                              <w:rPr>
                                <w:rFonts w:cstheme="minorHAnsi"/>
                                <w:color w:val="000000"/>
                                <w:sz w:val="20"/>
                                <w:szCs w:val="20"/>
                              </w:rPr>
                              <w:t>294</w:t>
                            </w:r>
                            <w:r w:rsidRPr="008E3679">
                              <w:rPr>
                                <w:rFonts w:cstheme="minorHAnsi"/>
                              </w:rPr>
                              <w:tab/>
                            </w:r>
                            <w:r>
                              <w:rPr>
                                <w:rFonts w:cstheme="minorHAnsi"/>
                                <w:color w:val="000000"/>
                                <w:sz w:val="20"/>
                                <w:szCs w:val="20"/>
                              </w:rPr>
                              <w:t>12</w:t>
                            </w:r>
                            <w:r w:rsidRPr="008E3679">
                              <w:rPr>
                                <w:rFonts w:cstheme="minorHAnsi"/>
                              </w:rPr>
                              <w:tab/>
                            </w:r>
                            <w:r w:rsidRPr="008E3679">
                              <w:rPr>
                                <w:rFonts w:cstheme="minorHAnsi"/>
                                <w:color w:val="000000"/>
                                <w:sz w:val="20"/>
                                <w:szCs w:val="20"/>
                              </w:rPr>
                              <w:t>4.</w:t>
                            </w:r>
                            <w:r>
                              <w:rPr>
                                <w:rFonts w:cstheme="minorHAnsi"/>
                                <w:color w:val="000000"/>
                                <w:sz w:val="20"/>
                                <w:szCs w:val="20"/>
                              </w:rPr>
                              <w:t>1</w:t>
                            </w:r>
                            <w:r w:rsidRPr="008E3679">
                              <w:rPr>
                                <w:rFonts w:cstheme="minorHAnsi"/>
                                <w:color w:val="000000"/>
                                <w:sz w:val="20"/>
                                <w:szCs w:val="20"/>
                              </w:rPr>
                              <w:t>%</w:t>
                            </w:r>
                          </w:p>
                          <w:p w14:paraId="404CE8A1"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Services</w:t>
                            </w:r>
                            <w:r w:rsidRPr="008E3679">
                              <w:rPr>
                                <w:rFonts w:cstheme="minorHAnsi"/>
                              </w:rPr>
                              <w:tab/>
                            </w:r>
                            <w:r>
                              <w:rPr>
                                <w:rFonts w:cstheme="minorHAnsi"/>
                                <w:b/>
                                <w:bCs/>
                                <w:color w:val="000000"/>
                                <w:sz w:val="20"/>
                                <w:szCs w:val="20"/>
                              </w:rPr>
                              <w:t>128</w:t>
                            </w:r>
                            <w:r w:rsidRPr="008E3679">
                              <w:rPr>
                                <w:rFonts w:cstheme="minorHAnsi"/>
                              </w:rPr>
                              <w:tab/>
                            </w:r>
                            <w:r>
                              <w:rPr>
                                <w:rFonts w:cstheme="minorHAnsi"/>
                                <w:b/>
                                <w:bCs/>
                                <w:color w:val="000000"/>
                                <w:sz w:val="20"/>
                                <w:szCs w:val="20"/>
                              </w:rPr>
                              <w:t>10,000</w:t>
                            </w:r>
                            <w:r w:rsidRPr="008E3679">
                              <w:rPr>
                                <w:rFonts w:cstheme="minorHAnsi"/>
                              </w:rPr>
                              <w:tab/>
                            </w:r>
                            <w:r>
                              <w:rPr>
                                <w:rFonts w:cstheme="minorHAnsi"/>
                                <w:b/>
                                <w:bCs/>
                                <w:color w:val="000000"/>
                                <w:sz w:val="20"/>
                                <w:szCs w:val="20"/>
                              </w:rPr>
                              <w:t>324</w:t>
                            </w:r>
                            <w:r w:rsidRPr="008E3679">
                              <w:rPr>
                                <w:rFonts w:cstheme="minorHAnsi"/>
                              </w:rPr>
                              <w:tab/>
                            </w:r>
                            <w:r w:rsidRPr="008E3679">
                              <w:rPr>
                                <w:rFonts w:cstheme="minorHAnsi"/>
                                <w:b/>
                                <w:bCs/>
                                <w:color w:val="000000"/>
                                <w:sz w:val="20"/>
                                <w:szCs w:val="20"/>
                              </w:rPr>
                              <w:t>3.</w:t>
                            </w:r>
                            <w:r>
                              <w:rPr>
                                <w:rFonts w:cstheme="minorHAnsi"/>
                                <w:b/>
                                <w:bCs/>
                                <w:color w:val="000000"/>
                                <w:sz w:val="20"/>
                                <w:szCs w:val="20"/>
                              </w:rPr>
                              <w:t>2</w:t>
                            </w:r>
                            <w:r w:rsidRPr="008E3679">
                              <w:rPr>
                                <w:rFonts w:cstheme="minorHAnsi"/>
                                <w:b/>
                                <w:bCs/>
                                <w:color w:val="000000"/>
                                <w:sz w:val="20"/>
                                <w:szCs w:val="20"/>
                              </w:rPr>
                              <w:t>%</w:t>
                            </w:r>
                          </w:p>
                          <w:p w14:paraId="6185354A"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Health Care and Social Assistance</w:t>
                            </w:r>
                            <w:r w:rsidRPr="008E3679">
                              <w:rPr>
                                <w:rFonts w:cstheme="minorHAnsi"/>
                              </w:rPr>
                              <w:tab/>
                            </w:r>
                            <w:r>
                              <w:rPr>
                                <w:rFonts w:cstheme="minorHAnsi"/>
                                <w:color w:val="000000"/>
                                <w:sz w:val="20"/>
                                <w:szCs w:val="20"/>
                              </w:rPr>
                              <w:t>22</w:t>
                            </w:r>
                            <w:r w:rsidRPr="008E3679">
                              <w:rPr>
                                <w:rFonts w:cstheme="minorHAnsi"/>
                              </w:rPr>
                              <w:tab/>
                            </w:r>
                            <w:r>
                              <w:rPr>
                                <w:rFonts w:cstheme="minorHAnsi"/>
                                <w:color w:val="000000"/>
                                <w:sz w:val="20"/>
                                <w:szCs w:val="20"/>
                              </w:rPr>
                              <w:t>4,940</w:t>
                            </w:r>
                            <w:r w:rsidRPr="008E3679">
                              <w:rPr>
                                <w:rFonts w:cstheme="minorHAnsi"/>
                              </w:rPr>
                              <w:tab/>
                            </w:r>
                            <w:r>
                              <w:rPr>
                                <w:rFonts w:cstheme="minorHAnsi"/>
                                <w:color w:val="000000"/>
                                <w:sz w:val="20"/>
                                <w:szCs w:val="20"/>
                              </w:rPr>
                              <w:t>52</w:t>
                            </w:r>
                            <w:r w:rsidRPr="008E3679">
                              <w:rPr>
                                <w:rFonts w:cstheme="minorHAnsi"/>
                              </w:rPr>
                              <w:tab/>
                            </w:r>
                            <w:r w:rsidRPr="008E3679">
                              <w:rPr>
                                <w:rFonts w:cstheme="minorHAnsi"/>
                                <w:color w:val="000000"/>
                                <w:sz w:val="20"/>
                                <w:szCs w:val="20"/>
                              </w:rPr>
                              <w:t>1.</w:t>
                            </w:r>
                            <w:r>
                              <w:rPr>
                                <w:rFonts w:cstheme="minorHAnsi"/>
                                <w:color w:val="000000"/>
                                <w:sz w:val="20"/>
                                <w:szCs w:val="20"/>
                              </w:rPr>
                              <w:t>1</w:t>
                            </w:r>
                            <w:r w:rsidRPr="008E3679">
                              <w:rPr>
                                <w:rFonts w:cstheme="minorHAnsi"/>
                                <w:color w:val="000000"/>
                                <w:sz w:val="20"/>
                                <w:szCs w:val="20"/>
                              </w:rPr>
                              <w:t>%</w:t>
                            </w:r>
                          </w:p>
                          <w:p w14:paraId="4E5A4FB1"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Professional/Scient</w:t>
                            </w:r>
                            <w:r>
                              <w:rPr>
                                <w:rFonts w:cstheme="minorHAnsi"/>
                                <w:color w:val="000000"/>
                                <w:sz w:val="20"/>
                                <w:szCs w:val="20"/>
                              </w:rPr>
                              <w:t>ific</w:t>
                            </w:r>
                            <w:r w:rsidRPr="008E3679">
                              <w:rPr>
                                <w:rFonts w:cstheme="minorHAnsi"/>
                                <w:color w:val="000000"/>
                                <w:sz w:val="20"/>
                                <w:szCs w:val="20"/>
                              </w:rPr>
                              <w:t>/Tech S</w:t>
                            </w:r>
                            <w:r>
                              <w:rPr>
                                <w:rFonts w:cstheme="minorHAnsi"/>
                                <w:color w:val="000000"/>
                                <w:sz w:val="20"/>
                                <w:szCs w:val="20"/>
                              </w:rPr>
                              <w:t>ervices</w:t>
                            </w:r>
                            <w:r w:rsidRPr="008E3679">
                              <w:rPr>
                                <w:rFonts w:cstheme="minorHAnsi"/>
                              </w:rPr>
                              <w:tab/>
                            </w:r>
                            <w:r>
                              <w:rPr>
                                <w:rFonts w:cstheme="minorHAnsi"/>
                                <w:color w:val="000000"/>
                                <w:sz w:val="20"/>
                                <w:szCs w:val="20"/>
                              </w:rPr>
                              <w:t>27</w:t>
                            </w:r>
                            <w:r w:rsidRPr="008E3679">
                              <w:rPr>
                                <w:rFonts w:cstheme="minorHAnsi"/>
                              </w:rPr>
                              <w:tab/>
                            </w:r>
                            <w:r>
                              <w:rPr>
                                <w:rFonts w:cstheme="minorHAnsi"/>
                                <w:color w:val="000000"/>
                                <w:sz w:val="20"/>
                                <w:szCs w:val="20"/>
                              </w:rPr>
                              <w:t>253</w:t>
                            </w:r>
                            <w:r w:rsidRPr="008E3679">
                              <w:rPr>
                                <w:rFonts w:cstheme="minorHAnsi"/>
                              </w:rPr>
                              <w:tab/>
                            </w:r>
                            <w:r>
                              <w:rPr>
                                <w:rFonts w:cstheme="minorHAnsi"/>
                                <w:color w:val="000000"/>
                                <w:sz w:val="20"/>
                                <w:szCs w:val="20"/>
                              </w:rPr>
                              <w:t>11</w:t>
                            </w:r>
                            <w:r w:rsidRPr="008E3679">
                              <w:rPr>
                                <w:rFonts w:cstheme="minorHAnsi"/>
                              </w:rPr>
                              <w:tab/>
                            </w:r>
                            <w:r>
                              <w:rPr>
                                <w:rFonts w:cstheme="minorHAnsi"/>
                                <w:color w:val="000000"/>
                                <w:sz w:val="20"/>
                                <w:szCs w:val="20"/>
                              </w:rPr>
                              <w:t>4.3</w:t>
                            </w:r>
                            <w:r w:rsidRPr="008E3679">
                              <w:rPr>
                                <w:rFonts w:cstheme="minorHAnsi"/>
                                <w:color w:val="000000"/>
                                <w:sz w:val="20"/>
                                <w:szCs w:val="20"/>
                              </w:rPr>
                              <w:t>%</w:t>
                            </w:r>
                          </w:p>
                          <w:p w14:paraId="79B02425"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Services</w:t>
                            </w:r>
                            <w:r w:rsidRPr="008E3679">
                              <w:rPr>
                                <w:rFonts w:cstheme="minorHAnsi"/>
                              </w:rPr>
                              <w:tab/>
                            </w:r>
                            <w:r>
                              <w:rPr>
                                <w:rFonts w:cstheme="minorHAnsi"/>
                                <w:color w:val="000000"/>
                                <w:sz w:val="20"/>
                                <w:szCs w:val="20"/>
                              </w:rPr>
                              <w:t>79</w:t>
                            </w:r>
                            <w:r w:rsidRPr="008E3679">
                              <w:rPr>
                                <w:rFonts w:cstheme="minorHAnsi"/>
                              </w:rPr>
                              <w:tab/>
                            </w:r>
                            <w:r>
                              <w:rPr>
                                <w:rFonts w:cstheme="minorHAnsi"/>
                                <w:color w:val="000000"/>
                                <w:sz w:val="20"/>
                                <w:szCs w:val="20"/>
                              </w:rPr>
                              <w:t>4,807</w:t>
                            </w:r>
                            <w:r w:rsidRPr="008E3679">
                              <w:rPr>
                                <w:rFonts w:cstheme="minorHAnsi"/>
                              </w:rPr>
                              <w:tab/>
                            </w:r>
                            <w:r>
                              <w:rPr>
                                <w:rFonts w:cstheme="minorHAnsi"/>
                                <w:color w:val="000000"/>
                                <w:sz w:val="20"/>
                                <w:szCs w:val="20"/>
                              </w:rPr>
                              <w:t>261</w:t>
                            </w:r>
                            <w:r w:rsidRPr="008E3679">
                              <w:rPr>
                                <w:rFonts w:cstheme="minorHAnsi"/>
                              </w:rPr>
                              <w:tab/>
                            </w:r>
                            <w:r>
                              <w:rPr>
                                <w:rFonts w:cstheme="minorHAnsi"/>
                                <w:color w:val="000000"/>
                                <w:sz w:val="20"/>
                                <w:szCs w:val="20"/>
                              </w:rPr>
                              <w:t>5.4</w:t>
                            </w:r>
                            <w:r w:rsidRPr="008E3679">
                              <w:rPr>
                                <w:rFonts w:cstheme="minorHAnsi"/>
                                <w:color w:val="000000"/>
                                <w:sz w:val="20"/>
                                <w:szCs w:val="20"/>
                              </w:rPr>
                              <w:t>%</w:t>
                            </w:r>
                          </w:p>
                          <w:p w14:paraId="7567A064"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Trade</w:t>
                            </w:r>
                            <w:r w:rsidRPr="008E3679">
                              <w:rPr>
                                <w:rFonts w:cstheme="minorHAnsi"/>
                              </w:rPr>
                              <w:tab/>
                            </w:r>
                            <w:r>
                              <w:rPr>
                                <w:rFonts w:cstheme="minorHAnsi"/>
                                <w:b/>
                                <w:bCs/>
                                <w:color w:val="000000"/>
                                <w:sz w:val="20"/>
                                <w:szCs w:val="20"/>
                              </w:rPr>
                              <w:t>61</w:t>
                            </w:r>
                            <w:r w:rsidRPr="008E3679">
                              <w:rPr>
                                <w:rFonts w:cstheme="minorHAnsi"/>
                              </w:rPr>
                              <w:tab/>
                            </w:r>
                            <w:r>
                              <w:rPr>
                                <w:rFonts w:cstheme="minorHAnsi"/>
                                <w:b/>
                                <w:bCs/>
                                <w:color w:val="000000"/>
                                <w:sz w:val="20"/>
                                <w:szCs w:val="20"/>
                              </w:rPr>
                              <w:t>5,618</w:t>
                            </w:r>
                            <w:r w:rsidRPr="008E3679">
                              <w:rPr>
                                <w:rFonts w:cstheme="minorHAnsi"/>
                              </w:rPr>
                              <w:tab/>
                            </w:r>
                            <w:r>
                              <w:rPr>
                                <w:rFonts w:cstheme="minorHAnsi"/>
                                <w:b/>
                                <w:bCs/>
                                <w:color w:val="000000"/>
                                <w:sz w:val="20"/>
                                <w:szCs w:val="20"/>
                              </w:rPr>
                              <w:t>411</w:t>
                            </w:r>
                            <w:r w:rsidRPr="008E3679">
                              <w:rPr>
                                <w:rFonts w:cstheme="minorHAnsi"/>
                              </w:rPr>
                              <w:tab/>
                            </w:r>
                            <w:r>
                              <w:rPr>
                                <w:rFonts w:cstheme="minorHAnsi"/>
                                <w:b/>
                                <w:bCs/>
                                <w:color w:val="000000"/>
                                <w:sz w:val="20"/>
                                <w:szCs w:val="20"/>
                              </w:rPr>
                              <w:t>7.3</w:t>
                            </w:r>
                            <w:r w:rsidRPr="008E3679">
                              <w:rPr>
                                <w:rFonts w:cstheme="minorHAnsi"/>
                                <w:b/>
                                <w:bCs/>
                                <w:color w:val="000000"/>
                                <w:sz w:val="20"/>
                                <w:szCs w:val="20"/>
                              </w:rPr>
                              <w:t>%</w:t>
                            </w:r>
                          </w:p>
                          <w:p w14:paraId="23810D66"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Retail</w:t>
                            </w:r>
                            <w:r w:rsidRPr="008E3679">
                              <w:rPr>
                                <w:rFonts w:cstheme="minorHAnsi"/>
                              </w:rPr>
                              <w:tab/>
                            </w:r>
                            <w:r>
                              <w:rPr>
                                <w:rFonts w:cstheme="minorHAnsi"/>
                                <w:color w:val="000000"/>
                                <w:sz w:val="20"/>
                                <w:szCs w:val="20"/>
                              </w:rPr>
                              <w:t>25</w:t>
                            </w:r>
                            <w:r w:rsidRPr="008E3679">
                              <w:rPr>
                                <w:rFonts w:cstheme="minorHAnsi"/>
                              </w:rPr>
                              <w:tab/>
                            </w:r>
                            <w:r>
                              <w:rPr>
                                <w:rFonts w:cstheme="minorHAnsi"/>
                                <w:color w:val="000000"/>
                                <w:sz w:val="20"/>
                                <w:szCs w:val="20"/>
                              </w:rPr>
                              <w:t>4,726</w:t>
                            </w:r>
                            <w:r w:rsidRPr="008E3679">
                              <w:rPr>
                                <w:rFonts w:cstheme="minorHAnsi"/>
                              </w:rPr>
                              <w:tab/>
                            </w:r>
                            <w:r>
                              <w:rPr>
                                <w:rFonts w:cstheme="minorHAnsi"/>
                                <w:color w:val="000000"/>
                                <w:sz w:val="20"/>
                                <w:szCs w:val="20"/>
                              </w:rPr>
                              <w:t>296</w:t>
                            </w:r>
                            <w:r w:rsidRPr="008E3679">
                              <w:rPr>
                                <w:rFonts w:cstheme="minorHAnsi"/>
                              </w:rPr>
                              <w:tab/>
                            </w:r>
                            <w:r>
                              <w:rPr>
                                <w:rFonts w:cstheme="minorHAnsi"/>
                                <w:color w:val="000000"/>
                                <w:sz w:val="20"/>
                                <w:szCs w:val="20"/>
                              </w:rPr>
                              <w:t>6.3</w:t>
                            </w:r>
                            <w:r w:rsidRPr="008E3679">
                              <w:rPr>
                                <w:rFonts w:cstheme="minorHAnsi"/>
                                <w:color w:val="000000"/>
                                <w:sz w:val="20"/>
                                <w:szCs w:val="20"/>
                              </w:rPr>
                              <w:t>%</w:t>
                            </w:r>
                          </w:p>
                          <w:p w14:paraId="28EBB947"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Wholesale</w:t>
                            </w:r>
                            <w:r w:rsidRPr="008E3679">
                              <w:rPr>
                                <w:rFonts w:cstheme="minorHAnsi"/>
                              </w:rPr>
                              <w:tab/>
                            </w:r>
                            <w:r>
                              <w:rPr>
                                <w:rFonts w:cstheme="minorHAnsi"/>
                                <w:color w:val="000000"/>
                                <w:sz w:val="20"/>
                                <w:szCs w:val="20"/>
                              </w:rPr>
                              <w:t>36</w:t>
                            </w:r>
                            <w:r w:rsidRPr="008E3679">
                              <w:rPr>
                                <w:rFonts w:cstheme="minorHAnsi"/>
                              </w:rPr>
                              <w:tab/>
                            </w:r>
                            <w:r>
                              <w:rPr>
                                <w:rFonts w:cstheme="minorHAnsi"/>
                                <w:color w:val="000000"/>
                                <w:sz w:val="20"/>
                                <w:szCs w:val="20"/>
                              </w:rPr>
                              <w:t>892</w:t>
                            </w:r>
                            <w:r w:rsidRPr="008E3679">
                              <w:rPr>
                                <w:rFonts w:cstheme="minorHAnsi"/>
                              </w:rPr>
                              <w:tab/>
                            </w:r>
                            <w:r>
                              <w:rPr>
                                <w:rFonts w:cstheme="minorHAnsi"/>
                                <w:color w:val="000000"/>
                                <w:sz w:val="20"/>
                                <w:szCs w:val="20"/>
                              </w:rPr>
                              <w:t>115</w:t>
                            </w:r>
                            <w:r w:rsidRPr="008E3679">
                              <w:rPr>
                                <w:rFonts w:cstheme="minorHAnsi"/>
                              </w:rPr>
                              <w:tab/>
                            </w:r>
                            <w:r>
                              <w:rPr>
                                <w:rFonts w:cstheme="minorHAnsi"/>
                                <w:color w:val="000000"/>
                                <w:sz w:val="20"/>
                                <w:szCs w:val="20"/>
                              </w:rPr>
                              <w:t>12.9</w:t>
                            </w:r>
                            <w:r w:rsidRPr="008E3679">
                              <w:rPr>
                                <w:rFonts w:cstheme="minorHAnsi"/>
                                <w:color w:val="000000"/>
                                <w:sz w:val="20"/>
                                <w:szCs w:val="20"/>
                              </w:rPr>
                              <w:t>%</w:t>
                            </w:r>
                          </w:p>
                          <w:p w14:paraId="762FAD9C"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Transportation and Public Utilities</w:t>
                            </w:r>
                            <w:r w:rsidRPr="008E3679">
                              <w:rPr>
                                <w:rFonts w:cstheme="minorHAnsi"/>
                              </w:rPr>
                              <w:tab/>
                            </w:r>
                            <w:r>
                              <w:rPr>
                                <w:rFonts w:cstheme="minorHAnsi"/>
                                <w:b/>
                                <w:bCs/>
                                <w:color w:val="000000"/>
                                <w:sz w:val="20"/>
                                <w:szCs w:val="20"/>
                              </w:rPr>
                              <w:t>15</w:t>
                            </w:r>
                            <w:r w:rsidRPr="008E3679">
                              <w:rPr>
                                <w:rFonts w:cstheme="minorHAnsi"/>
                              </w:rPr>
                              <w:tab/>
                            </w:r>
                            <w:r>
                              <w:rPr>
                                <w:rFonts w:cstheme="minorHAnsi"/>
                                <w:b/>
                                <w:bCs/>
                                <w:color w:val="000000"/>
                                <w:sz w:val="20"/>
                                <w:szCs w:val="20"/>
                              </w:rPr>
                              <w:t>142</w:t>
                            </w:r>
                            <w:r w:rsidRPr="008E3679">
                              <w:rPr>
                                <w:rFonts w:cstheme="minorHAnsi"/>
                              </w:rPr>
                              <w:tab/>
                            </w:r>
                            <w:r>
                              <w:rPr>
                                <w:rFonts w:cstheme="minorHAnsi"/>
                                <w:b/>
                                <w:bCs/>
                                <w:color w:val="000000"/>
                                <w:sz w:val="20"/>
                                <w:szCs w:val="20"/>
                              </w:rPr>
                              <w:t>4</w:t>
                            </w:r>
                            <w:r w:rsidRPr="008E3679">
                              <w:rPr>
                                <w:rFonts w:cstheme="minorHAnsi"/>
                              </w:rPr>
                              <w:tab/>
                            </w:r>
                            <w:r>
                              <w:rPr>
                                <w:rFonts w:cstheme="minorHAnsi"/>
                                <w:b/>
                                <w:bCs/>
                                <w:color w:val="000000"/>
                                <w:sz w:val="20"/>
                                <w:szCs w:val="20"/>
                              </w:rPr>
                              <w:t>2.8</w:t>
                            </w:r>
                            <w:r w:rsidRPr="008E3679">
                              <w:rPr>
                                <w:rFonts w:cstheme="minorHAnsi"/>
                                <w:b/>
                                <w:bCs/>
                                <w:color w:val="000000"/>
                                <w:sz w:val="20"/>
                                <w:szCs w:val="20"/>
                              </w:rPr>
                              <w:t>%</w:t>
                            </w:r>
                          </w:p>
                          <w:p w14:paraId="1E242B31"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Transportation and Public Utilities</w:t>
                            </w:r>
                            <w:r w:rsidRPr="008E3679">
                              <w:rPr>
                                <w:rFonts w:cstheme="minorHAnsi"/>
                              </w:rPr>
                              <w:tab/>
                            </w:r>
                            <w:r>
                              <w:rPr>
                                <w:rFonts w:cstheme="minorHAnsi"/>
                                <w:color w:val="000000"/>
                                <w:sz w:val="20"/>
                                <w:szCs w:val="20"/>
                              </w:rPr>
                              <w:t>15</w:t>
                            </w:r>
                            <w:r w:rsidRPr="008E3679">
                              <w:rPr>
                                <w:rFonts w:cstheme="minorHAnsi"/>
                              </w:rPr>
                              <w:tab/>
                            </w:r>
                            <w:r>
                              <w:rPr>
                                <w:rFonts w:cstheme="minorHAnsi"/>
                                <w:color w:val="000000"/>
                                <w:sz w:val="20"/>
                                <w:szCs w:val="20"/>
                              </w:rPr>
                              <w:t>142</w:t>
                            </w:r>
                            <w:r w:rsidRPr="008E3679">
                              <w:rPr>
                                <w:rFonts w:cstheme="minorHAnsi"/>
                              </w:rPr>
                              <w:tab/>
                            </w:r>
                            <w:r>
                              <w:rPr>
                                <w:rFonts w:cstheme="minorHAnsi"/>
                                <w:color w:val="000000"/>
                                <w:sz w:val="20"/>
                                <w:szCs w:val="20"/>
                              </w:rPr>
                              <w:t>4</w:t>
                            </w:r>
                            <w:r w:rsidRPr="008E3679">
                              <w:rPr>
                                <w:rFonts w:cstheme="minorHAnsi"/>
                              </w:rPr>
                              <w:tab/>
                            </w:r>
                            <w:r>
                              <w:rPr>
                                <w:rFonts w:cstheme="minorHAnsi"/>
                                <w:color w:val="000000"/>
                                <w:sz w:val="20"/>
                                <w:szCs w:val="20"/>
                              </w:rPr>
                              <w:t>2.8</w:t>
                            </w:r>
                            <w:r w:rsidRPr="008E3679">
                              <w:rPr>
                                <w:rFonts w:cstheme="minorHAnsi"/>
                                <w:color w:val="000000"/>
                                <w:sz w:val="20"/>
                                <w:szCs w:val="20"/>
                              </w:rPr>
                              <w:t>%</w:t>
                            </w:r>
                          </w:p>
                          <w:p w14:paraId="6C99B178"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5F3A2B0C" w14:textId="77777777" w:rsidR="00F631C1" w:rsidRPr="00F85EEE"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p>
                        </w:txbxContent>
                      </wps:txbx>
                      <wps:bodyPr rot="0" vert="horz" wrap="square" lIns="91440" tIns="45720" rIns="91440" bIns="45720" anchor="t" anchorCtr="0" upright="1">
                        <a:noAutofit/>
                      </wps:bodyPr>
                    </wps:wsp>
                  </a:graphicData>
                </a:graphic>
              </wp:inline>
            </w:drawing>
          </mc:Choice>
          <mc:Fallback>
            <w:pict>
              <v:rect w14:anchorId="314EC2FE" id="Rectangle 5" o:spid="_x0000_s1026" style="width:464.75pt;height:46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">
                <v:textbox>
                  <w:txbxContent>
                    <w:p w14:paraId="069165ED" w14:textId="77777777" w:rsidR="00F631C1" w:rsidRPr="008E3679" w:rsidRDefault="00F631C1" w:rsidP="003E5F19">
                      <w:pPr>
                        <w:widowControl w:val="0"/>
                        <w:tabs>
                          <w:tab w:val="center" w:pos="4672"/>
                        </w:tabs>
                        <w:autoSpaceDE w:val="0"/>
                        <w:autoSpaceDN w:val="0"/>
                        <w:adjustRightInd w:val="0"/>
                        <w:spacing w:after="0"/>
                        <w:rPr>
                          <w:rFonts w:cstheme="minorHAnsi"/>
                          <w:b/>
                          <w:bCs/>
                          <w:color w:val="000000"/>
                          <w:sz w:val="29"/>
                          <w:szCs w:val="29"/>
                        </w:rPr>
                      </w:pPr>
                      <w:r w:rsidRPr="008E3679">
                        <w:rPr>
                          <w:rFonts w:cstheme="minorHAnsi"/>
                        </w:rPr>
                        <w:tab/>
                      </w:r>
                      <w:r w:rsidRPr="008E3679">
                        <w:rPr>
                          <w:rFonts w:cstheme="minorHAnsi"/>
                          <w:b/>
                          <w:bCs/>
                          <w:color w:val="000000"/>
                        </w:rPr>
                        <w:t xml:space="preserve">Table </w:t>
                      </w:r>
                      <w:r>
                        <w:rPr>
                          <w:rFonts w:cstheme="minorHAnsi"/>
                          <w:b/>
                          <w:bCs/>
                          <w:color w:val="000000"/>
                        </w:rPr>
                        <w:t>2</w:t>
                      </w:r>
                    </w:p>
                    <w:p w14:paraId="12FFDFBC" w14:textId="77777777" w:rsidR="00F631C1" w:rsidRPr="008E3679" w:rsidRDefault="00F631C1" w:rsidP="003E5F19">
                      <w:pPr>
                        <w:widowControl w:val="0"/>
                        <w:tabs>
                          <w:tab w:val="center" w:pos="4650"/>
                        </w:tabs>
                        <w:autoSpaceDE w:val="0"/>
                        <w:autoSpaceDN w:val="0"/>
                        <w:adjustRightInd w:val="0"/>
                        <w:spacing w:before="211" w:after="0"/>
                        <w:rPr>
                          <w:rFonts w:cstheme="minorHAnsi"/>
                          <w:b/>
                          <w:bCs/>
                          <w:color w:val="000000"/>
                          <w:sz w:val="29"/>
                          <w:szCs w:val="29"/>
                        </w:rPr>
                      </w:pPr>
                      <w:r w:rsidRPr="008E3679">
                        <w:rPr>
                          <w:rFonts w:cstheme="minorHAnsi"/>
                        </w:rPr>
                        <w:tab/>
                      </w:r>
                      <w:r w:rsidRPr="008E3679">
                        <w:rPr>
                          <w:rFonts w:cstheme="minorHAnsi"/>
                          <w:b/>
                          <w:bCs/>
                          <w:color w:val="000000"/>
                        </w:rPr>
                        <w:t>Results of All Tests by Industry</w:t>
                      </w:r>
                    </w:p>
                    <w:p w14:paraId="7D36F055" w14:textId="77777777" w:rsidR="00F631C1" w:rsidRPr="008E3679" w:rsidRDefault="00F631C1" w:rsidP="003E5F19">
                      <w:pPr>
                        <w:widowControl w:val="0"/>
                        <w:tabs>
                          <w:tab w:val="center" w:pos="4680"/>
                        </w:tabs>
                        <w:autoSpaceDE w:val="0"/>
                        <w:autoSpaceDN w:val="0"/>
                        <w:adjustRightInd w:val="0"/>
                        <w:spacing w:before="31" w:after="0"/>
                        <w:rPr>
                          <w:rFonts w:cstheme="minorHAnsi"/>
                          <w:b/>
                          <w:bCs/>
                          <w:color w:val="000000"/>
                          <w:sz w:val="29"/>
                          <w:szCs w:val="29"/>
                        </w:rPr>
                      </w:pPr>
                      <w:r w:rsidRPr="008E3679">
                        <w:rPr>
                          <w:rFonts w:cstheme="minorHAnsi"/>
                        </w:rPr>
                        <w:tab/>
                      </w:r>
                      <w:r w:rsidRPr="008E3679">
                        <w:rPr>
                          <w:rFonts w:cstheme="minorHAnsi"/>
                          <w:b/>
                          <w:bCs/>
                          <w:color w:val="000000"/>
                        </w:rPr>
                        <w:t xml:space="preserve">Maine, </w:t>
                      </w:r>
                      <w:r>
                        <w:rPr>
                          <w:rFonts w:cstheme="minorHAnsi"/>
                          <w:b/>
                          <w:bCs/>
                          <w:color w:val="000000"/>
                        </w:rPr>
                        <w:t>2014</w:t>
                      </w:r>
                    </w:p>
                    <w:p w14:paraId="3FAEE032" w14:textId="77777777" w:rsidR="00F631C1" w:rsidRPr="008E3679" w:rsidRDefault="00F631C1" w:rsidP="003E5F19">
                      <w:pPr>
                        <w:widowControl w:val="0"/>
                        <w:tabs>
                          <w:tab w:val="center" w:pos="7957"/>
                        </w:tabs>
                        <w:autoSpaceDE w:val="0"/>
                        <w:autoSpaceDN w:val="0"/>
                        <w:adjustRightInd w:val="0"/>
                        <w:spacing w:before="346"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 xml:space="preserve">Percent </w:t>
                      </w:r>
                    </w:p>
                    <w:p w14:paraId="32DBA69F" w14:textId="77777777" w:rsidR="00F631C1" w:rsidRPr="008E3679" w:rsidRDefault="00F631C1" w:rsidP="003E5F19">
                      <w:pPr>
                        <w:widowControl w:val="0"/>
                        <w:tabs>
                          <w:tab w:val="left" w:pos="1320"/>
                          <w:tab w:val="right" w:pos="5460"/>
                          <w:tab w:val="right" w:pos="6240"/>
                          <w:tab w:val="right" w:pos="7440"/>
                          <w:tab w:val="center" w:pos="7957"/>
                        </w:tabs>
                        <w:autoSpaceDE w:val="0"/>
                        <w:autoSpaceDN w:val="0"/>
                        <w:adjustRightInd w:val="0"/>
                        <w:spacing w:after="0"/>
                        <w:rPr>
                          <w:rFonts w:cstheme="minorHAnsi"/>
                          <w:b/>
                          <w:bCs/>
                          <w:i/>
                          <w:iCs/>
                          <w:color w:val="000000"/>
                          <w:sz w:val="25"/>
                          <w:szCs w:val="25"/>
                        </w:rPr>
                      </w:pPr>
                      <w:r w:rsidRPr="008E3679">
                        <w:rPr>
                          <w:rFonts w:cstheme="minorHAnsi"/>
                        </w:rPr>
                        <w:tab/>
                      </w:r>
                      <w:r w:rsidRPr="008E3679">
                        <w:rPr>
                          <w:rFonts w:cstheme="minorHAnsi"/>
                          <w:b/>
                          <w:bCs/>
                          <w:i/>
                          <w:iCs/>
                          <w:color w:val="000000"/>
                          <w:sz w:val="20"/>
                          <w:szCs w:val="20"/>
                        </w:rPr>
                        <w:t>Industry</w:t>
                      </w:r>
                      <w:r w:rsidRPr="008E3679">
                        <w:rPr>
                          <w:rFonts w:cstheme="minorHAnsi"/>
                        </w:rPr>
                        <w:tab/>
                      </w:r>
                      <w:r w:rsidRPr="008E3679">
                        <w:rPr>
                          <w:rFonts w:cstheme="minorHAnsi"/>
                          <w:b/>
                          <w:bCs/>
                          <w:i/>
                          <w:iCs/>
                          <w:color w:val="000000"/>
                          <w:sz w:val="20"/>
                          <w:szCs w:val="20"/>
                        </w:rPr>
                        <w:t>Policies</w:t>
                      </w:r>
                      <w:r w:rsidRPr="008E3679">
                        <w:rPr>
                          <w:rFonts w:cstheme="minorHAnsi"/>
                        </w:rPr>
                        <w:tab/>
                      </w:r>
                      <w:r w:rsidRPr="008E3679">
                        <w:rPr>
                          <w:rFonts w:cstheme="minorHAnsi"/>
                          <w:b/>
                          <w:bCs/>
                          <w:i/>
                          <w:iCs/>
                          <w:color w:val="000000"/>
                          <w:sz w:val="20"/>
                          <w:szCs w:val="20"/>
                        </w:rPr>
                        <w:t>Test</w:t>
                      </w:r>
                      <w:r w:rsidRPr="008E3679">
                        <w:rPr>
                          <w:rFonts w:cstheme="minorHAnsi"/>
                        </w:rPr>
                        <w:tab/>
                      </w:r>
                      <w:r w:rsidRPr="008E3679">
                        <w:rPr>
                          <w:rFonts w:cstheme="minorHAnsi"/>
                          <w:b/>
                          <w:bCs/>
                          <w:i/>
                          <w:iCs/>
                          <w:color w:val="000000"/>
                          <w:sz w:val="20"/>
                          <w:szCs w:val="20"/>
                        </w:rPr>
                        <w:t>Positives</w:t>
                      </w:r>
                      <w:r w:rsidRPr="008E3679">
                        <w:rPr>
                          <w:rFonts w:cstheme="minorHAnsi"/>
                        </w:rPr>
                        <w:tab/>
                      </w:r>
                      <w:r w:rsidRPr="008E3679">
                        <w:rPr>
                          <w:rFonts w:cstheme="minorHAnsi"/>
                          <w:b/>
                          <w:bCs/>
                          <w:i/>
                          <w:iCs/>
                          <w:color w:val="000000"/>
                          <w:sz w:val="20"/>
                          <w:szCs w:val="20"/>
                        </w:rPr>
                        <w:t>Positive</w:t>
                      </w:r>
                    </w:p>
                    <w:p w14:paraId="2F93EE0A"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158" w:after="0"/>
                        <w:rPr>
                          <w:rFonts w:cstheme="minorHAnsi"/>
                          <w:b/>
                          <w:bCs/>
                          <w:color w:val="000000"/>
                          <w:sz w:val="25"/>
                          <w:szCs w:val="25"/>
                        </w:rPr>
                      </w:pPr>
                      <w:r w:rsidRPr="008E3679">
                        <w:rPr>
                          <w:rFonts w:cstheme="minorHAnsi"/>
                        </w:rPr>
                        <w:tab/>
                      </w:r>
                      <w:r w:rsidRPr="008E3679">
                        <w:rPr>
                          <w:rFonts w:cstheme="minorHAnsi"/>
                          <w:b/>
                          <w:bCs/>
                          <w:color w:val="000000"/>
                          <w:sz w:val="20"/>
                          <w:szCs w:val="20"/>
                        </w:rPr>
                        <w:t>All Industry</w:t>
                      </w:r>
                      <w:r w:rsidRPr="008E3679">
                        <w:rPr>
                          <w:rFonts w:cstheme="minorHAnsi"/>
                        </w:rPr>
                        <w:tab/>
                      </w:r>
                      <w:r w:rsidRPr="008E3679">
                        <w:rPr>
                          <w:rFonts w:cstheme="minorHAnsi"/>
                          <w:b/>
                          <w:bCs/>
                          <w:color w:val="000000"/>
                          <w:sz w:val="20"/>
                          <w:szCs w:val="20"/>
                        </w:rPr>
                        <w:t>4</w:t>
                      </w:r>
                      <w:r>
                        <w:rPr>
                          <w:rFonts w:cstheme="minorHAnsi"/>
                          <w:b/>
                          <w:bCs/>
                          <w:color w:val="000000"/>
                          <w:sz w:val="20"/>
                          <w:szCs w:val="20"/>
                        </w:rPr>
                        <w:t>61</w:t>
                      </w:r>
                      <w:r w:rsidRPr="008E3679">
                        <w:rPr>
                          <w:rFonts w:cstheme="minorHAnsi"/>
                        </w:rPr>
                        <w:tab/>
                      </w:r>
                      <w:r>
                        <w:rPr>
                          <w:rFonts w:cstheme="minorHAnsi"/>
                          <w:b/>
                          <w:bCs/>
                          <w:color w:val="000000"/>
                          <w:sz w:val="20"/>
                          <w:szCs w:val="20"/>
                        </w:rPr>
                        <w:t>21,216</w:t>
                      </w:r>
                      <w:r w:rsidRPr="008E3679">
                        <w:rPr>
                          <w:rFonts w:cstheme="minorHAnsi"/>
                        </w:rPr>
                        <w:tab/>
                      </w:r>
                      <w:r>
                        <w:rPr>
                          <w:rFonts w:cstheme="minorHAnsi"/>
                          <w:b/>
                          <w:bCs/>
                          <w:color w:val="000000"/>
                          <w:sz w:val="20"/>
                          <w:szCs w:val="20"/>
                        </w:rPr>
                        <w:t>711</w:t>
                      </w:r>
                      <w:r w:rsidRPr="008E3679">
                        <w:rPr>
                          <w:rFonts w:cstheme="minorHAnsi"/>
                        </w:rPr>
                        <w:tab/>
                      </w:r>
                      <w:r>
                        <w:rPr>
                          <w:rFonts w:cstheme="minorHAnsi"/>
                          <w:b/>
                          <w:bCs/>
                          <w:color w:val="000000"/>
                          <w:sz w:val="20"/>
                          <w:szCs w:val="20"/>
                        </w:rPr>
                        <w:t>3.4</w:t>
                      </w:r>
                      <w:r w:rsidRPr="008E3679">
                        <w:rPr>
                          <w:rFonts w:cstheme="minorHAnsi"/>
                          <w:b/>
                          <w:bCs/>
                          <w:color w:val="000000"/>
                          <w:sz w:val="20"/>
                          <w:szCs w:val="20"/>
                        </w:rPr>
                        <w:t>%</w:t>
                      </w:r>
                    </w:p>
                    <w:p w14:paraId="591FCC06"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134" w:after="0"/>
                        <w:rPr>
                          <w:rFonts w:cstheme="minorHAnsi"/>
                          <w:b/>
                          <w:bCs/>
                          <w:color w:val="000000"/>
                          <w:sz w:val="25"/>
                          <w:szCs w:val="25"/>
                        </w:rPr>
                      </w:pPr>
                      <w:r w:rsidRPr="008E3679">
                        <w:rPr>
                          <w:rFonts w:cstheme="minorHAnsi"/>
                        </w:rPr>
                        <w:tab/>
                      </w:r>
                      <w:r w:rsidRPr="008E3679">
                        <w:rPr>
                          <w:rFonts w:cstheme="minorHAnsi"/>
                          <w:b/>
                          <w:bCs/>
                          <w:color w:val="000000"/>
                          <w:sz w:val="20"/>
                          <w:szCs w:val="20"/>
                        </w:rPr>
                        <w:t>Construction</w:t>
                      </w:r>
                      <w:r w:rsidRPr="008E3679">
                        <w:rPr>
                          <w:rFonts w:cstheme="minorHAnsi"/>
                        </w:rPr>
                        <w:tab/>
                      </w:r>
                      <w:r>
                        <w:rPr>
                          <w:rFonts w:cstheme="minorHAnsi"/>
                          <w:b/>
                          <w:bCs/>
                          <w:color w:val="000000"/>
                          <w:sz w:val="20"/>
                          <w:szCs w:val="20"/>
                        </w:rPr>
                        <w:t>44</w:t>
                      </w:r>
                      <w:r w:rsidRPr="008E3679">
                        <w:rPr>
                          <w:rFonts w:cstheme="minorHAnsi"/>
                        </w:rPr>
                        <w:tab/>
                      </w:r>
                      <w:r>
                        <w:rPr>
                          <w:rFonts w:cstheme="minorHAnsi"/>
                          <w:b/>
                          <w:bCs/>
                          <w:color w:val="000000"/>
                          <w:sz w:val="20"/>
                          <w:szCs w:val="20"/>
                        </w:rPr>
                        <w:t>1,198</w:t>
                      </w:r>
                      <w:r w:rsidRPr="008E3679">
                        <w:rPr>
                          <w:rFonts w:cstheme="minorHAnsi"/>
                        </w:rPr>
                        <w:tab/>
                      </w:r>
                      <w:r>
                        <w:rPr>
                          <w:rFonts w:cstheme="minorHAnsi"/>
                          <w:b/>
                          <w:bCs/>
                          <w:color w:val="000000"/>
                          <w:sz w:val="20"/>
                          <w:szCs w:val="20"/>
                        </w:rPr>
                        <w:t>41</w:t>
                      </w:r>
                      <w:r w:rsidRPr="008E3679">
                        <w:rPr>
                          <w:rFonts w:cstheme="minorHAnsi"/>
                        </w:rPr>
                        <w:tab/>
                      </w:r>
                      <w:r>
                        <w:rPr>
                          <w:rFonts w:cstheme="minorHAnsi"/>
                          <w:b/>
                          <w:bCs/>
                          <w:color w:val="000000"/>
                          <w:sz w:val="20"/>
                          <w:szCs w:val="20"/>
                        </w:rPr>
                        <w:t>3.4</w:t>
                      </w:r>
                      <w:r w:rsidRPr="008E3679">
                        <w:rPr>
                          <w:rFonts w:cstheme="minorHAnsi"/>
                          <w:b/>
                          <w:bCs/>
                          <w:color w:val="000000"/>
                          <w:sz w:val="20"/>
                          <w:szCs w:val="20"/>
                        </w:rPr>
                        <w:t>%</w:t>
                      </w:r>
                    </w:p>
                    <w:p w14:paraId="33E2EC94"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Heavy Construction</w:t>
                      </w:r>
                      <w:r w:rsidRPr="008E3679">
                        <w:rPr>
                          <w:rFonts w:cstheme="minorHAnsi"/>
                        </w:rPr>
                        <w:tab/>
                      </w:r>
                      <w:r>
                        <w:rPr>
                          <w:rFonts w:cstheme="minorHAnsi"/>
                          <w:color w:val="000000"/>
                          <w:sz w:val="20"/>
                          <w:szCs w:val="20"/>
                        </w:rPr>
                        <w:t>12</w:t>
                      </w:r>
                      <w:r w:rsidRPr="008E3679">
                        <w:rPr>
                          <w:rFonts w:cstheme="minorHAnsi"/>
                        </w:rPr>
                        <w:tab/>
                      </w:r>
                      <w:r>
                        <w:rPr>
                          <w:rFonts w:cstheme="minorHAnsi"/>
                          <w:color w:val="000000"/>
                          <w:sz w:val="20"/>
                          <w:szCs w:val="20"/>
                        </w:rPr>
                        <w:t>694</w:t>
                      </w:r>
                      <w:r w:rsidRPr="008E3679">
                        <w:rPr>
                          <w:rFonts w:cstheme="minorHAnsi"/>
                        </w:rPr>
                        <w:tab/>
                      </w:r>
                      <w:r>
                        <w:rPr>
                          <w:rFonts w:cstheme="minorHAnsi"/>
                          <w:color w:val="000000"/>
                          <w:sz w:val="20"/>
                          <w:szCs w:val="20"/>
                        </w:rPr>
                        <w:t>16</w:t>
                      </w:r>
                      <w:r w:rsidRPr="008E3679">
                        <w:rPr>
                          <w:rFonts w:cstheme="minorHAnsi"/>
                        </w:rPr>
                        <w:tab/>
                      </w:r>
                      <w:r w:rsidRPr="008E3679">
                        <w:rPr>
                          <w:rFonts w:cstheme="minorHAnsi"/>
                          <w:color w:val="000000"/>
                          <w:sz w:val="20"/>
                          <w:szCs w:val="20"/>
                        </w:rPr>
                        <w:t>2.</w:t>
                      </w:r>
                      <w:r>
                        <w:rPr>
                          <w:rFonts w:cstheme="minorHAnsi"/>
                          <w:color w:val="000000"/>
                          <w:sz w:val="20"/>
                          <w:szCs w:val="20"/>
                        </w:rPr>
                        <w:t>3</w:t>
                      </w:r>
                      <w:r w:rsidRPr="008E3679">
                        <w:rPr>
                          <w:rFonts w:cstheme="minorHAnsi"/>
                          <w:color w:val="000000"/>
                          <w:sz w:val="20"/>
                          <w:szCs w:val="20"/>
                        </w:rPr>
                        <w:t>%</w:t>
                      </w:r>
                    </w:p>
                    <w:p w14:paraId="239AC0E9"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Construction</w:t>
                      </w:r>
                      <w:r w:rsidRPr="008E3679">
                        <w:rPr>
                          <w:rFonts w:cstheme="minorHAnsi"/>
                        </w:rPr>
                        <w:tab/>
                      </w:r>
                      <w:r>
                        <w:rPr>
                          <w:rFonts w:cstheme="minorHAnsi"/>
                          <w:color w:val="000000"/>
                          <w:sz w:val="20"/>
                          <w:szCs w:val="20"/>
                        </w:rPr>
                        <w:t>32</w:t>
                      </w:r>
                      <w:r w:rsidRPr="008E3679">
                        <w:rPr>
                          <w:rFonts w:cstheme="minorHAnsi"/>
                        </w:rPr>
                        <w:tab/>
                      </w:r>
                      <w:r>
                        <w:rPr>
                          <w:rFonts w:cstheme="minorHAnsi"/>
                          <w:color w:val="000000"/>
                          <w:sz w:val="20"/>
                          <w:szCs w:val="20"/>
                        </w:rPr>
                        <w:t>504</w:t>
                      </w:r>
                      <w:r w:rsidRPr="008E3679">
                        <w:rPr>
                          <w:rFonts w:cstheme="minorHAnsi"/>
                        </w:rPr>
                        <w:tab/>
                      </w:r>
                      <w:r>
                        <w:rPr>
                          <w:rFonts w:cstheme="minorHAnsi"/>
                          <w:color w:val="000000"/>
                          <w:sz w:val="20"/>
                          <w:szCs w:val="20"/>
                        </w:rPr>
                        <w:t>25</w:t>
                      </w:r>
                      <w:r w:rsidRPr="008E3679">
                        <w:rPr>
                          <w:rFonts w:cstheme="minorHAnsi"/>
                        </w:rPr>
                        <w:tab/>
                      </w:r>
                      <w:r>
                        <w:rPr>
                          <w:rFonts w:cstheme="minorHAnsi"/>
                          <w:color w:val="000000"/>
                          <w:sz w:val="20"/>
                          <w:szCs w:val="20"/>
                        </w:rPr>
                        <w:t>5.0</w:t>
                      </w:r>
                      <w:r w:rsidRPr="008E3679">
                        <w:rPr>
                          <w:rFonts w:cstheme="minorHAnsi"/>
                          <w:color w:val="000000"/>
                          <w:sz w:val="20"/>
                          <w:szCs w:val="20"/>
                        </w:rPr>
                        <w:t>%</w:t>
                      </w:r>
                    </w:p>
                    <w:p w14:paraId="02E767A4"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Manufacturing</w:t>
                      </w:r>
                      <w:r w:rsidRPr="008E3679">
                        <w:rPr>
                          <w:rFonts w:cstheme="minorHAnsi"/>
                        </w:rPr>
                        <w:tab/>
                      </w:r>
                      <w:r>
                        <w:rPr>
                          <w:rFonts w:cstheme="minorHAnsi"/>
                          <w:b/>
                          <w:bCs/>
                          <w:color w:val="000000"/>
                          <w:sz w:val="20"/>
                          <w:szCs w:val="20"/>
                        </w:rPr>
                        <w:t>81</w:t>
                      </w:r>
                      <w:r w:rsidRPr="008E3679">
                        <w:rPr>
                          <w:rFonts w:cstheme="minorHAnsi"/>
                        </w:rPr>
                        <w:tab/>
                      </w:r>
                      <w:r>
                        <w:rPr>
                          <w:rFonts w:cstheme="minorHAnsi"/>
                          <w:b/>
                          <w:bCs/>
                          <w:color w:val="000000"/>
                          <w:sz w:val="20"/>
                          <w:szCs w:val="20"/>
                        </w:rPr>
                        <w:t>2,664</w:t>
                      </w:r>
                      <w:r w:rsidRPr="008E3679">
                        <w:rPr>
                          <w:rFonts w:cstheme="minorHAnsi"/>
                        </w:rPr>
                        <w:tab/>
                      </w:r>
                      <w:r>
                        <w:rPr>
                          <w:rFonts w:cstheme="minorHAnsi"/>
                          <w:b/>
                          <w:bCs/>
                          <w:color w:val="000000"/>
                          <w:sz w:val="20"/>
                          <w:szCs w:val="20"/>
                        </w:rPr>
                        <w:t>118</w:t>
                      </w:r>
                      <w:r w:rsidRPr="008E3679">
                        <w:rPr>
                          <w:rFonts w:cstheme="minorHAnsi"/>
                        </w:rPr>
                        <w:tab/>
                      </w:r>
                      <w:r w:rsidRPr="008E3679">
                        <w:rPr>
                          <w:rFonts w:cstheme="minorHAnsi"/>
                          <w:b/>
                          <w:bCs/>
                          <w:color w:val="000000"/>
                          <w:sz w:val="20"/>
                          <w:szCs w:val="20"/>
                        </w:rPr>
                        <w:t>4.</w:t>
                      </w:r>
                      <w:r>
                        <w:rPr>
                          <w:rFonts w:cstheme="minorHAnsi"/>
                          <w:b/>
                          <w:bCs/>
                          <w:color w:val="000000"/>
                          <w:sz w:val="20"/>
                          <w:szCs w:val="20"/>
                        </w:rPr>
                        <w:t>4</w:t>
                      </w:r>
                      <w:r w:rsidRPr="008E3679">
                        <w:rPr>
                          <w:rFonts w:cstheme="minorHAnsi"/>
                          <w:b/>
                          <w:bCs/>
                          <w:color w:val="000000"/>
                          <w:sz w:val="20"/>
                          <w:szCs w:val="20"/>
                        </w:rPr>
                        <w:t>%</w:t>
                      </w:r>
                    </w:p>
                    <w:p w14:paraId="027FAC83"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Electronic/Electrical Equipment</w:t>
                      </w:r>
                      <w:r w:rsidRPr="008E3679">
                        <w:rPr>
                          <w:rFonts w:cstheme="minorHAnsi"/>
                        </w:rPr>
                        <w:tab/>
                      </w:r>
                      <w:r>
                        <w:rPr>
                          <w:rFonts w:cstheme="minorHAnsi"/>
                          <w:color w:val="000000"/>
                          <w:sz w:val="20"/>
                          <w:szCs w:val="20"/>
                        </w:rPr>
                        <w:t>8</w:t>
                      </w:r>
                      <w:r w:rsidRPr="008E3679">
                        <w:rPr>
                          <w:rFonts w:cstheme="minorHAnsi"/>
                        </w:rPr>
                        <w:tab/>
                      </w:r>
                      <w:r>
                        <w:rPr>
                          <w:rFonts w:cstheme="minorHAnsi"/>
                          <w:color w:val="000000"/>
                          <w:sz w:val="20"/>
                          <w:szCs w:val="20"/>
                        </w:rPr>
                        <w:t>41</w:t>
                      </w:r>
                      <w:r w:rsidRPr="008E3679">
                        <w:rPr>
                          <w:rFonts w:cstheme="minorHAnsi"/>
                        </w:rPr>
                        <w:tab/>
                      </w:r>
                      <w:r>
                        <w:rPr>
                          <w:rFonts w:cstheme="minorHAnsi"/>
                          <w:color w:val="000000"/>
                          <w:sz w:val="20"/>
                          <w:szCs w:val="20"/>
                        </w:rPr>
                        <w:t>3</w:t>
                      </w:r>
                      <w:r w:rsidRPr="008E3679">
                        <w:rPr>
                          <w:rFonts w:cstheme="minorHAnsi"/>
                        </w:rPr>
                        <w:tab/>
                      </w:r>
                      <w:r>
                        <w:rPr>
                          <w:rFonts w:cstheme="minorHAnsi"/>
                          <w:color w:val="000000"/>
                          <w:sz w:val="20"/>
                          <w:szCs w:val="20"/>
                        </w:rPr>
                        <w:t>7.3</w:t>
                      </w:r>
                      <w:r w:rsidRPr="008E3679">
                        <w:rPr>
                          <w:rFonts w:cstheme="minorHAnsi"/>
                          <w:color w:val="000000"/>
                          <w:sz w:val="20"/>
                          <w:szCs w:val="20"/>
                        </w:rPr>
                        <w:t>%</w:t>
                      </w:r>
                    </w:p>
                    <w:p w14:paraId="7709DE54"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Food Products</w:t>
                      </w:r>
                      <w:r w:rsidRPr="008E3679">
                        <w:rPr>
                          <w:rFonts w:cstheme="minorHAnsi"/>
                        </w:rPr>
                        <w:tab/>
                      </w:r>
                      <w:r>
                        <w:rPr>
                          <w:rFonts w:cstheme="minorHAnsi"/>
                          <w:color w:val="000000"/>
                          <w:sz w:val="20"/>
                          <w:szCs w:val="20"/>
                        </w:rPr>
                        <w:t>4</w:t>
                      </w:r>
                      <w:r w:rsidRPr="008E3679">
                        <w:rPr>
                          <w:rFonts w:cstheme="minorHAnsi"/>
                        </w:rPr>
                        <w:tab/>
                      </w:r>
                      <w:r>
                        <w:rPr>
                          <w:rFonts w:cstheme="minorHAnsi"/>
                          <w:color w:val="000000"/>
                          <w:sz w:val="20"/>
                          <w:szCs w:val="20"/>
                        </w:rPr>
                        <w:t>23</w:t>
                      </w:r>
                      <w:r w:rsidRPr="008E3679">
                        <w:rPr>
                          <w:rFonts w:cstheme="minorHAnsi"/>
                        </w:rPr>
                        <w:tab/>
                      </w:r>
                      <w:r>
                        <w:rPr>
                          <w:rFonts w:cstheme="minorHAnsi"/>
                          <w:color w:val="000000"/>
                          <w:sz w:val="20"/>
                          <w:szCs w:val="20"/>
                        </w:rPr>
                        <w:t>4</w:t>
                      </w:r>
                      <w:r w:rsidRPr="008E3679">
                        <w:rPr>
                          <w:rFonts w:cstheme="minorHAnsi"/>
                        </w:rPr>
                        <w:tab/>
                      </w:r>
                      <w:r>
                        <w:rPr>
                          <w:rFonts w:cstheme="minorHAnsi"/>
                          <w:color w:val="000000"/>
                          <w:sz w:val="20"/>
                          <w:szCs w:val="20"/>
                        </w:rPr>
                        <w:t>17.4</w:t>
                      </w:r>
                      <w:r w:rsidRPr="008E3679">
                        <w:rPr>
                          <w:rFonts w:cstheme="minorHAnsi"/>
                          <w:color w:val="000000"/>
                          <w:sz w:val="20"/>
                          <w:szCs w:val="20"/>
                        </w:rPr>
                        <w:t>%</w:t>
                      </w:r>
                    </w:p>
                    <w:p w14:paraId="50A32AF4"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Plastics and Rubber</w:t>
                      </w:r>
                      <w:r w:rsidRPr="008E3679">
                        <w:rPr>
                          <w:rFonts w:cstheme="minorHAnsi"/>
                        </w:rPr>
                        <w:tab/>
                      </w:r>
                      <w:r>
                        <w:rPr>
                          <w:rFonts w:cstheme="minorHAnsi"/>
                          <w:color w:val="000000"/>
                          <w:sz w:val="20"/>
                          <w:szCs w:val="20"/>
                        </w:rPr>
                        <w:t>4</w:t>
                      </w:r>
                      <w:r w:rsidRPr="008E3679">
                        <w:rPr>
                          <w:rFonts w:cstheme="minorHAnsi"/>
                        </w:rPr>
                        <w:tab/>
                      </w:r>
                      <w:r>
                        <w:rPr>
                          <w:rFonts w:cstheme="minorHAnsi"/>
                          <w:color w:val="000000"/>
                          <w:sz w:val="20"/>
                          <w:szCs w:val="20"/>
                        </w:rPr>
                        <w:t>7</w:t>
                      </w:r>
                      <w:r w:rsidRPr="008E3679">
                        <w:rPr>
                          <w:rFonts w:cstheme="minorHAnsi"/>
                        </w:rPr>
                        <w:tab/>
                      </w:r>
                      <w:r>
                        <w:rPr>
                          <w:rFonts w:cstheme="minorHAnsi"/>
                          <w:color w:val="000000"/>
                          <w:sz w:val="20"/>
                          <w:szCs w:val="20"/>
                        </w:rPr>
                        <w:t>1</w:t>
                      </w:r>
                      <w:r w:rsidRPr="008E3679">
                        <w:rPr>
                          <w:rFonts w:cstheme="minorHAnsi"/>
                        </w:rPr>
                        <w:tab/>
                      </w:r>
                      <w:r>
                        <w:rPr>
                          <w:rFonts w:cstheme="minorHAnsi"/>
                          <w:color w:val="000000"/>
                          <w:sz w:val="20"/>
                          <w:szCs w:val="20"/>
                        </w:rPr>
                        <w:t>14.3</w:t>
                      </w:r>
                      <w:r w:rsidRPr="008E3679">
                        <w:rPr>
                          <w:rFonts w:cstheme="minorHAnsi"/>
                          <w:color w:val="000000"/>
                          <w:sz w:val="20"/>
                          <w:szCs w:val="20"/>
                        </w:rPr>
                        <w:t>%</w:t>
                      </w:r>
                    </w:p>
                    <w:p w14:paraId="1EB3C150"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Paper Products</w:t>
                      </w:r>
                      <w:r w:rsidRPr="008E3679">
                        <w:rPr>
                          <w:rFonts w:cstheme="minorHAnsi"/>
                        </w:rPr>
                        <w:tab/>
                      </w:r>
                      <w:r>
                        <w:rPr>
                          <w:rFonts w:cstheme="minorHAnsi"/>
                          <w:color w:val="000000"/>
                          <w:sz w:val="20"/>
                          <w:szCs w:val="20"/>
                        </w:rPr>
                        <w:t>14</w:t>
                      </w:r>
                      <w:r w:rsidRPr="008E3679">
                        <w:rPr>
                          <w:rFonts w:cstheme="minorHAnsi"/>
                        </w:rPr>
                        <w:tab/>
                      </w:r>
                      <w:r>
                        <w:rPr>
                          <w:rFonts w:cstheme="minorHAnsi"/>
                          <w:color w:val="000000"/>
                          <w:sz w:val="20"/>
                          <w:szCs w:val="20"/>
                        </w:rPr>
                        <w:t>554</w:t>
                      </w:r>
                      <w:r w:rsidRPr="008E3679">
                        <w:rPr>
                          <w:rFonts w:cstheme="minorHAnsi"/>
                        </w:rPr>
                        <w:tab/>
                      </w:r>
                      <w:r>
                        <w:rPr>
                          <w:rFonts w:cstheme="minorHAnsi"/>
                          <w:color w:val="000000"/>
                          <w:sz w:val="20"/>
                          <w:szCs w:val="20"/>
                        </w:rPr>
                        <w:t>13</w:t>
                      </w:r>
                      <w:r w:rsidRPr="008E3679">
                        <w:rPr>
                          <w:rFonts w:cstheme="minorHAnsi"/>
                        </w:rPr>
                        <w:tab/>
                      </w:r>
                      <w:r>
                        <w:rPr>
                          <w:rFonts w:cstheme="minorHAnsi"/>
                          <w:color w:val="000000"/>
                          <w:sz w:val="20"/>
                          <w:szCs w:val="20"/>
                        </w:rPr>
                        <w:t>2.3</w:t>
                      </w:r>
                      <w:r w:rsidRPr="008E3679">
                        <w:rPr>
                          <w:rFonts w:cstheme="minorHAnsi"/>
                          <w:color w:val="000000"/>
                          <w:sz w:val="20"/>
                          <w:szCs w:val="20"/>
                        </w:rPr>
                        <w:t>%</w:t>
                      </w:r>
                    </w:p>
                    <w:p w14:paraId="710BD866"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Wood Products</w:t>
                      </w:r>
                      <w:r w:rsidRPr="008E3679">
                        <w:rPr>
                          <w:rFonts w:cstheme="minorHAnsi"/>
                        </w:rPr>
                        <w:tab/>
                      </w:r>
                      <w:r>
                        <w:rPr>
                          <w:rFonts w:cstheme="minorHAnsi"/>
                          <w:color w:val="000000"/>
                          <w:sz w:val="20"/>
                          <w:szCs w:val="20"/>
                        </w:rPr>
                        <w:t>13</w:t>
                      </w:r>
                      <w:r w:rsidRPr="008E3679">
                        <w:rPr>
                          <w:rFonts w:cstheme="minorHAnsi"/>
                        </w:rPr>
                        <w:tab/>
                      </w:r>
                      <w:r>
                        <w:rPr>
                          <w:rFonts w:cstheme="minorHAnsi"/>
                          <w:color w:val="000000"/>
                          <w:sz w:val="20"/>
                          <w:szCs w:val="20"/>
                        </w:rPr>
                        <w:t>254</w:t>
                      </w:r>
                      <w:r w:rsidRPr="008E3679">
                        <w:rPr>
                          <w:rFonts w:cstheme="minorHAnsi"/>
                        </w:rPr>
                        <w:tab/>
                      </w:r>
                      <w:r>
                        <w:rPr>
                          <w:rFonts w:cstheme="minorHAnsi"/>
                          <w:color w:val="000000"/>
                          <w:sz w:val="20"/>
                          <w:szCs w:val="20"/>
                        </w:rPr>
                        <w:t>14</w:t>
                      </w:r>
                      <w:r w:rsidRPr="008E3679">
                        <w:rPr>
                          <w:rFonts w:cstheme="minorHAnsi"/>
                        </w:rPr>
                        <w:tab/>
                      </w:r>
                      <w:r>
                        <w:rPr>
                          <w:rFonts w:cstheme="minorHAnsi"/>
                          <w:color w:val="000000"/>
                          <w:sz w:val="20"/>
                          <w:szCs w:val="20"/>
                        </w:rPr>
                        <w:t>5.5</w:t>
                      </w:r>
                      <w:r w:rsidRPr="008E3679">
                        <w:rPr>
                          <w:rFonts w:cstheme="minorHAnsi"/>
                          <w:color w:val="000000"/>
                          <w:sz w:val="20"/>
                          <w:szCs w:val="20"/>
                        </w:rPr>
                        <w:t>%</w:t>
                      </w:r>
                    </w:p>
                    <w:p w14:paraId="6E79C60D"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Manufacturing</w:t>
                      </w:r>
                      <w:r w:rsidRPr="008E3679">
                        <w:rPr>
                          <w:rFonts w:cstheme="minorHAnsi"/>
                        </w:rPr>
                        <w:tab/>
                      </w:r>
                      <w:r>
                        <w:rPr>
                          <w:rFonts w:cstheme="minorHAnsi"/>
                          <w:color w:val="000000"/>
                          <w:sz w:val="20"/>
                          <w:szCs w:val="20"/>
                        </w:rPr>
                        <w:t>38</w:t>
                      </w:r>
                      <w:r w:rsidRPr="008E3679">
                        <w:rPr>
                          <w:rFonts w:cstheme="minorHAnsi"/>
                        </w:rPr>
                        <w:tab/>
                      </w:r>
                      <w:r>
                        <w:rPr>
                          <w:rFonts w:cstheme="minorHAnsi"/>
                          <w:color w:val="000000"/>
                          <w:sz w:val="20"/>
                          <w:szCs w:val="20"/>
                        </w:rPr>
                        <w:t>1,785</w:t>
                      </w:r>
                      <w:r w:rsidRPr="008E3679">
                        <w:rPr>
                          <w:rFonts w:cstheme="minorHAnsi"/>
                        </w:rPr>
                        <w:tab/>
                      </w:r>
                      <w:r>
                        <w:rPr>
                          <w:rFonts w:cstheme="minorHAnsi"/>
                          <w:color w:val="000000"/>
                          <w:sz w:val="20"/>
                          <w:szCs w:val="20"/>
                        </w:rPr>
                        <w:t>83</w:t>
                      </w:r>
                      <w:r w:rsidRPr="008E3679">
                        <w:rPr>
                          <w:rFonts w:cstheme="minorHAnsi"/>
                        </w:rPr>
                        <w:tab/>
                      </w:r>
                      <w:r>
                        <w:rPr>
                          <w:rFonts w:cstheme="minorHAnsi"/>
                          <w:color w:val="000000"/>
                          <w:sz w:val="20"/>
                          <w:szCs w:val="20"/>
                        </w:rPr>
                        <w:t>4.6</w:t>
                      </w:r>
                      <w:r w:rsidRPr="008E3679">
                        <w:rPr>
                          <w:rFonts w:cstheme="minorHAnsi"/>
                          <w:color w:val="000000"/>
                          <w:sz w:val="20"/>
                          <w:szCs w:val="20"/>
                        </w:rPr>
                        <w:t>%</w:t>
                      </w:r>
                    </w:p>
                    <w:p w14:paraId="50AFCA72"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Other</w:t>
                      </w:r>
                      <w:r w:rsidRPr="008E3679">
                        <w:rPr>
                          <w:rFonts w:cstheme="minorHAnsi"/>
                        </w:rPr>
                        <w:tab/>
                      </w:r>
                      <w:r>
                        <w:rPr>
                          <w:rFonts w:cstheme="minorHAnsi"/>
                          <w:b/>
                          <w:bCs/>
                          <w:color w:val="000000"/>
                          <w:sz w:val="20"/>
                          <w:szCs w:val="20"/>
                        </w:rPr>
                        <w:t>7</w:t>
                      </w:r>
                      <w:r w:rsidRPr="008E3679">
                        <w:rPr>
                          <w:rFonts w:cstheme="minorHAnsi"/>
                        </w:rPr>
                        <w:tab/>
                      </w:r>
                      <w:r>
                        <w:rPr>
                          <w:rFonts w:cstheme="minorHAnsi"/>
                          <w:b/>
                          <w:bCs/>
                          <w:color w:val="000000"/>
                          <w:sz w:val="20"/>
                          <w:szCs w:val="20"/>
                        </w:rPr>
                        <w:t>294</w:t>
                      </w:r>
                      <w:r w:rsidRPr="008E3679">
                        <w:rPr>
                          <w:rFonts w:cstheme="minorHAnsi"/>
                        </w:rPr>
                        <w:tab/>
                      </w:r>
                      <w:r>
                        <w:rPr>
                          <w:rFonts w:cstheme="minorHAnsi"/>
                          <w:b/>
                          <w:bCs/>
                          <w:color w:val="000000"/>
                          <w:sz w:val="20"/>
                          <w:szCs w:val="20"/>
                        </w:rPr>
                        <w:t>12</w:t>
                      </w:r>
                      <w:r w:rsidRPr="008E3679">
                        <w:rPr>
                          <w:rFonts w:cstheme="minorHAnsi"/>
                        </w:rPr>
                        <w:tab/>
                      </w:r>
                      <w:r w:rsidRPr="008E3679">
                        <w:rPr>
                          <w:rFonts w:cstheme="minorHAnsi"/>
                          <w:b/>
                          <w:bCs/>
                          <w:color w:val="000000"/>
                          <w:sz w:val="20"/>
                          <w:szCs w:val="20"/>
                        </w:rPr>
                        <w:t>4.</w:t>
                      </w:r>
                      <w:r>
                        <w:rPr>
                          <w:rFonts w:cstheme="minorHAnsi"/>
                          <w:b/>
                          <w:bCs/>
                          <w:color w:val="000000"/>
                          <w:sz w:val="20"/>
                          <w:szCs w:val="20"/>
                        </w:rPr>
                        <w:t>1</w:t>
                      </w:r>
                      <w:r w:rsidRPr="008E3679">
                        <w:rPr>
                          <w:rFonts w:cstheme="minorHAnsi"/>
                          <w:b/>
                          <w:bCs/>
                          <w:color w:val="000000"/>
                          <w:sz w:val="20"/>
                          <w:szCs w:val="20"/>
                        </w:rPr>
                        <w:t>%</w:t>
                      </w:r>
                    </w:p>
                    <w:p w14:paraId="02F65CA5"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w:t>
                      </w:r>
                      <w:r w:rsidRPr="008E3679">
                        <w:rPr>
                          <w:rFonts w:cstheme="minorHAnsi"/>
                        </w:rPr>
                        <w:tab/>
                      </w:r>
                      <w:r>
                        <w:rPr>
                          <w:rFonts w:cstheme="minorHAnsi"/>
                          <w:color w:val="000000"/>
                          <w:sz w:val="20"/>
                          <w:szCs w:val="20"/>
                        </w:rPr>
                        <w:t>7</w:t>
                      </w:r>
                      <w:r w:rsidRPr="008E3679">
                        <w:rPr>
                          <w:rFonts w:cstheme="minorHAnsi"/>
                        </w:rPr>
                        <w:tab/>
                      </w:r>
                      <w:r>
                        <w:rPr>
                          <w:rFonts w:cstheme="minorHAnsi"/>
                          <w:color w:val="000000"/>
                          <w:sz w:val="20"/>
                          <w:szCs w:val="20"/>
                        </w:rPr>
                        <w:t>294</w:t>
                      </w:r>
                      <w:r w:rsidRPr="008E3679">
                        <w:rPr>
                          <w:rFonts w:cstheme="minorHAnsi"/>
                        </w:rPr>
                        <w:tab/>
                      </w:r>
                      <w:r>
                        <w:rPr>
                          <w:rFonts w:cstheme="minorHAnsi"/>
                          <w:color w:val="000000"/>
                          <w:sz w:val="20"/>
                          <w:szCs w:val="20"/>
                        </w:rPr>
                        <w:t>12</w:t>
                      </w:r>
                      <w:r w:rsidRPr="008E3679">
                        <w:rPr>
                          <w:rFonts w:cstheme="minorHAnsi"/>
                        </w:rPr>
                        <w:tab/>
                      </w:r>
                      <w:r w:rsidRPr="008E3679">
                        <w:rPr>
                          <w:rFonts w:cstheme="minorHAnsi"/>
                          <w:color w:val="000000"/>
                          <w:sz w:val="20"/>
                          <w:szCs w:val="20"/>
                        </w:rPr>
                        <w:t>4.</w:t>
                      </w:r>
                      <w:r>
                        <w:rPr>
                          <w:rFonts w:cstheme="minorHAnsi"/>
                          <w:color w:val="000000"/>
                          <w:sz w:val="20"/>
                          <w:szCs w:val="20"/>
                        </w:rPr>
                        <w:t>1</w:t>
                      </w:r>
                      <w:r w:rsidRPr="008E3679">
                        <w:rPr>
                          <w:rFonts w:cstheme="minorHAnsi"/>
                          <w:color w:val="000000"/>
                          <w:sz w:val="20"/>
                          <w:szCs w:val="20"/>
                        </w:rPr>
                        <w:t>%</w:t>
                      </w:r>
                    </w:p>
                    <w:p w14:paraId="404CE8A1"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Services</w:t>
                      </w:r>
                      <w:r w:rsidRPr="008E3679">
                        <w:rPr>
                          <w:rFonts w:cstheme="minorHAnsi"/>
                        </w:rPr>
                        <w:tab/>
                      </w:r>
                      <w:r>
                        <w:rPr>
                          <w:rFonts w:cstheme="minorHAnsi"/>
                          <w:b/>
                          <w:bCs/>
                          <w:color w:val="000000"/>
                          <w:sz w:val="20"/>
                          <w:szCs w:val="20"/>
                        </w:rPr>
                        <w:t>128</w:t>
                      </w:r>
                      <w:r w:rsidRPr="008E3679">
                        <w:rPr>
                          <w:rFonts w:cstheme="minorHAnsi"/>
                        </w:rPr>
                        <w:tab/>
                      </w:r>
                      <w:r>
                        <w:rPr>
                          <w:rFonts w:cstheme="minorHAnsi"/>
                          <w:b/>
                          <w:bCs/>
                          <w:color w:val="000000"/>
                          <w:sz w:val="20"/>
                          <w:szCs w:val="20"/>
                        </w:rPr>
                        <w:t>10,000</w:t>
                      </w:r>
                      <w:r w:rsidRPr="008E3679">
                        <w:rPr>
                          <w:rFonts w:cstheme="minorHAnsi"/>
                        </w:rPr>
                        <w:tab/>
                      </w:r>
                      <w:r>
                        <w:rPr>
                          <w:rFonts w:cstheme="minorHAnsi"/>
                          <w:b/>
                          <w:bCs/>
                          <w:color w:val="000000"/>
                          <w:sz w:val="20"/>
                          <w:szCs w:val="20"/>
                        </w:rPr>
                        <w:t>324</w:t>
                      </w:r>
                      <w:r w:rsidRPr="008E3679">
                        <w:rPr>
                          <w:rFonts w:cstheme="minorHAnsi"/>
                        </w:rPr>
                        <w:tab/>
                      </w:r>
                      <w:r w:rsidRPr="008E3679">
                        <w:rPr>
                          <w:rFonts w:cstheme="minorHAnsi"/>
                          <w:b/>
                          <w:bCs/>
                          <w:color w:val="000000"/>
                          <w:sz w:val="20"/>
                          <w:szCs w:val="20"/>
                        </w:rPr>
                        <w:t>3.</w:t>
                      </w:r>
                      <w:r>
                        <w:rPr>
                          <w:rFonts w:cstheme="minorHAnsi"/>
                          <w:b/>
                          <w:bCs/>
                          <w:color w:val="000000"/>
                          <w:sz w:val="20"/>
                          <w:szCs w:val="20"/>
                        </w:rPr>
                        <w:t>2</w:t>
                      </w:r>
                      <w:r w:rsidRPr="008E3679">
                        <w:rPr>
                          <w:rFonts w:cstheme="minorHAnsi"/>
                          <w:b/>
                          <w:bCs/>
                          <w:color w:val="000000"/>
                          <w:sz w:val="20"/>
                          <w:szCs w:val="20"/>
                        </w:rPr>
                        <w:t>%</w:t>
                      </w:r>
                    </w:p>
                    <w:p w14:paraId="6185354A"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Health Care and Social Assistance</w:t>
                      </w:r>
                      <w:r w:rsidRPr="008E3679">
                        <w:rPr>
                          <w:rFonts w:cstheme="minorHAnsi"/>
                        </w:rPr>
                        <w:tab/>
                      </w:r>
                      <w:r>
                        <w:rPr>
                          <w:rFonts w:cstheme="minorHAnsi"/>
                          <w:color w:val="000000"/>
                          <w:sz w:val="20"/>
                          <w:szCs w:val="20"/>
                        </w:rPr>
                        <w:t>22</w:t>
                      </w:r>
                      <w:r w:rsidRPr="008E3679">
                        <w:rPr>
                          <w:rFonts w:cstheme="minorHAnsi"/>
                        </w:rPr>
                        <w:tab/>
                      </w:r>
                      <w:r>
                        <w:rPr>
                          <w:rFonts w:cstheme="minorHAnsi"/>
                          <w:color w:val="000000"/>
                          <w:sz w:val="20"/>
                          <w:szCs w:val="20"/>
                        </w:rPr>
                        <w:t>4,940</w:t>
                      </w:r>
                      <w:r w:rsidRPr="008E3679">
                        <w:rPr>
                          <w:rFonts w:cstheme="minorHAnsi"/>
                        </w:rPr>
                        <w:tab/>
                      </w:r>
                      <w:r>
                        <w:rPr>
                          <w:rFonts w:cstheme="minorHAnsi"/>
                          <w:color w:val="000000"/>
                          <w:sz w:val="20"/>
                          <w:szCs w:val="20"/>
                        </w:rPr>
                        <w:t>52</w:t>
                      </w:r>
                      <w:r w:rsidRPr="008E3679">
                        <w:rPr>
                          <w:rFonts w:cstheme="minorHAnsi"/>
                        </w:rPr>
                        <w:tab/>
                      </w:r>
                      <w:r w:rsidRPr="008E3679">
                        <w:rPr>
                          <w:rFonts w:cstheme="minorHAnsi"/>
                          <w:color w:val="000000"/>
                          <w:sz w:val="20"/>
                          <w:szCs w:val="20"/>
                        </w:rPr>
                        <w:t>1.</w:t>
                      </w:r>
                      <w:r>
                        <w:rPr>
                          <w:rFonts w:cstheme="minorHAnsi"/>
                          <w:color w:val="000000"/>
                          <w:sz w:val="20"/>
                          <w:szCs w:val="20"/>
                        </w:rPr>
                        <w:t>1</w:t>
                      </w:r>
                      <w:r w:rsidRPr="008E3679">
                        <w:rPr>
                          <w:rFonts w:cstheme="minorHAnsi"/>
                          <w:color w:val="000000"/>
                          <w:sz w:val="20"/>
                          <w:szCs w:val="20"/>
                        </w:rPr>
                        <w:t>%</w:t>
                      </w:r>
                    </w:p>
                    <w:p w14:paraId="4E5A4FB1"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Professional/Scient</w:t>
                      </w:r>
                      <w:r>
                        <w:rPr>
                          <w:rFonts w:cstheme="minorHAnsi"/>
                          <w:color w:val="000000"/>
                          <w:sz w:val="20"/>
                          <w:szCs w:val="20"/>
                        </w:rPr>
                        <w:t>ific</w:t>
                      </w:r>
                      <w:r w:rsidRPr="008E3679">
                        <w:rPr>
                          <w:rFonts w:cstheme="minorHAnsi"/>
                          <w:color w:val="000000"/>
                          <w:sz w:val="20"/>
                          <w:szCs w:val="20"/>
                        </w:rPr>
                        <w:t>/Tech S</w:t>
                      </w:r>
                      <w:r>
                        <w:rPr>
                          <w:rFonts w:cstheme="minorHAnsi"/>
                          <w:color w:val="000000"/>
                          <w:sz w:val="20"/>
                          <w:szCs w:val="20"/>
                        </w:rPr>
                        <w:t>ervices</w:t>
                      </w:r>
                      <w:r w:rsidRPr="008E3679">
                        <w:rPr>
                          <w:rFonts w:cstheme="minorHAnsi"/>
                        </w:rPr>
                        <w:tab/>
                      </w:r>
                      <w:r>
                        <w:rPr>
                          <w:rFonts w:cstheme="minorHAnsi"/>
                          <w:color w:val="000000"/>
                          <w:sz w:val="20"/>
                          <w:szCs w:val="20"/>
                        </w:rPr>
                        <w:t>27</w:t>
                      </w:r>
                      <w:r w:rsidRPr="008E3679">
                        <w:rPr>
                          <w:rFonts w:cstheme="minorHAnsi"/>
                        </w:rPr>
                        <w:tab/>
                      </w:r>
                      <w:r>
                        <w:rPr>
                          <w:rFonts w:cstheme="minorHAnsi"/>
                          <w:color w:val="000000"/>
                          <w:sz w:val="20"/>
                          <w:szCs w:val="20"/>
                        </w:rPr>
                        <w:t>253</w:t>
                      </w:r>
                      <w:r w:rsidRPr="008E3679">
                        <w:rPr>
                          <w:rFonts w:cstheme="minorHAnsi"/>
                        </w:rPr>
                        <w:tab/>
                      </w:r>
                      <w:r>
                        <w:rPr>
                          <w:rFonts w:cstheme="minorHAnsi"/>
                          <w:color w:val="000000"/>
                          <w:sz w:val="20"/>
                          <w:szCs w:val="20"/>
                        </w:rPr>
                        <w:t>11</w:t>
                      </w:r>
                      <w:r w:rsidRPr="008E3679">
                        <w:rPr>
                          <w:rFonts w:cstheme="minorHAnsi"/>
                        </w:rPr>
                        <w:tab/>
                      </w:r>
                      <w:r>
                        <w:rPr>
                          <w:rFonts w:cstheme="minorHAnsi"/>
                          <w:color w:val="000000"/>
                          <w:sz w:val="20"/>
                          <w:szCs w:val="20"/>
                        </w:rPr>
                        <w:t>4.3</w:t>
                      </w:r>
                      <w:r w:rsidRPr="008E3679">
                        <w:rPr>
                          <w:rFonts w:cstheme="minorHAnsi"/>
                          <w:color w:val="000000"/>
                          <w:sz w:val="20"/>
                          <w:szCs w:val="20"/>
                        </w:rPr>
                        <w:t>%</w:t>
                      </w:r>
                    </w:p>
                    <w:p w14:paraId="79B02425"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Other Services</w:t>
                      </w:r>
                      <w:r w:rsidRPr="008E3679">
                        <w:rPr>
                          <w:rFonts w:cstheme="minorHAnsi"/>
                        </w:rPr>
                        <w:tab/>
                      </w:r>
                      <w:r>
                        <w:rPr>
                          <w:rFonts w:cstheme="minorHAnsi"/>
                          <w:color w:val="000000"/>
                          <w:sz w:val="20"/>
                          <w:szCs w:val="20"/>
                        </w:rPr>
                        <w:t>79</w:t>
                      </w:r>
                      <w:r w:rsidRPr="008E3679">
                        <w:rPr>
                          <w:rFonts w:cstheme="minorHAnsi"/>
                        </w:rPr>
                        <w:tab/>
                      </w:r>
                      <w:r>
                        <w:rPr>
                          <w:rFonts w:cstheme="minorHAnsi"/>
                          <w:color w:val="000000"/>
                          <w:sz w:val="20"/>
                          <w:szCs w:val="20"/>
                        </w:rPr>
                        <w:t>4,807</w:t>
                      </w:r>
                      <w:r w:rsidRPr="008E3679">
                        <w:rPr>
                          <w:rFonts w:cstheme="minorHAnsi"/>
                        </w:rPr>
                        <w:tab/>
                      </w:r>
                      <w:r>
                        <w:rPr>
                          <w:rFonts w:cstheme="minorHAnsi"/>
                          <w:color w:val="000000"/>
                          <w:sz w:val="20"/>
                          <w:szCs w:val="20"/>
                        </w:rPr>
                        <w:t>261</w:t>
                      </w:r>
                      <w:r w:rsidRPr="008E3679">
                        <w:rPr>
                          <w:rFonts w:cstheme="minorHAnsi"/>
                        </w:rPr>
                        <w:tab/>
                      </w:r>
                      <w:r>
                        <w:rPr>
                          <w:rFonts w:cstheme="minorHAnsi"/>
                          <w:color w:val="000000"/>
                          <w:sz w:val="20"/>
                          <w:szCs w:val="20"/>
                        </w:rPr>
                        <w:t>5.4</w:t>
                      </w:r>
                      <w:r w:rsidRPr="008E3679">
                        <w:rPr>
                          <w:rFonts w:cstheme="minorHAnsi"/>
                          <w:color w:val="000000"/>
                          <w:sz w:val="20"/>
                          <w:szCs w:val="20"/>
                        </w:rPr>
                        <w:t>%</w:t>
                      </w:r>
                    </w:p>
                    <w:p w14:paraId="7567A064"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Trade</w:t>
                      </w:r>
                      <w:r w:rsidRPr="008E3679">
                        <w:rPr>
                          <w:rFonts w:cstheme="minorHAnsi"/>
                        </w:rPr>
                        <w:tab/>
                      </w:r>
                      <w:r>
                        <w:rPr>
                          <w:rFonts w:cstheme="minorHAnsi"/>
                          <w:b/>
                          <w:bCs/>
                          <w:color w:val="000000"/>
                          <w:sz w:val="20"/>
                          <w:szCs w:val="20"/>
                        </w:rPr>
                        <w:t>61</w:t>
                      </w:r>
                      <w:r w:rsidRPr="008E3679">
                        <w:rPr>
                          <w:rFonts w:cstheme="minorHAnsi"/>
                        </w:rPr>
                        <w:tab/>
                      </w:r>
                      <w:r>
                        <w:rPr>
                          <w:rFonts w:cstheme="minorHAnsi"/>
                          <w:b/>
                          <w:bCs/>
                          <w:color w:val="000000"/>
                          <w:sz w:val="20"/>
                          <w:szCs w:val="20"/>
                        </w:rPr>
                        <w:t>5,618</w:t>
                      </w:r>
                      <w:r w:rsidRPr="008E3679">
                        <w:rPr>
                          <w:rFonts w:cstheme="minorHAnsi"/>
                        </w:rPr>
                        <w:tab/>
                      </w:r>
                      <w:r>
                        <w:rPr>
                          <w:rFonts w:cstheme="minorHAnsi"/>
                          <w:b/>
                          <w:bCs/>
                          <w:color w:val="000000"/>
                          <w:sz w:val="20"/>
                          <w:szCs w:val="20"/>
                        </w:rPr>
                        <w:t>411</w:t>
                      </w:r>
                      <w:r w:rsidRPr="008E3679">
                        <w:rPr>
                          <w:rFonts w:cstheme="minorHAnsi"/>
                        </w:rPr>
                        <w:tab/>
                      </w:r>
                      <w:r>
                        <w:rPr>
                          <w:rFonts w:cstheme="minorHAnsi"/>
                          <w:b/>
                          <w:bCs/>
                          <w:color w:val="000000"/>
                          <w:sz w:val="20"/>
                          <w:szCs w:val="20"/>
                        </w:rPr>
                        <w:t>7.3</w:t>
                      </w:r>
                      <w:r w:rsidRPr="008E3679">
                        <w:rPr>
                          <w:rFonts w:cstheme="minorHAnsi"/>
                          <w:b/>
                          <w:bCs/>
                          <w:color w:val="000000"/>
                          <w:sz w:val="20"/>
                          <w:szCs w:val="20"/>
                        </w:rPr>
                        <w:t>%</w:t>
                      </w:r>
                    </w:p>
                    <w:p w14:paraId="23810D66"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Retail</w:t>
                      </w:r>
                      <w:r w:rsidRPr="008E3679">
                        <w:rPr>
                          <w:rFonts w:cstheme="minorHAnsi"/>
                        </w:rPr>
                        <w:tab/>
                      </w:r>
                      <w:r>
                        <w:rPr>
                          <w:rFonts w:cstheme="minorHAnsi"/>
                          <w:color w:val="000000"/>
                          <w:sz w:val="20"/>
                          <w:szCs w:val="20"/>
                        </w:rPr>
                        <w:t>25</w:t>
                      </w:r>
                      <w:r w:rsidRPr="008E3679">
                        <w:rPr>
                          <w:rFonts w:cstheme="minorHAnsi"/>
                        </w:rPr>
                        <w:tab/>
                      </w:r>
                      <w:r>
                        <w:rPr>
                          <w:rFonts w:cstheme="minorHAnsi"/>
                          <w:color w:val="000000"/>
                          <w:sz w:val="20"/>
                          <w:szCs w:val="20"/>
                        </w:rPr>
                        <w:t>4,726</w:t>
                      </w:r>
                      <w:r w:rsidRPr="008E3679">
                        <w:rPr>
                          <w:rFonts w:cstheme="minorHAnsi"/>
                        </w:rPr>
                        <w:tab/>
                      </w:r>
                      <w:r>
                        <w:rPr>
                          <w:rFonts w:cstheme="minorHAnsi"/>
                          <w:color w:val="000000"/>
                          <w:sz w:val="20"/>
                          <w:szCs w:val="20"/>
                        </w:rPr>
                        <w:t>296</w:t>
                      </w:r>
                      <w:r w:rsidRPr="008E3679">
                        <w:rPr>
                          <w:rFonts w:cstheme="minorHAnsi"/>
                        </w:rPr>
                        <w:tab/>
                      </w:r>
                      <w:r>
                        <w:rPr>
                          <w:rFonts w:cstheme="minorHAnsi"/>
                          <w:color w:val="000000"/>
                          <w:sz w:val="20"/>
                          <w:szCs w:val="20"/>
                        </w:rPr>
                        <w:t>6.3</w:t>
                      </w:r>
                      <w:r w:rsidRPr="008E3679">
                        <w:rPr>
                          <w:rFonts w:cstheme="minorHAnsi"/>
                          <w:color w:val="000000"/>
                          <w:sz w:val="20"/>
                          <w:szCs w:val="20"/>
                        </w:rPr>
                        <w:t>%</w:t>
                      </w:r>
                    </w:p>
                    <w:p w14:paraId="28EBB947"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Wholesale</w:t>
                      </w:r>
                      <w:r w:rsidRPr="008E3679">
                        <w:rPr>
                          <w:rFonts w:cstheme="minorHAnsi"/>
                        </w:rPr>
                        <w:tab/>
                      </w:r>
                      <w:r>
                        <w:rPr>
                          <w:rFonts w:cstheme="minorHAnsi"/>
                          <w:color w:val="000000"/>
                          <w:sz w:val="20"/>
                          <w:szCs w:val="20"/>
                        </w:rPr>
                        <w:t>36</w:t>
                      </w:r>
                      <w:r w:rsidRPr="008E3679">
                        <w:rPr>
                          <w:rFonts w:cstheme="minorHAnsi"/>
                        </w:rPr>
                        <w:tab/>
                      </w:r>
                      <w:r>
                        <w:rPr>
                          <w:rFonts w:cstheme="minorHAnsi"/>
                          <w:color w:val="000000"/>
                          <w:sz w:val="20"/>
                          <w:szCs w:val="20"/>
                        </w:rPr>
                        <w:t>892</w:t>
                      </w:r>
                      <w:r w:rsidRPr="008E3679">
                        <w:rPr>
                          <w:rFonts w:cstheme="minorHAnsi"/>
                        </w:rPr>
                        <w:tab/>
                      </w:r>
                      <w:r>
                        <w:rPr>
                          <w:rFonts w:cstheme="minorHAnsi"/>
                          <w:color w:val="000000"/>
                          <w:sz w:val="20"/>
                          <w:szCs w:val="20"/>
                        </w:rPr>
                        <w:t>115</w:t>
                      </w:r>
                      <w:r w:rsidRPr="008E3679">
                        <w:rPr>
                          <w:rFonts w:cstheme="minorHAnsi"/>
                        </w:rPr>
                        <w:tab/>
                      </w:r>
                      <w:r>
                        <w:rPr>
                          <w:rFonts w:cstheme="minorHAnsi"/>
                          <w:color w:val="000000"/>
                          <w:sz w:val="20"/>
                          <w:szCs w:val="20"/>
                        </w:rPr>
                        <w:t>12.9</w:t>
                      </w:r>
                      <w:r w:rsidRPr="008E3679">
                        <w:rPr>
                          <w:rFonts w:cstheme="minorHAnsi"/>
                          <w:color w:val="000000"/>
                          <w:sz w:val="20"/>
                          <w:szCs w:val="20"/>
                        </w:rPr>
                        <w:t>%</w:t>
                      </w:r>
                    </w:p>
                    <w:p w14:paraId="762FAD9C" w14:textId="77777777" w:rsidR="00F631C1" w:rsidRPr="008E3679" w:rsidRDefault="00F631C1" w:rsidP="003E5F19">
                      <w:pPr>
                        <w:widowControl w:val="0"/>
                        <w:tabs>
                          <w:tab w:val="left" w:pos="1140"/>
                          <w:tab w:val="right" w:pos="5280"/>
                          <w:tab w:val="right" w:pos="6300"/>
                          <w:tab w:val="right" w:pos="7260"/>
                          <w:tab w:val="right" w:pos="8220"/>
                        </w:tabs>
                        <w:autoSpaceDE w:val="0"/>
                        <w:autoSpaceDN w:val="0"/>
                        <w:adjustRightInd w:val="0"/>
                        <w:spacing w:before="74" w:after="0"/>
                        <w:rPr>
                          <w:rFonts w:cstheme="minorHAnsi"/>
                          <w:b/>
                          <w:bCs/>
                          <w:color w:val="000000"/>
                          <w:sz w:val="25"/>
                          <w:szCs w:val="25"/>
                        </w:rPr>
                      </w:pPr>
                      <w:r w:rsidRPr="008E3679">
                        <w:rPr>
                          <w:rFonts w:cstheme="minorHAnsi"/>
                        </w:rPr>
                        <w:tab/>
                      </w:r>
                      <w:r w:rsidRPr="008E3679">
                        <w:rPr>
                          <w:rFonts w:cstheme="minorHAnsi"/>
                          <w:b/>
                          <w:bCs/>
                          <w:color w:val="000000"/>
                          <w:sz w:val="20"/>
                          <w:szCs w:val="20"/>
                        </w:rPr>
                        <w:t>Transportation and Public Utilities</w:t>
                      </w:r>
                      <w:r w:rsidRPr="008E3679">
                        <w:rPr>
                          <w:rFonts w:cstheme="minorHAnsi"/>
                        </w:rPr>
                        <w:tab/>
                      </w:r>
                      <w:r>
                        <w:rPr>
                          <w:rFonts w:cstheme="minorHAnsi"/>
                          <w:b/>
                          <w:bCs/>
                          <w:color w:val="000000"/>
                          <w:sz w:val="20"/>
                          <w:szCs w:val="20"/>
                        </w:rPr>
                        <w:t>15</w:t>
                      </w:r>
                      <w:r w:rsidRPr="008E3679">
                        <w:rPr>
                          <w:rFonts w:cstheme="minorHAnsi"/>
                        </w:rPr>
                        <w:tab/>
                      </w:r>
                      <w:r>
                        <w:rPr>
                          <w:rFonts w:cstheme="minorHAnsi"/>
                          <w:b/>
                          <w:bCs/>
                          <w:color w:val="000000"/>
                          <w:sz w:val="20"/>
                          <w:szCs w:val="20"/>
                        </w:rPr>
                        <w:t>142</w:t>
                      </w:r>
                      <w:r w:rsidRPr="008E3679">
                        <w:rPr>
                          <w:rFonts w:cstheme="minorHAnsi"/>
                        </w:rPr>
                        <w:tab/>
                      </w:r>
                      <w:r>
                        <w:rPr>
                          <w:rFonts w:cstheme="minorHAnsi"/>
                          <w:b/>
                          <w:bCs/>
                          <w:color w:val="000000"/>
                          <w:sz w:val="20"/>
                          <w:szCs w:val="20"/>
                        </w:rPr>
                        <w:t>4</w:t>
                      </w:r>
                      <w:r w:rsidRPr="008E3679">
                        <w:rPr>
                          <w:rFonts w:cstheme="minorHAnsi"/>
                        </w:rPr>
                        <w:tab/>
                      </w:r>
                      <w:r>
                        <w:rPr>
                          <w:rFonts w:cstheme="minorHAnsi"/>
                          <w:b/>
                          <w:bCs/>
                          <w:color w:val="000000"/>
                          <w:sz w:val="20"/>
                          <w:szCs w:val="20"/>
                        </w:rPr>
                        <w:t>2.8</w:t>
                      </w:r>
                      <w:r w:rsidRPr="008E3679">
                        <w:rPr>
                          <w:rFonts w:cstheme="minorHAnsi"/>
                          <w:b/>
                          <w:bCs/>
                          <w:color w:val="000000"/>
                          <w:sz w:val="20"/>
                          <w:szCs w:val="20"/>
                        </w:rPr>
                        <w:t>%</w:t>
                      </w:r>
                    </w:p>
                    <w:p w14:paraId="1E242B31"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r w:rsidRPr="008E3679">
                        <w:rPr>
                          <w:rFonts w:cstheme="minorHAnsi"/>
                          <w:color w:val="000000"/>
                          <w:sz w:val="20"/>
                          <w:szCs w:val="20"/>
                        </w:rPr>
                        <w:t>Transportation and Public Utilities</w:t>
                      </w:r>
                      <w:r w:rsidRPr="008E3679">
                        <w:rPr>
                          <w:rFonts w:cstheme="minorHAnsi"/>
                        </w:rPr>
                        <w:tab/>
                      </w:r>
                      <w:r>
                        <w:rPr>
                          <w:rFonts w:cstheme="minorHAnsi"/>
                          <w:color w:val="000000"/>
                          <w:sz w:val="20"/>
                          <w:szCs w:val="20"/>
                        </w:rPr>
                        <w:t>15</w:t>
                      </w:r>
                      <w:r w:rsidRPr="008E3679">
                        <w:rPr>
                          <w:rFonts w:cstheme="minorHAnsi"/>
                        </w:rPr>
                        <w:tab/>
                      </w:r>
                      <w:r>
                        <w:rPr>
                          <w:rFonts w:cstheme="minorHAnsi"/>
                          <w:color w:val="000000"/>
                          <w:sz w:val="20"/>
                          <w:szCs w:val="20"/>
                        </w:rPr>
                        <w:t>142</w:t>
                      </w:r>
                      <w:r w:rsidRPr="008E3679">
                        <w:rPr>
                          <w:rFonts w:cstheme="minorHAnsi"/>
                        </w:rPr>
                        <w:tab/>
                      </w:r>
                      <w:r>
                        <w:rPr>
                          <w:rFonts w:cstheme="minorHAnsi"/>
                          <w:color w:val="000000"/>
                          <w:sz w:val="20"/>
                          <w:szCs w:val="20"/>
                        </w:rPr>
                        <w:t>4</w:t>
                      </w:r>
                      <w:r w:rsidRPr="008E3679">
                        <w:rPr>
                          <w:rFonts w:cstheme="minorHAnsi"/>
                        </w:rPr>
                        <w:tab/>
                      </w:r>
                      <w:r>
                        <w:rPr>
                          <w:rFonts w:cstheme="minorHAnsi"/>
                          <w:color w:val="000000"/>
                          <w:sz w:val="20"/>
                          <w:szCs w:val="20"/>
                        </w:rPr>
                        <w:t>2.8</w:t>
                      </w:r>
                      <w:r w:rsidRPr="008E3679">
                        <w:rPr>
                          <w:rFonts w:cstheme="minorHAnsi"/>
                          <w:color w:val="000000"/>
                          <w:sz w:val="20"/>
                          <w:szCs w:val="20"/>
                        </w:rPr>
                        <w:t>%</w:t>
                      </w:r>
                    </w:p>
                    <w:p w14:paraId="6C99B178" w14:textId="77777777" w:rsidR="00F631C1" w:rsidRPr="008E3679"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color w:val="000000"/>
                          <w:sz w:val="25"/>
                          <w:szCs w:val="25"/>
                        </w:rPr>
                      </w:pPr>
                      <w:r w:rsidRPr="008E3679">
                        <w:rPr>
                          <w:rFonts w:cstheme="minorHAnsi"/>
                        </w:rPr>
                        <w:tab/>
                      </w:r>
                    </w:p>
                    <w:p w14:paraId="5F3A2B0C" w14:textId="77777777" w:rsidR="00F631C1" w:rsidRPr="00F85EEE" w:rsidRDefault="00F631C1" w:rsidP="003E5F19">
                      <w:pPr>
                        <w:widowControl w:val="0"/>
                        <w:tabs>
                          <w:tab w:val="left" w:pos="1380"/>
                          <w:tab w:val="right" w:pos="5280"/>
                          <w:tab w:val="right" w:pos="6300"/>
                          <w:tab w:val="right" w:pos="7260"/>
                          <w:tab w:val="right" w:pos="8220"/>
                        </w:tabs>
                        <w:autoSpaceDE w:val="0"/>
                        <w:autoSpaceDN w:val="0"/>
                        <w:adjustRightInd w:val="0"/>
                        <w:spacing w:after="0"/>
                        <w:rPr>
                          <w:rFonts w:cstheme="minorHAnsi"/>
                          <w:sz w:val="20"/>
                          <w:szCs w:val="20"/>
                        </w:rPr>
                      </w:pPr>
                    </w:p>
                  </w:txbxContent>
                </v:textbox>
                <w10:anchorlock/>
              </v:rect>
            </w:pict>
          </mc:Fallback>
        </mc:AlternateContent>
      </w:r>
    </w:p>
    <w:p w14:paraId="7FA74310" w14:textId="77777777" w:rsidR="003E5F19" w:rsidRPr="008F53BB" w:rsidRDefault="003E5F19" w:rsidP="003E5F19">
      <w:pPr>
        <w:rPr>
          <w:rFonts w:cstheme="minorHAnsi"/>
          <w:b/>
          <w:bCs/>
          <w:color w:val="000000"/>
        </w:rPr>
      </w:pPr>
      <w:r w:rsidRPr="008F53BB">
        <w:rPr>
          <w:rFonts w:cstheme="minorHAnsi"/>
          <w:b/>
          <w:bCs/>
          <w:color w:val="000000"/>
        </w:rPr>
        <w:br w:type="page"/>
      </w:r>
    </w:p>
    <w:p w14:paraId="4EC4BEF6" w14:textId="77777777" w:rsidR="003E5F19" w:rsidRPr="007E3688" w:rsidRDefault="003E5F19" w:rsidP="007E3688">
      <w:pPr>
        <w:pStyle w:val="Heading2"/>
      </w:pPr>
      <w:r w:rsidRPr="007E3688">
        <w:lastRenderedPageBreak/>
        <w:t>Results by Substance</w:t>
      </w:r>
    </w:p>
    <w:p w14:paraId="10722939" w14:textId="77777777" w:rsidR="00CC4908" w:rsidRDefault="003E5F19" w:rsidP="00473200">
      <w:pPr>
        <w:rPr>
          <w:rStyle w:val="Normal3ParagraphChar"/>
        </w:rPr>
      </w:pPr>
      <w:r w:rsidRPr="007E3688">
        <w:rPr>
          <w:rStyle w:val="Normal3ParagraphChar"/>
          <w:noProof/>
        </w:rPr>
        <mc:AlternateContent>
          <mc:Choice Requires="wps">
            <w:drawing>
              <wp:inline distT="0" distB="0" distL="0" distR="0" wp14:anchorId="22AA9D3F" wp14:editId="501E1261">
                <wp:extent cx="5925820" cy="3495675"/>
                <wp:effectExtent l="0" t="0" r="17780" b="2857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3495675"/>
                        </a:xfrm>
                        <a:prstGeom prst="rect">
                          <a:avLst/>
                        </a:prstGeom>
                        <a:solidFill>
                          <a:srgbClr val="FFFFFF"/>
                        </a:solidFill>
                        <a:ln w="9525">
                          <a:solidFill>
                            <a:srgbClr val="000000"/>
                          </a:solidFill>
                          <a:miter lim="800000"/>
                          <a:headEnd/>
                          <a:tailEnd/>
                        </a:ln>
                      </wps:spPr>
                      <wps:txbx>
                        <w:txbxContent>
                          <w:p w14:paraId="6B5DDA31" w14:textId="77777777" w:rsidR="00F631C1" w:rsidRPr="00017BA5" w:rsidRDefault="00F631C1" w:rsidP="003E5F19">
                            <w:pPr>
                              <w:widowControl w:val="0"/>
                              <w:tabs>
                                <w:tab w:val="center" w:pos="4672"/>
                              </w:tabs>
                              <w:autoSpaceDE w:val="0"/>
                              <w:autoSpaceDN w:val="0"/>
                              <w:adjustRightInd w:val="0"/>
                              <w:spacing w:before="360" w:after="0"/>
                              <w:rPr>
                                <w:rFonts w:cstheme="minorHAnsi"/>
                                <w:b/>
                                <w:bCs/>
                                <w:color w:val="000000"/>
                                <w:sz w:val="29"/>
                                <w:szCs w:val="29"/>
                              </w:rPr>
                            </w:pPr>
                            <w:r w:rsidRPr="00017BA5">
                              <w:rPr>
                                <w:rFonts w:cstheme="minorHAnsi"/>
                              </w:rPr>
                              <w:tab/>
                            </w:r>
                            <w:r w:rsidRPr="00017BA5">
                              <w:rPr>
                                <w:rFonts w:cstheme="minorHAnsi"/>
                                <w:b/>
                                <w:bCs/>
                                <w:color w:val="000000"/>
                              </w:rPr>
                              <w:t xml:space="preserve">Table </w:t>
                            </w:r>
                            <w:r>
                              <w:rPr>
                                <w:rFonts w:cstheme="minorHAnsi"/>
                                <w:b/>
                                <w:bCs/>
                                <w:color w:val="000000"/>
                              </w:rPr>
                              <w:t>3</w:t>
                            </w:r>
                          </w:p>
                          <w:p w14:paraId="0A887ADF" w14:textId="77777777" w:rsidR="00F631C1" w:rsidRPr="00017BA5" w:rsidRDefault="00F631C1" w:rsidP="003E5F19">
                            <w:pPr>
                              <w:widowControl w:val="0"/>
                              <w:tabs>
                                <w:tab w:val="center" w:pos="4680"/>
                              </w:tabs>
                              <w:autoSpaceDE w:val="0"/>
                              <w:autoSpaceDN w:val="0"/>
                              <w:adjustRightInd w:val="0"/>
                              <w:spacing w:before="211" w:after="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0DE743C" w14:textId="77777777" w:rsidR="00F631C1" w:rsidRPr="00017BA5" w:rsidRDefault="00F631C1" w:rsidP="003E5F19">
                            <w:pPr>
                              <w:widowControl w:val="0"/>
                              <w:tabs>
                                <w:tab w:val="center" w:pos="4680"/>
                              </w:tabs>
                              <w:autoSpaceDE w:val="0"/>
                              <w:autoSpaceDN w:val="0"/>
                              <w:adjustRightInd w:val="0"/>
                              <w:spacing w:before="31" w:after="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2014</w:t>
                            </w:r>
                          </w:p>
                          <w:p w14:paraId="611DF69D" w14:textId="77777777" w:rsidR="00F631C1" w:rsidRPr="00017BA5" w:rsidRDefault="00F631C1" w:rsidP="003E5F19">
                            <w:pPr>
                              <w:widowControl w:val="0"/>
                              <w:tabs>
                                <w:tab w:val="center" w:pos="2610"/>
                                <w:tab w:val="center" w:pos="3907"/>
                                <w:tab w:val="center" w:pos="5340"/>
                                <w:tab w:val="center" w:pos="6480"/>
                                <w:tab w:val="center" w:pos="7680"/>
                              </w:tabs>
                              <w:autoSpaceDE w:val="0"/>
                              <w:autoSpaceDN w:val="0"/>
                              <w:adjustRightInd w:val="0"/>
                              <w:spacing w:before="391" w:after="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Total</w:t>
                            </w:r>
                            <w:r w:rsidRPr="00017BA5">
                              <w:rPr>
                                <w:rFonts w:cstheme="minorHAnsi"/>
                              </w:rPr>
                              <w:tab/>
                            </w:r>
                            <w:r w:rsidRPr="00017BA5">
                              <w:rPr>
                                <w:rFonts w:cstheme="minorHAnsi"/>
                                <w:b/>
                                <w:bCs/>
                                <w:color w:val="000000"/>
                                <w:sz w:val="20"/>
                                <w:szCs w:val="20"/>
                              </w:rPr>
                              <w:t>Percent</w:t>
                            </w:r>
                            <w:r w:rsidRPr="00017BA5">
                              <w:rPr>
                                <w:rFonts w:cstheme="minorHAnsi"/>
                              </w:rPr>
                              <w:tab/>
                            </w:r>
                            <w:r w:rsidRPr="00017BA5">
                              <w:rPr>
                                <w:rFonts w:cstheme="minorHAnsi"/>
                                <w:b/>
                                <w:bCs/>
                                <w:color w:val="000000"/>
                                <w:sz w:val="18"/>
                                <w:szCs w:val="18"/>
                              </w:rPr>
                              <w:t xml:space="preserve">Percent of </w:t>
                            </w:r>
                          </w:p>
                          <w:p w14:paraId="558AD68D" w14:textId="77777777" w:rsidR="00F631C1" w:rsidRPr="00017BA5" w:rsidRDefault="00F631C1" w:rsidP="003E5F19">
                            <w:pPr>
                              <w:widowControl w:val="0"/>
                              <w:tabs>
                                <w:tab w:val="left" w:pos="300"/>
                                <w:tab w:val="center" w:pos="2610"/>
                                <w:tab w:val="center" w:pos="3907"/>
                                <w:tab w:val="center" w:pos="5340"/>
                                <w:tab w:val="center" w:pos="6480"/>
                                <w:tab w:val="center" w:pos="7680"/>
                              </w:tabs>
                              <w:autoSpaceDE w:val="0"/>
                              <w:autoSpaceDN w:val="0"/>
                              <w:adjustRightInd w:val="0"/>
                              <w:spacing w:after="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017BA5">
                              <w:rPr>
                                <w:rFonts w:cstheme="minorHAnsi"/>
                                <w:b/>
                                <w:bCs/>
                                <w:color w:val="000000"/>
                                <w:sz w:val="18"/>
                                <w:szCs w:val="18"/>
                              </w:rPr>
                              <w:t>Positives</w:t>
                            </w:r>
                          </w:p>
                          <w:p w14:paraId="4A55C02E" w14:textId="77777777" w:rsidR="00F631C1" w:rsidRPr="00017BA5" w:rsidRDefault="00F631C1" w:rsidP="003E5F19">
                            <w:pPr>
                              <w:widowControl w:val="0"/>
                              <w:tabs>
                                <w:tab w:val="left" w:pos="300"/>
                                <w:tab w:val="right" w:pos="2760"/>
                                <w:tab w:val="right" w:pos="4260"/>
                                <w:tab w:val="right" w:pos="5520"/>
                                <w:tab w:val="right" w:pos="6780"/>
                              </w:tabs>
                              <w:autoSpaceDE w:val="0"/>
                              <w:autoSpaceDN w:val="0"/>
                              <w:adjustRightInd w:val="0"/>
                              <w:spacing w:before="281" w:after="0"/>
                              <w:rPr>
                                <w:rFonts w:cstheme="minorHAnsi"/>
                                <w:b/>
                                <w:bCs/>
                                <w:color w:val="000000"/>
                                <w:sz w:val="23"/>
                                <w:szCs w:val="23"/>
                              </w:rPr>
                            </w:pPr>
                            <w:r w:rsidRPr="00017BA5">
                              <w:rPr>
                                <w:rFonts w:cstheme="minorHAnsi"/>
                              </w:rPr>
                              <w:tab/>
                            </w:r>
                            <w:r w:rsidRPr="00017BA5">
                              <w:rPr>
                                <w:rFonts w:cstheme="minorHAnsi"/>
                                <w:b/>
                                <w:bCs/>
                                <w:color w:val="000000"/>
                                <w:sz w:val="18"/>
                                <w:szCs w:val="18"/>
                              </w:rPr>
                              <w:t>All Substances</w:t>
                            </w:r>
                            <w:r w:rsidRPr="00017BA5">
                              <w:rPr>
                                <w:rFonts w:cstheme="minorHAnsi"/>
                              </w:rPr>
                              <w:tab/>
                            </w:r>
                            <w:r w:rsidRPr="00017BA5">
                              <w:rPr>
                                <w:rFonts w:cstheme="minorHAnsi"/>
                                <w:b/>
                                <w:bCs/>
                                <w:color w:val="000000"/>
                                <w:sz w:val="18"/>
                                <w:szCs w:val="18"/>
                              </w:rPr>
                              <w:t>317</w:t>
                            </w:r>
                            <w:r w:rsidRPr="00017BA5">
                              <w:rPr>
                                <w:rFonts w:cstheme="minorHAnsi"/>
                              </w:rPr>
                              <w:tab/>
                            </w:r>
                            <w:r>
                              <w:rPr>
                                <w:rFonts w:cstheme="minorHAnsi"/>
                                <w:b/>
                                <w:bCs/>
                                <w:color w:val="000000"/>
                                <w:sz w:val="18"/>
                                <w:szCs w:val="18"/>
                              </w:rPr>
                              <w:t>21,216</w:t>
                            </w:r>
                            <w:r w:rsidRPr="00017BA5">
                              <w:rPr>
                                <w:rFonts w:cstheme="minorHAnsi"/>
                              </w:rPr>
                              <w:tab/>
                            </w:r>
                            <w:r>
                              <w:rPr>
                                <w:rFonts w:cstheme="minorHAnsi"/>
                                <w:b/>
                                <w:bCs/>
                                <w:color w:val="000000"/>
                                <w:sz w:val="18"/>
                                <w:szCs w:val="18"/>
                              </w:rPr>
                              <w:t>711</w:t>
                            </w:r>
                            <w:r w:rsidRPr="00017BA5">
                              <w:rPr>
                                <w:rFonts w:cstheme="minorHAnsi"/>
                              </w:rPr>
                              <w:tab/>
                            </w:r>
                            <w:r>
                              <w:rPr>
                                <w:rFonts w:cstheme="minorHAnsi"/>
                                <w:b/>
                                <w:bCs/>
                                <w:color w:val="000000"/>
                                <w:sz w:val="18"/>
                                <w:szCs w:val="18"/>
                              </w:rPr>
                              <w:t>3.4</w:t>
                            </w:r>
                            <w:r w:rsidRPr="00017BA5">
                              <w:rPr>
                                <w:rFonts w:cstheme="minorHAnsi"/>
                                <w:b/>
                                <w:bCs/>
                                <w:color w:val="000000"/>
                                <w:sz w:val="18"/>
                                <w:szCs w:val="18"/>
                              </w:rPr>
                              <w:t>%</w:t>
                            </w:r>
                          </w:p>
                          <w:p w14:paraId="56BA8033"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156" w:after="0"/>
                              <w:rPr>
                                <w:rFonts w:cstheme="minorHAnsi"/>
                                <w:color w:val="000000"/>
                                <w:sz w:val="23"/>
                                <w:szCs w:val="23"/>
                              </w:rPr>
                            </w:pPr>
                            <w:r w:rsidRPr="00017BA5">
                              <w:rPr>
                                <w:rFonts w:cstheme="minorHAnsi"/>
                              </w:rPr>
                              <w:tab/>
                            </w:r>
                            <w:r w:rsidRPr="00017BA5">
                              <w:rPr>
                                <w:rFonts w:cstheme="minorHAnsi"/>
                                <w:color w:val="000000"/>
                                <w:sz w:val="18"/>
                                <w:szCs w:val="18"/>
                              </w:rPr>
                              <w:t>Cannabinoids</w:t>
                            </w:r>
                            <w:r w:rsidRPr="00017BA5">
                              <w:rPr>
                                <w:rFonts w:cstheme="minorHAnsi"/>
                              </w:rPr>
                              <w:tab/>
                            </w:r>
                            <w:r w:rsidRPr="00017BA5">
                              <w:rPr>
                                <w:rFonts w:cstheme="minorHAnsi"/>
                                <w:color w:val="000000"/>
                                <w:sz w:val="18"/>
                                <w:szCs w:val="18"/>
                              </w:rPr>
                              <w:t>316</w:t>
                            </w:r>
                            <w:r w:rsidRPr="00017BA5">
                              <w:rPr>
                                <w:rFonts w:cstheme="minorHAnsi"/>
                              </w:rPr>
                              <w:tab/>
                            </w:r>
                            <w:r>
                              <w:rPr>
                                <w:rFonts w:cstheme="minorHAnsi"/>
                                <w:color w:val="000000"/>
                                <w:sz w:val="18"/>
                                <w:szCs w:val="18"/>
                              </w:rPr>
                              <w:t>21,175</w:t>
                            </w:r>
                            <w:r w:rsidRPr="00017BA5">
                              <w:rPr>
                                <w:rFonts w:cstheme="minorHAnsi"/>
                              </w:rPr>
                              <w:tab/>
                            </w:r>
                            <w:r>
                              <w:rPr>
                                <w:rFonts w:cstheme="minorHAnsi"/>
                                <w:color w:val="000000"/>
                                <w:sz w:val="18"/>
                                <w:szCs w:val="18"/>
                              </w:rPr>
                              <w:t>597</w:t>
                            </w:r>
                            <w:r w:rsidRPr="00017BA5">
                              <w:rPr>
                                <w:rFonts w:cstheme="minorHAnsi"/>
                              </w:rPr>
                              <w:tab/>
                            </w:r>
                            <w:r>
                              <w:rPr>
                                <w:rFonts w:cstheme="minorHAnsi"/>
                                <w:color w:val="000000"/>
                                <w:sz w:val="18"/>
                                <w:szCs w:val="18"/>
                              </w:rPr>
                              <w:t>2.8</w:t>
                            </w:r>
                            <w:r w:rsidRPr="00017BA5">
                              <w:rPr>
                                <w:rFonts w:cstheme="minorHAnsi"/>
                                <w:color w:val="000000"/>
                                <w:sz w:val="18"/>
                                <w:szCs w:val="18"/>
                              </w:rPr>
                              <w:t>%</w:t>
                            </w:r>
                            <w:r w:rsidRPr="00017BA5">
                              <w:rPr>
                                <w:rFonts w:cstheme="minorHAnsi"/>
                              </w:rPr>
                              <w:tab/>
                            </w:r>
                            <w:r w:rsidRPr="00017BA5">
                              <w:rPr>
                                <w:rFonts w:cstheme="minorHAnsi"/>
                                <w:color w:val="000000"/>
                                <w:sz w:val="18"/>
                                <w:szCs w:val="18"/>
                              </w:rPr>
                              <w:t>8</w:t>
                            </w:r>
                            <w:r>
                              <w:rPr>
                                <w:rFonts w:cstheme="minorHAnsi"/>
                                <w:color w:val="000000"/>
                                <w:sz w:val="18"/>
                                <w:szCs w:val="18"/>
                              </w:rPr>
                              <w:t>2.3</w:t>
                            </w:r>
                            <w:r w:rsidRPr="00017BA5">
                              <w:rPr>
                                <w:rFonts w:cstheme="minorHAnsi"/>
                                <w:color w:val="000000"/>
                                <w:sz w:val="18"/>
                                <w:szCs w:val="18"/>
                              </w:rPr>
                              <w:t>%</w:t>
                            </w:r>
                          </w:p>
                          <w:p w14:paraId="4BD4F60D"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sidRPr="00017BA5">
                              <w:rPr>
                                <w:rFonts w:cstheme="minorHAnsi"/>
                                <w:color w:val="000000"/>
                                <w:sz w:val="18"/>
                                <w:szCs w:val="18"/>
                              </w:rPr>
                              <w:t>31</w:t>
                            </w:r>
                            <w:r>
                              <w:rPr>
                                <w:rFonts w:cstheme="minorHAnsi"/>
                                <w:color w:val="000000"/>
                                <w:sz w:val="18"/>
                                <w:szCs w:val="18"/>
                              </w:rPr>
                              <w:t>4</w:t>
                            </w:r>
                            <w:r w:rsidRPr="00017BA5">
                              <w:rPr>
                                <w:rFonts w:cstheme="minorHAnsi"/>
                              </w:rPr>
                              <w:tab/>
                            </w:r>
                            <w:r>
                              <w:rPr>
                                <w:rFonts w:cstheme="minorHAnsi"/>
                                <w:color w:val="000000"/>
                                <w:sz w:val="18"/>
                                <w:szCs w:val="18"/>
                              </w:rPr>
                              <w:t>21,141</w:t>
                            </w:r>
                            <w:r w:rsidRPr="00017BA5">
                              <w:rPr>
                                <w:rFonts w:cstheme="minorHAnsi"/>
                              </w:rPr>
                              <w:tab/>
                            </w:r>
                            <w:r>
                              <w:rPr>
                                <w:rFonts w:cstheme="minorHAnsi"/>
                                <w:color w:val="000000"/>
                                <w:sz w:val="18"/>
                                <w:szCs w:val="18"/>
                              </w:rPr>
                              <w:t>28</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43F01C2D"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Amphetamines</w:t>
                            </w:r>
                            <w:r w:rsidRPr="00017BA5">
                              <w:rPr>
                                <w:rFonts w:cstheme="minorHAnsi"/>
                              </w:rPr>
                              <w:tab/>
                            </w:r>
                            <w:r w:rsidRPr="00017BA5">
                              <w:rPr>
                                <w:rFonts w:cstheme="minorHAnsi"/>
                                <w:color w:val="000000"/>
                                <w:sz w:val="18"/>
                                <w:szCs w:val="18"/>
                              </w:rPr>
                              <w:t>31</w:t>
                            </w:r>
                            <w:r>
                              <w:rPr>
                                <w:rFonts w:cstheme="minorHAnsi"/>
                                <w:color w:val="000000"/>
                                <w:sz w:val="18"/>
                                <w:szCs w:val="18"/>
                              </w:rPr>
                              <w:t>4</w:t>
                            </w:r>
                            <w:r w:rsidRPr="00017BA5">
                              <w:rPr>
                                <w:rFonts w:cstheme="minorHAnsi"/>
                              </w:rPr>
                              <w:tab/>
                            </w:r>
                            <w:r>
                              <w:rPr>
                                <w:rFonts w:cstheme="minorHAnsi"/>
                                <w:color w:val="000000"/>
                                <w:sz w:val="18"/>
                                <w:szCs w:val="18"/>
                              </w:rPr>
                              <w:t>21,110</w:t>
                            </w:r>
                            <w:r w:rsidRPr="00017BA5">
                              <w:rPr>
                                <w:rFonts w:cstheme="minorHAnsi"/>
                              </w:rPr>
                              <w:tab/>
                            </w:r>
                            <w:r>
                              <w:rPr>
                                <w:rFonts w:cstheme="minorHAnsi"/>
                                <w:color w:val="000000"/>
                                <w:sz w:val="18"/>
                                <w:szCs w:val="18"/>
                              </w:rPr>
                              <w:t>33</w:t>
                            </w:r>
                            <w:r w:rsidRPr="00017BA5">
                              <w:rPr>
                                <w:rFonts w:cstheme="minorHAnsi"/>
                              </w:rPr>
                              <w:tab/>
                            </w:r>
                            <w:r w:rsidRPr="00017BA5">
                              <w:rPr>
                                <w:rFonts w:cstheme="minorHAnsi"/>
                                <w:color w:val="000000"/>
                                <w:sz w:val="18"/>
                                <w:szCs w:val="18"/>
                              </w:rPr>
                              <w:t>0.</w:t>
                            </w:r>
                            <w:r>
                              <w:rPr>
                                <w:rFonts w:cstheme="minorHAnsi"/>
                                <w:color w:val="000000"/>
                                <w:sz w:val="18"/>
                                <w:szCs w:val="18"/>
                              </w:rPr>
                              <w:t>2</w:t>
                            </w:r>
                            <w:r w:rsidRPr="00017BA5">
                              <w:rPr>
                                <w:rFonts w:cstheme="minorHAnsi"/>
                                <w:color w:val="000000"/>
                                <w:sz w:val="18"/>
                                <w:szCs w:val="18"/>
                              </w:rPr>
                              <w:t>%</w:t>
                            </w:r>
                            <w:r w:rsidRPr="00017BA5">
                              <w:rPr>
                                <w:rFonts w:cstheme="minorHAnsi"/>
                              </w:rPr>
                              <w:tab/>
                            </w:r>
                            <w:r>
                              <w:rPr>
                                <w:rFonts w:cstheme="minorHAnsi"/>
                                <w:color w:val="000000"/>
                                <w:sz w:val="18"/>
                                <w:szCs w:val="18"/>
                              </w:rPr>
                              <w:t>5.9</w:t>
                            </w:r>
                            <w:r w:rsidRPr="00017BA5">
                              <w:rPr>
                                <w:rFonts w:cstheme="minorHAnsi"/>
                                <w:color w:val="000000"/>
                                <w:sz w:val="18"/>
                                <w:szCs w:val="18"/>
                              </w:rPr>
                              <w:t>%</w:t>
                            </w:r>
                          </w:p>
                          <w:p w14:paraId="6D75C0D0"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Opiates</w:t>
                            </w:r>
                            <w:r w:rsidRPr="00017BA5">
                              <w:rPr>
                                <w:rFonts w:cstheme="minorHAnsi"/>
                              </w:rPr>
                              <w:tab/>
                            </w:r>
                            <w:r w:rsidRPr="00017BA5">
                              <w:rPr>
                                <w:rFonts w:cstheme="minorHAnsi"/>
                                <w:color w:val="000000"/>
                                <w:sz w:val="18"/>
                                <w:szCs w:val="18"/>
                              </w:rPr>
                              <w:t>31</w:t>
                            </w:r>
                            <w:r>
                              <w:rPr>
                                <w:rFonts w:cstheme="minorHAnsi"/>
                                <w:color w:val="000000"/>
                                <w:sz w:val="18"/>
                                <w:szCs w:val="18"/>
                              </w:rPr>
                              <w:t>6</w:t>
                            </w:r>
                            <w:r w:rsidRPr="00017BA5">
                              <w:rPr>
                                <w:rFonts w:cstheme="minorHAnsi"/>
                              </w:rPr>
                              <w:tab/>
                            </w:r>
                            <w:r>
                              <w:rPr>
                                <w:rFonts w:cstheme="minorHAnsi"/>
                                <w:color w:val="000000"/>
                                <w:sz w:val="18"/>
                                <w:szCs w:val="18"/>
                              </w:rPr>
                              <w:t>21,206</w:t>
                            </w:r>
                            <w:r w:rsidRPr="00017BA5">
                              <w:rPr>
                                <w:rFonts w:cstheme="minorHAnsi"/>
                              </w:rPr>
                              <w:tab/>
                            </w:r>
                            <w:r>
                              <w:rPr>
                                <w:rFonts w:cstheme="minorHAnsi"/>
                                <w:color w:val="000000"/>
                                <w:sz w:val="18"/>
                                <w:szCs w:val="18"/>
                              </w:rPr>
                              <w:t>22</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5972DCEE"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sidRPr="00017BA5">
                              <w:rPr>
                                <w:rFonts w:cstheme="minorHAnsi"/>
                                <w:color w:val="000000"/>
                                <w:sz w:val="18"/>
                                <w:szCs w:val="18"/>
                              </w:rPr>
                              <w:t>3</w:t>
                            </w:r>
                            <w:r>
                              <w:rPr>
                                <w:rFonts w:cstheme="minorHAnsi"/>
                                <w:color w:val="000000"/>
                                <w:sz w:val="18"/>
                                <w:szCs w:val="18"/>
                              </w:rPr>
                              <w:t>10</w:t>
                            </w:r>
                            <w:r w:rsidRPr="00017BA5">
                              <w:rPr>
                                <w:rFonts w:cstheme="minorHAnsi"/>
                              </w:rPr>
                              <w:tab/>
                            </w:r>
                            <w:r>
                              <w:rPr>
                                <w:rFonts w:cstheme="minorHAnsi"/>
                                <w:color w:val="000000"/>
                                <w:sz w:val="18"/>
                                <w:szCs w:val="18"/>
                              </w:rPr>
                              <w:t>21,062</w:t>
                            </w:r>
                            <w:r w:rsidRPr="00017BA5">
                              <w:rPr>
                                <w:rFonts w:cstheme="minorHAnsi"/>
                              </w:rPr>
                              <w:tab/>
                            </w:r>
                            <w:r>
                              <w:rPr>
                                <w:rFonts w:cstheme="minorHAnsi"/>
                                <w:color w:val="000000"/>
                                <w:sz w:val="18"/>
                                <w:szCs w:val="18"/>
                              </w:rPr>
                              <w:t>12</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w:t>
                            </w:r>
                          </w:p>
                          <w:p w14:paraId="2692698F"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sidRPr="00017BA5">
                              <w:rPr>
                                <w:rFonts w:cstheme="minorHAnsi"/>
                                <w:color w:val="000000"/>
                                <w:sz w:val="18"/>
                                <w:szCs w:val="18"/>
                              </w:rPr>
                              <w:t>1</w:t>
                            </w:r>
                            <w:r>
                              <w:rPr>
                                <w:rFonts w:cstheme="minorHAnsi"/>
                                <w:color w:val="000000"/>
                                <w:sz w:val="18"/>
                                <w:szCs w:val="18"/>
                              </w:rPr>
                              <w:t>83</w:t>
                            </w:r>
                            <w:r w:rsidRPr="00017BA5">
                              <w:rPr>
                                <w:rFonts w:cstheme="minorHAnsi"/>
                              </w:rPr>
                              <w:tab/>
                            </w:r>
                            <w:r>
                              <w:rPr>
                                <w:rFonts w:cstheme="minorHAnsi"/>
                                <w:color w:val="000000"/>
                                <w:sz w:val="18"/>
                                <w:szCs w:val="18"/>
                              </w:rPr>
                              <w:t>10.811</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w:t>
                            </w:r>
                          </w:p>
                          <w:p w14:paraId="59E85748"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sidRPr="00017BA5">
                              <w:rPr>
                                <w:rFonts w:cstheme="minorHAnsi"/>
                                <w:color w:val="000000"/>
                                <w:sz w:val="18"/>
                                <w:szCs w:val="18"/>
                              </w:rPr>
                              <w:t>17</w:t>
                            </w:r>
                            <w:r>
                              <w:rPr>
                                <w:rFonts w:cstheme="minorHAnsi"/>
                                <w:color w:val="000000"/>
                                <w:sz w:val="18"/>
                                <w:szCs w:val="18"/>
                              </w:rPr>
                              <w:t>6</w:t>
                            </w:r>
                            <w:r w:rsidRPr="00017BA5">
                              <w:rPr>
                                <w:rFonts w:cstheme="minorHAnsi"/>
                              </w:rPr>
                              <w:tab/>
                            </w:r>
                            <w:r w:rsidRPr="00017BA5">
                              <w:rPr>
                                <w:rFonts w:cstheme="minorHAnsi"/>
                                <w:color w:val="000000"/>
                                <w:sz w:val="18"/>
                                <w:szCs w:val="18"/>
                              </w:rPr>
                              <w:t>1</w:t>
                            </w:r>
                            <w:r>
                              <w:rPr>
                                <w:rFonts w:cstheme="minorHAnsi"/>
                                <w:color w:val="000000"/>
                                <w:sz w:val="18"/>
                                <w:szCs w:val="18"/>
                              </w:rPr>
                              <w:t>0</w:t>
                            </w:r>
                            <w:r w:rsidRPr="00017BA5">
                              <w:rPr>
                                <w:rFonts w:cstheme="minorHAnsi"/>
                                <w:color w:val="000000"/>
                                <w:sz w:val="18"/>
                                <w:szCs w:val="18"/>
                              </w:rPr>
                              <w:t>,7</w:t>
                            </w:r>
                            <w:r>
                              <w:rPr>
                                <w:rFonts w:cstheme="minorHAnsi"/>
                                <w:color w:val="000000"/>
                                <w:sz w:val="18"/>
                                <w:szCs w:val="18"/>
                              </w:rPr>
                              <w:t>4</w:t>
                            </w:r>
                            <w:r w:rsidRPr="00017BA5">
                              <w:rPr>
                                <w:rFonts w:cstheme="minorHAnsi"/>
                                <w:color w:val="000000"/>
                                <w:sz w:val="18"/>
                                <w:szCs w:val="18"/>
                              </w:rPr>
                              <w:t>6</w:t>
                            </w:r>
                            <w:r w:rsidRPr="00017BA5">
                              <w:rPr>
                                <w:rFonts w:cstheme="minorHAnsi"/>
                              </w:rPr>
                              <w:tab/>
                            </w:r>
                            <w:r>
                              <w:rPr>
                                <w:rFonts w:cstheme="minorHAnsi"/>
                                <w:color w:val="000000"/>
                                <w:sz w:val="18"/>
                                <w:szCs w:val="18"/>
                              </w:rPr>
                              <w:t>2</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w:t>
                            </w:r>
                          </w:p>
                          <w:p w14:paraId="4169582C"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sidRPr="00017BA5">
                              <w:rPr>
                                <w:rFonts w:cstheme="minorHAnsi"/>
                                <w:color w:val="000000"/>
                                <w:sz w:val="18"/>
                                <w:szCs w:val="18"/>
                              </w:rPr>
                              <w:t>1</w:t>
                            </w:r>
                            <w:r>
                              <w:rPr>
                                <w:rFonts w:cstheme="minorHAnsi"/>
                                <w:color w:val="000000"/>
                                <w:sz w:val="18"/>
                                <w:szCs w:val="18"/>
                              </w:rPr>
                              <w:t>70</w:t>
                            </w:r>
                            <w:r w:rsidRPr="00017BA5">
                              <w:rPr>
                                <w:rFonts w:cstheme="minorHAnsi"/>
                              </w:rPr>
                              <w:tab/>
                            </w:r>
                            <w:r>
                              <w:rPr>
                                <w:rFonts w:cstheme="minorHAnsi"/>
                                <w:color w:val="000000"/>
                                <w:sz w:val="18"/>
                                <w:szCs w:val="18"/>
                              </w:rPr>
                              <w:t>10,595</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w:t>
                            </w:r>
                          </w:p>
                          <w:p w14:paraId="016862DC"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sidRPr="00017BA5">
                              <w:rPr>
                                <w:rFonts w:cstheme="minorHAnsi"/>
                                <w:color w:val="000000"/>
                                <w:sz w:val="18"/>
                                <w:szCs w:val="18"/>
                              </w:rPr>
                              <w:t>1</w:t>
                            </w:r>
                            <w:r>
                              <w:rPr>
                                <w:rFonts w:cstheme="minorHAnsi"/>
                                <w:color w:val="000000"/>
                                <w:sz w:val="18"/>
                                <w:szCs w:val="18"/>
                              </w:rPr>
                              <w:t>58</w:t>
                            </w:r>
                            <w:r w:rsidRPr="00017BA5">
                              <w:rPr>
                                <w:rFonts w:cstheme="minorHAnsi"/>
                              </w:rPr>
                              <w:tab/>
                            </w:r>
                            <w:r>
                              <w:rPr>
                                <w:rFonts w:cstheme="minorHAnsi"/>
                                <w:color w:val="000000"/>
                                <w:sz w:val="18"/>
                                <w:szCs w:val="18"/>
                              </w:rPr>
                              <w:t>10,139</w:t>
                            </w:r>
                            <w:r w:rsidRPr="00017BA5">
                              <w:rPr>
                                <w:rFonts w:cstheme="minorHAnsi"/>
                              </w:rPr>
                              <w:tab/>
                            </w:r>
                            <w:r>
                              <w:rPr>
                                <w:rFonts w:cstheme="minorHAnsi"/>
                                <w:color w:val="000000"/>
                                <w:sz w:val="18"/>
                                <w:szCs w:val="18"/>
                              </w:rPr>
                              <w:t>0</w:t>
                            </w:r>
                            <w:r w:rsidRPr="00017BA5">
                              <w:rPr>
                                <w:rFonts w:cstheme="minorHAnsi"/>
                              </w:rPr>
                              <w:tab/>
                            </w:r>
                            <w:r w:rsidRPr="00017BA5">
                              <w:rPr>
                                <w:rFonts w:cstheme="minorHAnsi"/>
                                <w:color w:val="000000"/>
                                <w:sz w:val="18"/>
                                <w:szCs w:val="18"/>
                              </w:rPr>
                              <w:t>0.0%</w:t>
                            </w:r>
                            <w:r w:rsidRPr="00017BA5">
                              <w:rPr>
                                <w:rFonts w:cstheme="minorHAnsi"/>
                              </w:rPr>
                              <w:tab/>
                            </w:r>
                            <w:r>
                              <w:rPr>
                                <w:rFonts w:cstheme="minorHAnsi"/>
                                <w:color w:val="000000"/>
                                <w:sz w:val="18"/>
                                <w:szCs w:val="18"/>
                              </w:rPr>
                              <w:t>----</w:t>
                            </w:r>
                          </w:p>
                          <w:p w14:paraId="1CA5415B"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73</w:t>
                            </w:r>
                            <w:r w:rsidRPr="00017BA5">
                              <w:rPr>
                                <w:rFonts w:cstheme="minorHAnsi"/>
                              </w:rPr>
                              <w:tab/>
                            </w:r>
                            <w:r>
                              <w:rPr>
                                <w:rFonts w:cstheme="minorHAnsi"/>
                                <w:color w:val="000000"/>
                                <w:sz w:val="18"/>
                                <w:szCs w:val="18"/>
                              </w:rPr>
                              <w:t>3,734</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0AC8F2B7" w14:textId="77777777" w:rsidR="00F631C1" w:rsidRPr="00E859C3" w:rsidRDefault="00F631C1" w:rsidP="003E5F19">
                            <w:pPr>
                              <w:widowControl w:val="0"/>
                              <w:tabs>
                                <w:tab w:val="center" w:pos="2610"/>
                                <w:tab w:val="center" w:pos="3907"/>
                                <w:tab w:val="center" w:pos="5340"/>
                                <w:tab w:val="center" w:pos="6480"/>
                                <w:tab w:val="center" w:pos="7680"/>
                              </w:tabs>
                              <w:autoSpaceDE w:val="0"/>
                              <w:autoSpaceDN w:val="0"/>
                              <w:adjustRightInd w:val="0"/>
                              <w:spacing w:before="391" w:after="0"/>
                              <w:rPr>
                                <w:rFonts w:ascii="Times New Roman" w:hAnsi="Times New Roman"/>
                                <w:sz w:val="20"/>
                                <w:szCs w:val="20"/>
                              </w:rPr>
                            </w:pPr>
                          </w:p>
                        </w:txbxContent>
                      </wps:txbx>
                      <wps:bodyPr rot="0" vert="horz" wrap="square" lIns="91440" tIns="45720" rIns="91440" bIns="45720" anchor="t" anchorCtr="0" upright="1">
                        <a:noAutofit/>
                      </wps:bodyPr>
                    </wps:wsp>
                  </a:graphicData>
                </a:graphic>
              </wp:inline>
            </w:drawing>
          </mc:Choice>
          <mc:Fallback>
            <w:pict>
              <v:rect w14:anchorId="22AA9D3F" id="Rectangle 4" o:spid="_x0000_s1027" style="width:466.6pt;height:2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">
                <v:textbox>
                  <w:txbxContent>
                    <w:p w14:paraId="6B5DDA31" w14:textId="77777777" w:rsidR="00F631C1" w:rsidRPr="00017BA5" w:rsidRDefault="00F631C1" w:rsidP="003E5F19">
                      <w:pPr>
                        <w:widowControl w:val="0"/>
                        <w:tabs>
                          <w:tab w:val="center" w:pos="4672"/>
                        </w:tabs>
                        <w:autoSpaceDE w:val="0"/>
                        <w:autoSpaceDN w:val="0"/>
                        <w:adjustRightInd w:val="0"/>
                        <w:spacing w:before="360" w:after="0"/>
                        <w:rPr>
                          <w:rFonts w:cstheme="minorHAnsi"/>
                          <w:b/>
                          <w:bCs/>
                          <w:color w:val="000000"/>
                          <w:sz w:val="29"/>
                          <w:szCs w:val="29"/>
                        </w:rPr>
                      </w:pPr>
                      <w:r w:rsidRPr="00017BA5">
                        <w:rPr>
                          <w:rFonts w:cstheme="minorHAnsi"/>
                        </w:rPr>
                        <w:tab/>
                      </w:r>
                      <w:r w:rsidRPr="00017BA5">
                        <w:rPr>
                          <w:rFonts w:cstheme="minorHAnsi"/>
                          <w:b/>
                          <w:bCs/>
                          <w:color w:val="000000"/>
                        </w:rPr>
                        <w:t xml:space="preserve">Table </w:t>
                      </w:r>
                      <w:r>
                        <w:rPr>
                          <w:rFonts w:cstheme="minorHAnsi"/>
                          <w:b/>
                          <w:bCs/>
                          <w:color w:val="000000"/>
                        </w:rPr>
                        <w:t>3</w:t>
                      </w:r>
                    </w:p>
                    <w:p w14:paraId="0A887ADF" w14:textId="77777777" w:rsidR="00F631C1" w:rsidRPr="00017BA5" w:rsidRDefault="00F631C1" w:rsidP="003E5F19">
                      <w:pPr>
                        <w:widowControl w:val="0"/>
                        <w:tabs>
                          <w:tab w:val="center" w:pos="4680"/>
                        </w:tabs>
                        <w:autoSpaceDE w:val="0"/>
                        <w:autoSpaceDN w:val="0"/>
                        <w:adjustRightInd w:val="0"/>
                        <w:spacing w:before="211" w:after="0"/>
                        <w:rPr>
                          <w:rFonts w:cstheme="minorHAnsi"/>
                          <w:b/>
                          <w:bCs/>
                          <w:color w:val="000000"/>
                          <w:sz w:val="29"/>
                          <w:szCs w:val="29"/>
                        </w:rPr>
                      </w:pPr>
                      <w:r w:rsidRPr="00017BA5">
                        <w:rPr>
                          <w:rFonts w:cstheme="minorHAnsi"/>
                        </w:rPr>
                        <w:tab/>
                      </w:r>
                      <w:r w:rsidRPr="00017BA5">
                        <w:rPr>
                          <w:rFonts w:cstheme="minorHAnsi"/>
                          <w:b/>
                          <w:bCs/>
                          <w:color w:val="000000"/>
                        </w:rPr>
                        <w:t>Results of All Tests by Substance</w:t>
                      </w:r>
                    </w:p>
                    <w:p w14:paraId="30DE743C" w14:textId="77777777" w:rsidR="00F631C1" w:rsidRPr="00017BA5" w:rsidRDefault="00F631C1" w:rsidP="003E5F19">
                      <w:pPr>
                        <w:widowControl w:val="0"/>
                        <w:tabs>
                          <w:tab w:val="center" w:pos="4680"/>
                        </w:tabs>
                        <w:autoSpaceDE w:val="0"/>
                        <w:autoSpaceDN w:val="0"/>
                        <w:adjustRightInd w:val="0"/>
                        <w:spacing w:before="31" w:after="0"/>
                        <w:rPr>
                          <w:rFonts w:cstheme="minorHAnsi"/>
                          <w:b/>
                          <w:bCs/>
                          <w:color w:val="000000"/>
                          <w:sz w:val="29"/>
                          <w:szCs w:val="29"/>
                        </w:rPr>
                      </w:pPr>
                      <w:r w:rsidRPr="00017BA5">
                        <w:rPr>
                          <w:rFonts w:cstheme="minorHAnsi"/>
                        </w:rPr>
                        <w:tab/>
                      </w:r>
                      <w:r w:rsidRPr="00017BA5">
                        <w:rPr>
                          <w:rFonts w:cstheme="minorHAnsi"/>
                          <w:b/>
                          <w:bCs/>
                          <w:color w:val="000000"/>
                        </w:rPr>
                        <w:t xml:space="preserve">Maine, </w:t>
                      </w:r>
                      <w:r>
                        <w:rPr>
                          <w:rFonts w:cstheme="minorHAnsi"/>
                          <w:b/>
                          <w:bCs/>
                          <w:color w:val="000000"/>
                        </w:rPr>
                        <w:t>2014</w:t>
                      </w:r>
                    </w:p>
                    <w:p w14:paraId="611DF69D" w14:textId="77777777" w:rsidR="00F631C1" w:rsidRPr="00017BA5" w:rsidRDefault="00F631C1" w:rsidP="003E5F19">
                      <w:pPr>
                        <w:widowControl w:val="0"/>
                        <w:tabs>
                          <w:tab w:val="center" w:pos="2610"/>
                          <w:tab w:val="center" w:pos="3907"/>
                          <w:tab w:val="center" w:pos="5340"/>
                          <w:tab w:val="center" w:pos="6480"/>
                          <w:tab w:val="center" w:pos="7680"/>
                        </w:tabs>
                        <w:autoSpaceDE w:val="0"/>
                        <w:autoSpaceDN w:val="0"/>
                        <w:adjustRightInd w:val="0"/>
                        <w:spacing w:before="391" w:after="0"/>
                        <w:rPr>
                          <w:rFonts w:cstheme="minorHAnsi"/>
                          <w:b/>
                          <w:bCs/>
                          <w:color w:val="000000"/>
                          <w:sz w:val="25"/>
                          <w:szCs w:val="25"/>
                        </w:rPr>
                      </w:pPr>
                      <w:r w:rsidRPr="00017BA5">
                        <w:rPr>
                          <w:rFonts w:cstheme="minorHAnsi"/>
                        </w:rPr>
                        <w:tab/>
                      </w:r>
                      <w:r w:rsidRPr="00017BA5">
                        <w:rPr>
                          <w:rFonts w:cstheme="minorHAnsi"/>
                          <w:b/>
                          <w:bCs/>
                          <w:color w:val="000000"/>
                          <w:sz w:val="20"/>
                          <w:szCs w:val="20"/>
                        </w:rPr>
                        <w:t xml:space="preserve">Employers </w:t>
                      </w:r>
                      <w:r w:rsidRPr="00017BA5">
                        <w:rPr>
                          <w:rFonts w:cstheme="minorHAnsi"/>
                        </w:rPr>
                        <w:tab/>
                      </w:r>
                      <w:r w:rsidRPr="00017BA5">
                        <w:rPr>
                          <w:rFonts w:cstheme="minorHAnsi"/>
                          <w:b/>
                          <w:bCs/>
                          <w:color w:val="000000"/>
                          <w:sz w:val="20"/>
                          <w:szCs w:val="20"/>
                        </w:rPr>
                        <w:t>Total</w:t>
                      </w:r>
                      <w:r w:rsidRPr="00017BA5">
                        <w:rPr>
                          <w:rFonts w:cstheme="minorHAnsi"/>
                        </w:rPr>
                        <w:tab/>
                      </w:r>
                      <w:proofErr w:type="spellStart"/>
                      <w:r w:rsidRPr="00017BA5">
                        <w:rPr>
                          <w:rFonts w:cstheme="minorHAnsi"/>
                          <w:b/>
                          <w:bCs/>
                          <w:color w:val="000000"/>
                          <w:sz w:val="20"/>
                          <w:szCs w:val="20"/>
                        </w:rPr>
                        <w:t>Total</w:t>
                      </w:r>
                      <w:proofErr w:type="spellEnd"/>
                      <w:r w:rsidRPr="00017BA5">
                        <w:rPr>
                          <w:rFonts w:cstheme="minorHAnsi"/>
                        </w:rPr>
                        <w:tab/>
                      </w:r>
                      <w:r w:rsidRPr="00017BA5">
                        <w:rPr>
                          <w:rFonts w:cstheme="minorHAnsi"/>
                          <w:b/>
                          <w:bCs/>
                          <w:color w:val="000000"/>
                          <w:sz w:val="20"/>
                          <w:szCs w:val="20"/>
                        </w:rPr>
                        <w:t>Percent</w:t>
                      </w:r>
                      <w:r w:rsidRPr="00017BA5">
                        <w:rPr>
                          <w:rFonts w:cstheme="minorHAnsi"/>
                        </w:rPr>
                        <w:tab/>
                      </w:r>
                      <w:proofErr w:type="spellStart"/>
                      <w:r w:rsidRPr="00017BA5">
                        <w:rPr>
                          <w:rFonts w:cstheme="minorHAnsi"/>
                          <w:b/>
                          <w:bCs/>
                          <w:color w:val="000000"/>
                          <w:sz w:val="18"/>
                          <w:szCs w:val="18"/>
                        </w:rPr>
                        <w:t>Percent</w:t>
                      </w:r>
                      <w:proofErr w:type="spellEnd"/>
                      <w:r w:rsidRPr="00017BA5">
                        <w:rPr>
                          <w:rFonts w:cstheme="minorHAnsi"/>
                          <w:b/>
                          <w:bCs/>
                          <w:color w:val="000000"/>
                          <w:sz w:val="18"/>
                          <w:szCs w:val="18"/>
                        </w:rPr>
                        <w:t xml:space="preserve"> of </w:t>
                      </w:r>
                    </w:p>
                    <w:p w14:paraId="558AD68D" w14:textId="77777777" w:rsidR="00F631C1" w:rsidRPr="00017BA5" w:rsidRDefault="00F631C1" w:rsidP="003E5F19">
                      <w:pPr>
                        <w:widowControl w:val="0"/>
                        <w:tabs>
                          <w:tab w:val="left" w:pos="300"/>
                          <w:tab w:val="center" w:pos="2610"/>
                          <w:tab w:val="center" w:pos="3907"/>
                          <w:tab w:val="center" w:pos="5340"/>
                          <w:tab w:val="center" w:pos="6480"/>
                          <w:tab w:val="center" w:pos="7680"/>
                        </w:tabs>
                        <w:autoSpaceDE w:val="0"/>
                        <w:autoSpaceDN w:val="0"/>
                        <w:adjustRightInd w:val="0"/>
                        <w:spacing w:after="0"/>
                        <w:rPr>
                          <w:rFonts w:cstheme="minorHAnsi"/>
                          <w:b/>
                          <w:bCs/>
                          <w:color w:val="000000"/>
                          <w:sz w:val="27"/>
                          <w:szCs w:val="27"/>
                        </w:rPr>
                      </w:pPr>
                      <w:r w:rsidRPr="00017BA5">
                        <w:rPr>
                          <w:rFonts w:cstheme="minorHAnsi"/>
                        </w:rPr>
                        <w:tab/>
                      </w:r>
                      <w:r w:rsidRPr="00017BA5">
                        <w:rPr>
                          <w:rFonts w:cstheme="minorHAnsi"/>
                          <w:b/>
                          <w:bCs/>
                          <w:color w:val="000000"/>
                          <w:sz w:val="20"/>
                          <w:szCs w:val="20"/>
                        </w:rPr>
                        <w:t>Substance</w:t>
                      </w:r>
                      <w:r w:rsidRPr="00017BA5">
                        <w:rPr>
                          <w:rFonts w:cstheme="minorHAnsi"/>
                        </w:rPr>
                        <w:tab/>
                      </w:r>
                      <w:r w:rsidRPr="00017BA5">
                        <w:rPr>
                          <w:rFonts w:cstheme="minorHAnsi"/>
                          <w:b/>
                          <w:bCs/>
                          <w:color w:val="000000"/>
                          <w:sz w:val="20"/>
                          <w:szCs w:val="20"/>
                        </w:rPr>
                        <w:t>Testing</w:t>
                      </w:r>
                      <w:r w:rsidRPr="00017BA5">
                        <w:rPr>
                          <w:rFonts w:cstheme="minorHAnsi"/>
                        </w:rPr>
                        <w:tab/>
                      </w:r>
                      <w:r w:rsidRPr="00017BA5">
                        <w:rPr>
                          <w:rFonts w:cstheme="minorHAnsi"/>
                        </w:rPr>
                        <w:tab/>
                      </w:r>
                      <w:r w:rsidRPr="00017BA5">
                        <w:rPr>
                          <w:rFonts w:cstheme="minorHAnsi"/>
                          <w:b/>
                          <w:bCs/>
                          <w:color w:val="000000"/>
                          <w:sz w:val="20"/>
                          <w:szCs w:val="20"/>
                        </w:rPr>
                        <w:t>Positives</w:t>
                      </w:r>
                      <w:r w:rsidRPr="00017BA5">
                        <w:rPr>
                          <w:rFonts w:cstheme="minorHAnsi"/>
                        </w:rPr>
                        <w:tab/>
                      </w:r>
                      <w:r w:rsidRPr="00017BA5">
                        <w:rPr>
                          <w:rFonts w:cstheme="minorHAnsi"/>
                          <w:b/>
                          <w:bCs/>
                          <w:color w:val="000000"/>
                          <w:sz w:val="20"/>
                          <w:szCs w:val="20"/>
                        </w:rPr>
                        <w:t>Positive</w:t>
                      </w:r>
                      <w:r w:rsidRPr="00017BA5">
                        <w:rPr>
                          <w:rFonts w:cstheme="minorHAnsi"/>
                        </w:rPr>
                        <w:tab/>
                      </w:r>
                      <w:r w:rsidRPr="00017BA5">
                        <w:rPr>
                          <w:rFonts w:cstheme="minorHAnsi"/>
                          <w:b/>
                          <w:bCs/>
                          <w:color w:val="000000"/>
                          <w:sz w:val="18"/>
                          <w:szCs w:val="18"/>
                        </w:rPr>
                        <w:t>Positives</w:t>
                      </w:r>
                    </w:p>
                    <w:p w14:paraId="4A55C02E" w14:textId="77777777" w:rsidR="00F631C1" w:rsidRPr="00017BA5" w:rsidRDefault="00F631C1" w:rsidP="003E5F19">
                      <w:pPr>
                        <w:widowControl w:val="0"/>
                        <w:tabs>
                          <w:tab w:val="left" w:pos="300"/>
                          <w:tab w:val="right" w:pos="2760"/>
                          <w:tab w:val="right" w:pos="4260"/>
                          <w:tab w:val="right" w:pos="5520"/>
                          <w:tab w:val="right" w:pos="6780"/>
                        </w:tabs>
                        <w:autoSpaceDE w:val="0"/>
                        <w:autoSpaceDN w:val="0"/>
                        <w:adjustRightInd w:val="0"/>
                        <w:spacing w:before="281" w:after="0"/>
                        <w:rPr>
                          <w:rFonts w:cstheme="minorHAnsi"/>
                          <w:b/>
                          <w:bCs/>
                          <w:color w:val="000000"/>
                          <w:sz w:val="23"/>
                          <w:szCs w:val="23"/>
                        </w:rPr>
                      </w:pPr>
                      <w:r w:rsidRPr="00017BA5">
                        <w:rPr>
                          <w:rFonts w:cstheme="minorHAnsi"/>
                        </w:rPr>
                        <w:tab/>
                      </w:r>
                      <w:r w:rsidRPr="00017BA5">
                        <w:rPr>
                          <w:rFonts w:cstheme="minorHAnsi"/>
                          <w:b/>
                          <w:bCs/>
                          <w:color w:val="000000"/>
                          <w:sz w:val="18"/>
                          <w:szCs w:val="18"/>
                        </w:rPr>
                        <w:t>All Substances</w:t>
                      </w:r>
                      <w:r w:rsidRPr="00017BA5">
                        <w:rPr>
                          <w:rFonts w:cstheme="minorHAnsi"/>
                        </w:rPr>
                        <w:tab/>
                      </w:r>
                      <w:r w:rsidRPr="00017BA5">
                        <w:rPr>
                          <w:rFonts w:cstheme="minorHAnsi"/>
                          <w:b/>
                          <w:bCs/>
                          <w:color w:val="000000"/>
                          <w:sz w:val="18"/>
                          <w:szCs w:val="18"/>
                        </w:rPr>
                        <w:t>317</w:t>
                      </w:r>
                      <w:r w:rsidRPr="00017BA5">
                        <w:rPr>
                          <w:rFonts w:cstheme="minorHAnsi"/>
                        </w:rPr>
                        <w:tab/>
                      </w:r>
                      <w:r>
                        <w:rPr>
                          <w:rFonts w:cstheme="minorHAnsi"/>
                          <w:b/>
                          <w:bCs/>
                          <w:color w:val="000000"/>
                          <w:sz w:val="18"/>
                          <w:szCs w:val="18"/>
                        </w:rPr>
                        <w:t>21,216</w:t>
                      </w:r>
                      <w:r w:rsidRPr="00017BA5">
                        <w:rPr>
                          <w:rFonts w:cstheme="minorHAnsi"/>
                        </w:rPr>
                        <w:tab/>
                      </w:r>
                      <w:r>
                        <w:rPr>
                          <w:rFonts w:cstheme="minorHAnsi"/>
                          <w:b/>
                          <w:bCs/>
                          <w:color w:val="000000"/>
                          <w:sz w:val="18"/>
                          <w:szCs w:val="18"/>
                        </w:rPr>
                        <w:t>711</w:t>
                      </w:r>
                      <w:r w:rsidRPr="00017BA5">
                        <w:rPr>
                          <w:rFonts w:cstheme="minorHAnsi"/>
                        </w:rPr>
                        <w:tab/>
                      </w:r>
                      <w:r>
                        <w:rPr>
                          <w:rFonts w:cstheme="minorHAnsi"/>
                          <w:b/>
                          <w:bCs/>
                          <w:color w:val="000000"/>
                          <w:sz w:val="18"/>
                          <w:szCs w:val="18"/>
                        </w:rPr>
                        <w:t>3.4</w:t>
                      </w:r>
                      <w:r w:rsidRPr="00017BA5">
                        <w:rPr>
                          <w:rFonts w:cstheme="minorHAnsi"/>
                          <w:b/>
                          <w:bCs/>
                          <w:color w:val="000000"/>
                          <w:sz w:val="18"/>
                          <w:szCs w:val="18"/>
                        </w:rPr>
                        <w:t>%</w:t>
                      </w:r>
                    </w:p>
                    <w:p w14:paraId="56BA8033"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156" w:after="0"/>
                        <w:rPr>
                          <w:rFonts w:cstheme="minorHAnsi"/>
                          <w:color w:val="000000"/>
                          <w:sz w:val="23"/>
                          <w:szCs w:val="23"/>
                        </w:rPr>
                      </w:pPr>
                      <w:r w:rsidRPr="00017BA5">
                        <w:rPr>
                          <w:rFonts w:cstheme="minorHAnsi"/>
                        </w:rPr>
                        <w:tab/>
                      </w:r>
                      <w:r w:rsidRPr="00017BA5">
                        <w:rPr>
                          <w:rFonts w:cstheme="minorHAnsi"/>
                          <w:color w:val="000000"/>
                          <w:sz w:val="18"/>
                          <w:szCs w:val="18"/>
                        </w:rPr>
                        <w:t>Cannabinoids</w:t>
                      </w:r>
                      <w:r w:rsidRPr="00017BA5">
                        <w:rPr>
                          <w:rFonts w:cstheme="minorHAnsi"/>
                        </w:rPr>
                        <w:tab/>
                      </w:r>
                      <w:r w:rsidRPr="00017BA5">
                        <w:rPr>
                          <w:rFonts w:cstheme="minorHAnsi"/>
                          <w:color w:val="000000"/>
                          <w:sz w:val="18"/>
                          <w:szCs w:val="18"/>
                        </w:rPr>
                        <w:t>316</w:t>
                      </w:r>
                      <w:r w:rsidRPr="00017BA5">
                        <w:rPr>
                          <w:rFonts w:cstheme="minorHAnsi"/>
                        </w:rPr>
                        <w:tab/>
                      </w:r>
                      <w:r>
                        <w:rPr>
                          <w:rFonts w:cstheme="minorHAnsi"/>
                          <w:color w:val="000000"/>
                          <w:sz w:val="18"/>
                          <w:szCs w:val="18"/>
                        </w:rPr>
                        <w:t>21,175</w:t>
                      </w:r>
                      <w:r w:rsidRPr="00017BA5">
                        <w:rPr>
                          <w:rFonts w:cstheme="minorHAnsi"/>
                        </w:rPr>
                        <w:tab/>
                      </w:r>
                      <w:r>
                        <w:rPr>
                          <w:rFonts w:cstheme="minorHAnsi"/>
                          <w:color w:val="000000"/>
                          <w:sz w:val="18"/>
                          <w:szCs w:val="18"/>
                        </w:rPr>
                        <w:t>597</w:t>
                      </w:r>
                      <w:r w:rsidRPr="00017BA5">
                        <w:rPr>
                          <w:rFonts w:cstheme="minorHAnsi"/>
                        </w:rPr>
                        <w:tab/>
                      </w:r>
                      <w:r>
                        <w:rPr>
                          <w:rFonts w:cstheme="minorHAnsi"/>
                          <w:color w:val="000000"/>
                          <w:sz w:val="18"/>
                          <w:szCs w:val="18"/>
                        </w:rPr>
                        <w:t>2.8</w:t>
                      </w:r>
                      <w:r w:rsidRPr="00017BA5">
                        <w:rPr>
                          <w:rFonts w:cstheme="minorHAnsi"/>
                          <w:color w:val="000000"/>
                          <w:sz w:val="18"/>
                          <w:szCs w:val="18"/>
                        </w:rPr>
                        <w:t>%</w:t>
                      </w:r>
                      <w:r w:rsidRPr="00017BA5">
                        <w:rPr>
                          <w:rFonts w:cstheme="minorHAnsi"/>
                        </w:rPr>
                        <w:tab/>
                      </w:r>
                      <w:r w:rsidRPr="00017BA5">
                        <w:rPr>
                          <w:rFonts w:cstheme="minorHAnsi"/>
                          <w:color w:val="000000"/>
                          <w:sz w:val="18"/>
                          <w:szCs w:val="18"/>
                        </w:rPr>
                        <w:t>8</w:t>
                      </w:r>
                      <w:r>
                        <w:rPr>
                          <w:rFonts w:cstheme="minorHAnsi"/>
                          <w:color w:val="000000"/>
                          <w:sz w:val="18"/>
                          <w:szCs w:val="18"/>
                        </w:rPr>
                        <w:t>2.3</w:t>
                      </w:r>
                      <w:r w:rsidRPr="00017BA5">
                        <w:rPr>
                          <w:rFonts w:cstheme="minorHAnsi"/>
                          <w:color w:val="000000"/>
                          <w:sz w:val="18"/>
                          <w:szCs w:val="18"/>
                        </w:rPr>
                        <w:t>%</w:t>
                      </w:r>
                    </w:p>
                    <w:p w14:paraId="4BD4F60D"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Cocaine</w:t>
                      </w:r>
                      <w:r w:rsidRPr="00017BA5">
                        <w:rPr>
                          <w:rFonts w:cstheme="minorHAnsi"/>
                        </w:rPr>
                        <w:tab/>
                      </w:r>
                      <w:r w:rsidRPr="00017BA5">
                        <w:rPr>
                          <w:rFonts w:cstheme="minorHAnsi"/>
                          <w:color w:val="000000"/>
                          <w:sz w:val="18"/>
                          <w:szCs w:val="18"/>
                        </w:rPr>
                        <w:t>31</w:t>
                      </w:r>
                      <w:r>
                        <w:rPr>
                          <w:rFonts w:cstheme="minorHAnsi"/>
                          <w:color w:val="000000"/>
                          <w:sz w:val="18"/>
                          <w:szCs w:val="18"/>
                        </w:rPr>
                        <w:t>4</w:t>
                      </w:r>
                      <w:r w:rsidRPr="00017BA5">
                        <w:rPr>
                          <w:rFonts w:cstheme="minorHAnsi"/>
                        </w:rPr>
                        <w:tab/>
                      </w:r>
                      <w:r>
                        <w:rPr>
                          <w:rFonts w:cstheme="minorHAnsi"/>
                          <w:color w:val="000000"/>
                          <w:sz w:val="18"/>
                          <w:szCs w:val="18"/>
                        </w:rPr>
                        <w:t>21,141</w:t>
                      </w:r>
                      <w:r w:rsidRPr="00017BA5">
                        <w:rPr>
                          <w:rFonts w:cstheme="minorHAnsi"/>
                        </w:rPr>
                        <w:tab/>
                      </w:r>
                      <w:r>
                        <w:rPr>
                          <w:rFonts w:cstheme="minorHAnsi"/>
                          <w:color w:val="000000"/>
                          <w:sz w:val="18"/>
                          <w:szCs w:val="18"/>
                        </w:rPr>
                        <w:t>28</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43F01C2D"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Amphetamines</w:t>
                      </w:r>
                      <w:r w:rsidRPr="00017BA5">
                        <w:rPr>
                          <w:rFonts w:cstheme="minorHAnsi"/>
                        </w:rPr>
                        <w:tab/>
                      </w:r>
                      <w:r w:rsidRPr="00017BA5">
                        <w:rPr>
                          <w:rFonts w:cstheme="minorHAnsi"/>
                          <w:color w:val="000000"/>
                          <w:sz w:val="18"/>
                          <w:szCs w:val="18"/>
                        </w:rPr>
                        <w:t>31</w:t>
                      </w:r>
                      <w:r>
                        <w:rPr>
                          <w:rFonts w:cstheme="minorHAnsi"/>
                          <w:color w:val="000000"/>
                          <w:sz w:val="18"/>
                          <w:szCs w:val="18"/>
                        </w:rPr>
                        <w:t>4</w:t>
                      </w:r>
                      <w:r w:rsidRPr="00017BA5">
                        <w:rPr>
                          <w:rFonts w:cstheme="minorHAnsi"/>
                        </w:rPr>
                        <w:tab/>
                      </w:r>
                      <w:r>
                        <w:rPr>
                          <w:rFonts w:cstheme="minorHAnsi"/>
                          <w:color w:val="000000"/>
                          <w:sz w:val="18"/>
                          <w:szCs w:val="18"/>
                        </w:rPr>
                        <w:t>21,110</w:t>
                      </w:r>
                      <w:r w:rsidRPr="00017BA5">
                        <w:rPr>
                          <w:rFonts w:cstheme="minorHAnsi"/>
                        </w:rPr>
                        <w:tab/>
                      </w:r>
                      <w:r>
                        <w:rPr>
                          <w:rFonts w:cstheme="minorHAnsi"/>
                          <w:color w:val="000000"/>
                          <w:sz w:val="18"/>
                          <w:szCs w:val="18"/>
                        </w:rPr>
                        <w:t>33</w:t>
                      </w:r>
                      <w:r w:rsidRPr="00017BA5">
                        <w:rPr>
                          <w:rFonts w:cstheme="minorHAnsi"/>
                        </w:rPr>
                        <w:tab/>
                      </w:r>
                      <w:r w:rsidRPr="00017BA5">
                        <w:rPr>
                          <w:rFonts w:cstheme="minorHAnsi"/>
                          <w:color w:val="000000"/>
                          <w:sz w:val="18"/>
                          <w:szCs w:val="18"/>
                        </w:rPr>
                        <w:t>0.</w:t>
                      </w:r>
                      <w:r>
                        <w:rPr>
                          <w:rFonts w:cstheme="minorHAnsi"/>
                          <w:color w:val="000000"/>
                          <w:sz w:val="18"/>
                          <w:szCs w:val="18"/>
                        </w:rPr>
                        <w:t>2</w:t>
                      </w:r>
                      <w:r w:rsidRPr="00017BA5">
                        <w:rPr>
                          <w:rFonts w:cstheme="minorHAnsi"/>
                          <w:color w:val="000000"/>
                          <w:sz w:val="18"/>
                          <w:szCs w:val="18"/>
                        </w:rPr>
                        <w:t>%</w:t>
                      </w:r>
                      <w:r w:rsidRPr="00017BA5">
                        <w:rPr>
                          <w:rFonts w:cstheme="minorHAnsi"/>
                        </w:rPr>
                        <w:tab/>
                      </w:r>
                      <w:r>
                        <w:rPr>
                          <w:rFonts w:cstheme="minorHAnsi"/>
                          <w:color w:val="000000"/>
                          <w:sz w:val="18"/>
                          <w:szCs w:val="18"/>
                        </w:rPr>
                        <w:t>5.9</w:t>
                      </w:r>
                      <w:r w:rsidRPr="00017BA5">
                        <w:rPr>
                          <w:rFonts w:cstheme="minorHAnsi"/>
                          <w:color w:val="000000"/>
                          <w:sz w:val="18"/>
                          <w:szCs w:val="18"/>
                        </w:rPr>
                        <w:t>%</w:t>
                      </w:r>
                    </w:p>
                    <w:p w14:paraId="6D75C0D0"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Opiates</w:t>
                      </w:r>
                      <w:r w:rsidRPr="00017BA5">
                        <w:rPr>
                          <w:rFonts w:cstheme="minorHAnsi"/>
                        </w:rPr>
                        <w:tab/>
                      </w:r>
                      <w:r w:rsidRPr="00017BA5">
                        <w:rPr>
                          <w:rFonts w:cstheme="minorHAnsi"/>
                          <w:color w:val="000000"/>
                          <w:sz w:val="18"/>
                          <w:szCs w:val="18"/>
                        </w:rPr>
                        <w:t>31</w:t>
                      </w:r>
                      <w:r>
                        <w:rPr>
                          <w:rFonts w:cstheme="minorHAnsi"/>
                          <w:color w:val="000000"/>
                          <w:sz w:val="18"/>
                          <w:szCs w:val="18"/>
                        </w:rPr>
                        <w:t>6</w:t>
                      </w:r>
                      <w:r w:rsidRPr="00017BA5">
                        <w:rPr>
                          <w:rFonts w:cstheme="minorHAnsi"/>
                        </w:rPr>
                        <w:tab/>
                      </w:r>
                      <w:r>
                        <w:rPr>
                          <w:rFonts w:cstheme="minorHAnsi"/>
                          <w:color w:val="000000"/>
                          <w:sz w:val="18"/>
                          <w:szCs w:val="18"/>
                        </w:rPr>
                        <w:t>21,206</w:t>
                      </w:r>
                      <w:r w:rsidRPr="00017BA5">
                        <w:rPr>
                          <w:rFonts w:cstheme="minorHAnsi"/>
                        </w:rPr>
                        <w:tab/>
                      </w:r>
                      <w:r>
                        <w:rPr>
                          <w:rFonts w:cstheme="minorHAnsi"/>
                          <w:color w:val="000000"/>
                          <w:sz w:val="18"/>
                          <w:szCs w:val="18"/>
                        </w:rPr>
                        <w:t>22</w:t>
                      </w:r>
                      <w:r w:rsidRPr="00017BA5">
                        <w:rPr>
                          <w:rFonts w:cstheme="minorHAnsi"/>
                        </w:rPr>
                        <w:tab/>
                      </w:r>
                      <w:r w:rsidRPr="00017BA5">
                        <w:rPr>
                          <w:rFonts w:cstheme="minorHAnsi"/>
                          <w:color w:val="000000"/>
                          <w:sz w:val="18"/>
                          <w:szCs w:val="18"/>
                        </w:rPr>
                        <w:t>0.</w:t>
                      </w:r>
                      <w:r>
                        <w:rPr>
                          <w:rFonts w:cstheme="minorHAnsi"/>
                          <w:color w:val="000000"/>
                          <w:sz w:val="18"/>
                          <w:szCs w:val="18"/>
                        </w:rPr>
                        <w:t>1</w:t>
                      </w:r>
                      <w:r w:rsidRPr="00017BA5">
                        <w:rPr>
                          <w:rFonts w:cstheme="minorHAnsi"/>
                          <w:color w:val="000000"/>
                          <w:sz w:val="18"/>
                          <w:szCs w:val="18"/>
                        </w:rPr>
                        <w:t>%</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5972DCEE"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Phencyclidine</w:t>
                      </w:r>
                      <w:r w:rsidRPr="00017BA5">
                        <w:rPr>
                          <w:rFonts w:cstheme="minorHAnsi"/>
                        </w:rPr>
                        <w:tab/>
                      </w:r>
                      <w:r w:rsidRPr="00017BA5">
                        <w:rPr>
                          <w:rFonts w:cstheme="minorHAnsi"/>
                          <w:color w:val="000000"/>
                          <w:sz w:val="18"/>
                          <w:szCs w:val="18"/>
                        </w:rPr>
                        <w:t>3</w:t>
                      </w:r>
                      <w:r>
                        <w:rPr>
                          <w:rFonts w:cstheme="minorHAnsi"/>
                          <w:color w:val="000000"/>
                          <w:sz w:val="18"/>
                          <w:szCs w:val="18"/>
                        </w:rPr>
                        <w:t>10</w:t>
                      </w:r>
                      <w:r w:rsidRPr="00017BA5">
                        <w:rPr>
                          <w:rFonts w:cstheme="minorHAnsi"/>
                        </w:rPr>
                        <w:tab/>
                      </w:r>
                      <w:r>
                        <w:rPr>
                          <w:rFonts w:cstheme="minorHAnsi"/>
                          <w:color w:val="000000"/>
                          <w:sz w:val="18"/>
                          <w:szCs w:val="18"/>
                        </w:rPr>
                        <w:t>21,062</w:t>
                      </w:r>
                      <w:r w:rsidRPr="00017BA5">
                        <w:rPr>
                          <w:rFonts w:cstheme="minorHAnsi"/>
                        </w:rPr>
                        <w:tab/>
                      </w:r>
                      <w:r>
                        <w:rPr>
                          <w:rFonts w:cstheme="minorHAnsi"/>
                          <w:color w:val="000000"/>
                          <w:sz w:val="18"/>
                          <w:szCs w:val="18"/>
                        </w:rPr>
                        <w:t>12</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w:t>
                      </w:r>
                    </w:p>
                    <w:p w14:paraId="2692698F"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Barbiturates</w:t>
                      </w:r>
                      <w:r w:rsidRPr="00017BA5">
                        <w:rPr>
                          <w:rFonts w:cstheme="minorHAnsi"/>
                        </w:rPr>
                        <w:tab/>
                      </w:r>
                      <w:r w:rsidRPr="00017BA5">
                        <w:rPr>
                          <w:rFonts w:cstheme="minorHAnsi"/>
                          <w:color w:val="000000"/>
                          <w:sz w:val="18"/>
                          <w:szCs w:val="18"/>
                        </w:rPr>
                        <w:t>1</w:t>
                      </w:r>
                      <w:r>
                        <w:rPr>
                          <w:rFonts w:cstheme="minorHAnsi"/>
                          <w:color w:val="000000"/>
                          <w:sz w:val="18"/>
                          <w:szCs w:val="18"/>
                        </w:rPr>
                        <w:t>83</w:t>
                      </w:r>
                      <w:r w:rsidRPr="00017BA5">
                        <w:rPr>
                          <w:rFonts w:cstheme="minorHAnsi"/>
                        </w:rPr>
                        <w:tab/>
                      </w:r>
                      <w:r>
                        <w:rPr>
                          <w:rFonts w:cstheme="minorHAnsi"/>
                          <w:color w:val="000000"/>
                          <w:sz w:val="18"/>
                          <w:szCs w:val="18"/>
                        </w:rPr>
                        <w:t>10.811</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w:t>
                      </w:r>
                    </w:p>
                    <w:p w14:paraId="59E85748"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Benzodiazepines</w:t>
                      </w:r>
                      <w:r w:rsidRPr="00017BA5">
                        <w:rPr>
                          <w:rFonts w:cstheme="minorHAnsi"/>
                        </w:rPr>
                        <w:tab/>
                      </w:r>
                      <w:r w:rsidRPr="00017BA5">
                        <w:rPr>
                          <w:rFonts w:cstheme="minorHAnsi"/>
                          <w:color w:val="000000"/>
                          <w:sz w:val="18"/>
                          <w:szCs w:val="18"/>
                        </w:rPr>
                        <w:t>17</w:t>
                      </w:r>
                      <w:r>
                        <w:rPr>
                          <w:rFonts w:cstheme="minorHAnsi"/>
                          <w:color w:val="000000"/>
                          <w:sz w:val="18"/>
                          <w:szCs w:val="18"/>
                        </w:rPr>
                        <w:t>6</w:t>
                      </w:r>
                      <w:r w:rsidRPr="00017BA5">
                        <w:rPr>
                          <w:rFonts w:cstheme="minorHAnsi"/>
                        </w:rPr>
                        <w:tab/>
                      </w:r>
                      <w:r w:rsidRPr="00017BA5">
                        <w:rPr>
                          <w:rFonts w:cstheme="minorHAnsi"/>
                          <w:color w:val="000000"/>
                          <w:sz w:val="18"/>
                          <w:szCs w:val="18"/>
                        </w:rPr>
                        <w:t>1</w:t>
                      </w:r>
                      <w:r>
                        <w:rPr>
                          <w:rFonts w:cstheme="minorHAnsi"/>
                          <w:color w:val="000000"/>
                          <w:sz w:val="18"/>
                          <w:szCs w:val="18"/>
                        </w:rPr>
                        <w:t>0</w:t>
                      </w:r>
                      <w:r w:rsidRPr="00017BA5">
                        <w:rPr>
                          <w:rFonts w:cstheme="minorHAnsi"/>
                          <w:color w:val="000000"/>
                          <w:sz w:val="18"/>
                          <w:szCs w:val="18"/>
                        </w:rPr>
                        <w:t>,7</w:t>
                      </w:r>
                      <w:r>
                        <w:rPr>
                          <w:rFonts w:cstheme="minorHAnsi"/>
                          <w:color w:val="000000"/>
                          <w:sz w:val="18"/>
                          <w:szCs w:val="18"/>
                        </w:rPr>
                        <w:t>4</w:t>
                      </w:r>
                      <w:r w:rsidRPr="00017BA5">
                        <w:rPr>
                          <w:rFonts w:cstheme="minorHAnsi"/>
                          <w:color w:val="000000"/>
                          <w:sz w:val="18"/>
                          <w:szCs w:val="18"/>
                        </w:rPr>
                        <w:t>6</w:t>
                      </w:r>
                      <w:r w:rsidRPr="00017BA5">
                        <w:rPr>
                          <w:rFonts w:cstheme="minorHAnsi"/>
                        </w:rPr>
                        <w:tab/>
                      </w:r>
                      <w:r>
                        <w:rPr>
                          <w:rFonts w:cstheme="minorHAnsi"/>
                          <w:color w:val="000000"/>
                          <w:sz w:val="18"/>
                          <w:szCs w:val="18"/>
                        </w:rPr>
                        <w:t>2</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w:t>
                      </w:r>
                    </w:p>
                    <w:p w14:paraId="4169582C"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Methadone</w:t>
                      </w:r>
                      <w:r w:rsidRPr="00017BA5">
                        <w:rPr>
                          <w:rFonts w:cstheme="minorHAnsi"/>
                        </w:rPr>
                        <w:tab/>
                      </w:r>
                      <w:r w:rsidRPr="00017BA5">
                        <w:rPr>
                          <w:rFonts w:cstheme="minorHAnsi"/>
                          <w:color w:val="000000"/>
                          <w:sz w:val="18"/>
                          <w:szCs w:val="18"/>
                        </w:rPr>
                        <w:t>1</w:t>
                      </w:r>
                      <w:r>
                        <w:rPr>
                          <w:rFonts w:cstheme="minorHAnsi"/>
                          <w:color w:val="000000"/>
                          <w:sz w:val="18"/>
                          <w:szCs w:val="18"/>
                        </w:rPr>
                        <w:t>70</w:t>
                      </w:r>
                      <w:r w:rsidRPr="00017BA5">
                        <w:rPr>
                          <w:rFonts w:cstheme="minorHAnsi"/>
                        </w:rPr>
                        <w:tab/>
                      </w:r>
                      <w:r>
                        <w:rPr>
                          <w:rFonts w:cstheme="minorHAnsi"/>
                          <w:color w:val="000000"/>
                          <w:sz w:val="18"/>
                          <w:szCs w:val="18"/>
                        </w:rPr>
                        <w:t>10,595</w:t>
                      </w:r>
                      <w:r w:rsidRPr="00017BA5">
                        <w:rPr>
                          <w:rFonts w:cstheme="minorHAnsi"/>
                        </w:rPr>
                        <w:tab/>
                      </w:r>
                      <w:r>
                        <w:rPr>
                          <w:rFonts w:cstheme="minorHAnsi"/>
                          <w:color w:val="000000"/>
                          <w:sz w:val="18"/>
                          <w:szCs w:val="18"/>
                        </w:rPr>
                        <w:t>7</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w:t>
                      </w:r>
                    </w:p>
                    <w:p w14:paraId="016862DC"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Methaqualone</w:t>
                      </w:r>
                      <w:r w:rsidRPr="00017BA5">
                        <w:rPr>
                          <w:rFonts w:cstheme="minorHAnsi"/>
                        </w:rPr>
                        <w:tab/>
                      </w:r>
                      <w:r w:rsidRPr="00017BA5">
                        <w:rPr>
                          <w:rFonts w:cstheme="minorHAnsi"/>
                          <w:color w:val="000000"/>
                          <w:sz w:val="18"/>
                          <w:szCs w:val="18"/>
                        </w:rPr>
                        <w:t>1</w:t>
                      </w:r>
                      <w:r>
                        <w:rPr>
                          <w:rFonts w:cstheme="minorHAnsi"/>
                          <w:color w:val="000000"/>
                          <w:sz w:val="18"/>
                          <w:szCs w:val="18"/>
                        </w:rPr>
                        <w:t>58</w:t>
                      </w:r>
                      <w:r w:rsidRPr="00017BA5">
                        <w:rPr>
                          <w:rFonts w:cstheme="minorHAnsi"/>
                        </w:rPr>
                        <w:tab/>
                      </w:r>
                      <w:r>
                        <w:rPr>
                          <w:rFonts w:cstheme="minorHAnsi"/>
                          <w:color w:val="000000"/>
                          <w:sz w:val="18"/>
                          <w:szCs w:val="18"/>
                        </w:rPr>
                        <w:t>10,139</w:t>
                      </w:r>
                      <w:r w:rsidRPr="00017BA5">
                        <w:rPr>
                          <w:rFonts w:cstheme="minorHAnsi"/>
                        </w:rPr>
                        <w:tab/>
                      </w:r>
                      <w:r>
                        <w:rPr>
                          <w:rFonts w:cstheme="minorHAnsi"/>
                          <w:color w:val="000000"/>
                          <w:sz w:val="18"/>
                          <w:szCs w:val="18"/>
                        </w:rPr>
                        <w:t>0</w:t>
                      </w:r>
                      <w:r w:rsidRPr="00017BA5">
                        <w:rPr>
                          <w:rFonts w:cstheme="minorHAnsi"/>
                        </w:rPr>
                        <w:tab/>
                      </w:r>
                      <w:r w:rsidRPr="00017BA5">
                        <w:rPr>
                          <w:rFonts w:cstheme="minorHAnsi"/>
                          <w:color w:val="000000"/>
                          <w:sz w:val="18"/>
                          <w:szCs w:val="18"/>
                        </w:rPr>
                        <w:t>0.0%</w:t>
                      </w:r>
                      <w:r w:rsidRPr="00017BA5">
                        <w:rPr>
                          <w:rFonts w:cstheme="minorHAnsi"/>
                        </w:rPr>
                        <w:tab/>
                      </w:r>
                      <w:r>
                        <w:rPr>
                          <w:rFonts w:cstheme="minorHAnsi"/>
                          <w:color w:val="000000"/>
                          <w:sz w:val="18"/>
                          <w:szCs w:val="18"/>
                        </w:rPr>
                        <w:t>----</w:t>
                      </w:r>
                    </w:p>
                    <w:p w14:paraId="1CA5415B" w14:textId="77777777" w:rsidR="00F631C1" w:rsidRPr="00017BA5" w:rsidRDefault="00F631C1" w:rsidP="003E5F19">
                      <w:pPr>
                        <w:widowControl w:val="0"/>
                        <w:tabs>
                          <w:tab w:val="left" w:pos="300"/>
                          <w:tab w:val="right" w:pos="2760"/>
                          <w:tab w:val="right" w:pos="4260"/>
                          <w:tab w:val="right" w:pos="5520"/>
                          <w:tab w:val="right" w:pos="6780"/>
                          <w:tab w:val="right" w:pos="8040"/>
                        </w:tabs>
                        <w:autoSpaceDE w:val="0"/>
                        <w:autoSpaceDN w:val="0"/>
                        <w:adjustRightInd w:val="0"/>
                        <w:spacing w:before="36" w:after="0"/>
                        <w:rPr>
                          <w:rFonts w:cstheme="minorHAnsi"/>
                          <w:color w:val="000000"/>
                          <w:sz w:val="23"/>
                          <w:szCs w:val="23"/>
                        </w:rPr>
                      </w:pPr>
                      <w:r w:rsidRPr="00017BA5">
                        <w:rPr>
                          <w:rFonts w:cstheme="minorHAnsi"/>
                        </w:rPr>
                        <w:tab/>
                      </w:r>
                      <w:r w:rsidRPr="00017BA5">
                        <w:rPr>
                          <w:rFonts w:cstheme="minorHAnsi"/>
                          <w:color w:val="000000"/>
                          <w:sz w:val="18"/>
                          <w:szCs w:val="18"/>
                        </w:rPr>
                        <w:t>Alcohol</w:t>
                      </w:r>
                      <w:r w:rsidRPr="00017BA5">
                        <w:rPr>
                          <w:rFonts w:cstheme="minorHAnsi"/>
                        </w:rPr>
                        <w:tab/>
                      </w:r>
                      <w:r>
                        <w:rPr>
                          <w:rFonts w:cstheme="minorHAnsi"/>
                          <w:color w:val="000000"/>
                          <w:sz w:val="18"/>
                          <w:szCs w:val="18"/>
                        </w:rPr>
                        <w:t>73</w:t>
                      </w:r>
                      <w:r w:rsidRPr="00017BA5">
                        <w:rPr>
                          <w:rFonts w:cstheme="minorHAnsi"/>
                        </w:rPr>
                        <w:tab/>
                      </w:r>
                      <w:r>
                        <w:rPr>
                          <w:rFonts w:cstheme="minorHAnsi"/>
                          <w:color w:val="000000"/>
                          <w:sz w:val="18"/>
                          <w:szCs w:val="18"/>
                        </w:rPr>
                        <w:t>3,734</w:t>
                      </w:r>
                      <w:r w:rsidRPr="00017BA5">
                        <w:rPr>
                          <w:rFonts w:cstheme="minorHAnsi"/>
                        </w:rPr>
                        <w:tab/>
                      </w:r>
                      <w:r>
                        <w:rPr>
                          <w:rFonts w:cstheme="minorHAnsi"/>
                          <w:color w:val="000000"/>
                          <w:sz w:val="18"/>
                          <w:szCs w:val="18"/>
                        </w:rPr>
                        <w:t>5</w:t>
                      </w:r>
                      <w:r w:rsidRPr="00017BA5">
                        <w:rPr>
                          <w:rFonts w:cstheme="minorHAnsi"/>
                        </w:rPr>
                        <w:tab/>
                      </w:r>
                      <w:r>
                        <w:rPr>
                          <w:rFonts w:cstheme="minorHAnsi"/>
                          <w:color w:val="000000"/>
                          <w:sz w:val="18"/>
                          <w:szCs w:val="18"/>
                        </w:rPr>
                        <w:t>&lt;0</w:t>
                      </w:r>
                      <w:r w:rsidRPr="00017BA5">
                        <w:rPr>
                          <w:rFonts w:cstheme="minorHAnsi"/>
                          <w:color w:val="000000"/>
                          <w:sz w:val="18"/>
                          <w:szCs w:val="18"/>
                        </w:rPr>
                        <w:t>.1%</w:t>
                      </w:r>
                      <w:r w:rsidRPr="00017BA5">
                        <w:rPr>
                          <w:rFonts w:cstheme="minorHAnsi"/>
                        </w:rPr>
                        <w:tab/>
                      </w:r>
                      <w:r>
                        <w:rPr>
                          <w:rFonts w:cstheme="minorHAnsi"/>
                          <w:color w:val="000000"/>
                          <w:sz w:val="18"/>
                          <w:szCs w:val="18"/>
                        </w:rPr>
                        <w:t>2.9</w:t>
                      </w:r>
                      <w:r w:rsidRPr="00017BA5">
                        <w:rPr>
                          <w:rFonts w:cstheme="minorHAnsi"/>
                          <w:color w:val="000000"/>
                          <w:sz w:val="18"/>
                          <w:szCs w:val="18"/>
                        </w:rPr>
                        <w:t>%</w:t>
                      </w:r>
                    </w:p>
                    <w:p w14:paraId="0AC8F2B7" w14:textId="77777777" w:rsidR="00F631C1" w:rsidRPr="00E859C3" w:rsidRDefault="00F631C1" w:rsidP="003E5F19">
                      <w:pPr>
                        <w:widowControl w:val="0"/>
                        <w:tabs>
                          <w:tab w:val="center" w:pos="2610"/>
                          <w:tab w:val="center" w:pos="3907"/>
                          <w:tab w:val="center" w:pos="5340"/>
                          <w:tab w:val="center" w:pos="6480"/>
                          <w:tab w:val="center" w:pos="7680"/>
                        </w:tabs>
                        <w:autoSpaceDE w:val="0"/>
                        <w:autoSpaceDN w:val="0"/>
                        <w:adjustRightInd w:val="0"/>
                        <w:spacing w:before="391" w:after="0"/>
                        <w:rPr>
                          <w:rFonts w:ascii="Times New Roman" w:hAnsi="Times New Roman"/>
                          <w:sz w:val="20"/>
                          <w:szCs w:val="20"/>
                        </w:rPr>
                      </w:pPr>
                    </w:p>
                  </w:txbxContent>
                </v:textbox>
                <w10:anchorlock/>
              </v:rect>
            </w:pict>
          </mc:Fallback>
        </mc:AlternateContent>
      </w:r>
    </w:p>
    <w:p w14:paraId="6CDED0D6" w14:textId="2CB40009" w:rsidR="003E5F19" w:rsidRPr="00473200" w:rsidRDefault="003E5F19" w:rsidP="00473200">
      <w:pPr>
        <w:rPr>
          <w:rFonts w:cstheme="minorHAnsi"/>
        </w:rPr>
      </w:pPr>
      <w:r w:rsidRPr="007E3688">
        <w:rPr>
          <w:rStyle w:val="Normal3ParagraphChar"/>
        </w:rPr>
        <w:t xml:space="preserve">Table 3 shows the results of testing in </w:t>
      </w:r>
      <w:r w:rsidR="005908ED">
        <w:rPr>
          <w:rStyle w:val="Normal3ParagraphChar"/>
        </w:rPr>
        <w:t>2014</w:t>
      </w:r>
      <w:r w:rsidRPr="007E3688">
        <w:rPr>
          <w:rStyle w:val="Normal3ParagraphChar"/>
        </w:rPr>
        <w:t xml:space="preserve"> by substance.   Ma</w:t>
      </w:r>
      <w:r w:rsidR="0093247D">
        <w:rPr>
          <w:rStyle w:val="Normal3ParagraphChar"/>
        </w:rPr>
        <w:t>ny employers use a common five-</w:t>
      </w:r>
      <w:r w:rsidRPr="007E3688">
        <w:rPr>
          <w:rStyle w:val="Normal3ParagraphChar"/>
        </w:rPr>
        <w:t xml:space="preserve">panel test including Cannabinoids, Amphetamines, Cocaine, Opiates, and Phencyclidine. In </w:t>
      </w:r>
      <w:r w:rsidR="005908ED">
        <w:rPr>
          <w:rStyle w:val="Normal3ParagraphChar"/>
        </w:rPr>
        <w:t>2014</w:t>
      </w:r>
      <w:r w:rsidRPr="007E3688">
        <w:rPr>
          <w:rStyle w:val="Normal3ParagraphChar"/>
        </w:rPr>
        <w:t xml:space="preserve"> tests, 4.5 percent of tests had a positive result. Cannabinoids accounted for 81.2 percent</w:t>
      </w:r>
      <w:r w:rsidR="00473200" w:rsidRPr="007E3688">
        <w:rPr>
          <w:rStyle w:val="Normal3ParagraphChar"/>
        </w:rPr>
        <w:t xml:space="preserve"> of all </w:t>
      </w:r>
      <w:r w:rsidRPr="007E3688">
        <w:rPr>
          <w:rStyle w:val="Normal3ParagraphChar"/>
        </w:rPr>
        <w:t>positive test results</w:t>
      </w:r>
      <w:r w:rsidRPr="008F53BB">
        <w:rPr>
          <w:rFonts w:cstheme="minorHAnsi"/>
        </w:rPr>
        <w:t>.</w:t>
      </w:r>
    </w:p>
    <w:p w14:paraId="3AFE8A0B" w14:textId="77777777" w:rsidR="007E3688" w:rsidRDefault="007E3688" w:rsidP="007E3688">
      <w:pPr>
        <w:pStyle w:val="Normal4Paragraph"/>
        <w:ind w:left="0"/>
        <w:rPr>
          <w:rFonts w:eastAsiaTheme="minorHAnsi" w:cstheme="minorHAnsi"/>
          <w:b/>
          <w:szCs w:val="20"/>
        </w:rPr>
      </w:pPr>
    </w:p>
    <w:p w14:paraId="52029BD7" w14:textId="77777777" w:rsidR="003E5F19" w:rsidRPr="008F53BB" w:rsidRDefault="003E5F19" w:rsidP="007E3688">
      <w:pPr>
        <w:pStyle w:val="Normal4Paragraph"/>
        <w:ind w:left="0"/>
      </w:pPr>
      <w:r w:rsidRPr="008F53BB">
        <w:t>Controlled Substances and Drug Names:</w:t>
      </w:r>
    </w:p>
    <w:p w14:paraId="49216AC3" w14:textId="77777777" w:rsidR="003E5F19" w:rsidRPr="008F53BB" w:rsidRDefault="003E5F19" w:rsidP="007E3688">
      <w:pPr>
        <w:pStyle w:val="Normal4Paragraph"/>
        <w:rPr>
          <w:i/>
          <w:sz w:val="20"/>
        </w:rPr>
        <w:sectPr w:rsidR="003E5F19" w:rsidRPr="008F53BB" w:rsidSect="00B82742">
          <w:headerReference w:type="default" r:id="rId12"/>
          <w:footerReference w:type="first" r:id="rId13"/>
          <w:type w:val="continuous"/>
          <w:pgSz w:w="12240" w:h="15840" w:orient="landscape" w:code="3"/>
          <w:pgMar w:top="1440" w:right="1440" w:bottom="1440" w:left="720" w:header="720" w:footer="720" w:gutter="0"/>
          <w:cols w:space="720"/>
          <w:titlePg/>
          <w:docGrid w:linePitch="360"/>
        </w:sectPr>
      </w:pPr>
    </w:p>
    <w:p w14:paraId="220984A5" w14:textId="77777777" w:rsidR="003E5F19" w:rsidRPr="008F53BB" w:rsidRDefault="003E5F19" w:rsidP="007E3688">
      <w:pPr>
        <w:pStyle w:val="Normal4Paragraph"/>
        <w:rPr>
          <w:i/>
          <w:sz w:val="20"/>
        </w:rPr>
      </w:pPr>
      <w:r w:rsidRPr="008F53BB">
        <w:rPr>
          <w:i/>
          <w:sz w:val="20"/>
        </w:rPr>
        <w:t>Cannabinoids:</w:t>
      </w:r>
    </w:p>
    <w:p w14:paraId="6232848F" w14:textId="77777777" w:rsidR="003E5F19" w:rsidRPr="008F53BB" w:rsidRDefault="003E5F19" w:rsidP="007E3688">
      <w:pPr>
        <w:pStyle w:val="Normal4Paragraph"/>
        <w:spacing w:before="0" w:after="0"/>
        <w:rPr>
          <w:sz w:val="20"/>
        </w:rPr>
      </w:pPr>
      <w:r w:rsidRPr="008F53BB">
        <w:rPr>
          <w:sz w:val="20"/>
        </w:rPr>
        <w:tab/>
        <w:t>Hashish*</w:t>
      </w:r>
    </w:p>
    <w:p w14:paraId="47143AE4" w14:textId="77777777" w:rsidR="003E5F19" w:rsidRPr="008F53BB" w:rsidRDefault="003E5F19" w:rsidP="007E3688">
      <w:pPr>
        <w:pStyle w:val="Normal4Paragraph"/>
        <w:spacing w:before="0" w:after="0"/>
        <w:rPr>
          <w:sz w:val="20"/>
        </w:rPr>
      </w:pPr>
      <w:r w:rsidRPr="008F53BB">
        <w:rPr>
          <w:sz w:val="20"/>
        </w:rPr>
        <w:tab/>
        <w:t>Marijuana*</w:t>
      </w:r>
    </w:p>
    <w:p w14:paraId="6E24079B" w14:textId="77777777" w:rsidR="003E5F19" w:rsidRPr="008F53BB" w:rsidRDefault="003E5F19" w:rsidP="007E3688">
      <w:pPr>
        <w:pStyle w:val="Normal4Paragraph"/>
        <w:spacing w:before="0" w:after="0"/>
        <w:rPr>
          <w:sz w:val="20"/>
        </w:rPr>
      </w:pPr>
      <w:r w:rsidRPr="008F53BB">
        <w:rPr>
          <w:sz w:val="20"/>
        </w:rPr>
        <w:tab/>
        <w:t>Tetrahydrocannabinol (THC) *</w:t>
      </w:r>
    </w:p>
    <w:p w14:paraId="7744A9C9" w14:textId="77777777" w:rsidR="003E5F19" w:rsidRPr="008F53BB" w:rsidRDefault="003E5F19" w:rsidP="007E3688">
      <w:pPr>
        <w:pStyle w:val="Normal4Paragraph"/>
        <w:rPr>
          <w:i/>
          <w:sz w:val="20"/>
        </w:rPr>
      </w:pPr>
      <w:r w:rsidRPr="008F53BB">
        <w:rPr>
          <w:i/>
          <w:sz w:val="20"/>
        </w:rPr>
        <w:t>Depressants:</w:t>
      </w:r>
    </w:p>
    <w:p w14:paraId="20327431" w14:textId="77777777" w:rsidR="003E5F19" w:rsidRPr="008F53BB" w:rsidRDefault="003E5F19" w:rsidP="007E3688">
      <w:pPr>
        <w:pStyle w:val="Normal4Paragraph"/>
        <w:spacing w:before="0" w:after="0"/>
        <w:rPr>
          <w:sz w:val="20"/>
        </w:rPr>
      </w:pPr>
      <w:r w:rsidRPr="008F53BB">
        <w:rPr>
          <w:sz w:val="20"/>
        </w:rPr>
        <w:tab/>
        <w:t>Barbiturates*</w:t>
      </w:r>
    </w:p>
    <w:p w14:paraId="4AA02C21" w14:textId="77777777" w:rsidR="003E5F19" w:rsidRPr="008F53BB" w:rsidRDefault="003E5F19" w:rsidP="007E3688">
      <w:pPr>
        <w:pStyle w:val="Normal4Paragraph"/>
        <w:spacing w:before="0" w:after="0"/>
        <w:rPr>
          <w:sz w:val="20"/>
        </w:rPr>
      </w:pPr>
      <w:r w:rsidRPr="008F53BB">
        <w:rPr>
          <w:sz w:val="20"/>
        </w:rPr>
        <w:tab/>
        <w:t>Benzodiazepines*</w:t>
      </w:r>
    </w:p>
    <w:p w14:paraId="7DC9CDE5" w14:textId="77777777" w:rsidR="003E5F19" w:rsidRPr="008F53BB" w:rsidRDefault="003E5F19" w:rsidP="007E3688">
      <w:pPr>
        <w:pStyle w:val="Normal4Paragraph"/>
        <w:spacing w:before="0" w:after="0"/>
        <w:rPr>
          <w:sz w:val="20"/>
        </w:rPr>
      </w:pPr>
      <w:r w:rsidRPr="008F53BB">
        <w:rPr>
          <w:sz w:val="20"/>
        </w:rPr>
        <w:tab/>
        <w:t>Glutethimide</w:t>
      </w:r>
    </w:p>
    <w:p w14:paraId="41ECB736" w14:textId="77777777" w:rsidR="003E5F19" w:rsidRPr="008F53BB" w:rsidRDefault="003E5F19" w:rsidP="007E3688">
      <w:pPr>
        <w:pStyle w:val="Normal4Paragraph"/>
        <w:spacing w:before="0" w:after="0"/>
        <w:rPr>
          <w:sz w:val="20"/>
        </w:rPr>
      </w:pPr>
      <w:r w:rsidRPr="008F53BB">
        <w:rPr>
          <w:sz w:val="20"/>
        </w:rPr>
        <w:tab/>
        <w:t>Methaqualone*</w:t>
      </w:r>
    </w:p>
    <w:p w14:paraId="313D778C" w14:textId="77777777" w:rsidR="003E5F19" w:rsidRPr="008F53BB" w:rsidRDefault="003E5F19" w:rsidP="007E3688">
      <w:pPr>
        <w:pStyle w:val="Normal4Paragraph"/>
        <w:rPr>
          <w:i/>
          <w:sz w:val="20"/>
        </w:rPr>
      </w:pPr>
      <w:r w:rsidRPr="008F53BB">
        <w:rPr>
          <w:i/>
          <w:sz w:val="20"/>
        </w:rPr>
        <w:t>Hallucinogens:</w:t>
      </w:r>
    </w:p>
    <w:p w14:paraId="1E20030A" w14:textId="77777777" w:rsidR="003E5F19" w:rsidRPr="008F53BB" w:rsidRDefault="003E5F19" w:rsidP="007E3688">
      <w:pPr>
        <w:pStyle w:val="Normal4Paragraph"/>
        <w:spacing w:before="0" w:after="0"/>
        <w:rPr>
          <w:sz w:val="20"/>
        </w:rPr>
      </w:pPr>
      <w:r w:rsidRPr="008F53BB">
        <w:rPr>
          <w:sz w:val="20"/>
        </w:rPr>
        <w:tab/>
        <w:t>Amphetamine Variants*</w:t>
      </w:r>
    </w:p>
    <w:p w14:paraId="4D214D8E" w14:textId="77777777" w:rsidR="003E5F19" w:rsidRPr="008F53BB" w:rsidRDefault="003E5F19" w:rsidP="007E3688">
      <w:pPr>
        <w:pStyle w:val="Normal4Paragraph"/>
        <w:spacing w:before="0" w:after="0"/>
        <w:rPr>
          <w:sz w:val="20"/>
        </w:rPr>
      </w:pPr>
      <w:r w:rsidRPr="008F53BB">
        <w:rPr>
          <w:sz w:val="20"/>
        </w:rPr>
        <w:tab/>
        <w:t>LSD</w:t>
      </w:r>
    </w:p>
    <w:p w14:paraId="11A91FE6" w14:textId="77777777" w:rsidR="003E5F19" w:rsidRPr="008F53BB" w:rsidRDefault="003E5F19" w:rsidP="007E3688">
      <w:pPr>
        <w:pStyle w:val="Normal4Paragraph"/>
        <w:spacing w:before="0" w:after="0"/>
        <w:rPr>
          <w:sz w:val="20"/>
        </w:rPr>
      </w:pPr>
      <w:r w:rsidRPr="008F53BB">
        <w:rPr>
          <w:sz w:val="20"/>
        </w:rPr>
        <w:tab/>
        <w:t>Mescaline and Peyote</w:t>
      </w:r>
    </w:p>
    <w:p w14:paraId="20396FD5" w14:textId="77777777" w:rsidR="003E5F19" w:rsidRPr="008F53BB" w:rsidRDefault="003E5F19" w:rsidP="007E3688">
      <w:pPr>
        <w:pStyle w:val="Normal4Paragraph"/>
        <w:spacing w:before="0" w:after="0"/>
        <w:rPr>
          <w:sz w:val="20"/>
        </w:rPr>
      </w:pPr>
      <w:r w:rsidRPr="008F53BB">
        <w:rPr>
          <w:sz w:val="20"/>
        </w:rPr>
        <w:tab/>
        <w:t>Phencyclidine (PCP, angel dust)*</w:t>
      </w:r>
    </w:p>
    <w:p w14:paraId="5683F779" w14:textId="77777777" w:rsidR="007E3688" w:rsidRPr="007E3688" w:rsidRDefault="003E5F19" w:rsidP="007E3688">
      <w:pPr>
        <w:pStyle w:val="Normal4Paragraph"/>
        <w:spacing w:before="0" w:after="0"/>
        <w:rPr>
          <w:sz w:val="20"/>
        </w:rPr>
      </w:pPr>
      <w:r w:rsidRPr="008F53BB">
        <w:rPr>
          <w:sz w:val="20"/>
        </w:rPr>
        <w:tab/>
        <w:t>Phencyclidine Analogs</w:t>
      </w:r>
    </w:p>
    <w:p w14:paraId="1FB9C689" w14:textId="77777777" w:rsidR="007E3688" w:rsidRDefault="007E3688" w:rsidP="007E3688">
      <w:pPr>
        <w:pStyle w:val="Normal4Paragraph"/>
        <w:rPr>
          <w:i/>
          <w:sz w:val="20"/>
        </w:rPr>
      </w:pPr>
    </w:p>
    <w:p w14:paraId="350226A0" w14:textId="77777777" w:rsidR="007E3688" w:rsidRDefault="007E3688" w:rsidP="007E3688">
      <w:pPr>
        <w:pStyle w:val="Normal4Paragraph"/>
        <w:rPr>
          <w:i/>
          <w:sz w:val="20"/>
        </w:rPr>
      </w:pPr>
    </w:p>
    <w:p w14:paraId="2E908C16" w14:textId="77777777" w:rsidR="003E5F19" w:rsidRPr="008F53BB" w:rsidRDefault="003E5F19" w:rsidP="007E3688">
      <w:pPr>
        <w:pStyle w:val="Normal4Paragraph"/>
        <w:rPr>
          <w:i/>
          <w:sz w:val="20"/>
        </w:rPr>
      </w:pPr>
      <w:r w:rsidRPr="008F53BB">
        <w:rPr>
          <w:i/>
          <w:sz w:val="20"/>
        </w:rPr>
        <w:t>Narcotics:</w:t>
      </w:r>
    </w:p>
    <w:p w14:paraId="7A5AF82A" w14:textId="77777777" w:rsidR="003E5F19" w:rsidRPr="008F53BB" w:rsidRDefault="003E5F19" w:rsidP="007E3688">
      <w:pPr>
        <w:pStyle w:val="Normal4Paragraph"/>
        <w:spacing w:before="0" w:after="0"/>
        <w:rPr>
          <w:sz w:val="20"/>
        </w:rPr>
      </w:pPr>
      <w:r w:rsidRPr="008F53BB">
        <w:rPr>
          <w:sz w:val="20"/>
        </w:rPr>
        <w:tab/>
        <w:t>Codeine</w:t>
      </w:r>
    </w:p>
    <w:p w14:paraId="0EEF4ABD" w14:textId="77777777" w:rsidR="003E5F19" w:rsidRPr="008F53BB" w:rsidRDefault="003E5F19" w:rsidP="007E3688">
      <w:pPr>
        <w:pStyle w:val="Normal4Paragraph"/>
        <w:spacing w:before="0" w:after="0"/>
        <w:rPr>
          <w:sz w:val="20"/>
        </w:rPr>
      </w:pPr>
      <w:r w:rsidRPr="008F53BB">
        <w:rPr>
          <w:sz w:val="20"/>
        </w:rPr>
        <w:tab/>
        <w:t>Heroin*</w:t>
      </w:r>
    </w:p>
    <w:p w14:paraId="0D12E24C" w14:textId="77777777" w:rsidR="003E5F19" w:rsidRPr="008F53BB" w:rsidRDefault="003E5F19" w:rsidP="007E3688">
      <w:pPr>
        <w:pStyle w:val="Normal4Paragraph"/>
        <w:spacing w:before="0" w:after="0"/>
        <w:rPr>
          <w:sz w:val="20"/>
        </w:rPr>
      </w:pPr>
      <w:r w:rsidRPr="008F53BB">
        <w:rPr>
          <w:sz w:val="20"/>
        </w:rPr>
        <w:tab/>
        <w:t>Hydromorphone</w:t>
      </w:r>
    </w:p>
    <w:p w14:paraId="2880227A" w14:textId="77777777" w:rsidR="003E5F19" w:rsidRPr="008F53BB" w:rsidRDefault="003E5F19" w:rsidP="007E3688">
      <w:pPr>
        <w:pStyle w:val="Normal4Paragraph"/>
        <w:spacing w:before="0" w:after="0"/>
        <w:rPr>
          <w:sz w:val="20"/>
        </w:rPr>
      </w:pPr>
      <w:r w:rsidRPr="008F53BB">
        <w:rPr>
          <w:sz w:val="20"/>
        </w:rPr>
        <w:tab/>
        <w:t>Meperidine (Pethidine)</w:t>
      </w:r>
    </w:p>
    <w:p w14:paraId="56B763E2" w14:textId="77777777" w:rsidR="003E5F19" w:rsidRPr="008F53BB" w:rsidRDefault="003E5F19" w:rsidP="007E3688">
      <w:pPr>
        <w:pStyle w:val="Normal4Paragraph"/>
        <w:spacing w:before="0" w:after="0"/>
        <w:rPr>
          <w:sz w:val="20"/>
        </w:rPr>
      </w:pPr>
      <w:r w:rsidRPr="008F53BB">
        <w:rPr>
          <w:sz w:val="20"/>
        </w:rPr>
        <w:tab/>
        <w:t>Methadone*</w:t>
      </w:r>
    </w:p>
    <w:p w14:paraId="547FAC78" w14:textId="77777777" w:rsidR="003E5F19" w:rsidRPr="008F53BB" w:rsidRDefault="003E5F19" w:rsidP="007E3688">
      <w:pPr>
        <w:pStyle w:val="Normal4Paragraph"/>
        <w:spacing w:before="0" w:after="0"/>
        <w:rPr>
          <w:sz w:val="20"/>
        </w:rPr>
      </w:pPr>
      <w:r w:rsidRPr="008F53BB">
        <w:rPr>
          <w:sz w:val="20"/>
        </w:rPr>
        <w:tab/>
        <w:t>Morphine*</w:t>
      </w:r>
    </w:p>
    <w:p w14:paraId="4108497E" w14:textId="77777777" w:rsidR="003E5F19" w:rsidRPr="008F53BB" w:rsidRDefault="003E5F19" w:rsidP="007E3688">
      <w:pPr>
        <w:pStyle w:val="Normal4Paragraph"/>
        <w:spacing w:before="0" w:after="0"/>
        <w:rPr>
          <w:sz w:val="20"/>
        </w:rPr>
      </w:pPr>
      <w:r w:rsidRPr="008F53BB">
        <w:rPr>
          <w:sz w:val="20"/>
        </w:rPr>
        <w:tab/>
        <w:t>Opium*</w:t>
      </w:r>
    </w:p>
    <w:p w14:paraId="75F82EB4" w14:textId="77777777" w:rsidR="003E5F19" w:rsidRPr="008F53BB" w:rsidRDefault="003E5F19" w:rsidP="007E3688">
      <w:pPr>
        <w:pStyle w:val="Normal4Paragraph"/>
        <w:rPr>
          <w:i/>
          <w:sz w:val="20"/>
        </w:rPr>
      </w:pPr>
      <w:r w:rsidRPr="008F53BB">
        <w:rPr>
          <w:i/>
          <w:sz w:val="20"/>
        </w:rPr>
        <w:t>Stimulants:</w:t>
      </w:r>
    </w:p>
    <w:p w14:paraId="4D24979E" w14:textId="77777777" w:rsidR="003E5F19" w:rsidRPr="008F53BB" w:rsidRDefault="003E5F19" w:rsidP="007E3688">
      <w:pPr>
        <w:pStyle w:val="Normal4Paragraph"/>
        <w:spacing w:before="0" w:after="0"/>
        <w:rPr>
          <w:sz w:val="20"/>
        </w:rPr>
      </w:pPr>
      <w:r w:rsidRPr="008F53BB">
        <w:rPr>
          <w:sz w:val="20"/>
        </w:rPr>
        <w:tab/>
        <w:t>Amphetamines*</w:t>
      </w:r>
    </w:p>
    <w:p w14:paraId="0FD9555A" w14:textId="77777777" w:rsidR="003E5F19" w:rsidRPr="008F53BB" w:rsidRDefault="003E5F19" w:rsidP="007E3688">
      <w:pPr>
        <w:pStyle w:val="Normal4Paragraph"/>
        <w:spacing w:before="0" w:after="0"/>
        <w:rPr>
          <w:sz w:val="20"/>
        </w:rPr>
      </w:pPr>
      <w:r w:rsidRPr="008F53BB">
        <w:rPr>
          <w:sz w:val="20"/>
        </w:rPr>
        <w:tab/>
        <w:t>Cocaine*</w:t>
      </w:r>
    </w:p>
    <w:p w14:paraId="1FAC2614" w14:textId="77777777" w:rsidR="003E5F19" w:rsidRPr="008F53BB" w:rsidRDefault="003E5F19" w:rsidP="007E3688">
      <w:pPr>
        <w:pStyle w:val="Normal4Paragraph"/>
        <w:spacing w:before="0" w:after="0"/>
        <w:rPr>
          <w:sz w:val="20"/>
        </w:rPr>
      </w:pPr>
      <w:r w:rsidRPr="008F53BB">
        <w:rPr>
          <w:sz w:val="20"/>
        </w:rPr>
        <w:tab/>
        <w:t>Methylphenidate</w:t>
      </w:r>
    </w:p>
    <w:p w14:paraId="2A3D9293" w14:textId="77777777" w:rsidR="003E5F19" w:rsidRPr="008F53BB" w:rsidRDefault="003E5F19" w:rsidP="007E3688">
      <w:pPr>
        <w:pStyle w:val="Normal4Paragraph"/>
        <w:spacing w:before="0" w:after="0"/>
        <w:rPr>
          <w:sz w:val="20"/>
        </w:rPr>
      </w:pPr>
      <w:r w:rsidRPr="008F53BB">
        <w:rPr>
          <w:sz w:val="20"/>
        </w:rPr>
        <w:tab/>
        <w:t>Phenmetrazine</w:t>
      </w:r>
    </w:p>
    <w:p w14:paraId="172CEBEB" w14:textId="77777777" w:rsidR="003E5F19" w:rsidRPr="008F53BB" w:rsidRDefault="003E5F19" w:rsidP="007E3688">
      <w:pPr>
        <w:pStyle w:val="Normal4Paragraph"/>
        <w:rPr>
          <w:sz w:val="22"/>
        </w:rPr>
      </w:pPr>
    </w:p>
    <w:p w14:paraId="31635A08" w14:textId="77777777" w:rsidR="003E5F19" w:rsidRPr="008F53BB" w:rsidRDefault="003E5F19" w:rsidP="007E3688">
      <w:pPr>
        <w:pStyle w:val="Normal4Paragraph"/>
        <w:rPr>
          <w:sz w:val="16"/>
        </w:rPr>
      </w:pPr>
      <w:r w:rsidRPr="008F53BB">
        <w:rPr>
          <w:sz w:val="16"/>
        </w:rPr>
        <w:t>* Substances currently approved for drug testing under Maine law.</w:t>
      </w:r>
    </w:p>
    <w:p w14:paraId="4B81BF92" w14:textId="77777777" w:rsidR="003E5F19" w:rsidRPr="008F53BB" w:rsidRDefault="003E5F19" w:rsidP="003E5F19">
      <w:pPr>
        <w:rPr>
          <w:rFonts w:cstheme="minorHAnsi"/>
        </w:rPr>
        <w:sectPr w:rsidR="003E5F19" w:rsidRPr="008F53BB" w:rsidSect="00B82742">
          <w:type w:val="continuous"/>
          <w:pgSz w:w="12240" w:h="15840" w:orient="landscape" w:code="3"/>
          <w:pgMar w:top="1440" w:right="1440" w:bottom="1440" w:left="720" w:header="720" w:footer="720" w:gutter="0"/>
          <w:cols w:num="2" w:space="720"/>
          <w:titlePg/>
          <w:docGrid w:linePitch="360"/>
        </w:sectPr>
      </w:pPr>
    </w:p>
    <w:p w14:paraId="4B9F15A3" w14:textId="77777777" w:rsidR="003E5F19" w:rsidRPr="007E3688" w:rsidRDefault="003E5F19" w:rsidP="007E3688">
      <w:pPr>
        <w:pStyle w:val="Heading2"/>
      </w:pPr>
      <w:r w:rsidRPr="007E3688">
        <w:lastRenderedPageBreak/>
        <w:t>Year-by-Year Results</w:t>
      </w:r>
    </w:p>
    <w:p w14:paraId="310DE0A3" w14:textId="77777777" w:rsidR="003E5F19" w:rsidRPr="00C65753" w:rsidRDefault="003E5F19" w:rsidP="00C65753">
      <w:pPr>
        <w:pStyle w:val="Normal3Paragraph"/>
      </w:pPr>
      <w:r w:rsidRPr="008F53BB">
        <w:t>Regulation of testing for use of controlled substances has been in effect under Maine law since September 30, 1989. Since then results have been collected every year. The number of employers with approved policies has increased steadily since that time. The highest percentage of positive tests was 4.9 percent, occurring in 2007 and 2002. The lowest percent positive was 2.0 percent, occurring in 1993.</w:t>
      </w:r>
      <w:r w:rsidR="00354393" w:rsidRPr="00354393">
        <w:rPr>
          <w:color w:val="1F497D"/>
        </w:rPr>
        <w:t xml:space="preserve"> </w:t>
      </w:r>
      <w:r w:rsidR="00354393">
        <w:t>Note that t</w:t>
      </w:r>
      <w:r w:rsidR="00354393" w:rsidRPr="00354393">
        <w:t xml:space="preserve">here is a steady increase in the </w:t>
      </w:r>
      <w:r w:rsidR="00354393">
        <w:t>share</w:t>
      </w:r>
      <w:r w:rsidR="00354393" w:rsidRPr="00354393">
        <w:t xml:space="preserve"> of </w:t>
      </w:r>
      <w:r w:rsidR="00354393">
        <w:t xml:space="preserve">positive </w:t>
      </w:r>
      <w:r w:rsidR="00354393" w:rsidRPr="00354393">
        <w:t>tests for applicant and probable cause testing</w:t>
      </w:r>
      <w:r w:rsidR="00354393">
        <w:t xml:space="preserve">. Maine law prohibits probable-cause testing for the first probable-cause event, so probable-cause testing requires an employee to have at least two probable-cause events in order for an employer to require a drug test. </w:t>
      </w:r>
    </w:p>
    <w:p w14:paraId="7C6F9F8F" w14:textId="77777777" w:rsidR="003E5F19" w:rsidRPr="008F53BB" w:rsidRDefault="003E5F19" w:rsidP="00A90C68">
      <w:pPr>
        <w:spacing w:after="0"/>
        <w:jc w:val="center"/>
        <w:rPr>
          <w:rFonts w:cstheme="minorHAnsi"/>
        </w:rPr>
      </w:pPr>
    </w:p>
    <w:p w14:paraId="614922B0" w14:textId="77777777" w:rsidR="003E5F19" w:rsidRPr="008F53BB" w:rsidRDefault="00AD6E68" w:rsidP="00A90C68">
      <w:pPr>
        <w:spacing w:after="0"/>
        <w:jc w:val="center"/>
        <w:rPr>
          <w:noProof/>
        </w:rPr>
      </w:pPr>
      <w:r>
        <w:rPr>
          <w:noProof/>
        </w:rPr>
        <w:drawing>
          <wp:inline distT="0" distB="0" distL="0" distR="0" wp14:anchorId="10C8A781" wp14:editId="6AFAA4EC">
            <wp:extent cx="6271147" cy="1760561"/>
            <wp:effectExtent l="0" t="0" r="15875" b="11430"/>
            <wp:docPr id="14" name="Chart 14" descr="Chart 1. Number of Employees with Policies.&#10;&#10;This line graph shows the number of employers with polices for each year from 1993 to 2014, with 107in 1993 and 461 in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DC4AFF3" w14:textId="77777777" w:rsidR="003E5F19" w:rsidRDefault="003E5F19" w:rsidP="00A90C68">
      <w:pPr>
        <w:spacing w:after="0"/>
        <w:jc w:val="center"/>
        <w:rPr>
          <w:rFonts w:cstheme="minorHAnsi"/>
        </w:rPr>
      </w:pPr>
    </w:p>
    <w:p w14:paraId="0D9EDA57" w14:textId="77777777" w:rsidR="00C65753" w:rsidRDefault="00C65753" w:rsidP="00A90C68">
      <w:pPr>
        <w:spacing w:after="0"/>
        <w:jc w:val="center"/>
        <w:rPr>
          <w:rFonts w:cstheme="minorHAnsi"/>
        </w:rPr>
      </w:pPr>
      <w:r>
        <w:rPr>
          <w:noProof/>
        </w:rPr>
        <w:drawing>
          <wp:inline distT="0" distB="0" distL="0" distR="0" wp14:anchorId="2494364F" wp14:editId="4C0EA829">
            <wp:extent cx="6305266" cy="1828800"/>
            <wp:effectExtent l="0" t="0" r="19685" b="19050"/>
            <wp:docPr id="15" name="Chart 15" descr="Chart 2. Total Tests.&#10;&#10;This line graph shows the total number of tests for each year from 1993 to 2014, with  5,502 in 1993 and 24,225 in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2B0603" w14:textId="77777777" w:rsidR="00C65753" w:rsidRPr="008F53BB" w:rsidRDefault="00C65753" w:rsidP="00A90C68">
      <w:pPr>
        <w:spacing w:after="0"/>
        <w:jc w:val="center"/>
        <w:rPr>
          <w:rFonts w:cstheme="minorHAnsi"/>
        </w:rPr>
      </w:pPr>
    </w:p>
    <w:p w14:paraId="679262BA" w14:textId="77777777" w:rsidR="003E5F19" w:rsidRPr="008F53BB" w:rsidRDefault="00AD6E68" w:rsidP="00A90C68">
      <w:pPr>
        <w:spacing w:after="0"/>
        <w:jc w:val="center"/>
        <w:rPr>
          <w:rFonts w:cstheme="minorHAnsi"/>
        </w:rPr>
      </w:pPr>
      <w:r>
        <w:rPr>
          <w:noProof/>
        </w:rPr>
        <w:drawing>
          <wp:inline distT="0" distB="0" distL="0" distR="0" wp14:anchorId="0867F8FC" wp14:editId="752F12C7">
            <wp:extent cx="6346209" cy="2026692"/>
            <wp:effectExtent l="0" t="0" r="16510" b="12065"/>
            <wp:docPr id="13" name="Chart 13" descr="Chart 3. All Tests Percent Positive&#10;&#10;This line graph shows the percentage of all tests that were positive for each year from 1993 to 2014, with 2% in 1993 and 3.4% in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E257E7" w14:textId="77777777" w:rsidR="003E5F19" w:rsidRPr="008F53BB" w:rsidRDefault="003E5F19" w:rsidP="003E5F19">
      <w:pPr>
        <w:spacing w:after="0"/>
        <w:rPr>
          <w:noProof/>
        </w:rPr>
      </w:pPr>
    </w:p>
    <w:p w14:paraId="07532D10" w14:textId="77777777" w:rsidR="003E5F19" w:rsidRPr="008F53BB" w:rsidRDefault="00477350" w:rsidP="00A90C68">
      <w:pPr>
        <w:spacing w:after="0"/>
        <w:jc w:val="center"/>
        <w:rPr>
          <w:noProof/>
        </w:rPr>
      </w:pPr>
      <w:r>
        <w:rPr>
          <w:noProof/>
        </w:rPr>
        <w:drawing>
          <wp:inline distT="0" distB="0" distL="0" distR="0" wp14:anchorId="5EF75D24" wp14:editId="6B9DE347">
            <wp:extent cx="6039134" cy="2804615"/>
            <wp:effectExtent l="0" t="0" r="19050" b="15240"/>
            <wp:docPr id="5" name="Chart 5" descr="Chart 4. Applicant Testing Percent Positive.&#10;&#10;This line graph shows the percentage of applicants who tested positive each year from 1993 to 2014, with 1.9% in 1993 and 3.1% in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F460E8" w14:textId="77777777" w:rsidR="00AD6E68" w:rsidRDefault="00AD6E68" w:rsidP="00A90C68">
      <w:pPr>
        <w:spacing w:after="0"/>
        <w:jc w:val="center"/>
        <w:rPr>
          <w:rFonts w:cstheme="minorHAnsi"/>
        </w:rPr>
      </w:pPr>
    </w:p>
    <w:p w14:paraId="6636708E" w14:textId="77777777" w:rsidR="003E5F19" w:rsidRPr="008F53BB" w:rsidRDefault="00AD6E68" w:rsidP="00A90C68">
      <w:pPr>
        <w:spacing w:after="0"/>
        <w:jc w:val="center"/>
        <w:rPr>
          <w:rFonts w:cstheme="minorHAnsi"/>
        </w:rPr>
      </w:pPr>
      <w:r>
        <w:rPr>
          <w:noProof/>
        </w:rPr>
        <w:drawing>
          <wp:inline distT="0" distB="0" distL="0" distR="0" wp14:anchorId="3C5AEC36" wp14:editId="10DCB77A">
            <wp:extent cx="6127845" cy="2149522"/>
            <wp:effectExtent l="0" t="0" r="25400" b="22225"/>
            <wp:docPr id="11" name="Chart 11" descr="Chart 5. Probable Cause Percent Positive.&#10;&#10;This line graph shows the percentage of probable cause tests that were positive for each year from 100 to 2014, with 0% in 1990, 33.3% in 1993, 5% in 2014 and an anomalous 80% in 20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88F457" w14:textId="77777777" w:rsidR="003E5F19" w:rsidRPr="008F53BB" w:rsidRDefault="003E5F19" w:rsidP="00A90C68">
      <w:pPr>
        <w:spacing w:after="0"/>
        <w:jc w:val="center"/>
        <w:rPr>
          <w:rFonts w:cstheme="minorHAnsi"/>
        </w:rPr>
      </w:pPr>
    </w:p>
    <w:p w14:paraId="0E129802" w14:textId="77777777" w:rsidR="003E5F19" w:rsidRPr="008F53BB" w:rsidRDefault="003E5F19" w:rsidP="00A90C68">
      <w:pPr>
        <w:spacing w:after="0"/>
        <w:jc w:val="center"/>
        <w:rPr>
          <w:rFonts w:cstheme="minorHAnsi"/>
        </w:rPr>
      </w:pPr>
    </w:p>
    <w:p w14:paraId="7A5E3580" w14:textId="77777777" w:rsidR="003E5F19" w:rsidRPr="008F53BB" w:rsidRDefault="003E5F19" w:rsidP="00A90C68">
      <w:pPr>
        <w:spacing w:after="0"/>
        <w:jc w:val="center"/>
        <w:rPr>
          <w:rFonts w:cstheme="minorHAnsi"/>
        </w:rPr>
      </w:pPr>
    </w:p>
    <w:p w14:paraId="0B377939" w14:textId="77777777" w:rsidR="00CF7FB1" w:rsidRDefault="00AD6E68" w:rsidP="00A90C68">
      <w:pPr>
        <w:jc w:val="center"/>
        <w:rPr>
          <w:rFonts w:cstheme="minorHAnsi"/>
        </w:rPr>
      </w:pPr>
      <w:r>
        <w:rPr>
          <w:noProof/>
        </w:rPr>
        <w:lastRenderedPageBreak/>
        <w:drawing>
          <wp:inline distT="0" distB="0" distL="0" distR="0" wp14:anchorId="248F79A5" wp14:editId="46A9304F">
            <wp:extent cx="6100549" cy="2388358"/>
            <wp:effectExtent l="0" t="0" r="14605" b="12065"/>
            <wp:docPr id="12" name="Chart 12" descr="Chart 6. Random Testing Percent Positive.&#10;&#10;This line graph shows the percentage of positive random tests for each year from 1990 to 2014, with 0% in 1990, slightly over 3% in 1993 and 2.5% in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322DC9" w14:textId="77777777" w:rsidR="00CF7FB1" w:rsidRDefault="00CF7FB1">
      <w:pPr>
        <w:spacing w:after="0"/>
        <w:rPr>
          <w:rFonts w:cstheme="minorHAnsi"/>
        </w:rPr>
      </w:pPr>
      <w:r>
        <w:rPr>
          <w:rFonts w:cstheme="minorHAnsi"/>
        </w:rPr>
        <w:br w:type="page"/>
      </w:r>
    </w:p>
    <w:p w14:paraId="22136D0F" w14:textId="77777777" w:rsidR="00CF7FB1" w:rsidRPr="00242E75" w:rsidRDefault="00CF7FB1">
      <w:pPr>
        <w:spacing w:after="0"/>
        <w:rPr>
          <w:rFonts w:cstheme="minorHAnsi"/>
          <w:b/>
        </w:rPr>
      </w:pPr>
      <w:r>
        <w:rPr>
          <w:rFonts w:cstheme="minorHAnsi"/>
          <w:noProof/>
        </w:rPr>
        <w:lastRenderedPageBreak/>
        <mc:AlternateContent>
          <mc:Choice Requires="wps">
            <w:drawing>
              <wp:inline distT="0" distB="0" distL="0" distR="0" wp14:anchorId="6FEF5CBF" wp14:editId="51B3B1F7">
                <wp:extent cx="7814020" cy="4991100"/>
                <wp:effectExtent l="1588" t="0" r="17462" b="17463"/>
                <wp:docPr id="10" name="Text Box 10"/>
                <wp:cNvGraphicFramePr/>
                <a:graphic xmlns:a="http://schemas.openxmlformats.org/drawingml/2006/main">
                  <a:graphicData uri="http://schemas.microsoft.com/office/word/2010/wordprocessingShape">
                    <wps:wsp>
                      <wps:cNvSpPr txBox="1"/>
                      <wps:spPr>
                        <a:xfrm rot="16200000">
                          <a:off x="0" y="0"/>
                          <a:ext cx="7814020" cy="499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5197CA" w14:textId="77777777" w:rsidR="00F631C1" w:rsidRDefault="00F631C1">
                            <w:r>
                              <w:t>Table 4</w:t>
                            </w:r>
                          </w:p>
                          <w:tbl>
                            <w:tblPr>
                              <w:tblStyle w:val="TableGrid"/>
                              <w:tblW w:w="4956" w:type="pct"/>
                              <w:jc w:val="center"/>
                              <w:tblLayout w:type="fixed"/>
                              <w:tblCellMar>
                                <w:left w:w="115" w:type="dxa"/>
                                <w:right w:w="115" w:type="dxa"/>
                              </w:tblCellMar>
                              <w:tblLook w:val="04A0" w:firstRow="1" w:lastRow="0" w:firstColumn="1" w:lastColumn="0" w:noHBand="0" w:noVBand="1"/>
                            </w:tblPr>
                            <w:tblGrid>
                              <w:gridCol w:w="692"/>
                              <w:gridCol w:w="992"/>
                              <w:gridCol w:w="760"/>
                              <w:gridCol w:w="860"/>
                              <w:gridCol w:w="798"/>
                              <w:gridCol w:w="922"/>
                              <w:gridCol w:w="922"/>
                              <w:gridCol w:w="886"/>
                              <w:gridCol w:w="898"/>
                              <w:gridCol w:w="819"/>
                              <w:gridCol w:w="900"/>
                              <w:gridCol w:w="819"/>
                              <w:gridCol w:w="819"/>
                              <w:gridCol w:w="819"/>
                            </w:tblGrid>
                            <w:tr w:rsidR="00F631C1" w:rsidRPr="008F53BB" w14:paraId="437CC809" w14:textId="77777777" w:rsidTr="00031E19">
                              <w:trPr>
                                <w:cantSplit/>
                                <w:jc w:val="center"/>
                              </w:trPr>
                              <w:tc>
                                <w:tcPr>
                                  <w:tcW w:w="291" w:type="pct"/>
                                  <w:tcBorders>
                                    <w:bottom w:val="single" w:sz="4" w:space="0" w:color="auto"/>
                                  </w:tcBorders>
                                  <w:shd w:val="solid" w:color="auto" w:fill="auto"/>
                                  <w:vAlign w:val="center"/>
                                </w:tcPr>
                                <w:p w14:paraId="2B39113A" w14:textId="77777777" w:rsidR="00F631C1" w:rsidRPr="008F53BB" w:rsidRDefault="00F631C1" w:rsidP="00031E19">
                                  <w:pPr>
                                    <w:pStyle w:val="DefaultText1"/>
                                    <w:rPr>
                                      <w:rFonts w:ascii="Tw Cen MT" w:hAnsi="Tw Cen MT" w:cstheme="minorHAnsi"/>
                                      <w:color w:val="FFFFFF" w:themeColor="background1"/>
                                      <w:sz w:val="20"/>
                                    </w:rPr>
                                  </w:pPr>
                                  <w:r w:rsidRPr="008F53BB">
                                    <w:rPr>
                                      <w:rFonts w:ascii="Tw Cen MT" w:hAnsi="Tw Cen MT" w:cstheme="minorHAnsi"/>
                                      <w:color w:val="FFFFFF" w:themeColor="background1"/>
                                      <w:sz w:val="20"/>
                                    </w:rPr>
                                    <w:t>Year</w:t>
                                  </w:r>
                                </w:p>
                              </w:tc>
                              <w:tc>
                                <w:tcPr>
                                  <w:tcW w:w="417" w:type="pct"/>
                                  <w:tcBorders>
                                    <w:bottom w:val="single" w:sz="4" w:space="0" w:color="auto"/>
                                  </w:tcBorders>
                                  <w:shd w:val="solid" w:color="auto" w:fill="auto"/>
                                  <w:vAlign w:val="center"/>
                                </w:tcPr>
                                <w:p w14:paraId="4756A6AD"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Number of Employers</w:t>
                                  </w:r>
                                </w:p>
                                <w:p w14:paraId="6245150F"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w/ Policies</w:t>
                                  </w:r>
                                </w:p>
                              </w:tc>
                              <w:tc>
                                <w:tcPr>
                                  <w:tcW w:w="319" w:type="pct"/>
                                  <w:tcBorders>
                                    <w:bottom w:val="single" w:sz="4" w:space="0" w:color="auto"/>
                                  </w:tcBorders>
                                  <w:shd w:val="solid" w:color="auto" w:fill="auto"/>
                                  <w:vAlign w:val="center"/>
                                </w:tcPr>
                                <w:p w14:paraId="0F45D4F7"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0507CC85"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61" w:type="pct"/>
                                  <w:tcBorders>
                                    <w:bottom w:val="single" w:sz="4" w:space="0" w:color="auto"/>
                                  </w:tcBorders>
                                  <w:shd w:val="solid" w:color="auto" w:fill="auto"/>
                                  <w:vAlign w:val="center"/>
                                </w:tcPr>
                                <w:p w14:paraId="173DB40E"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3531373B"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35" w:type="pct"/>
                                  <w:tcBorders>
                                    <w:bottom w:val="single" w:sz="4" w:space="0" w:color="auto"/>
                                  </w:tcBorders>
                                  <w:shd w:val="solid" w:color="auto" w:fill="auto"/>
                                  <w:vAlign w:val="center"/>
                                </w:tcPr>
                                <w:p w14:paraId="3C20AA7A"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4C38CE3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3A4B9076"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87" w:type="pct"/>
                                  <w:tcBorders>
                                    <w:bottom w:val="single" w:sz="4" w:space="0" w:color="auto"/>
                                  </w:tcBorders>
                                  <w:shd w:val="solid" w:color="auto" w:fill="auto"/>
                                  <w:vAlign w:val="center"/>
                                </w:tcPr>
                                <w:p w14:paraId="7FF1C419"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78FCECFD"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87" w:type="pct"/>
                                  <w:tcBorders>
                                    <w:bottom w:val="single" w:sz="4" w:space="0" w:color="auto"/>
                                  </w:tcBorders>
                                  <w:shd w:val="solid" w:color="auto" w:fill="auto"/>
                                  <w:vAlign w:val="center"/>
                                </w:tcPr>
                                <w:p w14:paraId="1A1C9422"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556B9752"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72" w:type="pct"/>
                                  <w:tcBorders>
                                    <w:bottom w:val="single" w:sz="4" w:space="0" w:color="auto"/>
                                  </w:tcBorders>
                                  <w:shd w:val="solid" w:color="auto" w:fill="auto"/>
                                  <w:vAlign w:val="center"/>
                                </w:tcPr>
                                <w:p w14:paraId="1B98FCC2"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57255B6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4F2FFF0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77" w:type="pct"/>
                                  <w:tcBorders>
                                    <w:bottom w:val="single" w:sz="4" w:space="0" w:color="auto"/>
                                  </w:tcBorders>
                                  <w:shd w:val="solid" w:color="auto" w:fill="auto"/>
                                  <w:vAlign w:val="center"/>
                                </w:tcPr>
                                <w:p w14:paraId="7F5727AC"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4D99EEEA"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Cause</w:t>
                                  </w:r>
                                </w:p>
                                <w:p w14:paraId="256F638C"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44" w:type="pct"/>
                                  <w:tcBorders>
                                    <w:bottom w:val="single" w:sz="4" w:space="0" w:color="auto"/>
                                  </w:tcBorders>
                                  <w:shd w:val="solid" w:color="auto" w:fill="auto"/>
                                  <w:vAlign w:val="center"/>
                                </w:tcPr>
                                <w:p w14:paraId="3D4AB1D9"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7595B050"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Cause</w:t>
                                  </w:r>
                                </w:p>
                                <w:p w14:paraId="0A99EF2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78" w:type="pct"/>
                                  <w:tcBorders>
                                    <w:bottom w:val="single" w:sz="4" w:space="0" w:color="auto"/>
                                  </w:tcBorders>
                                  <w:shd w:val="solid" w:color="auto" w:fill="auto"/>
                                  <w:vAlign w:val="center"/>
                                </w:tcPr>
                                <w:p w14:paraId="4E77F82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6B776287"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5E0BD2FF"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44" w:type="pct"/>
                                  <w:tcBorders>
                                    <w:bottom w:val="single" w:sz="4" w:space="0" w:color="auto"/>
                                  </w:tcBorders>
                                  <w:shd w:val="solid" w:color="auto" w:fill="auto"/>
                                  <w:vAlign w:val="center"/>
                                </w:tcPr>
                                <w:p w14:paraId="06AA678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5251F57D"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44" w:type="pct"/>
                                  <w:tcBorders>
                                    <w:bottom w:val="single" w:sz="4" w:space="0" w:color="auto"/>
                                  </w:tcBorders>
                                  <w:shd w:val="solid" w:color="auto" w:fill="auto"/>
                                  <w:vAlign w:val="center"/>
                                </w:tcPr>
                                <w:p w14:paraId="2D43A1A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169CD34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44" w:type="pct"/>
                                  <w:tcBorders>
                                    <w:bottom w:val="single" w:sz="4" w:space="0" w:color="auto"/>
                                  </w:tcBorders>
                                  <w:shd w:val="solid" w:color="auto" w:fill="auto"/>
                                  <w:vAlign w:val="center"/>
                                </w:tcPr>
                                <w:p w14:paraId="1961A482"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51F0C9AB"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1D75990A"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r>
                            <w:tr w:rsidR="00F631C1" w:rsidRPr="008F53BB" w14:paraId="6F75E0CD" w14:textId="77777777" w:rsidTr="00031E19">
                              <w:trPr>
                                <w:jc w:val="center"/>
                              </w:trPr>
                              <w:tc>
                                <w:tcPr>
                                  <w:tcW w:w="291" w:type="pct"/>
                                  <w:shd w:val="clear" w:color="auto" w:fill="auto"/>
                                </w:tcPr>
                                <w:p w14:paraId="2512CBFA" w14:textId="77777777" w:rsidR="00F631C1" w:rsidRDefault="00F631C1" w:rsidP="005908ED">
                                  <w:pPr>
                                    <w:pStyle w:val="DefaultText1"/>
                                    <w:jc w:val="both"/>
                                    <w:rPr>
                                      <w:rFonts w:ascii="Tw Cen MT" w:hAnsi="Tw Cen MT" w:cstheme="minorHAnsi"/>
                                      <w:sz w:val="18"/>
                                      <w:szCs w:val="18"/>
                                    </w:rPr>
                                  </w:pPr>
                                  <w:r>
                                    <w:rPr>
                                      <w:rFonts w:ascii="Tw Cen MT" w:hAnsi="Tw Cen MT" w:cstheme="minorHAnsi"/>
                                      <w:sz w:val="18"/>
                                      <w:szCs w:val="18"/>
                                    </w:rPr>
                                    <w:t>2014</w:t>
                                  </w:r>
                                </w:p>
                              </w:tc>
                              <w:tc>
                                <w:tcPr>
                                  <w:tcW w:w="417" w:type="pct"/>
                                  <w:shd w:val="clear" w:color="auto" w:fill="auto"/>
                                </w:tcPr>
                                <w:p w14:paraId="5D27ECF7" w14:textId="77777777" w:rsidR="00F631C1" w:rsidRPr="008F53BB" w:rsidRDefault="00F631C1" w:rsidP="00031E19">
                                  <w:pPr>
                                    <w:pStyle w:val="DefaultText1"/>
                                    <w:ind w:right="1"/>
                                    <w:jc w:val="right"/>
                                    <w:rPr>
                                      <w:rFonts w:ascii="Tw Cen MT" w:hAnsi="Tw Cen MT" w:cstheme="minorHAnsi"/>
                                      <w:sz w:val="18"/>
                                      <w:szCs w:val="18"/>
                                    </w:rPr>
                                  </w:pPr>
                                  <w:r>
                                    <w:rPr>
                                      <w:rFonts w:ascii="Tw Cen MT" w:hAnsi="Tw Cen MT" w:cstheme="minorHAnsi"/>
                                      <w:sz w:val="18"/>
                                      <w:szCs w:val="18"/>
                                    </w:rPr>
                                    <w:t>461</w:t>
                                  </w:r>
                                </w:p>
                              </w:tc>
                              <w:tc>
                                <w:tcPr>
                                  <w:tcW w:w="319" w:type="pct"/>
                                  <w:shd w:val="clear" w:color="auto" w:fill="auto"/>
                                </w:tcPr>
                                <w:p w14:paraId="5FBAB3F1"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21,216</w:t>
                                  </w:r>
                                </w:p>
                              </w:tc>
                              <w:tc>
                                <w:tcPr>
                                  <w:tcW w:w="361" w:type="pct"/>
                                  <w:shd w:val="clear" w:color="auto" w:fill="auto"/>
                                </w:tcPr>
                                <w:p w14:paraId="18961A31"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711</w:t>
                                  </w:r>
                                </w:p>
                              </w:tc>
                              <w:tc>
                                <w:tcPr>
                                  <w:tcW w:w="335" w:type="pct"/>
                                  <w:shd w:val="clear" w:color="auto" w:fill="auto"/>
                                </w:tcPr>
                                <w:p w14:paraId="51778405"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3.4</w:t>
                                  </w:r>
                                </w:p>
                              </w:tc>
                              <w:tc>
                                <w:tcPr>
                                  <w:tcW w:w="387" w:type="pct"/>
                                  <w:shd w:val="clear" w:color="auto" w:fill="auto"/>
                                </w:tcPr>
                                <w:p w14:paraId="711092D3"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19,536</w:t>
                                  </w:r>
                                </w:p>
                              </w:tc>
                              <w:tc>
                                <w:tcPr>
                                  <w:tcW w:w="387" w:type="pct"/>
                                  <w:shd w:val="clear" w:color="auto" w:fill="auto"/>
                                </w:tcPr>
                                <w:p w14:paraId="23DD8EC8"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609</w:t>
                                  </w:r>
                                </w:p>
                              </w:tc>
                              <w:tc>
                                <w:tcPr>
                                  <w:tcW w:w="372" w:type="pct"/>
                                  <w:shd w:val="clear" w:color="auto" w:fill="auto"/>
                                </w:tcPr>
                                <w:p w14:paraId="05BB5851"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3.1</w:t>
                                  </w:r>
                                </w:p>
                              </w:tc>
                              <w:tc>
                                <w:tcPr>
                                  <w:tcW w:w="377" w:type="pct"/>
                                  <w:shd w:val="clear" w:color="auto" w:fill="auto"/>
                                </w:tcPr>
                                <w:p w14:paraId="7F37BDBD"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363</w:t>
                                  </w:r>
                                </w:p>
                              </w:tc>
                              <w:tc>
                                <w:tcPr>
                                  <w:tcW w:w="344" w:type="pct"/>
                                  <w:shd w:val="clear" w:color="auto" w:fill="auto"/>
                                </w:tcPr>
                                <w:p w14:paraId="18770335" w14:textId="77777777" w:rsidR="00F631C1" w:rsidRPr="008F53BB" w:rsidRDefault="00F631C1" w:rsidP="00031E19">
                                  <w:pPr>
                                    <w:pStyle w:val="DefaultText1"/>
                                    <w:ind w:right="-38"/>
                                    <w:jc w:val="right"/>
                                    <w:rPr>
                                      <w:rFonts w:ascii="Tw Cen MT" w:hAnsi="Tw Cen MT" w:cstheme="minorHAnsi"/>
                                      <w:sz w:val="18"/>
                                      <w:szCs w:val="18"/>
                                    </w:rPr>
                                  </w:pPr>
                                  <w:r>
                                    <w:rPr>
                                      <w:rFonts w:ascii="Tw Cen MT" w:hAnsi="Tw Cen MT" w:cstheme="minorHAnsi"/>
                                      <w:sz w:val="18"/>
                                      <w:szCs w:val="18"/>
                                    </w:rPr>
                                    <w:t>18</w:t>
                                  </w:r>
                                </w:p>
                              </w:tc>
                              <w:tc>
                                <w:tcPr>
                                  <w:tcW w:w="378" w:type="pct"/>
                                  <w:shd w:val="clear" w:color="auto" w:fill="auto"/>
                                </w:tcPr>
                                <w:p w14:paraId="28C2D25C"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5.0</w:t>
                                  </w:r>
                                </w:p>
                              </w:tc>
                              <w:tc>
                                <w:tcPr>
                                  <w:tcW w:w="344" w:type="pct"/>
                                  <w:shd w:val="clear" w:color="auto" w:fill="auto"/>
                                </w:tcPr>
                                <w:p w14:paraId="550CDF8C"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1317</w:t>
                                  </w:r>
                                </w:p>
                              </w:tc>
                              <w:tc>
                                <w:tcPr>
                                  <w:tcW w:w="344" w:type="pct"/>
                                  <w:shd w:val="clear" w:color="auto" w:fill="auto"/>
                                </w:tcPr>
                                <w:p w14:paraId="69E8ECAD"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33</w:t>
                                  </w:r>
                                </w:p>
                              </w:tc>
                              <w:tc>
                                <w:tcPr>
                                  <w:tcW w:w="344" w:type="pct"/>
                                  <w:shd w:val="clear" w:color="auto" w:fill="auto"/>
                                </w:tcPr>
                                <w:p w14:paraId="27CC9B7D"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2.5</w:t>
                                  </w:r>
                                </w:p>
                              </w:tc>
                            </w:tr>
                            <w:tr w:rsidR="00F631C1" w:rsidRPr="008F53BB" w14:paraId="7A9AF951" w14:textId="77777777" w:rsidTr="00031E19">
                              <w:trPr>
                                <w:jc w:val="center"/>
                              </w:trPr>
                              <w:tc>
                                <w:tcPr>
                                  <w:tcW w:w="291" w:type="pct"/>
                                  <w:shd w:val="clear" w:color="auto" w:fill="auto"/>
                                </w:tcPr>
                                <w:p w14:paraId="183E02E0" w14:textId="77777777" w:rsidR="00F631C1" w:rsidRPr="008F53BB" w:rsidRDefault="00F631C1" w:rsidP="005908ED">
                                  <w:pPr>
                                    <w:pStyle w:val="DefaultText1"/>
                                    <w:jc w:val="both"/>
                                    <w:rPr>
                                      <w:rFonts w:ascii="Tw Cen MT" w:hAnsi="Tw Cen MT" w:cstheme="minorHAnsi"/>
                                      <w:sz w:val="18"/>
                                      <w:szCs w:val="18"/>
                                    </w:rPr>
                                  </w:pPr>
                                  <w:r>
                                    <w:rPr>
                                      <w:rFonts w:ascii="Tw Cen MT" w:hAnsi="Tw Cen MT" w:cstheme="minorHAnsi"/>
                                      <w:sz w:val="18"/>
                                      <w:szCs w:val="18"/>
                                    </w:rPr>
                                    <w:t>2013</w:t>
                                  </w:r>
                                </w:p>
                              </w:tc>
                              <w:tc>
                                <w:tcPr>
                                  <w:tcW w:w="417" w:type="pct"/>
                                  <w:shd w:val="clear" w:color="auto" w:fill="auto"/>
                                </w:tcPr>
                                <w:p w14:paraId="1E00FC28"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487</w:t>
                                  </w:r>
                                </w:p>
                              </w:tc>
                              <w:tc>
                                <w:tcPr>
                                  <w:tcW w:w="319" w:type="pct"/>
                                  <w:shd w:val="clear" w:color="auto" w:fill="auto"/>
                                </w:tcPr>
                                <w:p w14:paraId="26D6478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24,225</w:t>
                                  </w:r>
                                </w:p>
                              </w:tc>
                              <w:tc>
                                <w:tcPr>
                                  <w:tcW w:w="361" w:type="pct"/>
                                  <w:shd w:val="clear" w:color="auto" w:fill="auto"/>
                                </w:tcPr>
                                <w:p w14:paraId="0582B3F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w:t>
                                  </w:r>
                                  <w:r>
                                    <w:rPr>
                                      <w:rFonts w:ascii="Tw Cen MT" w:hAnsi="Tw Cen MT" w:cstheme="minorHAnsi"/>
                                      <w:sz w:val="18"/>
                                      <w:szCs w:val="18"/>
                                    </w:rPr>
                                    <w:t>,</w:t>
                                  </w:r>
                                  <w:r w:rsidRPr="008F53BB">
                                    <w:rPr>
                                      <w:rFonts w:ascii="Tw Cen MT" w:hAnsi="Tw Cen MT" w:cstheme="minorHAnsi"/>
                                      <w:sz w:val="18"/>
                                      <w:szCs w:val="18"/>
                                    </w:rPr>
                                    <w:t>100</w:t>
                                  </w:r>
                                </w:p>
                              </w:tc>
                              <w:tc>
                                <w:tcPr>
                                  <w:tcW w:w="335" w:type="pct"/>
                                  <w:shd w:val="clear" w:color="auto" w:fill="auto"/>
                                </w:tcPr>
                                <w:p w14:paraId="023F3E9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c>
                                <w:tcPr>
                                  <w:tcW w:w="387" w:type="pct"/>
                                  <w:shd w:val="clear" w:color="auto" w:fill="auto"/>
                                </w:tcPr>
                                <w:p w14:paraId="4F4FCB6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23,284</w:t>
                                  </w:r>
                                </w:p>
                              </w:tc>
                              <w:tc>
                                <w:tcPr>
                                  <w:tcW w:w="387" w:type="pct"/>
                                  <w:shd w:val="clear" w:color="auto" w:fill="auto"/>
                                </w:tcPr>
                                <w:p w14:paraId="433A943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1,068</w:t>
                                  </w:r>
                                </w:p>
                              </w:tc>
                              <w:tc>
                                <w:tcPr>
                                  <w:tcW w:w="372" w:type="pct"/>
                                  <w:shd w:val="clear" w:color="auto" w:fill="auto"/>
                                </w:tcPr>
                                <w:p w14:paraId="39541CF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4.6</w:t>
                                  </w:r>
                                </w:p>
                              </w:tc>
                              <w:tc>
                                <w:tcPr>
                                  <w:tcW w:w="377" w:type="pct"/>
                                  <w:shd w:val="clear" w:color="auto" w:fill="auto"/>
                                </w:tcPr>
                                <w:p w14:paraId="6AE8825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44" w:type="pct"/>
                                  <w:shd w:val="clear" w:color="auto" w:fill="auto"/>
                                </w:tcPr>
                                <w:p w14:paraId="74DDA73C" w14:textId="77777777" w:rsidR="00F631C1" w:rsidRPr="008F53BB" w:rsidRDefault="00F631C1"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clear" w:color="auto" w:fill="auto"/>
                                </w:tcPr>
                                <w:p w14:paraId="7665A26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6.8</w:t>
                                  </w:r>
                                </w:p>
                              </w:tc>
                              <w:tc>
                                <w:tcPr>
                                  <w:tcW w:w="344" w:type="pct"/>
                                  <w:shd w:val="clear" w:color="auto" w:fill="auto"/>
                                </w:tcPr>
                                <w:p w14:paraId="3414422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897</w:t>
                                  </w:r>
                                </w:p>
                              </w:tc>
                              <w:tc>
                                <w:tcPr>
                                  <w:tcW w:w="344" w:type="pct"/>
                                  <w:shd w:val="clear" w:color="auto" w:fill="auto"/>
                                </w:tcPr>
                                <w:p w14:paraId="0839B77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clear" w:color="auto" w:fill="auto"/>
                                </w:tcPr>
                                <w:p w14:paraId="293F408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F631C1" w:rsidRPr="008F53BB" w14:paraId="300957D2" w14:textId="77777777" w:rsidTr="00031E19">
                              <w:trPr>
                                <w:jc w:val="center"/>
                              </w:trPr>
                              <w:tc>
                                <w:tcPr>
                                  <w:tcW w:w="291" w:type="pct"/>
                                  <w:shd w:val="clear" w:color="auto" w:fill="auto"/>
                                </w:tcPr>
                                <w:p w14:paraId="265B91D0" w14:textId="77777777" w:rsidR="00F631C1" w:rsidRPr="008F53BB" w:rsidRDefault="00F631C1" w:rsidP="00031E19">
                                  <w:pPr>
                                    <w:pStyle w:val="DefaultText1"/>
                                    <w:jc w:val="both"/>
                                    <w:rPr>
                                      <w:rFonts w:ascii="Tw Cen MT" w:hAnsi="Tw Cen MT" w:cstheme="minorHAnsi"/>
                                      <w:sz w:val="18"/>
                                      <w:szCs w:val="18"/>
                                    </w:rPr>
                                  </w:pPr>
                                  <w:r w:rsidRPr="008F53BB">
                                    <w:rPr>
                                      <w:rFonts w:ascii="Tw Cen MT" w:hAnsi="Tw Cen MT" w:cstheme="minorHAnsi"/>
                                      <w:sz w:val="18"/>
                                      <w:szCs w:val="18"/>
                                    </w:rPr>
                                    <w:t>2012</w:t>
                                  </w:r>
                                </w:p>
                              </w:tc>
                              <w:tc>
                                <w:tcPr>
                                  <w:tcW w:w="417" w:type="pct"/>
                                  <w:shd w:val="clear" w:color="auto" w:fill="auto"/>
                                </w:tcPr>
                                <w:p w14:paraId="21F595EE"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452</w:t>
                                  </w:r>
                                </w:p>
                              </w:tc>
                              <w:tc>
                                <w:tcPr>
                                  <w:tcW w:w="319" w:type="pct"/>
                                  <w:shd w:val="clear" w:color="auto" w:fill="auto"/>
                                </w:tcPr>
                                <w:p w14:paraId="65859C3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17,229</w:t>
                                  </w:r>
                                </w:p>
                              </w:tc>
                              <w:tc>
                                <w:tcPr>
                                  <w:tcW w:w="361" w:type="pct"/>
                                  <w:shd w:val="clear" w:color="auto" w:fill="auto"/>
                                </w:tcPr>
                                <w:p w14:paraId="51C77C4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634</w:t>
                                  </w:r>
                                </w:p>
                              </w:tc>
                              <w:tc>
                                <w:tcPr>
                                  <w:tcW w:w="335" w:type="pct"/>
                                  <w:shd w:val="clear" w:color="auto" w:fill="auto"/>
                                </w:tcPr>
                                <w:p w14:paraId="6CF8228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c>
                                <w:tcPr>
                                  <w:tcW w:w="387" w:type="pct"/>
                                  <w:shd w:val="clear" w:color="auto" w:fill="auto"/>
                                </w:tcPr>
                                <w:p w14:paraId="0652B59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15,938</w:t>
                                  </w:r>
                                </w:p>
                              </w:tc>
                              <w:tc>
                                <w:tcPr>
                                  <w:tcW w:w="387" w:type="pct"/>
                                  <w:shd w:val="clear" w:color="auto" w:fill="auto"/>
                                </w:tcPr>
                                <w:p w14:paraId="2E0C71F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602</w:t>
                                  </w:r>
                                </w:p>
                              </w:tc>
                              <w:tc>
                                <w:tcPr>
                                  <w:tcW w:w="372" w:type="pct"/>
                                  <w:shd w:val="clear" w:color="auto" w:fill="auto"/>
                                </w:tcPr>
                                <w:p w14:paraId="2E7DC97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77" w:type="pct"/>
                                  <w:shd w:val="clear" w:color="auto" w:fill="auto"/>
                                </w:tcPr>
                                <w:p w14:paraId="2AA753F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w:t>
                                  </w:r>
                                </w:p>
                              </w:tc>
                              <w:tc>
                                <w:tcPr>
                                  <w:tcW w:w="344" w:type="pct"/>
                                  <w:shd w:val="clear" w:color="auto" w:fill="auto"/>
                                </w:tcPr>
                                <w:p w14:paraId="704D143A" w14:textId="77777777" w:rsidR="00F631C1" w:rsidRPr="008F53BB" w:rsidRDefault="00F631C1"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clear" w:color="auto" w:fill="auto"/>
                                </w:tcPr>
                                <w:p w14:paraId="580DEBA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15.0</w:t>
                                  </w:r>
                                </w:p>
                              </w:tc>
                              <w:tc>
                                <w:tcPr>
                                  <w:tcW w:w="344" w:type="pct"/>
                                  <w:shd w:val="clear" w:color="auto" w:fill="auto"/>
                                </w:tcPr>
                                <w:p w14:paraId="291760B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1,271</w:t>
                                  </w:r>
                                </w:p>
                              </w:tc>
                              <w:tc>
                                <w:tcPr>
                                  <w:tcW w:w="344" w:type="pct"/>
                                  <w:shd w:val="clear" w:color="auto" w:fill="auto"/>
                                </w:tcPr>
                                <w:p w14:paraId="00E6BCB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44" w:type="pct"/>
                                  <w:shd w:val="clear" w:color="auto" w:fill="auto"/>
                                </w:tcPr>
                                <w:p w14:paraId="2EE205E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r>
                            <w:tr w:rsidR="00F631C1" w:rsidRPr="008F53BB" w14:paraId="4661428C" w14:textId="77777777" w:rsidTr="00031E19">
                              <w:trPr>
                                <w:jc w:val="center"/>
                              </w:trPr>
                              <w:tc>
                                <w:tcPr>
                                  <w:tcW w:w="291" w:type="pct"/>
                                  <w:shd w:val="pct15" w:color="auto" w:fill="auto"/>
                                </w:tcPr>
                                <w:p w14:paraId="717ADDA7" w14:textId="77777777" w:rsidR="00F631C1" w:rsidRPr="008F53BB" w:rsidRDefault="00F631C1" w:rsidP="00031E19">
                                  <w:pPr>
                                    <w:pStyle w:val="DefaultText1"/>
                                    <w:jc w:val="both"/>
                                    <w:rPr>
                                      <w:rFonts w:ascii="Tw Cen MT" w:hAnsi="Tw Cen MT" w:cstheme="minorHAnsi"/>
                                      <w:sz w:val="18"/>
                                      <w:szCs w:val="18"/>
                                    </w:rPr>
                                  </w:pPr>
                                  <w:r w:rsidRPr="008F53BB">
                                    <w:rPr>
                                      <w:rFonts w:ascii="Tw Cen MT" w:hAnsi="Tw Cen MT" w:cstheme="minorHAnsi"/>
                                      <w:sz w:val="18"/>
                                      <w:szCs w:val="18"/>
                                    </w:rPr>
                                    <w:t>2011</w:t>
                                  </w:r>
                                </w:p>
                              </w:tc>
                              <w:tc>
                                <w:tcPr>
                                  <w:tcW w:w="417" w:type="pct"/>
                                  <w:shd w:val="pct15" w:color="auto" w:fill="auto"/>
                                </w:tcPr>
                                <w:p w14:paraId="1196475E"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433</w:t>
                                  </w:r>
                                </w:p>
                              </w:tc>
                              <w:tc>
                                <w:tcPr>
                                  <w:tcW w:w="319" w:type="pct"/>
                                  <w:shd w:val="pct15" w:color="auto" w:fill="auto"/>
                                </w:tcPr>
                                <w:p w14:paraId="4D3CAE6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 xml:space="preserve">16,439      </w:t>
                                  </w:r>
                                </w:p>
                              </w:tc>
                              <w:tc>
                                <w:tcPr>
                                  <w:tcW w:w="361" w:type="pct"/>
                                  <w:shd w:val="pct15" w:color="auto" w:fill="auto"/>
                                </w:tcPr>
                                <w:p w14:paraId="2BFB634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545</w:t>
                                  </w:r>
                                </w:p>
                              </w:tc>
                              <w:tc>
                                <w:tcPr>
                                  <w:tcW w:w="335" w:type="pct"/>
                                  <w:shd w:val="pct15" w:color="auto" w:fill="auto"/>
                                </w:tcPr>
                                <w:p w14:paraId="661DA8E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c>
                                <w:tcPr>
                                  <w:tcW w:w="387" w:type="pct"/>
                                  <w:shd w:val="pct15" w:color="auto" w:fill="auto"/>
                                </w:tcPr>
                                <w:p w14:paraId="1AE4E87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15,580</w:t>
                                  </w:r>
                                </w:p>
                              </w:tc>
                              <w:tc>
                                <w:tcPr>
                                  <w:tcW w:w="387" w:type="pct"/>
                                  <w:shd w:val="pct15" w:color="auto" w:fill="auto"/>
                                </w:tcPr>
                                <w:p w14:paraId="5AB76C4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532</w:t>
                                  </w:r>
                                </w:p>
                              </w:tc>
                              <w:tc>
                                <w:tcPr>
                                  <w:tcW w:w="372" w:type="pct"/>
                                  <w:shd w:val="pct15" w:color="auto" w:fill="auto"/>
                                </w:tcPr>
                                <w:p w14:paraId="49C0F4F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c>
                                <w:tcPr>
                                  <w:tcW w:w="377" w:type="pct"/>
                                  <w:shd w:val="pct15" w:color="auto" w:fill="auto"/>
                                </w:tcPr>
                                <w:p w14:paraId="0A81C10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shd w:val="pct15" w:color="auto" w:fill="auto"/>
                                </w:tcPr>
                                <w:p w14:paraId="2ED61C14" w14:textId="77777777" w:rsidR="00F631C1" w:rsidRPr="008F53BB" w:rsidRDefault="00F631C1"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pct15" w:color="auto" w:fill="auto"/>
                                </w:tcPr>
                                <w:p w14:paraId="6700078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25.0</w:t>
                                  </w:r>
                                </w:p>
                              </w:tc>
                              <w:tc>
                                <w:tcPr>
                                  <w:tcW w:w="344" w:type="pct"/>
                                  <w:shd w:val="pct15" w:color="auto" w:fill="auto"/>
                                </w:tcPr>
                                <w:p w14:paraId="072CAA5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847</w:t>
                                  </w:r>
                                </w:p>
                              </w:tc>
                              <w:tc>
                                <w:tcPr>
                                  <w:tcW w:w="344" w:type="pct"/>
                                  <w:shd w:val="pct15" w:color="auto" w:fill="auto"/>
                                </w:tcPr>
                                <w:p w14:paraId="578FBA9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3FF5739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1.9</w:t>
                                  </w:r>
                                </w:p>
                              </w:tc>
                            </w:tr>
                            <w:tr w:rsidR="00F631C1" w:rsidRPr="008F53BB" w14:paraId="408AFDCD" w14:textId="77777777" w:rsidTr="00031E19">
                              <w:trPr>
                                <w:jc w:val="center"/>
                              </w:trPr>
                              <w:tc>
                                <w:tcPr>
                                  <w:tcW w:w="291" w:type="pct"/>
                                  <w:tcBorders>
                                    <w:bottom w:val="single" w:sz="4" w:space="0" w:color="auto"/>
                                  </w:tcBorders>
                                </w:tcPr>
                                <w:p w14:paraId="1C42E002"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2010</w:t>
                                  </w:r>
                                </w:p>
                              </w:tc>
                              <w:tc>
                                <w:tcPr>
                                  <w:tcW w:w="417" w:type="pct"/>
                                  <w:tcBorders>
                                    <w:bottom w:val="single" w:sz="4" w:space="0" w:color="auto"/>
                                  </w:tcBorders>
                                </w:tcPr>
                                <w:p w14:paraId="4C987CD3"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433</w:t>
                                  </w:r>
                                </w:p>
                              </w:tc>
                              <w:tc>
                                <w:tcPr>
                                  <w:tcW w:w="319" w:type="pct"/>
                                  <w:tcBorders>
                                    <w:bottom w:val="single" w:sz="4" w:space="0" w:color="auto"/>
                                  </w:tcBorders>
                                </w:tcPr>
                                <w:p w14:paraId="10F98B2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21,388</w:t>
                                  </w:r>
                                </w:p>
                              </w:tc>
                              <w:tc>
                                <w:tcPr>
                                  <w:tcW w:w="361" w:type="pct"/>
                                  <w:tcBorders>
                                    <w:bottom w:val="single" w:sz="4" w:space="0" w:color="auto"/>
                                  </w:tcBorders>
                                </w:tcPr>
                                <w:p w14:paraId="505C7BEF"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931</w:t>
                                  </w:r>
                                </w:p>
                              </w:tc>
                              <w:tc>
                                <w:tcPr>
                                  <w:tcW w:w="335" w:type="pct"/>
                                  <w:tcBorders>
                                    <w:bottom w:val="single" w:sz="4" w:space="0" w:color="auto"/>
                                  </w:tcBorders>
                                </w:tcPr>
                                <w:p w14:paraId="070B6A1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87" w:type="pct"/>
                                  <w:tcBorders>
                                    <w:bottom w:val="single" w:sz="4" w:space="0" w:color="auto"/>
                                  </w:tcBorders>
                                </w:tcPr>
                                <w:p w14:paraId="5BF1241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20,267</w:t>
                                  </w:r>
                                </w:p>
                              </w:tc>
                              <w:tc>
                                <w:tcPr>
                                  <w:tcW w:w="387" w:type="pct"/>
                                  <w:tcBorders>
                                    <w:bottom w:val="single" w:sz="4" w:space="0" w:color="auto"/>
                                  </w:tcBorders>
                                </w:tcPr>
                                <w:p w14:paraId="4D030B6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897</w:t>
                                  </w:r>
                                </w:p>
                              </w:tc>
                              <w:tc>
                                <w:tcPr>
                                  <w:tcW w:w="372" w:type="pct"/>
                                  <w:tcBorders>
                                    <w:bottom w:val="single" w:sz="4" w:space="0" w:color="auto"/>
                                  </w:tcBorders>
                                </w:tcPr>
                                <w:p w14:paraId="08D9685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77" w:type="pct"/>
                                  <w:tcBorders>
                                    <w:bottom w:val="single" w:sz="4" w:space="0" w:color="auto"/>
                                  </w:tcBorders>
                                </w:tcPr>
                                <w:p w14:paraId="1784264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c>
                                <w:tcPr>
                                  <w:tcW w:w="344" w:type="pct"/>
                                  <w:tcBorders>
                                    <w:bottom w:val="single" w:sz="4" w:space="0" w:color="auto"/>
                                  </w:tcBorders>
                                </w:tcPr>
                                <w:p w14:paraId="43BE0BE6"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6</w:t>
                                  </w:r>
                                </w:p>
                              </w:tc>
                              <w:tc>
                                <w:tcPr>
                                  <w:tcW w:w="378" w:type="pct"/>
                                  <w:tcBorders>
                                    <w:bottom w:val="single" w:sz="4" w:space="0" w:color="auto"/>
                                  </w:tcBorders>
                                </w:tcPr>
                                <w:p w14:paraId="6CDB4BA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16.2</w:t>
                                  </w:r>
                                </w:p>
                              </w:tc>
                              <w:tc>
                                <w:tcPr>
                                  <w:tcW w:w="344" w:type="pct"/>
                                  <w:tcBorders>
                                    <w:bottom w:val="single" w:sz="4" w:space="0" w:color="auto"/>
                                  </w:tcBorders>
                                </w:tcPr>
                                <w:p w14:paraId="33F2EC8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1,082</w:t>
                                  </w:r>
                                </w:p>
                              </w:tc>
                              <w:tc>
                                <w:tcPr>
                                  <w:tcW w:w="344" w:type="pct"/>
                                  <w:tcBorders>
                                    <w:bottom w:val="single" w:sz="4" w:space="0" w:color="auto"/>
                                  </w:tcBorders>
                                </w:tcPr>
                                <w:p w14:paraId="09682E24"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28</w:t>
                                  </w:r>
                                </w:p>
                              </w:tc>
                              <w:tc>
                                <w:tcPr>
                                  <w:tcW w:w="344" w:type="pct"/>
                                  <w:tcBorders>
                                    <w:bottom w:val="single" w:sz="4" w:space="0" w:color="auto"/>
                                  </w:tcBorders>
                                </w:tcPr>
                                <w:p w14:paraId="7CBED8A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2.6</w:t>
                                  </w:r>
                                </w:p>
                              </w:tc>
                            </w:tr>
                            <w:tr w:rsidR="00F631C1" w:rsidRPr="008F53BB" w14:paraId="2C2BABAE" w14:textId="77777777" w:rsidTr="00031E19">
                              <w:trPr>
                                <w:jc w:val="center"/>
                              </w:trPr>
                              <w:tc>
                                <w:tcPr>
                                  <w:tcW w:w="291" w:type="pct"/>
                                  <w:shd w:val="pct15" w:color="auto" w:fill="auto"/>
                                </w:tcPr>
                                <w:p w14:paraId="2F3767AF"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2009</w:t>
                                  </w:r>
                                </w:p>
                              </w:tc>
                              <w:tc>
                                <w:tcPr>
                                  <w:tcW w:w="417" w:type="pct"/>
                                  <w:shd w:val="pct15" w:color="auto" w:fill="auto"/>
                                </w:tcPr>
                                <w:p w14:paraId="7B915F9D"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412</w:t>
                                  </w:r>
                                </w:p>
                              </w:tc>
                              <w:tc>
                                <w:tcPr>
                                  <w:tcW w:w="319" w:type="pct"/>
                                  <w:shd w:val="pct15" w:color="auto" w:fill="auto"/>
                                </w:tcPr>
                                <w:p w14:paraId="130E0F5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17,399</w:t>
                                  </w:r>
                                </w:p>
                              </w:tc>
                              <w:tc>
                                <w:tcPr>
                                  <w:tcW w:w="361" w:type="pct"/>
                                  <w:shd w:val="pct15" w:color="auto" w:fill="auto"/>
                                </w:tcPr>
                                <w:p w14:paraId="1D6F0F1D"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666</w:t>
                                  </w:r>
                                </w:p>
                              </w:tc>
                              <w:tc>
                                <w:tcPr>
                                  <w:tcW w:w="335" w:type="pct"/>
                                  <w:shd w:val="pct15" w:color="auto" w:fill="auto"/>
                                </w:tcPr>
                                <w:p w14:paraId="48A3A03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87" w:type="pct"/>
                                  <w:shd w:val="pct15" w:color="auto" w:fill="auto"/>
                                </w:tcPr>
                                <w:p w14:paraId="4845CE7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16,719</w:t>
                                  </w:r>
                                </w:p>
                              </w:tc>
                              <w:tc>
                                <w:tcPr>
                                  <w:tcW w:w="387" w:type="pct"/>
                                  <w:shd w:val="pct15" w:color="auto" w:fill="auto"/>
                                </w:tcPr>
                                <w:p w14:paraId="390EBAC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631</w:t>
                                  </w:r>
                                </w:p>
                              </w:tc>
                              <w:tc>
                                <w:tcPr>
                                  <w:tcW w:w="372" w:type="pct"/>
                                  <w:shd w:val="pct15" w:color="auto" w:fill="auto"/>
                                </w:tcPr>
                                <w:p w14:paraId="0520D87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77" w:type="pct"/>
                                  <w:shd w:val="pct15" w:color="auto" w:fill="auto"/>
                                </w:tcPr>
                                <w:p w14:paraId="581DE59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0DFE8657"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6</w:t>
                                  </w:r>
                                </w:p>
                              </w:tc>
                              <w:tc>
                                <w:tcPr>
                                  <w:tcW w:w="378" w:type="pct"/>
                                  <w:shd w:val="pct15" w:color="auto" w:fill="auto"/>
                                </w:tcPr>
                                <w:p w14:paraId="787463F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37.5</w:t>
                                  </w:r>
                                </w:p>
                              </w:tc>
                              <w:tc>
                                <w:tcPr>
                                  <w:tcW w:w="344" w:type="pct"/>
                                  <w:shd w:val="pct15" w:color="auto" w:fill="auto"/>
                                </w:tcPr>
                                <w:p w14:paraId="242BC29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664</w:t>
                                  </w:r>
                                </w:p>
                              </w:tc>
                              <w:tc>
                                <w:tcPr>
                                  <w:tcW w:w="344" w:type="pct"/>
                                  <w:shd w:val="pct15" w:color="auto" w:fill="auto"/>
                                </w:tcPr>
                                <w:p w14:paraId="3DD4D5D3"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pct15" w:color="auto" w:fill="auto"/>
                                </w:tcPr>
                                <w:p w14:paraId="291BD79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r>
                            <w:tr w:rsidR="00F631C1" w:rsidRPr="008F53BB" w14:paraId="7863967D" w14:textId="77777777" w:rsidTr="00031E19">
                              <w:trPr>
                                <w:jc w:val="center"/>
                              </w:trPr>
                              <w:tc>
                                <w:tcPr>
                                  <w:tcW w:w="291" w:type="pct"/>
                                  <w:tcBorders>
                                    <w:bottom w:val="single" w:sz="4" w:space="0" w:color="auto"/>
                                  </w:tcBorders>
                                </w:tcPr>
                                <w:p w14:paraId="2265FF8A"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2008</w:t>
                                  </w:r>
                                </w:p>
                              </w:tc>
                              <w:tc>
                                <w:tcPr>
                                  <w:tcW w:w="417" w:type="pct"/>
                                  <w:tcBorders>
                                    <w:bottom w:val="single" w:sz="4" w:space="0" w:color="auto"/>
                                  </w:tcBorders>
                                </w:tcPr>
                                <w:p w14:paraId="3E0915FE"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384</w:t>
                                  </w:r>
                                </w:p>
                              </w:tc>
                              <w:tc>
                                <w:tcPr>
                                  <w:tcW w:w="319" w:type="pct"/>
                                  <w:tcBorders>
                                    <w:bottom w:val="single" w:sz="4" w:space="0" w:color="auto"/>
                                  </w:tcBorders>
                                </w:tcPr>
                                <w:p w14:paraId="7D9D885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23,437</w:t>
                                  </w:r>
                                </w:p>
                              </w:tc>
                              <w:tc>
                                <w:tcPr>
                                  <w:tcW w:w="361" w:type="pct"/>
                                  <w:tcBorders>
                                    <w:bottom w:val="single" w:sz="4" w:space="0" w:color="auto"/>
                                  </w:tcBorders>
                                </w:tcPr>
                                <w:p w14:paraId="1F844DFF"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1,086</w:t>
                                  </w:r>
                                </w:p>
                              </w:tc>
                              <w:tc>
                                <w:tcPr>
                                  <w:tcW w:w="335" w:type="pct"/>
                                  <w:tcBorders>
                                    <w:bottom w:val="single" w:sz="4" w:space="0" w:color="auto"/>
                                  </w:tcBorders>
                                </w:tcPr>
                                <w:p w14:paraId="31B0E1C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69D1E38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22,477</w:t>
                                  </w:r>
                                </w:p>
                              </w:tc>
                              <w:tc>
                                <w:tcPr>
                                  <w:tcW w:w="387" w:type="pct"/>
                                  <w:tcBorders>
                                    <w:bottom w:val="single" w:sz="4" w:space="0" w:color="auto"/>
                                  </w:tcBorders>
                                </w:tcPr>
                                <w:p w14:paraId="3412D59D"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1,045</w:t>
                                  </w:r>
                                </w:p>
                              </w:tc>
                              <w:tc>
                                <w:tcPr>
                                  <w:tcW w:w="372" w:type="pct"/>
                                  <w:tcBorders>
                                    <w:bottom w:val="single" w:sz="4" w:space="0" w:color="auto"/>
                                  </w:tcBorders>
                                </w:tcPr>
                                <w:p w14:paraId="5199AF8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tcBorders>
                                    <w:bottom w:val="single" w:sz="4" w:space="0" w:color="auto"/>
                                  </w:tcBorders>
                                </w:tcPr>
                                <w:p w14:paraId="0FEF3FB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13</w:t>
                                  </w:r>
                                </w:p>
                              </w:tc>
                              <w:tc>
                                <w:tcPr>
                                  <w:tcW w:w="344" w:type="pct"/>
                                  <w:tcBorders>
                                    <w:bottom w:val="single" w:sz="4" w:space="0" w:color="auto"/>
                                  </w:tcBorders>
                                </w:tcPr>
                                <w:p w14:paraId="686CCE89"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2</w:t>
                                  </w:r>
                                </w:p>
                              </w:tc>
                              <w:tc>
                                <w:tcPr>
                                  <w:tcW w:w="378" w:type="pct"/>
                                  <w:tcBorders>
                                    <w:bottom w:val="single" w:sz="4" w:space="0" w:color="auto"/>
                                  </w:tcBorders>
                                </w:tcPr>
                                <w:p w14:paraId="313C434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15.4</w:t>
                                  </w:r>
                                </w:p>
                              </w:tc>
                              <w:tc>
                                <w:tcPr>
                                  <w:tcW w:w="344" w:type="pct"/>
                                  <w:tcBorders>
                                    <w:bottom w:val="single" w:sz="4" w:space="0" w:color="auto"/>
                                  </w:tcBorders>
                                </w:tcPr>
                                <w:p w14:paraId="6FEE992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947</w:t>
                                  </w:r>
                                </w:p>
                              </w:tc>
                              <w:tc>
                                <w:tcPr>
                                  <w:tcW w:w="344" w:type="pct"/>
                                  <w:tcBorders>
                                    <w:bottom w:val="single" w:sz="4" w:space="0" w:color="auto"/>
                                  </w:tcBorders>
                                </w:tcPr>
                                <w:p w14:paraId="2F76E94E"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37</w:t>
                                  </w:r>
                                </w:p>
                              </w:tc>
                              <w:tc>
                                <w:tcPr>
                                  <w:tcW w:w="344" w:type="pct"/>
                                  <w:tcBorders>
                                    <w:bottom w:val="single" w:sz="4" w:space="0" w:color="auto"/>
                                  </w:tcBorders>
                                </w:tcPr>
                                <w:p w14:paraId="7FE1115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r>
                            <w:tr w:rsidR="00F631C1" w:rsidRPr="008F53BB" w14:paraId="02938DAC" w14:textId="77777777" w:rsidTr="00031E19">
                              <w:trPr>
                                <w:jc w:val="center"/>
                              </w:trPr>
                              <w:tc>
                                <w:tcPr>
                                  <w:tcW w:w="291" w:type="pct"/>
                                  <w:shd w:val="clear" w:color="auto" w:fill="D9D9D9" w:themeFill="background1" w:themeFillShade="D9"/>
                                </w:tcPr>
                                <w:p w14:paraId="1F912FB9"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2007</w:t>
                                  </w:r>
                                </w:p>
                              </w:tc>
                              <w:tc>
                                <w:tcPr>
                                  <w:tcW w:w="417" w:type="pct"/>
                                  <w:shd w:val="clear" w:color="auto" w:fill="D9D9D9" w:themeFill="background1" w:themeFillShade="D9"/>
                                </w:tcPr>
                                <w:p w14:paraId="1FE09EDB"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350</w:t>
                                  </w:r>
                                </w:p>
                              </w:tc>
                              <w:tc>
                                <w:tcPr>
                                  <w:tcW w:w="319" w:type="pct"/>
                                  <w:shd w:val="clear" w:color="auto" w:fill="D9D9D9" w:themeFill="background1" w:themeFillShade="D9"/>
                                </w:tcPr>
                                <w:p w14:paraId="073AF87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22,641</w:t>
                                  </w:r>
                                </w:p>
                              </w:tc>
                              <w:tc>
                                <w:tcPr>
                                  <w:tcW w:w="361" w:type="pct"/>
                                  <w:shd w:val="clear" w:color="auto" w:fill="D9D9D9" w:themeFill="background1" w:themeFillShade="D9"/>
                                </w:tcPr>
                                <w:p w14:paraId="7C5A12CA"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1,110</w:t>
                                  </w:r>
                                </w:p>
                              </w:tc>
                              <w:tc>
                                <w:tcPr>
                                  <w:tcW w:w="335" w:type="pct"/>
                                  <w:shd w:val="clear" w:color="auto" w:fill="D9D9D9" w:themeFill="background1" w:themeFillShade="D9"/>
                                </w:tcPr>
                                <w:p w14:paraId="268FC65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4.9</w:t>
                                  </w:r>
                                </w:p>
                              </w:tc>
                              <w:tc>
                                <w:tcPr>
                                  <w:tcW w:w="387" w:type="pct"/>
                                  <w:shd w:val="clear" w:color="auto" w:fill="D9D9D9" w:themeFill="background1" w:themeFillShade="D9"/>
                                </w:tcPr>
                                <w:p w14:paraId="74B9EF1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21,700</w:t>
                                  </w:r>
                                </w:p>
                              </w:tc>
                              <w:tc>
                                <w:tcPr>
                                  <w:tcW w:w="387" w:type="pct"/>
                                  <w:shd w:val="clear" w:color="auto" w:fill="D9D9D9" w:themeFill="background1" w:themeFillShade="D9"/>
                                </w:tcPr>
                                <w:p w14:paraId="1C156719"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1,076</w:t>
                                  </w:r>
                                </w:p>
                              </w:tc>
                              <w:tc>
                                <w:tcPr>
                                  <w:tcW w:w="372" w:type="pct"/>
                                  <w:shd w:val="clear" w:color="auto" w:fill="D9D9D9" w:themeFill="background1" w:themeFillShade="D9"/>
                                </w:tcPr>
                                <w:p w14:paraId="7C20F0B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5.0</w:t>
                                  </w:r>
                                </w:p>
                              </w:tc>
                              <w:tc>
                                <w:tcPr>
                                  <w:tcW w:w="377" w:type="pct"/>
                                  <w:shd w:val="clear" w:color="auto" w:fill="D9D9D9" w:themeFill="background1" w:themeFillShade="D9"/>
                                </w:tcPr>
                                <w:p w14:paraId="16C0678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w:t>
                                  </w:r>
                                </w:p>
                              </w:tc>
                              <w:tc>
                                <w:tcPr>
                                  <w:tcW w:w="344" w:type="pct"/>
                                  <w:shd w:val="clear" w:color="auto" w:fill="D9D9D9" w:themeFill="background1" w:themeFillShade="D9"/>
                                </w:tcPr>
                                <w:p w14:paraId="6E4FF94F"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4</w:t>
                                  </w:r>
                                </w:p>
                              </w:tc>
                              <w:tc>
                                <w:tcPr>
                                  <w:tcW w:w="378" w:type="pct"/>
                                  <w:shd w:val="clear" w:color="auto" w:fill="D9D9D9" w:themeFill="background1" w:themeFillShade="D9"/>
                                </w:tcPr>
                                <w:p w14:paraId="0D1C3B0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80.0</w:t>
                                  </w:r>
                                </w:p>
                              </w:tc>
                              <w:tc>
                                <w:tcPr>
                                  <w:tcW w:w="344" w:type="pct"/>
                                  <w:shd w:val="clear" w:color="auto" w:fill="D9D9D9" w:themeFill="background1" w:themeFillShade="D9"/>
                                </w:tcPr>
                                <w:p w14:paraId="0F11EBD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936</w:t>
                                  </w:r>
                                </w:p>
                              </w:tc>
                              <w:tc>
                                <w:tcPr>
                                  <w:tcW w:w="344" w:type="pct"/>
                                  <w:shd w:val="clear" w:color="auto" w:fill="D9D9D9" w:themeFill="background1" w:themeFillShade="D9"/>
                                </w:tcPr>
                                <w:p w14:paraId="3D915E96"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30</w:t>
                                  </w:r>
                                </w:p>
                              </w:tc>
                              <w:tc>
                                <w:tcPr>
                                  <w:tcW w:w="344" w:type="pct"/>
                                  <w:shd w:val="clear" w:color="auto" w:fill="D9D9D9" w:themeFill="background1" w:themeFillShade="D9"/>
                                </w:tcPr>
                                <w:p w14:paraId="0CE6854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F631C1" w:rsidRPr="008F53BB" w14:paraId="72AA9B3F" w14:textId="77777777" w:rsidTr="00031E19">
                              <w:trPr>
                                <w:jc w:val="center"/>
                              </w:trPr>
                              <w:tc>
                                <w:tcPr>
                                  <w:tcW w:w="291" w:type="pct"/>
                                  <w:tcBorders>
                                    <w:bottom w:val="single" w:sz="4" w:space="0" w:color="auto"/>
                                  </w:tcBorders>
                                </w:tcPr>
                                <w:p w14:paraId="71AEBEA5"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2006</w:t>
                                  </w:r>
                                </w:p>
                              </w:tc>
                              <w:tc>
                                <w:tcPr>
                                  <w:tcW w:w="417" w:type="pct"/>
                                  <w:tcBorders>
                                    <w:bottom w:val="single" w:sz="4" w:space="0" w:color="auto"/>
                                  </w:tcBorders>
                                </w:tcPr>
                                <w:p w14:paraId="57D4C4DE"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325</w:t>
                                  </w:r>
                                </w:p>
                              </w:tc>
                              <w:tc>
                                <w:tcPr>
                                  <w:tcW w:w="319" w:type="pct"/>
                                  <w:tcBorders>
                                    <w:bottom w:val="single" w:sz="4" w:space="0" w:color="auto"/>
                                  </w:tcBorders>
                                </w:tcPr>
                                <w:p w14:paraId="18914C0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18,112</w:t>
                                  </w:r>
                                </w:p>
                              </w:tc>
                              <w:tc>
                                <w:tcPr>
                                  <w:tcW w:w="361" w:type="pct"/>
                                  <w:tcBorders>
                                    <w:bottom w:val="single" w:sz="4" w:space="0" w:color="auto"/>
                                  </w:tcBorders>
                                </w:tcPr>
                                <w:p w14:paraId="191F2235"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853</w:t>
                                  </w:r>
                                </w:p>
                              </w:tc>
                              <w:tc>
                                <w:tcPr>
                                  <w:tcW w:w="335" w:type="pct"/>
                                  <w:tcBorders>
                                    <w:bottom w:val="single" w:sz="4" w:space="0" w:color="auto"/>
                                  </w:tcBorders>
                                </w:tcPr>
                                <w:p w14:paraId="5A70076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16D98E9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17,364</w:t>
                                  </w:r>
                                </w:p>
                              </w:tc>
                              <w:tc>
                                <w:tcPr>
                                  <w:tcW w:w="387" w:type="pct"/>
                                  <w:tcBorders>
                                    <w:bottom w:val="single" w:sz="4" w:space="0" w:color="auto"/>
                                  </w:tcBorders>
                                </w:tcPr>
                                <w:p w14:paraId="33409804"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824</w:t>
                                  </w:r>
                                </w:p>
                              </w:tc>
                              <w:tc>
                                <w:tcPr>
                                  <w:tcW w:w="372" w:type="pct"/>
                                  <w:tcBorders>
                                    <w:bottom w:val="single" w:sz="4" w:space="0" w:color="auto"/>
                                  </w:tcBorders>
                                </w:tcPr>
                                <w:p w14:paraId="5014A4C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tcBorders>
                                    <w:bottom w:val="single" w:sz="4" w:space="0" w:color="auto"/>
                                  </w:tcBorders>
                                </w:tcPr>
                                <w:p w14:paraId="4302192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w:t>
                                  </w:r>
                                </w:p>
                              </w:tc>
                              <w:tc>
                                <w:tcPr>
                                  <w:tcW w:w="344" w:type="pct"/>
                                  <w:tcBorders>
                                    <w:bottom w:val="single" w:sz="4" w:space="0" w:color="auto"/>
                                  </w:tcBorders>
                                </w:tcPr>
                                <w:p w14:paraId="428C6D46"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2</w:t>
                                  </w:r>
                                </w:p>
                              </w:tc>
                              <w:tc>
                                <w:tcPr>
                                  <w:tcW w:w="378" w:type="pct"/>
                                  <w:tcBorders>
                                    <w:bottom w:val="single" w:sz="4" w:space="0" w:color="auto"/>
                                  </w:tcBorders>
                                </w:tcPr>
                                <w:p w14:paraId="2048EA6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11.1</w:t>
                                  </w:r>
                                </w:p>
                              </w:tc>
                              <w:tc>
                                <w:tcPr>
                                  <w:tcW w:w="344" w:type="pct"/>
                                  <w:tcBorders>
                                    <w:bottom w:val="single" w:sz="4" w:space="0" w:color="auto"/>
                                  </w:tcBorders>
                                </w:tcPr>
                                <w:p w14:paraId="285622D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730</w:t>
                                  </w:r>
                                </w:p>
                              </w:tc>
                              <w:tc>
                                <w:tcPr>
                                  <w:tcW w:w="344" w:type="pct"/>
                                  <w:tcBorders>
                                    <w:bottom w:val="single" w:sz="4" w:space="0" w:color="auto"/>
                                  </w:tcBorders>
                                </w:tcPr>
                                <w:p w14:paraId="0B82E095"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tcBorders>
                                    <w:bottom w:val="single" w:sz="4" w:space="0" w:color="auto"/>
                                  </w:tcBorders>
                                </w:tcPr>
                                <w:p w14:paraId="36EE652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r>
                            <w:tr w:rsidR="00F631C1" w:rsidRPr="008F53BB" w14:paraId="4D48E5BD" w14:textId="77777777" w:rsidTr="00031E19">
                              <w:trPr>
                                <w:jc w:val="center"/>
                              </w:trPr>
                              <w:tc>
                                <w:tcPr>
                                  <w:tcW w:w="291" w:type="pct"/>
                                  <w:shd w:val="pct15" w:color="auto" w:fill="auto"/>
                                </w:tcPr>
                                <w:p w14:paraId="1612AE2F"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2005</w:t>
                                  </w:r>
                                </w:p>
                              </w:tc>
                              <w:tc>
                                <w:tcPr>
                                  <w:tcW w:w="417" w:type="pct"/>
                                  <w:shd w:val="pct15" w:color="auto" w:fill="auto"/>
                                </w:tcPr>
                                <w:p w14:paraId="65B102EF"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310</w:t>
                                  </w:r>
                                </w:p>
                              </w:tc>
                              <w:tc>
                                <w:tcPr>
                                  <w:tcW w:w="319" w:type="pct"/>
                                  <w:shd w:val="pct15" w:color="auto" w:fill="auto"/>
                                </w:tcPr>
                                <w:p w14:paraId="52CA7E1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17,742</w:t>
                                  </w:r>
                                </w:p>
                              </w:tc>
                              <w:tc>
                                <w:tcPr>
                                  <w:tcW w:w="361" w:type="pct"/>
                                  <w:shd w:val="pct15" w:color="auto" w:fill="auto"/>
                                </w:tcPr>
                                <w:p w14:paraId="3D531397"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749</w:t>
                                  </w:r>
                                </w:p>
                              </w:tc>
                              <w:tc>
                                <w:tcPr>
                                  <w:tcW w:w="335" w:type="pct"/>
                                  <w:shd w:val="pct15" w:color="auto" w:fill="auto"/>
                                </w:tcPr>
                                <w:p w14:paraId="3723514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4.2</w:t>
                                  </w:r>
                                </w:p>
                              </w:tc>
                              <w:tc>
                                <w:tcPr>
                                  <w:tcW w:w="387" w:type="pct"/>
                                  <w:shd w:val="pct15" w:color="auto" w:fill="auto"/>
                                </w:tcPr>
                                <w:p w14:paraId="60F237A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16,876</w:t>
                                  </w:r>
                                </w:p>
                              </w:tc>
                              <w:tc>
                                <w:tcPr>
                                  <w:tcW w:w="387" w:type="pct"/>
                                  <w:shd w:val="pct15" w:color="auto" w:fill="auto"/>
                                </w:tcPr>
                                <w:p w14:paraId="474E1594"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706</w:t>
                                  </w:r>
                                </w:p>
                              </w:tc>
                              <w:tc>
                                <w:tcPr>
                                  <w:tcW w:w="372" w:type="pct"/>
                                  <w:shd w:val="pct15" w:color="auto" w:fill="auto"/>
                                </w:tcPr>
                                <w:p w14:paraId="199E97A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4.2</w:t>
                                  </w:r>
                                </w:p>
                              </w:tc>
                              <w:tc>
                                <w:tcPr>
                                  <w:tcW w:w="377" w:type="pct"/>
                                  <w:shd w:val="pct15" w:color="auto" w:fill="auto"/>
                                </w:tcPr>
                                <w:p w14:paraId="742D713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w:t>
                                  </w:r>
                                </w:p>
                              </w:tc>
                              <w:tc>
                                <w:tcPr>
                                  <w:tcW w:w="344" w:type="pct"/>
                                  <w:shd w:val="pct15" w:color="auto" w:fill="auto"/>
                                </w:tcPr>
                                <w:p w14:paraId="0E5CE249"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9</w:t>
                                  </w:r>
                                </w:p>
                              </w:tc>
                              <w:tc>
                                <w:tcPr>
                                  <w:tcW w:w="378" w:type="pct"/>
                                  <w:shd w:val="pct15" w:color="auto" w:fill="auto"/>
                                </w:tcPr>
                                <w:p w14:paraId="1C61D0E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50.0</w:t>
                                  </w:r>
                                </w:p>
                              </w:tc>
                              <w:tc>
                                <w:tcPr>
                                  <w:tcW w:w="344" w:type="pct"/>
                                  <w:shd w:val="pct15" w:color="auto" w:fill="auto"/>
                                </w:tcPr>
                                <w:p w14:paraId="6F9710B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863</w:t>
                                  </w:r>
                                </w:p>
                              </w:tc>
                              <w:tc>
                                <w:tcPr>
                                  <w:tcW w:w="344" w:type="pct"/>
                                  <w:shd w:val="pct15" w:color="auto" w:fill="auto"/>
                                </w:tcPr>
                                <w:p w14:paraId="1169398A"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34</w:t>
                                  </w:r>
                                </w:p>
                              </w:tc>
                              <w:tc>
                                <w:tcPr>
                                  <w:tcW w:w="344" w:type="pct"/>
                                  <w:shd w:val="pct15" w:color="auto" w:fill="auto"/>
                                </w:tcPr>
                                <w:p w14:paraId="0CD11CC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r>
                            <w:tr w:rsidR="00F631C1" w:rsidRPr="008F53BB" w14:paraId="3D85A310" w14:textId="77777777" w:rsidTr="00031E19">
                              <w:trPr>
                                <w:jc w:val="center"/>
                              </w:trPr>
                              <w:tc>
                                <w:tcPr>
                                  <w:tcW w:w="291" w:type="pct"/>
                                  <w:tcBorders>
                                    <w:bottom w:val="single" w:sz="4" w:space="0" w:color="auto"/>
                                  </w:tcBorders>
                                </w:tcPr>
                                <w:p w14:paraId="00A26466"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2004</w:t>
                                  </w:r>
                                </w:p>
                              </w:tc>
                              <w:tc>
                                <w:tcPr>
                                  <w:tcW w:w="417" w:type="pct"/>
                                  <w:tcBorders>
                                    <w:bottom w:val="single" w:sz="4" w:space="0" w:color="auto"/>
                                  </w:tcBorders>
                                </w:tcPr>
                                <w:p w14:paraId="70F23D45"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287</w:t>
                                  </w:r>
                                </w:p>
                              </w:tc>
                              <w:tc>
                                <w:tcPr>
                                  <w:tcW w:w="319" w:type="pct"/>
                                  <w:tcBorders>
                                    <w:bottom w:val="single" w:sz="4" w:space="0" w:color="auto"/>
                                  </w:tcBorders>
                                </w:tcPr>
                                <w:p w14:paraId="1825845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17,428</w:t>
                                  </w:r>
                                </w:p>
                              </w:tc>
                              <w:tc>
                                <w:tcPr>
                                  <w:tcW w:w="361" w:type="pct"/>
                                  <w:tcBorders>
                                    <w:bottom w:val="single" w:sz="4" w:space="0" w:color="auto"/>
                                  </w:tcBorders>
                                </w:tcPr>
                                <w:p w14:paraId="7251ED5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826</w:t>
                                  </w:r>
                                </w:p>
                              </w:tc>
                              <w:tc>
                                <w:tcPr>
                                  <w:tcW w:w="335" w:type="pct"/>
                                  <w:tcBorders>
                                    <w:bottom w:val="single" w:sz="4" w:space="0" w:color="auto"/>
                                  </w:tcBorders>
                                </w:tcPr>
                                <w:p w14:paraId="4C0C161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06B8AD1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16,702</w:t>
                                  </w:r>
                                </w:p>
                              </w:tc>
                              <w:tc>
                                <w:tcPr>
                                  <w:tcW w:w="387" w:type="pct"/>
                                  <w:tcBorders>
                                    <w:bottom w:val="single" w:sz="4" w:space="0" w:color="auto"/>
                                  </w:tcBorders>
                                </w:tcPr>
                                <w:p w14:paraId="75D5871F"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803</w:t>
                                  </w:r>
                                </w:p>
                              </w:tc>
                              <w:tc>
                                <w:tcPr>
                                  <w:tcW w:w="372" w:type="pct"/>
                                  <w:tcBorders>
                                    <w:bottom w:val="single" w:sz="4" w:space="0" w:color="auto"/>
                                  </w:tcBorders>
                                </w:tcPr>
                                <w:p w14:paraId="1BADB7C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4.8</w:t>
                                  </w:r>
                                </w:p>
                              </w:tc>
                              <w:tc>
                                <w:tcPr>
                                  <w:tcW w:w="377" w:type="pct"/>
                                  <w:tcBorders>
                                    <w:bottom w:val="single" w:sz="4" w:space="0" w:color="auto"/>
                                  </w:tcBorders>
                                </w:tcPr>
                                <w:p w14:paraId="72714A4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w:t>
                                  </w:r>
                                </w:p>
                              </w:tc>
                              <w:tc>
                                <w:tcPr>
                                  <w:tcW w:w="344" w:type="pct"/>
                                  <w:tcBorders>
                                    <w:bottom w:val="single" w:sz="4" w:space="0" w:color="auto"/>
                                  </w:tcBorders>
                                </w:tcPr>
                                <w:p w14:paraId="7F3C5E76"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4A00C3B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16.7</w:t>
                                  </w:r>
                                </w:p>
                              </w:tc>
                              <w:tc>
                                <w:tcPr>
                                  <w:tcW w:w="344" w:type="pct"/>
                                  <w:tcBorders>
                                    <w:bottom w:val="single" w:sz="4" w:space="0" w:color="auto"/>
                                  </w:tcBorders>
                                </w:tcPr>
                                <w:p w14:paraId="1A60034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720</w:t>
                                  </w:r>
                                </w:p>
                              </w:tc>
                              <w:tc>
                                <w:tcPr>
                                  <w:tcW w:w="344" w:type="pct"/>
                                  <w:tcBorders>
                                    <w:bottom w:val="single" w:sz="4" w:space="0" w:color="auto"/>
                                  </w:tcBorders>
                                </w:tcPr>
                                <w:p w14:paraId="706B0B3E"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22</w:t>
                                  </w:r>
                                </w:p>
                              </w:tc>
                              <w:tc>
                                <w:tcPr>
                                  <w:tcW w:w="344" w:type="pct"/>
                                  <w:tcBorders>
                                    <w:bottom w:val="single" w:sz="4" w:space="0" w:color="auto"/>
                                  </w:tcBorders>
                                </w:tcPr>
                                <w:p w14:paraId="559B2FC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3.1</w:t>
                                  </w:r>
                                </w:p>
                              </w:tc>
                            </w:tr>
                            <w:tr w:rsidR="00F631C1" w:rsidRPr="008F53BB" w14:paraId="37483DCF" w14:textId="77777777" w:rsidTr="00031E19">
                              <w:trPr>
                                <w:jc w:val="center"/>
                              </w:trPr>
                              <w:tc>
                                <w:tcPr>
                                  <w:tcW w:w="291" w:type="pct"/>
                                  <w:shd w:val="pct15" w:color="auto" w:fill="auto"/>
                                </w:tcPr>
                                <w:p w14:paraId="4ACD839D"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2003</w:t>
                                  </w:r>
                                </w:p>
                              </w:tc>
                              <w:tc>
                                <w:tcPr>
                                  <w:tcW w:w="417" w:type="pct"/>
                                  <w:shd w:val="pct15" w:color="auto" w:fill="auto"/>
                                </w:tcPr>
                                <w:p w14:paraId="493EFFF7"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271</w:t>
                                  </w:r>
                                </w:p>
                              </w:tc>
                              <w:tc>
                                <w:tcPr>
                                  <w:tcW w:w="319" w:type="pct"/>
                                  <w:shd w:val="pct15" w:color="auto" w:fill="auto"/>
                                </w:tcPr>
                                <w:p w14:paraId="10EE901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16,129</w:t>
                                  </w:r>
                                </w:p>
                              </w:tc>
                              <w:tc>
                                <w:tcPr>
                                  <w:tcW w:w="361" w:type="pct"/>
                                  <w:shd w:val="pct15" w:color="auto" w:fill="auto"/>
                                </w:tcPr>
                                <w:p w14:paraId="2B1A37F1"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761</w:t>
                                  </w:r>
                                </w:p>
                              </w:tc>
                              <w:tc>
                                <w:tcPr>
                                  <w:tcW w:w="335" w:type="pct"/>
                                  <w:shd w:val="pct15" w:color="auto" w:fill="auto"/>
                                </w:tcPr>
                                <w:p w14:paraId="27E0E8E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shd w:val="pct15" w:color="auto" w:fill="auto"/>
                                </w:tcPr>
                                <w:p w14:paraId="7A52A86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15,345</w:t>
                                  </w:r>
                                </w:p>
                              </w:tc>
                              <w:tc>
                                <w:tcPr>
                                  <w:tcW w:w="387" w:type="pct"/>
                                  <w:shd w:val="pct15" w:color="auto" w:fill="auto"/>
                                </w:tcPr>
                                <w:p w14:paraId="50142946"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727</w:t>
                                  </w:r>
                                </w:p>
                              </w:tc>
                              <w:tc>
                                <w:tcPr>
                                  <w:tcW w:w="372" w:type="pct"/>
                                  <w:shd w:val="pct15" w:color="auto" w:fill="auto"/>
                                </w:tcPr>
                                <w:p w14:paraId="30804DF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shd w:val="pct15" w:color="auto" w:fill="auto"/>
                                </w:tcPr>
                                <w:p w14:paraId="453B563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pct15" w:color="auto" w:fill="auto"/>
                                </w:tcPr>
                                <w:p w14:paraId="10676E40"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7</w:t>
                                  </w:r>
                                </w:p>
                              </w:tc>
                              <w:tc>
                                <w:tcPr>
                                  <w:tcW w:w="378" w:type="pct"/>
                                  <w:shd w:val="pct15" w:color="auto" w:fill="auto"/>
                                </w:tcPr>
                                <w:p w14:paraId="6AFD40C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24.1</w:t>
                                  </w:r>
                                </w:p>
                              </w:tc>
                              <w:tc>
                                <w:tcPr>
                                  <w:tcW w:w="344" w:type="pct"/>
                                  <w:shd w:val="pct15" w:color="auto" w:fill="auto"/>
                                </w:tcPr>
                                <w:p w14:paraId="10ABD11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755</w:t>
                                  </w:r>
                                </w:p>
                              </w:tc>
                              <w:tc>
                                <w:tcPr>
                                  <w:tcW w:w="344" w:type="pct"/>
                                  <w:shd w:val="pct15" w:color="auto" w:fill="auto"/>
                                </w:tcPr>
                                <w:p w14:paraId="2A821AE1"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shd w:val="pct15" w:color="auto" w:fill="auto"/>
                                </w:tcPr>
                                <w:p w14:paraId="5C4DFF4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3.6</w:t>
                                  </w:r>
                                </w:p>
                              </w:tc>
                            </w:tr>
                            <w:tr w:rsidR="00F631C1" w:rsidRPr="008F53BB" w14:paraId="6FE1BE88" w14:textId="77777777" w:rsidTr="00031E19">
                              <w:trPr>
                                <w:jc w:val="center"/>
                              </w:trPr>
                              <w:tc>
                                <w:tcPr>
                                  <w:tcW w:w="291" w:type="pct"/>
                                  <w:tcBorders>
                                    <w:bottom w:val="single" w:sz="4" w:space="0" w:color="auto"/>
                                  </w:tcBorders>
                                </w:tcPr>
                                <w:p w14:paraId="69780C4F"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2002</w:t>
                                  </w:r>
                                </w:p>
                              </w:tc>
                              <w:tc>
                                <w:tcPr>
                                  <w:tcW w:w="417" w:type="pct"/>
                                  <w:tcBorders>
                                    <w:bottom w:val="single" w:sz="4" w:space="0" w:color="auto"/>
                                  </w:tcBorders>
                                </w:tcPr>
                                <w:p w14:paraId="3D7D11EF"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252</w:t>
                                  </w:r>
                                </w:p>
                              </w:tc>
                              <w:tc>
                                <w:tcPr>
                                  <w:tcW w:w="319" w:type="pct"/>
                                  <w:tcBorders>
                                    <w:bottom w:val="single" w:sz="4" w:space="0" w:color="auto"/>
                                  </w:tcBorders>
                                </w:tcPr>
                                <w:p w14:paraId="0225D27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13,128</w:t>
                                  </w:r>
                                </w:p>
                              </w:tc>
                              <w:tc>
                                <w:tcPr>
                                  <w:tcW w:w="361" w:type="pct"/>
                                  <w:tcBorders>
                                    <w:bottom w:val="single" w:sz="4" w:space="0" w:color="auto"/>
                                  </w:tcBorders>
                                </w:tcPr>
                                <w:p w14:paraId="00090F5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642</w:t>
                                  </w:r>
                                </w:p>
                              </w:tc>
                              <w:tc>
                                <w:tcPr>
                                  <w:tcW w:w="335" w:type="pct"/>
                                  <w:tcBorders>
                                    <w:bottom w:val="single" w:sz="4" w:space="0" w:color="auto"/>
                                  </w:tcBorders>
                                </w:tcPr>
                                <w:p w14:paraId="769ED8E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4.9</w:t>
                                  </w:r>
                                </w:p>
                              </w:tc>
                              <w:tc>
                                <w:tcPr>
                                  <w:tcW w:w="387" w:type="pct"/>
                                  <w:tcBorders>
                                    <w:bottom w:val="single" w:sz="4" w:space="0" w:color="auto"/>
                                  </w:tcBorders>
                                </w:tcPr>
                                <w:p w14:paraId="46F3BAE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12,595</w:t>
                                  </w:r>
                                </w:p>
                              </w:tc>
                              <w:tc>
                                <w:tcPr>
                                  <w:tcW w:w="387" w:type="pct"/>
                                  <w:tcBorders>
                                    <w:bottom w:val="single" w:sz="4" w:space="0" w:color="auto"/>
                                  </w:tcBorders>
                                </w:tcPr>
                                <w:p w14:paraId="0F56FB0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624</w:t>
                                  </w:r>
                                </w:p>
                              </w:tc>
                              <w:tc>
                                <w:tcPr>
                                  <w:tcW w:w="372" w:type="pct"/>
                                  <w:tcBorders>
                                    <w:bottom w:val="single" w:sz="4" w:space="0" w:color="auto"/>
                                  </w:tcBorders>
                                </w:tcPr>
                                <w:p w14:paraId="16E908B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5.0</w:t>
                                  </w:r>
                                </w:p>
                              </w:tc>
                              <w:tc>
                                <w:tcPr>
                                  <w:tcW w:w="377" w:type="pct"/>
                                  <w:tcBorders>
                                    <w:bottom w:val="single" w:sz="4" w:space="0" w:color="auto"/>
                                  </w:tcBorders>
                                </w:tcPr>
                                <w:p w14:paraId="0500582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w:t>
                                  </w:r>
                                </w:p>
                              </w:tc>
                              <w:tc>
                                <w:tcPr>
                                  <w:tcW w:w="344" w:type="pct"/>
                                  <w:tcBorders>
                                    <w:bottom w:val="single" w:sz="4" w:space="0" w:color="auto"/>
                                  </w:tcBorders>
                                </w:tcPr>
                                <w:p w14:paraId="7941C94B"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6BD4443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494B046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523</w:t>
                                  </w:r>
                                </w:p>
                              </w:tc>
                              <w:tc>
                                <w:tcPr>
                                  <w:tcW w:w="344" w:type="pct"/>
                                  <w:tcBorders>
                                    <w:bottom w:val="single" w:sz="4" w:space="0" w:color="auto"/>
                                  </w:tcBorders>
                                </w:tcPr>
                                <w:p w14:paraId="5DF56D7D"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18</w:t>
                                  </w:r>
                                </w:p>
                              </w:tc>
                              <w:tc>
                                <w:tcPr>
                                  <w:tcW w:w="344" w:type="pct"/>
                                  <w:tcBorders>
                                    <w:bottom w:val="single" w:sz="4" w:space="0" w:color="auto"/>
                                  </w:tcBorders>
                                </w:tcPr>
                                <w:p w14:paraId="2B762E7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r>
                            <w:tr w:rsidR="00F631C1" w:rsidRPr="008F53BB" w14:paraId="2807100C" w14:textId="77777777" w:rsidTr="00031E19">
                              <w:trPr>
                                <w:jc w:val="center"/>
                              </w:trPr>
                              <w:tc>
                                <w:tcPr>
                                  <w:tcW w:w="291" w:type="pct"/>
                                  <w:shd w:val="pct15" w:color="auto" w:fill="auto"/>
                                </w:tcPr>
                                <w:p w14:paraId="42575ACC"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2001</w:t>
                                  </w:r>
                                </w:p>
                              </w:tc>
                              <w:tc>
                                <w:tcPr>
                                  <w:tcW w:w="417" w:type="pct"/>
                                  <w:shd w:val="pct15" w:color="auto" w:fill="auto"/>
                                </w:tcPr>
                                <w:p w14:paraId="2C431376"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239</w:t>
                                  </w:r>
                                </w:p>
                              </w:tc>
                              <w:tc>
                                <w:tcPr>
                                  <w:tcW w:w="319" w:type="pct"/>
                                  <w:shd w:val="pct15" w:color="auto" w:fill="auto"/>
                                </w:tcPr>
                                <w:p w14:paraId="244E570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16,492</w:t>
                                  </w:r>
                                </w:p>
                              </w:tc>
                              <w:tc>
                                <w:tcPr>
                                  <w:tcW w:w="361" w:type="pct"/>
                                  <w:shd w:val="pct15" w:color="auto" w:fill="auto"/>
                                </w:tcPr>
                                <w:p w14:paraId="6C6E8EF9"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730</w:t>
                                  </w:r>
                                </w:p>
                              </w:tc>
                              <w:tc>
                                <w:tcPr>
                                  <w:tcW w:w="335" w:type="pct"/>
                                  <w:shd w:val="pct15" w:color="auto" w:fill="auto"/>
                                </w:tcPr>
                                <w:p w14:paraId="686FCCF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87" w:type="pct"/>
                                  <w:shd w:val="pct15" w:color="auto" w:fill="auto"/>
                                </w:tcPr>
                                <w:p w14:paraId="2416BF6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15,947</w:t>
                                  </w:r>
                                </w:p>
                              </w:tc>
                              <w:tc>
                                <w:tcPr>
                                  <w:tcW w:w="387" w:type="pct"/>
                                  <w:shd w:val="pct15" w:color="auto" w:fill="auto"/>
                                </w:tcPr>
                                <w:p w14:paraId="17BA8C12"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716</w:t>
                                  </w:r>
                                </w:p>
                              </w:tc>
                              <w:tc>
                                <w:tcPr>
                                  <w:tcW w:w="372" w:type="pct"/>
                                  <w:shd w:val="pct15" w:color="auto" w:fill="auto"/>
                                </w:tcPr>
                                <w:p w14:paraId="6A9C4F5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c>
                                <w:tcPr>
                                  <w:tcW w:w="377" w:type="pct"/>
                                  <w:shd w:val="pct15" w:color="auto" w:fill="auto"/>
                                </w:tcPr>
                                <w:p w14:paraId="099D0E1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w:t>
                                  </w:r>
                                </w:p>
                              </w:tc>
                              <w:tc>
                                <w:tcPr>
                                  <w:tcW w:w="344" w:type="pct"/>
                                  <w:shd w:val="pct15" w:color="auto" w:fill="auto"/>
                                </w:tcPr>
                                <w:p w14:paraId="6932F68D"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632969C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12.5</w:t>
                                  </w:r>
                                </w:p>
                              </w:tc>
                              <w:tc>
                                <w:tcPr>
                                  <w:tcW w:w="344" w:type="pct"/>
                                  <w:shd w:val="pct15" w:color="auto" w:fill="auto"/>
                                </w:tcPr>
                                <w:p w14:paraId="46CB8FA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537</w:t>
                                  </w:r>
                                </w:p>
                              </w:tc>
                              <w:tc>
                                <w:tcPr>
                                  <w:tcW w:w="344" w:type="pct"/>
                                  <w:shd w:val="pct15" w:color="auto" w:fill="auto"/>
                                </w:tcPr>
                                <w:p w14:paraId="0A52880F"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13</w:t>
                                  </w:r>
                                </w:p>
                              </w:tc>
                              <w:tc>
                                <w:tcPr>
                                  <w:tcW w:w="344" w:type="pct"/>
                                  <w:shd w:val="pct15" w:color="auto" w:fill="auto"/>
                                </w:tcPr>
                                <w:p w14:paraId="1B3A562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r>
                            <w:tr w:rsidR="00F631C1" w:rsidRPr="008F53BB" w14:paraId="7E682D07" w14:textId="77777777" w:rsidTr="00031E19">
                              <w:trPr>
                                <w:jc w:val="center"/>
                              </w:trPr>
                              <w:tc>
                                <w:tcPr>
                                  <w:tcW w:w="291" w:type="pct"/>
                                  <w:tcBorders>
                                    <w:bottom w:val="single" w:sz="4" w:space="0" w:color="auto"/>
                                  </w:tcBorders>
                                </w:tcPr>
                                <w:p w14:paraId="31FF70F4"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2000</w:t>
                                  </w:r>
                                </w:p>
                              </w:tc>
                              <w:tc>
                                <w:tcPr>
                                  <w:tcW w:w="417" w:type="pct"/>
                                  <w:tcBorders>
                                    <w:bottom w:val="single" w:sz="4" w:space="0" w:color="auto"/>
                                  </w:tcBorders>
                                </w:tcPr>
                                <w:p w14:paraId="2F9D1D41"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226</w:t>
                                  </w:r>
                                </w:p>
                              </w:tc>
                              <w:tc>
                                <w:tcPr>
                                  <w:tcW w:w="319" w:type="pct"/>
                                  <w:tcBorders>
                                    <w:bottom w:val="single" w:sz="4" w:space="0" w:color="auto"/>
                                  </w:tcBorders>
                                </w:tcPr>
                                <w:p w14:paraId="39780D9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18,827</w:t>
                                  </w:r>
                                </w:p>
                              </w:tc>
                              <w:tc>
                                <w:tcPr>
                                  <w:tcW w:w="361" w:type="pct"/>
                                  <w:tcBorders>
                                    <w:bottom w:val="single" w:sz="4" w:space="0" w:color="auto"/>
                                  </w:tcBorders>
                                </w:tcPr>
                                <w:p w14:paraId="4DAD7467"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765</w:t>
                                  </w:r>
                                </w:p>
                              </w:tc>
                              <w:tc>
                                <w:tcPr>
                                  <w:tcW w:w="335" w:type="pct"/>
                                  <w:tcBorders>
                                    <w:bottom w:val="single" w:sz="4" w:space="0" w:color="auto"/>
                                  </w:tcBorders>
                                </w:tcPr>
                                <w:p w14:paraId="12576F8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87" w:type="pct"/>
                                  <w:tcBorders>
                                    <w:bottom w:val="single" w:sz="4" w:space="0" w:color="auto"/>
                                  </w:tcBorders>
                                </w:tcPr>
                                <w:p w14:paraId="3F5D8AC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18,164</w:t>
                                  </w:r>
                                </w:p>
                              </w:tc>
                              <w:tc>
                                <w:tcPr>
                                  <w:tcW w:w="387" w:type="pct"/>
                                  <w:tcBorders>
                                    <w:bottom w:val="single" w:sz="4" w:space="0" w:color="auto"/>
                                  </w:tcBorders>
                                </w:tcPr>
                                <w:p w14:paraId="02A1786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748</w:t>
                                  </w:r>
                                </w:p>
                              </w:tc>
                              <w:tc>
                                <w:tcPr>
                                  <w:tcW w:w="372" w:type="pct"/>
                                  <w:tcBorders>
                                    <w:bottom w:val="single" w:sz="4" w:space="0" w:color="auto"/>
                                  </w:tcBorders>
                                </w:tcPr>
                                <w:p w14:paraId="079553F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77" w:type="pct"/>
                                  <w:tcBorders>
                                    <w:bottom w:val="single" w:sz="4" w:space="0" w:color="auto"/>
                                  </w:tcBorders>
                                </w:tcPr>
                                <w:p w14:paraId="06C34CA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tcBorders>
                                    <w:bottom w:val="single" w:sz="4" w:space="0" w:color="auto"/>
                                  </w:tcBorders>
                                </w:tcPr>
                                <w:p w14:paraId="0D60814C"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4A4CF4A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8.3</w:t>
                                  </w:r>
                                </w:p>
                              </w:tc>
                              <w:tc>
                                <w:tcPr>
                                  <w:tcW w:w="344" w:type="pct"/>
                                  <w:tcBorders>
                                    <w:bottom w:val="single" w:sz="4" w:space="0" w:color="auto"/>
                                  </w:tcBorders>
                                </w:tcPr>
                                <w:p w14:paraId="0551F4B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651</w:t>
                                  </w:r>
                                </w:p>
                              </w:tc>
                              <w:tc>
                                <w:tcPr>
                                  <w:tcW w:w="344" w:type="pct"/>
                                  <w:tcBorders>
                                    <w:bottom w:val="single" w:sz="4" w:space="0" w:color="auto"/>
                                  </w:tcBorders>
                                </w:tcPr>
                                <w:p w14:paraId="34261913"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16</w:t>
                                  </w:r>
                                </w:p>
                              </w:tc>
                              <w:tc>
                                <w:tcPr>
                                  <w:tcW w:w="344" w:type="pct"/>
                                  <w:tcBorders>
                                    <w:bottom w:val="single" w:sz="4" w:space="0" w:color="auto"/>
                                  </w:tcBorders>
                                </w:tcPr>
                                <w:p w14:paraId="349CCCC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2.5</w:t>
                                  </w:r>
                                </w:p>
                              </w:tc>
                            </w:tr>
                            <w:tr w:rsidR="00F631C1" w:rsidRPr="008F53BB" w14:paraId="077FAA8D" w14:textId="77777777" w:rsidTr="00031E19">
                              <w:trPr>
                                <w:jc w:val="center"/>
                              </w:trPr>
                              <w:tc>
                                <w:tcPr>
                                  <w:tcW w:w="291" w:type="pct"/>
                                  <w:shd w:val="pct15" w:color="auto" w:fill="auto"/>
                                </w:tcPr>
                                <w:p w14:paraId="7D945DB9"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1999</w:t>
                                  </w:r>
                                </w:p>
                              </w:tc>
                              <w:tc>
                                <w:tcPr>
                                  <w:tcW w:w="417" w:type="pct"/>
                                  <w:shd w:val="pct15" w:color="auto" w:fill="auto"/>
                                </w:tcPr>
                                <w:p w14:paraId="3FDC8FE6"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200</w:t>
                                  </w:r>
                                </w:p>
                              </w:tc>
                              <w:tc>
                                <w:tcPr>
                                  <w:tcW w:w="319" w:type="pct"/>
                                  <w:shd w:val="pct15" w:color="auto" w:fill="auto"/>
                                </w:tcPr>
                                <w:p w14:paraId="0B89309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20,725</w:t>
                                  </w:r>
                                </w:p>
                              </w:tc>
                              <w:tc>
                                <w:tcPr>
                                  <w:tcW w:w="361" w:type="pct"/>
                                  <w:shd w:val="pct15" w:color="auto" w:fill="auto"/>
                                </w:tcPr>
                                <w:p w14:paraId="291ACA82"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691</w:t>
                                  </w:r>
                                </w:p>
                              </w:tc>
                              <w:tc>
                                <w:tcPr>
                                  <w:tcW w:w="335" w:type="pct"/>
                                  <w:shd w:val="pct15" w:color="auto" w:fill="auto"/>
                                </w:tcPr>
                                <w:p w14:paraId="03D79E0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3.3</w:t>
                                  </w:r>
                                </w:p>
                              </w:tc>
                              <w:tc>
                                <w:tcPr>
                                  <w:tcW w:w="387" w:type="pct"/>
                                  <w:shd w:val="pct15" w:color="auto" w:fill="auto"/>
                                </w:tcPr>
                                <w:p w14:paraId="01D6C40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20,118</w:t>
                                  </w:r>
                                </w:p>
                              </w:tc>
                              <w:tc>
                                <w:tcPr>
                                  <w:tcW w:w="387" w:type="pct"/>
                                  <w:shd w:val="pct15" w:color="auto" w:fill="auto"/>
                                </w:tcPr>
                                <w:p w14:paraId="272BAEB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660</w:t>
                                  </w:r>
                                </w:p>
                              </w:tc>
                              <w:tc>
                                <w:tcPr>
                                  <w:tcW w:w="372" w:type="pct"/>
                                  <w:shd w:val="pct15" w:color="auto" w:fill="auto"/>
                                </w:tcPr>
                                <w:p w14:paraId="51DB733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3.3</w:t>
                                  </w:r>
                                </w:p>
                              </w:tc>
                              <w:tc>
                                <w:tcPr>
                                  <w:tcW w:w="377" w:type="pct"/>
                                  <w:shd w:val="pct15" w:color="auto" w:fill="auto"/>
                                </w:tcPr>
                                <w:p w14:paraId="6ADFB45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w:t>
                                  </w:r>
                                </w:p>
                              </w:tc>
                              <w:tc>
                                <w:tcPr>
                                  <w:tcW w:w="344" w:type="pct"/>
                                  <w:shd w:val="pct15" w:color="auto" w:fill="auto"/>
                                </w:tcPr>
                                <w:p w14:paraId="2316194A"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4</w:t>
                                  </w:r>
                                </w:p>
                              </w:tc>
                              <w:tc>
                                <w:tcPr>
                                  <w:tcW w:w="378" w:type="pct"/>
                                  <w:shd w:val="pct15" w:color="auto" w:fill="auto"/>
                                </w:tcPr>
                                <w:p w14:paraId="21D501D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44.4</w:t>
                                  </w:r>
                                </w:p>
                              </w:tc>
                              <w:tc>
                                <w:tcPr>
                                  <w:tcW w:w="344" w:type="pct"/>
                                  <w:shd w:val="pct15" w:color="auto" w:fill="auto"/>
                                </w:tcPr>
                                <w:p w14:paraId="03B3E29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598</w:t>
                                  </w:r>
                                </w:p>
                              </w:tc>
                              <w:tc>
                                <w:tcPr>
                                  <w:tcW w:w="344" w:type="pct"/>
                                  <w:shd w:val="pct15" w:color="auto" w:fill="auto"/>
                                </w:tcPr>
                                <w:p w14:paraId="27091DD1"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shd w:val="pct15" w:color="auto" w:fill="auto"/>
                                </w:tcPr>
                                <w:p w14:paraId="23C995A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r>
                            <w:tr w:rsidR="00F631C1" w:rsidRPr="008F53BB" w14:paraId="78E34551" w14:textId="77777777" w:rsidTr="00031E19">
                              <w:trPr>
                                <w:jc w:val="center"/>
                              </w:trPr>
                              <w:tc>
                                <w:tcPr>
                                  <w:tcW w:w="291" w:type="pct"/>
                                  <w:tcBorders>
                                    <w:bottom w:val="single" w:sz="4" w:space="0" w:color="auto"/>
                                  </w:tcBorders>
                                </w:tcPr>
                                <w:p w14:paraId="47BE8624"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1998</w:t>
                                  </w:r>
                                </w:p>
                              </w:tc>
                              <w:tc>
                                <w:tcPr>
                                  <w:tcW w:w="417" w:type="pct"/>
                                  <w:tcBorders>
                                    <w:bottom w:val="single" w:sz="4" w:space="0" w:color="auto"/>
                                  </w:tcBorders>
                                </w:tcPr>
                                <w:p w14:paraId="732CDF47"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164</w:t>
                                  </w:r>
                                </w:p>
                              </w:tc>
                              <w:tc>
                                <w:tcPr>
                                  <w:tcW w:w="319" w:type="pct"/>
                                  <w:tcBorders>
                                    <w:bottom w:val="single" w:sz="4" w:space="0" w:color="auto"/>
                                  </w:tcBorders>
                                </w:tcPr>
                                <w:p w14:paraId="1B7E9C9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11,888</w:t>
                                  </w:r>
                                </w:p>
                              </w:tc>
                              <w:tc>
                                <w:tcPr>
                                  <w:tcW w:w="361" w:type="pct"/>
                                  <w:tcBorders>
                                    <w:bottom w:val="single" w:sz="4" w:space="0" w:color="auto"/>
                                  </w:tcBorders>
                                </w:tcPr>
                                <w:p w14:paraId="6349C84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352</w:t>
                                  </w:r>
                                </w:p>
                              </w:tc>
                              <w:tc>
                                <w:tcPr>
                                  <w:tcW w:w="335" w:type="pct"/>
                                  <w:tcBorders>
                                    <w:bottom w:val="single" w:sz="4" w:space="0" w:color="auto"/>
                                  </w:tcBorders>
                                </w:tcPr>
                                <w:p w14:paraId="20956F4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tcBorders>
                                    <w:bottom w:val="single" w:sz="4" w:space="0" w:color="auto"/>
                                  </w:tcBorders>
                                </w:tcPr>
                                <w:p w14:paraId="1FDB2A6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11,459</w:t>
                                  </w:r>
                                </w:p>
                              </w:tc>
                              <w:tc>
                                <w:tcPr>
                                  <w:tcW w:w="387" w:type="pct"/>
                                  <w:tcBorders>
                                    <w:bottom w:val="single" w:sz="4" w:space="0" w:color="auto"/>
                                  </w:tcBorders>
                                </w:tcPr>
                                <w:p w14:paraId="35F64D9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343</w:t>
                                  </w:r>
                                </w:p>
                              </w:tc>
                              <w:tc>
                                <w:tcPr>
                                  <w:tcW w:w="372" w:type="pct"/>
                                  <w:tcBorders>
                                    <w:bottom w:val="single" w:sz="4" w:space="0" w:color="auto"/>
                                  </w:tcBorders>
                                </w:tcPr>
                                <w:p w14:paraId="450B7F1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tcBorders>
                                    <w:bottom w:val="single" w:sz="4" w:space="0" w:color="auto"/>
                                  </w:tcBorders>
                                </w:tcPr>
                                <w:p w14:paraId="651731A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w:t>
                                  </w:r>
                                </w:p>
                              </w:tc>
                              <w:tc>
                                <w:tcPr>
                                  <w:tcW w:w="344" w:type="pct"/>
                                  <w:tcBorders>
                                    <w:bottom w:val="single" w:sz="4" w:space="0" w:color="auto"/>
                                  </w:tcBorders>
                                </w:tcPr>
                                <w:p w14:paraId="45D9AD03"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4ACF2CE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08FA411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425</w:t>
                                  </w:r>
                                </w:p>
                              </w:tc>
                              <w:tc>
                                <w:tcPr>
                                  <w:tcW w:w="344" w:type="pct"/>
                                  <w:tcBorders>
                                    <w:bottom w:val="single" w:sz="4" w:space="0" w:color="auto"/>
                                  </w:tcBorders>
                                </w:tcPr>
                                <w:p w14:paraId="03A08294"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9</w:t>
                                  </w:r>
                                </w:p>
                              </w:tc>
                              <w:tc>
                                <w:tcPr>
                                  <w:tcW w:w="344" w:type="pct"/>
                                  <w:tcBorders>
                                    <w:bottom w:val="single" w:sz="4" w:space="0" w:color="auto"/>
                                  </w:tcBorders>
                                </w:tcPr>
                                <w:p w14:paraId="3FBE0C1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w:t>
                                  </w:r>
                                </w:p>
                              </w:tc>
                            </w:tr>
                            <w:tr w:rsidR="00F631C1" w:rsidRPr="008F53BB" w14:paraId="1E9AF94C" w14:textId="77777777" w:rsidTr="00031E19">
                              <w:trPr>
                                <w:jc w:val="center"/>
                              </w:trPr>
                              <w:tc>
                                <w:tcPr>
                                  <w:tcW w:w="291" w:type="pct"/>
                                  <w:shd w:val="pct15" w:color="auto" w:fill="auto"/>
                                </w:tcPr>
                                <w:p w14:paraId="41E728A4"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1997</w:t>
                                  </w:r>
                                </w:p>
                              </w:tc>
                              <w:tc>
                                <w:tcPr>
                                  <w:tcW w:w="417" w:type="pct"/>
                                  <w:shd w:val="pct15" w:color="auto" w:fill="auto"/>
                                </w:tcPr>
                                <w:p w14:paraId="5C0EEAED"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147</w:t>
                                  </w:r>
                                </w:p>
                              </w:tc>
                              <w:tc>
                                <w:tcPr>
                                  <w:tcW w:w="319" w:type="pct"/>
                                  <w:shd w:val="pct15" w:color="auto" w:fill="auto"/>
                                </w:tcPr>
                                <w:p w14:paraId="43576DA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13,097</w:t>
                                  </w:r>
                                </w:p>
                              </w:tc>
                              <w:tc>
                                <w:tcPr>
                                  <w:tcW w:w="361" w:type="pct"/>
                                  <w:shd w:val="pct15" w:color="auto" w:fill="auto"/>
                                </w:tcPr>
                                <w:p w14:paraId="0C165432"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392</w:t>
                                  </w:r>
                                </w:p>
                              </w:tc>
                              <w:tc>
                                <w:tcPr>
                                  <w:tcW w:w="335" w:type="pct"/>
                                  <w:shd w:val="pct15" w:color="auto" w:fill="auto"/>
                                </w:tcPr>
                                <w:p w14:paraId="4FA8C24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shd w:val="pct15" w:color="auto" w:fill="auto"/>
                                </w:tcPr>
                                <w:p w14:paraId="1832F06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12,616</w:t>
                                  </w:r>
                                </w:p>
                              </w:tc>
                              <w:tc>
                                <w:tcPr>
                                  <w:tcW w:w="387" w:type="pct"/>
                                  <w:shd w:val="pct15" w:color="auto" w:fill="auto"/>
                                </w:tcPr>
                                <w:p w14:paraId="753D2629"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375</w:t>
                                  </w:r>
                                </w:p>
                              </w:tc>
                              <w:tc>
                                <w:tcPr>
                                  <w:tcW w:w="372" w:type="pct"/>
                                  <w:shd w:val="pct15" w:color="auto" w:fill="auto"/>
                                </w:tcPr>
                                <w:p w14:paraId="45EDDA1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shd w:val="pct15" w:color="auto" w:fill="auto"/>
                                </w:tcPr>
                                <w:p w14:paraId="50D3C30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w:t>
                                  </w:r>
                                </w:p>
                              </w:tc>
                              <w:tc>
                                <w:tcPr>
                                  <w:tcW w:w="344" w:type="pct"/>
                                  <w:shd w:val="pct15" w:color="auto" w:fill="auto"/>
                                </w:tcPr>
                                <w:p w14:paraId="66ED98E4"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440F494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14.3</w:t>
                                  </w:r>
                                </w:p>
                              </w:tc>
                              <w:tc>
                                <w:tcPr>
                                  <w:tcW w:w="344" w:type="pct"/>
                                  <w:shd w:val="pct15" w:color="auto" w:fill="auto"/>
                                </w:tcPr>
                                <w:p w14:paraId="197A281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474</w:t>
                                  </w:r>
                                </w:p>
                              </w:tc>
                              <w:tc>
                                <w:tcPr>
                                  <w:tcW w:w="344" w:type="pct"/>
                                  <w:shd w:val="pct15" w:color="auto" w:fill="auto"/>
                                </w:tcPr>
                                <w:p w14:paraId="7E5FEBC3"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40E4A50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r>
                            <w:tr w:rsidR="00F631C1" w:rsidRPr="008F53BB" w14:paraId="20895002" w14:textId="77777777" w:rsidTr="00031E19">
                              <w:trPr>
                                <w:jc w:val="center"/>
                              </w:trPr>
                              <w:tc>
                                <w:tcPr>
                                  <w:tcW w:w="291" w:type="pct"/>
                                  <w:tcBorders>
                                    <w:bottom w:val="single" w:sz="4" w:space="0" w:color="auto"/>
                                  </w:tcBorders>
                                </w:tcPr>
                                <w:p w14:paraId="3A5A9B99"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1996</w:t>
                                  </w:r>
                                </w:p>
                              </w:tc>
                              <w:tc>
                                <w:tcPr>
                                  <w:tcW w:w="417" w:type="pct"/>
                                  <w:tcBorders>
                                    <w:bottom w:val="single" w:sz="4" w:space="0" w:color="auto"/>
                                  </w:tcBorders>
                                </w:tcPr>
                                <w:p w14:paraId="410FFEE5"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134</w:t>
                                  </w:r>
                                </w:p>
                              </w:tc>
                              <w:tc>
                                <w:tcPr>
                                  <w:tcW w:w="319" w:type="pct"/>
                                  <w:tcBorders>
                                    <w:bottom w:val="single" w:sz="4" w:space="0" w:color="auto"/>
                                  </w:tcBorders>
                                </w:tcPr>
                                <w:p w14:paraId="1DB2678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10,854</w:t>
                                  </w:r>
                                </w:p>
                              </w:tc>
                              <w:tc>
                                <w:tcPr>
                                  <w:tcW w:w="361" w:type="pct"/>
                                  <w:tcBorders>
                                    <w:bottom w:val="single" w:sz="4" w:space="0" w:color="auto"/>
                                  </w:tcBorders>
                                </w:tcPr>
                                <w:p w14:paraId="603A0200"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346</w:t>
                                  </w:r>
                                </w:p>
                              </w:tc>
                              <w:tc>
                                <w:tcPr>
                                  <w:tcW w:w="335" w:type="pct"/>
                                  <w:tcBorders>
                                    <w:bottom w:val="single" w:sz="4" w:space="0" w:color="auto"/>
                                  </w:tcBorders>
                                </w:tcPr>
                                <w:p w14:paraId="2C6BAC0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c>
                                <w:tcPr>
                                  <w:tcW w:w="387" w:type="pct"/>
                                  <w:tcBorders>
                                    <w:bottom w:val="single" w:sz="4" w:space="0" w:color="auto"/>
                                  </w:tcBorders>
                                </w:tcPr>
                                <w:p w14:paraId="39B3E70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10,493</w:t>
                                  </w:r>
                                </w:p>
                              </w:tc>
                              <w:tc>
                                <w:tcPr>
                                  <w:tcW w:w="387" w:type="pct"/>
                                  <w:tcBorders>
                                    <w:bottom w:val="single" w:sz="4" w:space="0" w:color="auto"/>
                                  </w:tcBorders>
                                </w:tcPr>
                                <w:p w14:paraId="45B1F65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330</w:t>
                                  </w:r>
                                </w:p>
                              </w:tc>
                              <w:tc>
                                <w:tcPr>
                                  <w:tcW w:w="372" w:type="pct"/>
                                  <w:tcBorders>
                                    <w:bottom w:val="single" w:sz="4" w:space="0" w:color="auto"/>
                                  </w:tcBorders>
                                </w:tcPr>
                                <w:p w14:paraId="5745484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3.1</w:t>
                                  </w:r>
                                </w:p>
                              </w:tc>
                              <w:tc>
                                <w:tcPr>
                                  <w:tcW w:w="377" w:type="pct"/>
                                  <w:tcBorders>
                                    <w:bottom w:val="single" w:sz="4" w:space="0" w:color="auto"/>
                                  </w:tcBorders>
                                </w:tcPr>
                                <w:p w14:paraId="17F33E6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w:t>
                                  </w:r>
                                </w:p>
                              </w:tc>
                              <w:tc>
                                <w:tcPr>
                                  <w:tcW w:w="344" w:type="pct"/>
                                  <w:tcBorders>
                                    <w:bottom w:val="single" w:sz="4" w:space="0" w:color="auto"/>
                                  </w:tcBorders>
                                </w:tcPr>
                                <w:p w14:paraId="69AE21D3"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tcBorders>
                                    <w:bottom w:val="single" w:sz="4" w:space="0" w:color="auto"/>
                                  </w:tcBorders>
                                </w:tcPr>
                                <w:p w14:paraId="58549A2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42.9</w:t>
                                  </w:r>
                                </w:p>
                              </w:tc>
                              <w:tc>
                                <w:tcPr>
                                  <w:tcW w:w="344" w:type="pct"/>
                                  <w:tcBorders>
                                    <w:bottom w:val="single" w:sz="4" w:space="0" w:color="auto"/>
                                  </w:tcBorders>
                                </w:tcPr>
                                <w:p w14:paraId="40A9D53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354</w:t>
                                  </w:r>
                                </w:p>
                              </w:tc>
                              <w:tc>
                                <w:tcPr>
                                  <w:tcW w:w="344" w:type="pct"/>
                                  <w:tcBorders>
                                    <w:bottom w:val="single" w:sz="4" w:space="0" w:color="auto"/>
                                  </w:tcBorders>
                                </w:tcPr>
                                <w:p w14:paraId="4E651756"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13</w:t>
                                  </w:r>
                                </w:p>
                              </w:tc>
                              <w:tc>
                                <w:tcPr>
                                  <w:tcW w:w="344" w:type="pct"/>
                                  <w:tcBorders>
                                    <w:bottom w:val="single" w:sz="4" w:space="0" w:color="auto"/>
                                  </w:tcBorders>
                                </w:tcPr>
                                <w:p w14:paraId="173D2A3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r>
                            <w:tr w:rsidR="00F631C1" w:rsidRPr="008F53BB" w14:paraId="08ACE8B6" w14:textId="77777777" w:rsidTr="00031E19">
                              <w:trPr>
                                <w:jc w:val="center"/>
                              </w:trPr>
                              <w:tc>
                                <w:tcPr>
                                  <w:tcW w:w="291" w:type="pct"/>
                                  <w:shd w:val="pct15" w:color="auto" w:fill="auto"/>
                                </w:tcPr>
                                <w:p w14:paraId="4ECF0FE7"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1995</w:t>
                                  </w:r>
                                </w:p>
                              </w:tc>
                              <w:tc>
                                <w:tcPr>
                                  <w:tcW w:w="417" w:type="pct"/>
                                  <w:shd w:val="pct15" w:color="auto" w:fill="auto"/>
                                </w:tcPr>
                                <w:p w14:paraId="78A1ED14"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116</w:t>
                                  </w:r>
                                </w:p>
                              </w:tc>
                              <w:tc>
                                <w:tcPr>
                                  <w:tcW w:w="319" w:type="pct"/>
                                  <w:shd w:val="pct15" w:color="auto" w:fill="auto"/>
                                </w:tcPr>
                                <w:p w14:paraId="7711022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9,708</w:t>
                                  </w:r>
                                </w:p>
                              </w:tc>
                              <w:tc>
                                <w:tcPr>
                                  <w:tcW w:w="361" w:type="pct"/>
                                  <w:shd w:val="pct15" w:color="auto" w:fill="auto"/>
                                </w:tcPr>
                                <w:p w14:paraId="628BEBE1"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236</w:t>
                                  </w:r>
                                </w:p>
                              </w:tc>
                              <w:tc>
                                <w:tcPr>
                                  <w:tcW w:w="335" w:type="pct"/>
                                  <w:shd w:val="pct15" w:color="auto" w:fill="auto"/>
                                </w:tcPr>
                                <w:p w14:paraId="2CE4F79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c>
                                <w:tcPr>
                                  <w:tcW w:w="387" w:type="pct"/>
                                  <w:shd w:val="pct15" w:color="auto" w:fill="auto"/>
                                </w:tcPr>
                                <w:p w14:paraId="66FC634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9,484</w:t>
                                  </w:r>
                                </w:p>
                              </w:tc>
                              <w:tc>
                                <w:tcPr>
                                  <w:tcW w:w="387" w:type="pct"/>
                                  <w:shd w:val="pct15" w:color="auto" w:fill="auto"/>
                                </w:tcPr>
                                <w:p w14:paraId="7B7996CC"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231</w:t>
                                  </w:r>
                                </w:p>
                              </w:tc>
                              <w:tc>
                                <w:tcPr>
                                  <w:tcW w:w="372" w:type="pct"/>
                                  <w:shd w:val="pct15" w:color="auto" w:fill="auto"/>
                                </w:tcPr>
                                <w:p w14:paraId="029B018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c>
                                <w:tcPr>
                                  <w:tcW w:w="377" w:type="pct"/>
                                  <w:shd w:val="pct15" w:color="auto" w:fill="auto"/>
                                </w:tcPr>
                                <w:p w14:paraId="0F97585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w:t>
                                  </w:r>
                                </w:p>
                              </w:tc>
                              <w:tc>
                                <w:tcPr>
                                  <w:tcW w:w="344" w:type="pct"/>
                                  <w:shd w:val="pct15" w:color="auto" w:fill="auto"/>
                                </w:tcPr>
                                <w:p w14:paraId="3C25AEF8"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pct15" w:color="auto" w:fill="auto"/>
                                </w:tcPr>
                                <w:p w14:paraId="0CB6400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27.3</w:t>
                                  </w:r>
                                </w:p>
                              </w:tc>
                              <w:tc>
                                <w:tcPr>
                                  <w:tcW w:w="344" w:type="pct"/>
                                  <w:shd w:val="pct15" w:color="auto" w:fill="auto"/>
                                </w:tcPr>
                                <w:p w14:paraId="46C22D0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213</w:t>
                                  </w:r>
                                </w:p>
                              </w:tc>
                              <w:tc>
                                <w:tcPr>
                                  <w:tcW w:w="344" w:type="pct"/>
                                  <w:shd w:val="pct15" w:color="auto" w:fill="auto"/>
                                </w:tcPr>
                                <w:p w14:paraId="2245FDAC"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w:t>
                                  </w:r>
                                </w:p>
                              </w:tc>
                              <w:tc>
                                <w:tcPr>
                                  <w:tcW w:w="344" w:type="pct"/>
                                  <w:shd w:val="pct15" w:color="auto" w:fill="auto"/>
                                </w:tcPr>
                                <w:p w14:paraId="722175B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0.9</w:t>
                                  </w:r>
                                </w:p>
                              </w:tc>
                            </w:tr>
                            <w:tr w:rsidR="00F631C1" w:rsidRPr="008F53BB" w14:paraId="4610B1D6" w14:textId="77777777" w:rsidTr="00031E19">
                              <w:trPr>
                                <w:jc w:val="center"/>
                              </w:trPr>
                              <w:tc>
                                <w:tcPr>
                                  <w:tcW w:w="291" w:type="pct"/>
                                  <w:tcBorders>
                                    <w:bottom w:val="single" w:sz="4" w:space="0" w:color="auto"/>
                                  </w:tcBorders>
                                </w:tcPr>
                                <w:p w14:paraId="6C6846B0"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1994</w:t>
                                  </w:r>
                                </w:p>
                              </w:tc>
                              <w:tc>
                                <w:tcPr>
                                  <w:tcW w:w="417" w:type="pct"/>
                                  <w:tcBorders>
                                    <w:bottom w:val="single" w:sz="4" w:space="0" w:color="auto"/>
                                  </w:tcBorders>
                                </w:tcPr>
                                <w:p w14:paraId="776CAD18"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112</w:t>
                                  </w:r>
                                </w:p>
                              </w:tc>
                              <w:tc>
                                <w:tcPr>
                                  <w:tcW w:w="319" w:type="pct"/>
                                  <w:tcBorders>
                                    <w:bottom w:val="single" w:sz="4" w:space="0" w:color="auto"/>
                                  </w:tcBorders>
                                </w:tcPr>
                                <w:p w14:paraId="1F3965E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7,035</w:t>
                                  </w:r>
                                </w:p>
                              </w:tc>
                              <w:tc>
                                <w:tcPr>
                                  <w:tcW w:w="361" w:type="pct"/>
                                  <w:tcBorders>
                                    <w:bottom w:val="single" w:sz="4" w:space="0" w:color="auto"/>
                                  </w:tcBorders>
                                </w:tcPr>
                                <w:p w14:paraId="7808512C"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211</w:t>
                                  </w:r>
                                </w:p>
                              </w:tc>
                              <w:tc>
                                <w:tcPr>
                                  <w:tcW w:w="335" w:type="pct"/>
                                  <w:tcBorders>
                                    <w:bottom w:val="single" w:sz="4" w:space="0" w:color="auto"/>
                                  </w:tcBorders>
                                </w:tcPr>
                                <w:p w14:paraId="721EEC8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tcBorders>
                                    <w:bottom w:val="single" w:sz="4" w:space="0" w:color="auto"/>
                                  </w:tcBorders>
                                </w:tcPr>
                                <w:p w14:paraId="27651EC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6,818</w:t>
                                  </w:r>
                                </w:p>
                              </w:tc>
                              <w:tc>
                                <w:tcPr>
                                  <w:tcW w:w="387" w:type="pct"/>
                                  <w:tcBorders>
                                    <w:bottom w:val="single" w:sz="4" w:space="0" w:color="auto"/>
                                  </w:tcBorders>
                                </w:tcPr>
                                <w:p w14:paraId="6D5BB959"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202</w:t>
                                  </w:r>
                                </w:p>
                              </w:tc>
                              <w:tc>
                                <w:tcPr>
                                  <w:tcW w:w="372" w:type="pct"/>
                                  <w:tcBorders>
                                    <w:bottom w:val="single" w:sz="4" w:space="0" w:color="auto"/>
                                  </w:tcBorders>
                                </w:tcPr>
                                <w:p w14:paraId="72E2767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tcBorders>
                                    <w:bottom w:val="single" w:sz="4" w:space="0" w:color="auto"/>
                                  </w:tcBorders>
                                </w:tcPr>
                                <w:p w14:paraId="74E81CE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w:t>
                                  </w:r>
                                </w:p>
                              </w:tc>
                              <w:tc>
                                <w:tcPr>
                                  <w:tcW w:w="344" w:type="pct"/>
                                  <w:tcBorders>
                                    <w:bottom w:val="single" w:sz="4" w:space="0" w:color="auto"/>
                                  </w:tcBorders>
                                </w:tcPr>
                                <w:p w14:paraId="07AAC4FC"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3D53A80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25.0</w:t>
                                  </w:r>
                                </w:p>
                              </w:tc>
                              <w:tc>
                                <w:tcPr>
                                  <w:tcW w:w="344" w:type="pct"/>
                                  <w:tcBorders>
                                    <w:bottom w:val="single" w:sz="4" w:space="0" w:color="auto"/>
                                  </w:tcBorders>
                                </w:tcPr>
                                <w:p w14:paraId="4D61DC0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213</w:t>
                                  </w:r>
                                </w:p>
                              </w:tc>
                              <w:tc>
                                <w:tcPr>
                                  <w:tcW w:w="344" w:type="pct"/>
                                  <w:tcBorders>
                                    <w:bottom w:val="single" w:sz="4" w:space="0" w:color="auto"/>
                                  </w:tcBorders>
                                </w:tcPr>
                                <w:p w14:paraId="3E42B6F5"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8</w:t>
                                  </w:r>
                                </w:p>
                              </w:tc>
                              <w:tc>
                                <w:tcPr>
                                  <w:tcW w:w="344" w:type="pct"/>
                                  <w:tcBorders>
                                    <w:bottom w:val="single" w:sz="4" w:space="0" w:color="auto"/>
                                  </w:tcBorders>
                                </w:tcPr>
                                <w:p w14:paraId="2071BA9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r>
                            <w:tr w:rsidR="00F631C1" w:rsidRPr="008F53BB" w14:paraId="04E2C595" w14:textId="77777777" w:rsidTr="00031E19">
                              <w:trPr>
                                <w:jc w:val="center"/>
                              </w:trPr>
                              <w:tc>
                                <w:tcPr>
                                  <w:tcW w:w="291" w:type="pct"/>
                                  <w:shd w:val="pct15" w:color="auto" w:fill="auto"/>
                                </w:tcPr>
                                <w:p w14:paraId="09833D4E"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1993</w:t>
                                  </w:r>
                                </w:p>
                              </w:tc>
                              <w:tc>
                                <w:tcPr>
                                  <w:tcW w:w="417" w:type="pct"/>
                                  <w:shd w:val="pct15" w:color="auto" w:fill="auto"/>
                                </w:tcPr>
                                <w:p w14:paraId="0AD395A8"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107</w:t>
                                  </w:r>
                                </w:p>
                              </w:tc>
                              <w:tc>
                                <w:tcPr>
                                  <w:tcW w:w="319" w:type="pct"/>
                                  <w:shd w:val="pct15" w:color="auto" w:fill="auto"/>
                                </w:tcPr>
                                <w:p w14:paraId="722109F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5,502</w:t>
                                  </w:r>
                                </w:p>
                              </w:tc>
                              <w:tc>
                                <w:tcPr>
                                  <w:tcW w:w="361" w:type="pct"/>
                                  <w:shd w:val="pct15" w:color="auto" w:fill="auto"/>
                                </w:tcPr>
                                <w:p w14:paraId="78887B4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109</w:t>
                                  </w:r>
                                </w:p>
                              </w:tc>
                              <w:tc>
                                <w:tcPr>
                                  <w:tcW w:w="335" w:type="pct"/>
                                  <w:shd w:val="pct15" w:color="auto" w:fill="auto"/>
                                </w:tcPr>
                                <w:p w14:paraId="26EE73A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w:t>
                                  </w:r>
                                </w:p>
                              </w:tc>
                              <w:tc>
                                <w:tcPr>
                                  <w:tcW w:w="387" w:type="pct"/>
                                  <w:shd w:val="pct15" w:color="auto" w:fill="auto"/>
                                </w:tcPr>
                                <w:p w14:paraId="24D81A0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5,278</w:t>
                                  </w:r>
                                </w:p>
                              </w:tc>
                              <w:tc>
                                <w:tcPr>
                                  <w:tcW w:w="387" w:type="pct"/>
                                  <w:shd w:val="pct15" w:color="auto" w:fill="auto"/>
                                </w:tcPr>
                                <w:p w14:paraId="116A324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101</w:t>
                                  </w:r>
                                </w:p>
                              </w:tc>
                              <w:tc>
                                <w:tcPr>
                                  <w:tcW w:w="372" w:type="pct"/>
                                  <w:shd w:val="pct15" w:color="auto" w:fill="auto"/>
                                </w:tcPr>
                                <w:p w14:paraId="321814E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1.9</w:t>
                                  </w:r>
                                </w:p>
                              </w:tc>
                              <w:tc>
                                <w:tcPr>
                                  <w:tcW w:w="377" w:type="pct"/>
                                  <w:shd w:val="pct15" w:color="auto" w:fill="auto"/>
                                </w:tcPr>
                                <w:p w14:paraId="60E5C6F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w:t>
                                  </w:r>
                                </w:p>
                              </w:tc>
                              <w:tc>
                                <w:tcPr>
                                  <w:tcW w:w="344" w:type="pct"/>
                                  <w:shd w:val="pct15" w:color="auto" w:fill="auto"/>
                                </w:tcPr>
                                <w:p w14:paraId="6A0ED9A7"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56C0D96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33.3</w:t>
                                  </w:r>
                                </w:p>
                              </w:tc>
                              <w:tc>
                                <w:tcPr>
                                  <w:tcW w:w="344" w:type="pct"/>
                                  <w:shd w:val="pct15" w:color="auto" w:fill="auto"/>
                                </w:tcPr>
                                <w:p w14:paraId="3F60EFF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221</w:t>
                                  </w:r>
                                </w:p>
                              </w:tc>
                              <w:tc>
                                <w:tcPr>
                                  <w:tcW w:w="344" w:type="pct"/>
                                  <w:shd w:val="pct15" w:color="auto" w:fill="auto"/>
                                </w:tcPr>
                                <w:p w14:paraId="04E22B93"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7</w:t>
                                  </w:r>
                                </w:p>
                              </w:tc>
                              <w:tc>
                                <w:tcPr>
                                  <w:tcW w:w="344" w:type="pct"/>
                                  <w:shd w:val="pct15" w:color="auto" w:fill="auto"/>
                                </w:tcPr>
                                <w:p w14:paraId="73AE684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F631C1" w:rsidRPr="008F53BB" w14:paraId="7496868F" w14:textId="77777777" w:rsidTr="00031E19">
                              <w:trPr>
                                <w:jc w:val="center"/>
                              </w:trPr>
                              <w:tc>
                                <w:tcPr>
                                  <w:tcW w:w="291" w:type="pct"/>
                                  <w:tcBorders>
                                    <w:bottom w:val="single" w:sz="4" w:space="0" w:color="auto"/>
                                  </w:tcBorders>
                                </w:tcPr>
                                <w:p w14:paraId="0AC2A6B2"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1992</w:t>
                                  </w:r>
                                </w:p>
                              </w:tc>
                              <w:tc>
                                <w:tcPr>
                                  <w:tcW w:w="417" w:type="pct"/>
                                  <w:tcBorders>
                                    <w:bottom w:val="single" w:sz="4" w:space="0" w:color="auto"/>
                                  </w:tcBorders>
                                </w:tcPr>
                                <w:p w14:paraId="6881ABAA"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90</w:t>
                                  </w:r>
                                </w:p>
                              </w:tc>
                              <w:tc>
                                <w:tcPr>
                                  <w:tcW w:w="319" w:type="pct"/>
                                  <w:tcBorders>
                                    <w:bottom w:val="single" w:sz="4" w:space="0" w:color="auto"/>
                                  </w:tcBorders>
                                </w:tcPr>
                                <w:p w14:paraId="51A3910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4,837</w:t>
                                  </w:r>
                                </w:p>
                              </w:tc>
                              <w:tc>
                                <w:tcPr>
                                  <w:tcW w:w="361" w:type="pct"/>
                                  <w:tcBorders>
                                    <w:bottom w:val="single" w:sz="4" w:space="0" w:color="auto"/>
                                  </w:tcBorders>
                                </w:tcPr>
                                <w:p w14:paraId="0AFF34C0"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192</w:t>
                                  </w:r>
                                </w:p>
                              </w:tc>
                              <w:tc>
                                <w:tcPr>
                                  <w:tcW w:w="335" w:type="pct"/>
                                  <w:tcBorders>
                                    <w:bottom w:val="single" w:sz="4" w:space="0" w:color="auto"/>
                                  </w:tcBorders>
                                </w:tcPr>
                                <w:p w14:paraId="7B976B9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4.0</w:t>
                                  </w:r>
                                </w:p>
                              </w:tc>
                              <w:tc>
                                <w:tcPr>
                                  <w:tcW w:w="387" w:type="pct"/>
                                  <w:tcBorders>
                                    <w:bottom w:val="single" w:sz="4" w:space="0" w:color="auto"/>
                                  </w:tcBorders>
                                </w:tcPr>
                                <w:p w14:paraId="7B0832E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4,724</w:t>
                                  </w:r>
                                </w:p>
                              </w:tc>
                              <w:tc>
                                <w:tcPr>
                                  <w:tcW w:w="387" w:type="pct"/>
                                  <w:tcBorders>
                                    <w:bottom w:val="single" w:sz="4" w:space="0" w:color="auto"/>
                                  </w:tcBorders>
                                </w:tcPr>
                                <w:p w14:paraId="0495FC93"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186</w:t>
                                  </w:r>
                                </w:p>
                              </w:tc>
                              <w:tc>
                                <w:tcPr>
                                  <w:tcW w:w="372" w:type="pct"/>
                                  <w:tcBorders>
                                    <w:bottom w:val="single" w:sz="4" w:space="0" w:color="auto"/>
                                  </w:tcBorders>
                                </w:tcPr>
                                <w:p w14:paraId="0907447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c>
                                <w:tcPr>
                                  <w:tcW w:w="377" w:type="pct"/>
                                  <w:tcBorders>
                                    <w:bottom w:val="single" w:sz="4" w:space="0" w:color="auto"/>
                                  </w:tcBorders>
                                </w:tcPr>
                                <w:p w14:paraId="76DAFB8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w:t>
                                  </w:r>
                                </w:p>
                              </w:tc>
                              <w:tc>
                                <w:tcPr>
                                  <w:tcW w:w="344" w:type="pct"/>
                                  <w:tcBorders>
                                    <w:bottom w:val="single" w:sz="4" w:space="0" w:color="auto"/>
                                  </w:tcBorders>
                                </w:tcPr>
                                <w:p w14:paraId="49F11408"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409A5F9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7D51A77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112</w:t>
                                  </w:r>
                                </w:p>
                              </w:tc>
                              <w:tc>
                                <w:tcPr>
                                  <w:tcW w:w="344" w:type="pct"/>
                                  <w:tcBorders>
                                    <w:bottom w:val="single" w:sz="4" w:space="0" w:color="auto"/>
                                  </w:tcBorders>
                                </w:tcPr>
                                <w:p w14:paraId="4091DC31"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6</w:t>
                                  </w:r>
                                </w:p>
                              </w:tc>
                              <w:tc>
                                <w:tcPr>
                                  <w:tcW w:w="344" w:type="pct"/>
                                  <w:tcBorders>
                                    <w:bottom w:val="single" w:sz="4" w:space="0" w:color="auto"/>
                                  </w:tcBorders>
                                </w:tcPr>
                                <w:p w14:paraId="36B90F8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5.4</w:t>
                                  </w:r>
                                </w:p>
                              </w:tc>
                            </w:tr>
                            <w:tr w:rsidR="00F631C1" w:rsidRPr="008F53BB" w14:paraId="4C9E7AEB" w14:textId="77777777" w:rsidTr="00031E19">
                              <w:trPr>
                                <w:jc w:val="center"/>
                              </w:trPr>
                              <w:tc>
                                <w:tcPr>
                                  <w:tcW w:w="291" w:type="pct"/>
                                  <w:shd w:val="pct15" w:color="auto" w:fill="auto"/>
                                </w:tcPr>
                                <w:p w14:paraId="4DB52332"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1991</w:t>
                                  </w:r>
                                </w:p>
                              </w:tc>
                              <w:tc>
                                <w:tcPr>
                                  <w:tcW w:w="417" w:type="pct"/>
                                  <w:shd w:val="pct15" w:color="auto" w:fill="auto"/>
                                </w:tcPr>
                                <w:p w14:paraId="391409C2"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75</w:t>
                                  </w:r>
                                </w:p>
                              </w:tc>
                              <w:tc>
                                <w:tcPr>
                                  <w:tcW w:w="319" w:type="pct"/>
                                  <w:shd w:val="pct15" w:color="auto" w:fill="auto"/>
                                </w:tcPr>
                                <w:p w14:paraId="50C7341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3,289</w:t>
                                  </w:r>
                                </w:p>
                              </w:tc>
                              <w:tc>
                                <w:tcPr>
                                  <w:tcW w:w="361" w:type="pct"/>
                                  <w:shd w:val="pct15" w:color="auto" w:fill="auto"/>
                                </w:tcPr>
                                <w:p w14:paraId="05261D51"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137</w:t>
                                  </w:r>
                                </w:p>
                              </w:tc>
                              <w:tc>
                                <w:tcPr>
                                  <w:tcW w:w="335" w:type="pct"/>
                                  <w:shd w:val="pct15" w:color="auto" w:fill="auto"/>
                                </w:tcPr>
                                <w:p w14:paraId="223F606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4.0</w:t>
                                  </w:r>
                                </w:p>
                              </w:tc>
                              <w:tc>
                                <w:tcPr>
                                  <w:tcW w:w="387" w:type="pct"/>
                                  <w:shd w:val="pct15" w:color="auto" w:fill="auto"/>
                                </w:tcPr>
                                <w:p w14:paraId="746311A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3,214</w:t>
                                  </w:r>
                                </w:p>
                              </w:tc>
                              <w:tc>
                                <w:tcPr>
                                  <w:tcW w:w="387" w:type="pct"/>
                                  <w:shd w:val="pct15" w:color="auto" w:fill="auto"/>
                                </w:tcPr>
                                <w:p w14:paraId="17AA497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133</w:t>
                                  </w:r>
                                </w:p>
                              </w:tc>
                              <w:tc>
                                <w:tcPr>
                                  <w:tcW w:w="372" w:type="pct"/>
                                  <w:shd w:val="pct15" w:color="auto" w:fill="auto"/>
                                </w:tcPr>
                                <w:p w14:paraId="7AD1C48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77" w:type="pct"/>
                                  <w:shd w:val="pct15" w:color="auto" w:fill="auto"/>
                                </w:tcPr>
                                <w:p w14:paraId="5C6D6ED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shd w:val="pct15" w:color="auto" w:fill="auto"/>
                                </w:tcPr>
                                <w:p w14:paraId="6D43365A"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shd w:val="pct15" w:color="auto" w:fill="auto"/>
                                </w:tcPr>
                                <w:p w14:paraId="468916A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shd w:val="pct15" w:color="auto" w:fill="auto"/>
                                </w:tcPr>
                                <w:p w14:paraId="1435E2C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75</w:t>
                                  </w:r>
                                </w:p>
                              </w:tc>
                              <w:tc>
                                <w:tcPr>
                                  <w:tcW w:w="344" w:type="pct"/>
                                  <w:shd w:val="pct15" w:color="auto" w:fill="auto"/>
                                </w:tcPr>
                                <w:p w14:paraId="7248A56E"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4</w:t>
                                  </w:r>
                                </w:p>
                              </w:tc>
                              <w:tc>
                                <w:tcPr>
                                  <w:tcW w:w="344" w:type="pct"/>
                                  <w:shd w:val="pct15" w:color="auto" w:fill="auto"/>
                                </w:tcPr>
                                <w:p w14:paraId="67FF6A5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5.3</w:t>
                                  </w:r>
                                </w:p>
                              </w:tc>
                            </w:tr>
                            <w:tr w:rsidR="00F631C1" w:rsidRPr="008F53BB" w14:paraId="37DA6363" w14:textId="77777777" w:rsidTr="00031E19">
                              <w:trPr>
                                <w:jc w:val="center"/>
                              </w:trPr>
                              <w:tc>
                                <w:tcPr>
                                  <w:tcW w:w="291" w:type="pct"/>
                                </w:tcPr>
                                <w:p w14:paraId="76DE6CDF"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1990</w:t>
                                  </w:r>
                                </w:p>
                              </w:tc>
                              <w:tc>
                                <w:tcPr>
                                  <w:tcW w:w="417" w:type="pct"/>
                                </w:tcPr>
                                <w:p w14:paraId="4E03AF9B"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47</w:t>
                                  </w:r>
                                </w:p>
                              </w:tc>
                              <w:tc>
                                <w:tcPr>
                                  <w:tcW w:w="319" w:type="pct"/>
                                </w:tcPr>
                                <w:p w14:paraId="7E74AC3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3,643</w:t>
                                  </w:r>
                                </w:p>
                              </w:tc>
                              <w:tc>
                                <w:tcPr>
                                  <w:tcW w:w="361" w:type="pct"/>
                                </w:tcPr>
                                <w:p w14:paraId="5D00A5A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128</w:t>
                                  </w:r>
                                </w:p>
                              </w:tc>
                              <w:tc>
                                <w:tcPr>
                                  <w:tcW w:w="335" w:type="pct"/>
                                </w:tcPr>
                                <w:p w14:paraId="7CE0F86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3.5</w:t>
                                  </w:r>
                                </w:p>
                              </w:tc>
                              <w:tc>
                                <w:tcPr>
                                  <w:tcW w:w="387" w:type="pct"/>
                                </w:tcPr>
                                <w:p w14:paraId="5DA73CD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3,631</w:t>
                                  </w:r>
                                </w:p>
                              </w:tc>
                              <w:tc>
                                <w:tcPr>
                                  <w:tcW w:w="387" w:type="pct"/>
                                </w:tcPr>
                                <w:p w14:paraId="73D717B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128</w:t>
                                  </w:r>
                                </w:p>
                              </w:tc>
                              <w:tc>
                                <w:tcPr>
                                  <w:tcW w:w="372" w:type="pct"/>
                                </w:tcPr>
                                <w:p w14:paraId="1DB6C0F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3.5</w:t>
                                  </w:r>
                                </w:p>
                              </w:tc>
                              <w:tc>
                                <w:tcPr>
                                  <w:tcW w:w="377" w:type="pct"/>
                                </w:tcPr>
                                <w:p w14:paraId="0715C82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69AB7240"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Pr>
                                <w:p w14:paraId="714B006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655B529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tcPr>
                                <w:p w14:paraId="7B7D8A7B"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1A36800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r>
                          </w:tbl>
                          <w:p w14:paraId="50239472" w14:textId="77777777" w:rsidR="00F631C1" w:rsidRDefault="00F631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FEF5CBF" id="_x0000_t202" coordsize="21600,21600" o:spt="202" path="m,l,21600r21600,l21600,xe">
                <v:stroke joinstyle="miter"/>
                <v:path gradientshapeok="t" o:connecttype="rect"/>
              </v:shapetype>
              <v:shape id="Text Box 10" o:spid="_x0000_s1028" type="#_x0000_t202" style="width:615.3pt;height:393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" fillcolor="white [3201]" strokeweight=".5pt">
                <v:textbox>
                  <w:txbxContent>
                    <w:p w14:paraId="4E5197CA" w14:textId="77777777" w:rsidR="00F631C1" w:rsidRDefault="00F631C1">
                      <w:r>
                        <w:t>Table 4</w:t>
                      </w:r>
                    </w:p>
                    <w:tbl>
                      <w:tblPr>
                        <w:tblStyle w:val="TableGrid"/>
                        <w:tblW w:w="4956" w:type="pct"/>
                        <w:jc w:val="center"/>
                        <w:tblLayout w:type="fixed"/>
                        <w:tblCellMar>
                          <w:left w:w="115" w:type="dxa"/>
                          <w:right w:w="115" w:type="dxa"/>
                        </w:tblCellMar>
                        <w:tblLook w:val="04A0" w:firstRow="1" w:lastRow="0" w:firstColumn="1" w:lastColumn="0" w:noHBand="0" w:noVBand="1"/>
                      </w:tblPr>
                      <w:tblGrid>
                        <w:gridCol w:w="692"/>
                        <w:gridCol w:w="992"/>
                        <w:gridCol w:w="760"/>
                        <w:gridCol w:w="860"/>
                        <w:gridCol w:w="798"/>
                        <w:gridCol w:w="922"/>
                        <w:gridCol w:w="922"/>
                        <w:gridCol w:w="886"/>
                        <w:gridCol w:w="898"/>
                        <w:gridCol w:w="819"/>
                        <w:gridCol w:w="900"/>
                        <w:gridCol w:w="819"/>
                        <w:gridCol w:w="819"/>
                        <w:gridCol w:w="819"/>
                      </w:tblGrid>
                      <w:tr w:rsidR="00F631C1" w:rsidRPr="008F53BB" w14:paraId="437CC809" w14:textId="77777777" w:rsidTr="00031E19">
                        <w:trPr>
                          <w:cantSplit/>
                          <w:jc w:val="center"/>
                        </w:trPr>
                        <w:tc>
                          <w:tcPr>
                            <w:tcW w:w="291" w:type="pct"/>
                            <w:tcBorders>
                              <w:bottom w:val="single" w:sz="4" w:space="0" w:color="auto"/>
                            </w:tcBorders>
                            <w:shd w:val="solid" w:color="auto" w:fill="auto"/>
                            <w:vAlign w:val="center"/>
                          </w:tcPr>
                          <w:p w14:paraId="2B39113A" w14:textId="77777777" w:rsidR="00F631C1" w:rsidRPr="008F53BB" w:rsidRDefault="00F631C1" w:rsidP="00031E19">
                            <w:pPr>
                              <w:pStyle w:val="DefaultText1"/>
                              <w:rPr>
                                <w:rFonts w:ascii="Tw Cen MT" w:hAnsi="Tw Cen MT" w:cstheme="minorHAnsi"/>
                                <w:color w:val="FFFFFF" w:themeColor="background1"/>
                                <w:sz w:val="20"/>
                              </w:rPr>
                            </w:pPr>
                            <w:r w:rsidRPr="008F53BB">
                              <w:rPr>
                                <w:rFonts w:ascii="Tw Cen MT" w:hAnsi="Tw Cen MT" w:cstheme="minorHAnsi"/>
                                <w:color w:val="FFFFFF" w:themeColor="background1"/>
                                <w:sz w:val="20"/>
                              </w:rPr>
                              <w:t>Year</w:t>
                            </w:r>
                          </w:p>
                        </w:tc>
                        <w:tc>
                          <w:tcPr>
                            <w:tcW w:w="417" w:type="pct"/>
                            <w:tcBorders>
                              <w:bottom w:val="single" w:sz="4" w:space="0" w:color="auto"/>
                            </w:tcBorders>
                            <w:shd w:val="solid" w:color="auto" w:fill="auto"/>
                            <w:vAlign w:val="center"/>
                          </w:tcPr>
                          <w:p w14:paraId="4756A6AD"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Number of Employers</w:t>
                            </w:r>
                          </w:p>
                          <w:p w14:paraId="6245150F"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w/ Policies</w:t>
                            </w:r>
                          </w:p>
                        </w:tc>
                        <w:tc>
                          <w:tcPr>
                            <w:tcW w:w="319" w:type="pct"/>
                            <w:tcBorders>
                              <w:bottom w:val="single" w:sz="4" w:space="0" w:color="auto"/>
                            </w:tcBorders>
                            <w:shd w:val="solid" w:color="auto" w:fill="auto"/>
                            <w:vAlign w:val="center"/>
                          </w:tcPr>
                          <w:p w14:paraId="0F45D4F7"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0507CC85"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61" w:type="pct"/>
                            <w:tcBorders>
                              <w:bottom w:val="single" w:sz="4" w:space="0" w:color="auto"/>
                            </w:tcBorders>
                            <w:shd w:val="solid" w:color="auto" w:fill="auto"/>
                            <w:vAlign w:val="center"/>
                          </w:tcPr>
                          <w:p w14:paraId="173DB40E"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3531373B"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35" w:type="pct"/>
                            <w:tcBorders>
                              <w:bottom w:val="single" w:sz="4" w:space="0" w:color="auto"/>
                            </w:tcBorders>
                            <w:shd w:val="solid" w:color="auto" w:fill="auto"/>
                            <w:vAlign w:val="center"/>
                          </w:tcPr>
                          <w:p w14:paraId="3C20AA7A"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Total</w:t>
                            </w:r>
                          </w:p>
                          <w:p w14:paraId="4C38CE3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3A4B9076"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87" w:type="pct"/>
                            <w:tcBorders>
                              <w:bottom w:val="single" w:sz="4" w:space="0" w:color="auto"/>
                            </w:tcBorders>
                            <w:shd w:val="solid" w:color="auto" w:fill="auto"/>
                            <w:vAlign w:val="center"/>
                          </w:tcPr>
                          <w:p w14:paraId="7FF1C419"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78FCECFD"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87" w:type="pct"/>
                            <w:tcBorders>
                              <w:bottom w:val="single" w:sz="4" w:space="0" w:color="auto"/>
                            </w:tcBorders>
                            <w:shd w:val="solid" w:color="auto" w:fill="auto"/>
                            <w:vAlign w:val="center"/>
                          </w:tcPr>
                          <w:p w14:paraId="1A1C9422"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556B9752"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72" w:type="pct"/>
                            <w:tcBorders>
                              <w:bottom w:val="single" w:sz="4" w:space="0" w:color="auto"/>
                            </w:tcBorders>
                            <w:shd w:val="solid" w:color="auto" w:fill="auto"/>
                            <w:vAlign w:val="center"/>
                          </w:tcPr>
                          <w:p w14:paraId="1B98FCC2"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Applicant</w:t>
                            </w:r>
                          </w:p>
                          <w:p w14:paraId="57255B6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4F2FFF0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77" w:type="pct"/>
                            <w:tcBorders>
                              <w:bottom w:val="single" w:sz="4" w:space="0" w:color="auto"/>
                            </w:tcBorders>
                            <w:shd w:val="solid" w:color="auto" w:fill="auto"/>
                            <w:vAlign w:val="center"/>
                          </w:tcPr>
                          <w:p w14:paraId="7F5727AC"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4D99EEEA"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Cause</w:t>
                            </w:r>
                          </w:p>
                          <w:p w14:paraId="256F638C"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44" w:type="pct"/>
                            <w:tcBorders>
                              <w:bottom w:val="single" w:sz="4" w:space="0" w:color="auto"/>
                            </w:tcBorders>
                            <w:shd w:val="solid" w:color="auto" w:fill="auto"/>
                            <w:vAlign w:val="center"/>
                          </w:tcPr>
                          <w:p w14:paraId="3D4AB1D9"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7595B050"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Cause</w:t>
                            </w:r>
                          </w:p>
                          <w:p w14:paraId="0A99EF2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78" w:type="pct"/>
                            <w:tcBorders>
                              <w:bottom w:val="single" w:sz="4" w:space="0" w:color="auto"/>
                            </w:tcBorders>
                            <w:shd w:val="solid" w:color="auto" w:fill="auto"/>
                            <w:vAlign w:val="center"/>
                          </w:tcPr>
                          <w:p w14:paraId="4E77F82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Probable</w:t>
                            </w:r>
                          </w:p>
                          <w:p w14:paraId="6B776287"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5E0BD2FF"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c>
                          <w:tcPr>
                            <w:tcW w:w="344" w:type="pct"/>
                            <w:tcBorders>
                              <w:bottom w:val="single" w:sz="4" w:space="0" w:color="auto"/>
                            </w:tcBorders>
                            <w:shd w:val="solid" w:color="auto" w:fill="auto"/>
                            <w:vAlign w:val="center"/>
                          </w:tcPr>
                          <w:p w14:paraId="06AA678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5251F57D"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Tests</w:t>
                            </w:r>
                          </w:p>
                        </w:tc>
                        <w:tc>
                          <w:tcPr>
                            <w:tcW w:w="344" w:type="pct"/>
                            <w:tcBorders>
                              <w:bottom w:val="single" w:sz="4" w:space="0" w:color="auto"/>
                            </w:tcBorders>
                            <w:shd w:val="solid" w:color="auto" w:fill="auto"/>
                            <w:vAlign w:val="center"/>
                          </w:tcPr>
                          <w:p w14:paraId="2D43A1A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169CD344"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Positives</w:t>
                            </w:r>
                          </w:p>
                        </w:tc>
                        <w:tc>
                          <w:tcPr>
                            <w:tcW w:w="344" w:type="pct"/>
                            <w:tcBorders>
                              <w:bottom w:val="single" w:sz="4" w:space="0" w:color="auto"/>
                            </w:tcBorders>
                            <w:shd w:val="solid" w:color="auto" w:fill="auto"/>
                            <w:vAlign w:val="center"/>
                          </w:tcPr>
                          <w:p w14:paraId="1961A482"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Random</w:t>
                            </w:r>
                          </w:p>
                          <w:p w14:paraId="51F0C9AB"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Percent</w:t>
                            </w:r>
                          </w:p>
                          <w:p w14:paraId="1D75990A" w14:textId="77777777" w:rsidR="00F631C1" w:rsidRPr="008F53BB" w:rsidRDefault="00F631C1" w:rsidP="00031E19">
                            <w:pPr>
                              <w:pStyle w:val="DefaultText1"/>
                              <w:ind w:right="-89"/>
                              <w:jc w:val="center"/>
                              <w:rPr>
                                <w:rFonts w:ascii="Tw Cen MT" w:hAnsi="Tw Cen MT" w:cstheme="minorHAnsi"/>
                                <w:color w:val="FFFFFF" w:themeColor="background1"/>
                                <w:sz w:val="20"/>
                              </w:rPr>
                            </w:pPr>
                            <w:r w:rsidRPr="008F53BB">
                              <w:rPr>
                                <w:rFonts w:ascii="Tw Cen MT" w:hAnsi="Tw Cen MT" w:cstheme="minorHAnsi"/>
                                <w:color w:val="FFFFFF" w:themeColor="background1"/>
                                <w:sz w:val="20"/>
                              </w:rPr>
                              <w:t>Positive</w:t>
                            </w:r>
                          </w:p>
                        </w:tc>
                      </w:tr>
                      <w:tr w:rsidR="00F631C1" w:rsidRPr="008F53BB" w14:paraId="6F75E0CD" w14:textId="77777777" w:rsidTr="00031E19">
                        <w:trPr>
                          <w:jc w:val="center"/>
                        </w:trPr>
                        <w:tc>
                          <w:tcPr>
                            <w:tcW w:w="291" w:type="pct"/>
                            <w:shd w:val="clear" w:color="auto" w:fill="auto"/>
                          </w:tcPr>
                          <w:p w14:paraId="2512CBFA" w14:textId="77777777" w:rsidR="00F631C1" w:rsidRDefault="00F631C1" w:rsidP="005908ED">
                            <w:pPr>
                              <w:pStyle w:val="DefaultText1"/>
                              <w:jc w:val="both"/>
                              <w:rPr>
                                <w:rFonts w:ascii="Tw Cen MT" w:hAnsi="Tw Cen MT" w:cstheme="minorHAnsi"/>
                                <w:sz w:val="18"/>
                                <w:szCs w:val="18"/>
                              </w:rPr>
                            </w:pPr>
                            <w:r>
                              <w:rPr>
                                <w:rFonts w:ascii="Tw Cen MT" w:hAnsi="Tw Cen MT" w:cstheme="minorHAnsi"/>
                                <w:sz w:val="18"/>
                                <w:szCs w:val="18"/>
                              </w:rPr>
                              <w:t>2014</w:t>
                            </w:r>
                          </w:p>
                        </w:tc>
                        <w:tc>
                          <w:tcPr>
                            <w:tcW w:w="417" w:type="pct"/>
                            <w:shd w:val="clear" w:color="auto" w:fill="auto"/>
                          </w:tcPr>
                          <w:p w14:paraId="5D27ECF7" w14:textId="77777777" w:rsidR="00F631C1" w:rsidRPr="008F53BB" w:rsidRDefault="00F631C1" w:rsidP="00031E19">
                            <w:pPr>
                              <w:pStyle w:val="DefaultText1"/>
                              <w:ind w:right="1"/>
                              <w:jc w:val="right"/>
                              <w:rPr>
                                <w:rFonts w:ascii="Tw Cen MT" w:hAnsi="Tw Cen MT" w:cstheme="minorHAnsi"/>
                                <w:sz w:val="18"/>
                                <w:szCs w:val="18"/>
                              </w:rPr>
                            </w:pPr>
                            <w:r>
                              <w:rPr>
                                <w:rFonts w:ascii="Tw Cen MT" w:hAnsi="Tw Cen MT" w:cstheme="minorHAnsi"/>
                                <w:sz w:val="18"/>
                                <w:szCs w:val="18"/>
                              </w:rPr>
                              <w:t>461</w:t>
                            </w:r>
                          </w:p>
                        </w:tc>
                        <w:tc>
                          <w:tcPr>
                            <w:tcW w:w="319" w:type="pct"/>
                            <w:shd w:val="clear" w:color="auto" w:fill="auto"/>
                          </w:tcPr>
                          <w:p w14:paraId="5FBAB3F1"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21,216</w:t>
                            </w:r>
                          </w:p>
                        </w:tc>
                        <w:tc>
                          <w:tcPr>
                            <w:tcW w:w="361" w:type="pct"/>
                            <w:shd w:val="clear" w:color="auto" w:fill="auto"/>
                          </w:tcPr>
                          <w:p w14:paraId="18961A31"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711</w:t>
                            </w:r>
                          </w:p>
                        </w:tc>
                        <w:tc>
                          <w:tcPr>
                            <w:tcW w:w="335" w:type="pct"/>
                            <w:shd w:val="clear" w:color="auto" w:fill="auto"/>
                          </w:tcPr>
                          <w:p w14:paraId="51778405"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3.4</w:t>
                            </w:r>
                          </w:p>
                        </w:tc>
                        <w:tc>
                          <w:tcPr>
                            <w:tcW w:w="387" w:type="pct"/>
                            <w:shd w:val="clear" w:color="auto" w:fill="auto"/>
                          </w:tcPr>
                          <w:p w14:paraId="711092D3"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19,536</w:t>
                            </w:r>
                          </w:p>
                        </w:tc>
                        <w:tc>
                          <w:tcPr>
                            <w:tcW w:w="387" w:type="pct"/>
                            <w:shd w:val="clear" w:color="auto" w:fill="auto"/>
                          </w:tcPr>
                          <w:p w14:paraId="23DD8EC8"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609</w:t>
                            </w:r>
                          </w:p>
                        </w:tc>
                        <w:tc>
                          <w:tcPr>
                            <w:tcW w:w="372" w:type="pct"/>
                            <w:shd w:val="clear" w:color="auto" w:fill="auto"/>
                          </w:tcPr>
                          <w:p w14:paraId="05BB5851"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3.1</w:t>
                            </w:r>
                          </w:p>
                        </w:tc>
                        <w:tc>
                          <w:tcPr>
                            <w:tcW w:w="377" w:type="pct"/>
                            <w:shd w:val="clear" w:color="auto" w:fill="auto"/>
                          </w:tcPr>
                          <w:p w14:paraId="7F37BDBD"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363</w:t>
                            </w:r>
                          </w:p>
                        </w:tc>
                        <w:tc>
                          <w:tcPr>
                            <w:tcW w:w="344" w:type="pct"/>
                            <w:shd w:val="clear" w:color="auto" w:fill="auto"/>
                          </w:tcPr>
                          <w:p w14:paraId="18770335" w14:textId="77777777" w:rsidR="00F631C1" w:rsidRPr="008F53BB" w:rsidRDefault="00F631C1" w:rsidP="00031E19">
                            <w:pPr>
                              <w:pStyle w:val="DefaultText1"/>
                              <w:ind w:right="-38"/>
                              <w:jc w:val="right"/>
                              <w:rPr>
                                <w:rFonts w:ascii="Tw Cen MT" w:hAnsi="Tw Cen MT" w:cstheme="minorHAnsi"/>
                                <w:sz w:val="18"/>
                                <w:szCs w:val="18"/>
                              </w:rPr>
                            </w:pPr>
                            <w:r>
                              <w:rPr>
                                <w:rFonts w:ascii="Tw Cen MT" w:hAnsi="Tw Cen MT" w:cstheme="minorHAnsi"/>
                                <w:sz w:val="18"/>
                                <w:szCs w:val="18"/>
                              </w:rPr>
                              <w:t>18</w:t>
                            </w:r>
                          </w:p>
                        </w:tc>
                        <w:tc>
                          <w:tcPr>
                            <w:tcW w:w="378" w:type="pct"/>
                            <w:shd w:val="clear" w:color="auto" w:fill="auto"/>
                          </w:tcPr>
                          <w:p w14:paraId="28C2D25C"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5.0</w:t>
                            </w:r>
                          </w:p>
                        </w:tc>
                        <w:tc>
                          <w:tcPr>
                            <w:tcW w:w="344" w:type="pct"/>
                            <w:shd w:val="clear" w:color="auto" w:fill="auto"/>
                          </w:tcPr>
                          <w:p w14:paraId="550CDF8C"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1317</w:t>
                            </w:r>
                          </w:p>
                        </w:tc>
                        <w:tc>
                          <w:tcPr>
                            <w:tcW w:w="344" w:type="pct"/>
                            <w:shd w:val="clear" w:color="auto" w:fill="auto"/>
                          </w:tcPr>
                          <w:p w14:paraId="69E8ECAD"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33</w:t>
                            </w:r>
                          </w:p>
                        </w:tc>
                        <w:tc>
                          <w:tcPr>
                            <w:tcW w:w="344" w:type="pct"/>
                            <w:shd w:val="clear" w:color="auto" w:fill="auto"/>
                          </w:tcPr>
                          <w:p w14:paraId="27CC9B7D" w14:textId="77777777" w:rsidR="00F631C1" w:rsidRPr="008F53BB" w:rsidRDefault="00F631C1" w:rsidP="00031E19">
                            <w:pPr>
                              <w:pStyle w:val="DefaultText1"/>
                              <w:jc w:val="right"/>
                              <w:rPr>
                                <w:rFonts w:ascii="Tw Cen MT" w:hAnsi="Tw Cen MT" w:cstheme="minorHAnsi"/>
                                <w:sz w:val="18"/>
                                <w:szCs w:val="18"/>
                              </w:rPr>
                            </w:pPr>
                            <w:r>
                              <w:rPr>
                                <w:rFonts w:ascii="Tw Cen MT" w:hAnsi="Tw Cen MT" w:cstheme="minorHAnsi"/>
                                <w:sz w:val="18"/>
                                <w:szCs w:val="18"/>
                              </w:rPr>
                              <w:t>2.5</w:t>
                            </w:r>
                          </w:p>
                        </w:tc>
                      </w:tr>
                      <w:tr w:rsidR="00F631C1" w:rsidRPr="008F53BB" w14:paraId="7A9AF951" w14:textId="77777777" w:rsidTr="00031E19">
                        <w:trPr>
                          <w:jc w:val="center"/>
                        </w:trPr>
                        <w:tc>
                          <w:tcPr>
                            <w:tcW w:w="291" w:type="pct"/>
                            <w:shd w:val="clear" w:color="auto" w:fill="auto"/>
                          </w:tcPr>
                          <w:p w14:paraId="183E02E0" w14:textId="77777777" w:rsidR="00F631C1" w:rsidRPr="008F53BB" w:rsidRDefault="00F631C1" w:rsidP="005908ED">
                            <w:pPr>
                              <w:pStyle w:val="DefaultText1"/>
                              <w:jc w:val="both"/>
                              <w:rPr>
                                <w:rFonts w:ascii="Tw Cen MT" w:hAnsi="Tw Cen MT" w:cstheme="minorHAnsi"/>
                                <w:sz w:val="18"/>
                                <w:szCs w:val="18"/>
                              </w:rPr>
                            </w:pPr>
                            <w:r>
                              <w:rPr>
                                <w:rFonts w:ascii="Tw Cen MT" w:hAnsi="Tw Cen MT" w:cstheme="minorHAnsi"/>
                                <w:sz w:val="18"/>
                                <w:szCs w:val="18"/>
                              </w:rPr>
                              <w:t>2013</w:t>
                            </w:r>
                          </w:p>
                        </w:tc>
                        <w:tc>
                          <w:tcPr>
                            <w:tcW w:w="417" w:type="pct"/>
                            <w:shd w:val="clear" w:color="auto" w:fill="auto"/>
                          </w:tcPr>
                          <w:p w14:paraId="1E00FC28"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487</w:t>
                            </w:r>
                          </w:p>
                        </w:tc>
                        <w:tc>
                          <w:tcPr>
                            <w:tcW w:w="319" w:type="pct"/>
                            <w:shd w:val="clear" w:color="auto" w:fill="auto"/>
                          </w:tcPr>
                          <w:p w14:paraId="26D6478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24,225</w:t>
                            </w:r>
                          </w:p>
                        </w:tc>
                        <w:tc>
                          <w:tcPr>
                            <w:tcW w:w="361" w:type="pct"/>
                            <w:shd w:val="clear" w:color="auto" w:fill="auto"/>
                          </w:tcPr>
                          <w:p w14:paraId="0582B3F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w:t>
                            </w:r>
                            <w:r>
                              <w:rPr>
                                <w:rFonts w:ascii="Tw Cen MT" w:hAnsi="Tw Cen MT" w:cstheme="minorHAnsi"/>
                                <w:sz w:val="18"/>
                                <w:szCs w:val="18"/>
                              </w:rPr>
                              <w:t>,</w:t>
                            </w:r>
                            <w:r w:rsidRPr="008F53BB">
                              <w:rPr>
                                <w:rFonts w:ascii="Tw Cen MT" w:hAnsi="Tw Cen MT" w:cstheme="minorHAnsi"/>
                                <w:sz w:val="18"/>
                                <w:szCs w:val="18"/>
                              </w:rPr>
                              <w:t>100</w:t>
                            </w:r>
                          </w:p>
                        </w:tc>
                        <w:tc>
                          <w:tcPr>
                            <w:tcW w:w="335" w:type="pct"/>
                            <w:shd w:val="clear" w:color="auto" w:fill="auto"/>
                          </w:tcPr>
                          <w:p w14:paraId="023F3E9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c>
                          <w:tcPr>
                            <w:tcW w:w="387" w:type="pct"/>
                            <w:shd w:val="clear" w:color="auto" w:fill="auto"/>
                          </w:tcPr>
                          <w:p w14:paraId="4F4FCB6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23,284</w:t>
                            </w:r>
                          </w:p>
                        </w:tc>
                        <w:tc>
                          <w:tcPr>
                            <w:tcW w:w="387" w:type="pct"/>
                            <w:shd w:val="clear" w:color="auto" w:fill="auto"/>
                          </w:tcPr>
                          <w:p w14:paraId="433A943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1,068</w:t>
                            </w:r>
                          </w:p>
                        </w:tc>
                        <w:tc>
                          <w:tcPr>
                            <w:tcW w:w="372" w:type="pct"/>
                            <w:shd w:val="clear" w:color="auto" w:fill="auto"/>
                          </w:tcPr>
                          <w:p w14:paraId="39541CF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4.6</w:t>
                            </w:r>
                          </w:p>
                        </w:tc>
                        <w:tc>
                          <w:tcPr>
                            <w:tcW w:w="377" w:type="pct"/>
                            <w:shd w:val="clear" w:color="auto" w:fill="auto"/>
                          </w:tcPr>
                          <w:p w14:paraId="6AE8825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44" w:type="pct"/>
                            <w:shd w:val="clear" w:color="auto" w:fill="auto"/>
                          </w:tcPr>
                          <w:p w14:paraId="74DDA73C" w14:textId="77777777" w:rsidR="00F631C1" w:rsidRPr="008F53BB" w:rsidRDefault="00F631C1"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clear" w:color="auto" w:fill="auto"/>
                          </w:tcPr>
                          <w:p w14:paraId="7665A26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6.8</w:t>
                            </w:r>
                          </w:p>
                        </w:tc>
                        <w:tc>
                          <w:tcPr>
                            <w:tcW w:w="344" w:type="pct"/>
                            <w:shd w:val="clear" w:color="auto" w:fill="auto"/>
                          </w:tcPr>
                          <w:p w14:paraId="3414422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897</w:t>
                            </w:r>
                          </w:p>
                        </w:tc>
                        <w:tc>
                          <w:tcPr>
                            <w:tcW w:w="344" w:type="pct"/>
                            <w:shd w:val="clear" w:color="auto" w:fill="auto"/>
                          </w:tcPr>
                          <w:p w14:paraId="0839B77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clear" w:color="auto" w:fill="auto"/>
                          </w:tcPr>
                          <w:p w14:paraId="293F408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F631C1" w:rsidRPr="008F53BB" w14:paraId="300957D2" w14:textId="77777777" w:rsidTr="00031E19">
                        <w:trPr>
                          <w:jc w:val="center"/>
                        </w:trPr>
                        <w:tc>
                          <w:tcPr>
                            <w:tcW w:w="291" w:type="pct"/>
                            <w:shd w:val="clear" w:color="auto" w:fill="auto"/>
                          </w:tcPr>
                          <w:p w14:paraId="265B91D0" w14:textId="77777777" w:rsidR="00F631C1" w:rsidRPr="008F53BB" w:rsidRDefault="00F631C1" w:rsidP="00031E19">
                            <w:pPr>
                              <w:pStyle w:val="DefaultText1"/>
                              <w:jc w:val="both"/>
                              <w:rPr>
                                <w:rFonts w:ascii="Tw Cen MT" w:hAnsi="Tw Cen MT" w:cstheme="minorHAnsi"/>
                                <w:sz w:val="18"/>
                                <w:szCs w:val="18"/>
                              </w:rPr>
                            </w:pPr>
                            <w:r w:rsidRPr="008F53BB">
                              <w:rPr>
                                <w:rFonts w:ascii="Tw Cen MT" w:hAnsi="Tw Cen MT" w:cstheme="minorHAnsi"/>
                                <w:sz w:val="18"/>
                                <w:szCs w:val="18"/>
                              </w:rPr>
                              <w:t>2012</w:t>
                            </w:r>
                          </w:p>
                        </w:tc>
                        <w:tc>
                          <w:tcPr>
                            <w:tcW w:w="417" w:type="pct"/>
                            <w:shd w:val="clear" w:color="auto" w:fill="auto"/>
                          </w:tcPr>
                          <w:p w14:paraId="21F595EE"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452</w:t>
                            </w:r>
                          </w:p>
                        </w:tc>
                        <w:tc>
                          <w:tcPr>
                            <w:tcW w:w="319" w:type="pct"/>
                            <w:shd w:val="clear" w:color="auto" w:fill="auto"/>
                          </w:tcPr>
                          <w:p w14:paraId="65859C3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17,229</w:t>
                            </w:r>
                          </w:p>
                        </w:tc>
                        <w:tc>
                          <w:tcPr>
                            <w:tcW w:w="361" w:type="pct"/>
                            <w:shd w:val="clear" w:color="auto" w:fill="auto"/>
                          </w:tcPr>
                          <w:p w14:paraId="51C77C4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634</w:t>
                            </w:r>
                          </w:p>
                        </w:tc>
                        <w:tc>
                          <w:tcPr>
                            <w:tcW w:w="335" w:type="pct"/>
                            <w:shd w:val="clear" w:color="auto" w:fill="auto"/>
                          </w:tcPr>
                          <w:p w14:paraId="6CF8228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c>
                          <w:tcPr>
                            <w:tcW w:w="387" w:type="pct"/>
                            <w:shd w:val="clear" w:color="auto" w:fill="auto"/>
                          </w:tcPr>
                          <w:p w14:paraId="0652B59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15,938</w:t>
                            </w:r>
                          </w:p>
                        </w:tc>
                        <w:tc>
                          <w:tcPr>
                            <w:tcW w:w="387" w:type="pct"/>
                            <w:shd w:val="clear" w:color="auto" w:fill="auto"/>
                          </w:tcPr>
                          <w:p w14:paraId="2E0C71F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602</w:t>
                            </w:r>
                          </w:p>
                        </w:tc>
                        <w:tc>
                          <w:tcPr>
                            <w:tcW w:w="372" w:type="pct"/>
                            <w:shd w:val="clear" w:color="auto" w:fill="auto"/>
                          </w:tcPr>
                          <w:p w14:paraId="2E7DC97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77" w:type="pct"/>
                            <w:shd w:val="clear" w:color="auto" w:fill="auto"/>
                          </w:tcPr>
                          <w:p w14:paraId="2AA753F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w:t>
                            </w:r>
                          </w:p>
                        </w:tc>
                        <w:tc>
                          <w:tcPr>
                            <w:tcW w:w="344" w:type="pct"/>
                            <w:shd w:val="clear" w:color="auto" w:fill="auto"/>
                          </w:tcPr>
                          <w:p w14:paraId="704D143A" w14:textId="77777777" w:rsidR="00F631C1" w:rsidRPr="008F53BB" w:rsidRDefault="00F631C1"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clear" w:color="auto" w:fill="auto"/>
                          </w:tcPr>
                          <w:p w14:paraId="580DEBA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15.0</w:t>
                            </w:r>
                          </w:p>
                        </w:tc>
                        <w:tc>
                          <w:tcPr>
                            <w:tcW w:w="344" w:type="pct"/>
                            <w:shd w:val="clear" w:color="auto" w:fill="auto"/>
                          </w:tcPr>
                          <w:p w14:paraId="291760B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1,271</w:t>
                            </w:r>
                          </w:p>
                        </w:tc>
                        <w:tc>
                          <w:tcPr>
                            <w:tcW w:w="344" w:type="pct"/>
                            <w:shd w:val="clear" w:color="auto" w:fill="auto"/>
                          </w:tcPr>
                          <w:p w14:paraId="00E6BCB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44" w:type="pct"/>
                            <w:shd w:val="clear" w:color="auto" w:fill="auto"/>
                          </w:tcPr>
                          <w:p w14:paraId="2EE205E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r>
                      <w:tr w:rsidR="00F631C1" w:rsidRPr="008F53BB" w14:paraId="4661428C" w14:textId="77777777" w:rsidTr="00031E19">
                        <w:trPr>
                          <w:jc w:val="center"/>
                        </w:trPr>
                        <w:tc>
                          <w:tcPr>
                            <w:tcW w:w="291" w:type="pct"/>
                            <w:shd w:val="pct15" w:color="auto" w:fill="auto"/>
                          </w:tcPr>
                          <w:p w14:paraId="717ADDA7" w14:textId="77777777" w:rsidR="00F631C1" w:rsidRPr="008F53BB" w:rsidRDefault="00F631C1" w:rsidP="00031E19">
                            <w:pPr>
                              <w:pStyle w:val="DefaultText1"/>
                              <w:jc w:val="both"/>
                              <w:rPr>
                                <w:rFonts w:ascii="Tw Cen MT" w:hAnsi="Tw Cen MT" w:cstheme="minorHAnsi"/>
                                <w:sz w:val="18"/>
                                <w:szCs w:val="18"/>
                              </w:rPr>
                            </w:pPr>
                            <w:r w:rsidRPr="008F53BB">
                              <w:rPr>
                                <w:rFonts w:ascii="Tw Cen MT" w:hAnsi="Tw Cen MT" w:cstheme="minorHAnsi"/>
                                <w:sz w:val="18"/>
                                <w:szCs w:val="18"/>
                              </w:rPr>
                              <w:t>2011</w:t>
                            </w:r>
                          </w:p>
                        </w:tc>
                        <w:tc>
                          <w:tcPr>
                            <w:tcW w:w="417" w:type="pct"/>
                            <w:shd w:val="pct15" w:color="auto" w:fill="auto"/>
                          </w:tcPr>
                          <w:p w14:paraId="1196475E"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433</w:t>
                            </w:r>
                          </w:p>
                        </w:tc>
                        <w:tc>
                          <w:tcPr>
                            <w:tcW w:w="319" w:type="pct"/>
                            <w:shd w:val="pct15" w:color="auto" w:fill="auto"/>
                          </w:tcPr>
                          <w:p w14:paraId="4D3CAE6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 xml:space="preserve">16,439      </w:t>
                            </w:r>
                          </w:p>
                        </w:tc>
                        <w:tc>
                          <w:tcPr>
                            <w:tcW w:w="361" w:type="pct"/>
                            <w:shd w:val="pct15" w:color="auto" w:fill="auto"/>
                          </w:tcPr>
                          <w:p w14:paraId="2BFB634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545</w:t>
                            </w:r>
                          </w:p>
                        </w:tc>
                        <w:tc>
                          <w:tcPr>
                            <w:tcW w:w="335" w:type="pct"/>
                            <w:shd w:val="pct15" w:color="auto" w:fill="auto"/>
                          </w:tcPr>
                          <w:p w14:paraId="661DA8E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c>
                          <w:tcPr>
                            <w:tcW w:w="387" w:type="pct"/>
                            <w:shd w:val="pct15" w:color="auto" w:fill="auto"/>
                          </w:tcPr>
                          <w:p w14:paraId="1AE4E87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15,580</w:t>
                            </w:r>
                          </w:p>
                        </w:tc>
                        <w:tc>
                          <w:tcPr>
                            <w:tcW w:w="387" w:type="pct"/>
                            <w:shd w:val="pct15" w:color="auto" w:fill="auto"/>
                          </w:tcPr>
                          <w:p w14:paraId="5AB76C4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532</w:t>
                            </w:r>
                          </w:p>
                        </w:tc>
                        <w:tc>
                          <w:tcPr>
                            <w:tcW w:w="372" w:type="pct"/>
                            <w:shd w:val="pct15" w:color="auto" w:fill="auto"/>
                          </w:tcPr>
                          <w:p w14:paraId="49C0F4F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c>
                          <w:tcPr>
                            <w:tcW w:w="377" w:type="pct"/>
                            <w:shd w:val="pct15" w:color="auto" w:fill="auto"/>
                          </w:tcPr>
                          <w:p w14:paraId="0A81C10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shd w:val="pct15" w:color="auto" w:fill="auto"/>
                          </w:tcPr>
                          <w:p w14:paraId="2ED61C14" w14:textId="77777777" w:rsidR="00F631C1" w:rsidRPr="008F53BB" w:rsidRDefault="00F631C1" w:rsidP="00031E19">
                            <w:pPr>
                              <w:pStyle w:val="DefaultText1"/>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pct15" w:color="auto" w:fill="auto"/>
                          </w:tcPr>
                          <w:p w14:paraId="6700078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25.0</w:t>
                            </w:r>
                          </w:p>
                        </w:tc>
                        <w:tc>
                          <w:tcPr>
                            <w:tcW w:w="344" w:type="pct"/>
                            <w:shd w:val="pct15" w:color="auto" w:fill="auto"/>
                          </w:tcPr>
                          <w:p w14:paraId="072CAA5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847</w:t>
                            </w:r>
                          </w:p>
                        </w:tc>
                        <w:tc>
                          <w:tcPr>
                            <w:tcW w:w="344" w:type="pct"/>
                            <w:shd w:val="pct15" w:color="auto" w:fill="auto"/>
                          </w:tcPr>
                          <w:p w14:paraId="578FBA9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3FF5739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1.9</w:t>
                            </w:r>
                          </w:p>
                        </w:tc>
                      </w:tr>
                      <w:tr w:rsidR="00F631C1" w:rsidRPr="008F53BB" w14:paraId="408AFDCD" w14:textId="77777777" w:rsidTr="00031E19">
                        <w:trPr>
                          <w:jc w:val="center"/>
                        </w:trPr>
                        <w:tc>
                          <w:tcPr>
                            <w:tcW w:w="291" w:type="pct"/>
                            <w:tcBorders>
                              <w:bottom w:val="single" w:sz="4" w:space="0" w:color="auto"/>
                            </w:tcBorders>
                          </w:tcPr>
                          <w:p w14:paraId="1C42E002"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2010</w:t>
                            </w:r>
                          </w:p>
                        </w:tc>
                        <w:tc>
                          <w:tcPr>
                            <w:tcW w:w="417" w:type="pct"/>
                            <w:tcBorders>
                              <w:bottom w:val="single" w:sz="4" w:space="0" w:color="auto"/>
                            </w:tcBorders>
                          </w:tcPr>
                          <w:p w14:paraId="4C987CD3"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433</w:t>
                            </w:r>
                          </w:p>
                        </w:tc>
                        <w:tc>
                          <w:tcPr>
                            <w:tcW w:w="319" w:type="pct"/>
                            <w:tcBorders>
                              <w:bottom w:val="single" w:sz="4" w:space="0" w:color="auto"/>
                            </w:tcBorders>
                          </w:tcPr>
                          <w:p w14:paraId="10F98B2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21,388</w:t>
                            </w:r>
                          </w:p>
                        </w:tc>
                        <w:tc>
                          <w:tcPr>
                            <w:tcW w:w="361" w:type="pct"/>
                            <w:tcBorders>
                              <w:bottom w:val="single" w:sz="4" w:space="0" w:color="auto"/>
                            </w:tcBorders>
                          </w:tcPr>
                          <w:p w14:paraId="505C7BEF"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931</w:t>
                            </w:r>
                          </w:p>
                        </w:tc>
                        <w:tc>
                          <w:tcPr>
                            <w:tcW w:w="335" w:type="pct"/>
                            <w:tcBorders>
                              <w:bottom w:val="single" w:sz="4" w:space="0" w:color="auto"/>
                            </w:tcBorders>
                          </w:tcPr>
                          <w:p w14:paraId="070B6A1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87" w:type="pct"/>
                            <w:tcBorders>
                              <w:bottom w:val="single" w:sz="4" w:space="0" w:color="auto"/>
                            </w:tcBorders>
                          </w:tcPr>
                          <w:p w14:paraId="5BF1241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20,267</w:t>
                            </w:r>
                          </w:p>
                        </w:tc>
                        <w:tc>
                          <w:tcPr>
                            <w:tcW w:w="387" w:type="pct"/>
                            <w:tcBorders>
                              <w:bottom w:val="single" w:sz="4" w:space="0" w:color="auto"/>
                            </w:tcBorders>
                          </w:tcPr>
                          <w:p w14:paraId="4D030B6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897</w:t>
                            </w:r>
                          </w:p>
                        </w:tc>
                        <w:tc>
                          <w:tcPr>
                            <w:tcW w:w="372" w:type="pct"/>
                            <w:tcBorders>
                              <w:bottom w:val="single" w:sz="4" w:space="0" w:color="auto"/>
                            </w:tcBorders>
                          </w:tcPr>
                          <w:p w14:paraId="08D9685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77" w:type="pct"/>
                            <w:tcBorders>
                              <w:bottom w:val="single" w:sz="4" w:space="0" w:color="auto"/>
                            </w:tcBorders>
                          </w:tcPr>
                          <w:p w14:paraId="1784264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c>
                          <w:tcPr>
                            <w:tcW w:w="344" w:type="pct"/>
                            <w:tcBorders>
                              <w:bottom w:val="single" w:sz="4" w:space="0" w:color="auto"/>
                            </w:tcBorders>
                          </w:tcPr>
                          <w:p w14:paraId="43BE0BE6"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6</w:t>
                            </w:r>
                          </w:p>
                        </w:tc>
                        <w:tc>
                          <w:tcPr>
                            <w:tcW w:w="378" w:type="pct"/>
                            <w:tcBorders>
                              <w:bottom w:val="single" w:sz="4" w:space="0" w:color="auto"/>
                            </w:tcBorders>
                          </w:tcPr>
                          <w:p w14:paraId="6CDB4BA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16.2</w:t>
                            </w:r>
                          </w:p>
                        </w:tc>
                        <w:tc>
                          <w:tcPr>
                            <w:tcW w:w="344" w:type="pct"/>
                            <w:tcBorders>
                              <w:bottom w:val="single" w:sz="4" w:space="0" w:color="auto"/>
                            </w:tcBorders>
                          </w:tcPr>
                          <w:p w14:paraId="33F2EC8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1,082</w:t>
                            </w:r>
                          </w:p>
                        </w:tc>
                        <w:tc>
                          <w:tcPr>
                            <w:tcW w:w="344" w:type="pct"/>
                            <w:tcBorders>
                              <w:bottom w:val="single" w:sz="4" w:space="0" w:color="auto"/>
                            </w:tcBorders>
                          </w:tcPr>
                          <w:p w14:paraId="09682E24"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28</w:t>
                            </w:r>
                          </w:p>
                        </w:tc>
                        <w:tc>
                          <w:tcPr>
                            <w:tcW w:w="344" w:type="pct"/>
                            <w:tcBorders>
                              <w:bottom w:val="single" w:sz="4" w:space="0" w:color="auto"/>
                            </w:tcBorders>
                          </w:tcPr>
                          <w:p w14:paraId="7CBED8A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2.6</w:t>
                            </w:r>
                          </w:p>
                        </w:tc>
                      </w:tr>
                      <w:tr w:rsidR="00F631C1" w:rsidRPr="008F53BB" w14:paraId="2C2BABAE" w14:textId="77777777" w:rsidTr="00031E19">
                        <w:trPr>
                          <w:jc w:val="center"/>
                        </w:trPr>
                        <w:tc>
                          <w:tcPr>
                            <w:tcW w:w="291" w:type="pct"/>
                            <w:shd w:val="pct15" w:color="auto" w:fill="auto"/>
                          </w:tcPr>
                          <w:p w14:paraId="2F3767AF"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2009</w:t>
                            </w:r>
                          </w:p>
                        </w:tc>
                        <w:tc>
                          <w:tcPr>
                            <w:tcW w:w="417" w:type="pct"/>
                            <w:shd w:val="pct15" w:color="auto" w:fill="auto"/>
                          </w:tcPr>
                          <w:p w14:paraId="7B915F9D"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412</w:t>
                            </w:r>
                          </w:p>
                        </w:tc>
                        <w:tc>
                          <w:tcPr>
                            <w:tcW w:w="319" w:type="pct"/>
                            <w:shd w:val="pct15" w:color="auto" w:fill="auto"/>
                          </w:tcPr>
                          <w:p w14:paraId="130E0F5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17,399</w:t>
                            </w:r>
                          </w:p>
                        </w:tc>
                        <w:tc>
                          <w:tcPr>
                            <w:tcW w:w="361" w:type="pct"/>
                            <w:shd w:val="pct15" w:color="auto" w:fill="auto"/>
                          </w:tcPr>
                          <w:p w14:paraId="1D6F0F1D"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666</w:t>
                            </w:r>
                          </w:p>
                        </w:tc>
                        <w:tc>
                          <w:tcPr>
                            <w:tcW w:w="335" w:type="pct"/>
                            <w:shd w:val="pct15" w:color="auto" w:fill="auto"/>
                          </w:tcPr>
                          <w:p w14:paraId="48A3A03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87" w:type="pct"/>
                            <w:shd w:val="pct15" w:color="auto" w:fill="auto"/>
                          </w:tcPr>
                          <w:p w14:paraId="4845CE7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16,719</w:t>
                            </w:r>
                          </w:p>
                        </w:tc>
                        <w:tc>
                          <w:tcPr>
                            <w:tcW w:w="387" w:type="pct"/>
                            <w:shd w:val="pct15" w:color="auto" w:fill="auto"/>
                          </w:tcPr>
                          <w:p w14:paraId="390EBAC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631</w:t>
                            </w:r>
                          </w:p>
                        </w:tc>
                        <w:tc>
                          <w:tcPr>
                            <w:tcW w:w="372" w:type="pct"/>
                            <w:shd w:val="pct15" w:color="auto" w:fill="auto"/>
                          </w:tcPr>
                          <w:p w14:paraId="0520D87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c>
                          <w:tcPr>
                            <w:tcW w:w="377" w:type="pct"/>
                            <w:shd w:val="pct15" w:color="auto" w:fill="auto"/>
                          </w:tcPr>
                          <w:p w14:paraId="581DE59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0DFE8657"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6</w:t>
                            </w:r>
                          </w:p>
                        </w:tc>
                        <w:tc>
                          <w:tcPr>
                            <w:tcW w:w="378" w:type="pct"/>
                            <w:shd w:val="pct15" w:color="auto" w:fill="auto"/>
                          </w:tcPr>
                          <w:p w14:paraId="787463F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37.5</w:t>
                            </w:r>
                          </w:p>
                        </w:tc>
                        <w:tc>
                          <w:tcPr>
                            <w:tcW w:w="344" w:type="pct"/>
                            <w:shd w:val="pct15" w:color="auto" w:fill="auto"/>
                          </w:tcPr>
                          <w:p w14:paraId="242BC29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664</w:t>
                            </w:r>
                          </w:p>
                        </w:tc>
                        <w:tc>
                          <w:tcPr>
                            <w:tcW w:w="344" w:type="pct"/>
                            <w:shd w:val="pct15" w:color="auto" w:fill="auto"/>
                          </w:tcPr>
                          <w:p w14:paraId="3DD4D5D3"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pct15" w:color="auto" w:fill="auto"/>
                          </w:tcPr>
                          <w:p w14:paraId="291BD79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r>
                      <w:tr w:rsidR="00F631C1" w:rsidRPr="008F53BB" w14:paraId="7863967D" w14:textId="77777777" w:rsidTr="00031E19">
                        <w:trPr>
                          <w:jc w:val="center"/>
                        </w:trPr>
                        <w:tc>
                          <w:tcPr>
                            <w:tcW w:w="291" w:type="pct"/>
                            <w:tcBorders>
                              <w:bottom w:val="single" w:sz="4" w:space="0" w:color="auto"/>
                            </w:tcBorders>
                          </w:tcPr>
                          <w:p w14:paraId="2265FF8A"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2008</w:t>
                            </w:r>
                          </w:p>
                        </w:tc>
                        <w:tc>
                          <w:tcPr>
                            <w:tcW w:w="417" w:type="pct"/>
                            <w:tcBorders>
                              <w:bottom w:val="single" w:sz="4" w:space="0" w:color="auto"/>
                            </w:tcBorders>
                          </w:tcPr>
                          <w:p w14:paraId="3E0915FE"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384</w:t>
                            </w:r>
                          </w:p>
                        </w:tc>
                        <w:tc>
                          <w:tcPr>
                            <w:tcW w:w="319" w:type="pct"/>
                            <w:tcBorders>
                              <w:bottom w:val="single" w:sz="4" w:space="0" w:color="auto"/>
                            </w:tcBorders>
                          </w:tcPr>
                          <w:p w14:paraId="7D9D885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23,437</w:t>
                            </w:r>
                          </w:p>
                        </w:tc>
                        <w:tc>
                          <w:tcPr>
                            <w:tcW w:w="361" w:type="pct"/>
                            <w:tcBorders>
                              <w:bottom w:val="single" w:sz="4" w:space="0" w:color="auto"/>
                            </w:tcBorders>
                          </w:tcPr>
                          <w:p w14:paraId="1F844DFF"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1,086</w:t>
                            </w:r>
                          </w:p>
                        </w:tc>
                        <w:tc>
                          <w:tcPr>
                            <w:tcW w:w="335" w:type="pct"/>
                            <w:tcBorders>
                              <w:bottom w:val="single" w:sz="4" w:space="0" w:color="auto"/>
                            </w:tcBorders>
                          </w:tcPr>
                          <w:p w14:paraId="31B0E1C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69D1E38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22,477</w:t>
                            </w:r>
                          </w:p>
                        </w:tc>
                        <w:tc>
                          <w:tcPr>
                            <w:tcW w:w="387" w:type="pct"/>
                            <w:tcBorders>
                              <w:bottom w:val="single" w:sz="4" w:space="0" w:color="auto"/>
                            </w:tcBorders>
                          </w:tcPr>
                          <w:p w14:paraId="3412D59D"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1,045</w:t>
                            </w:r>
                          </w:p>
                        </w:tc>
                        <w:tc>
                          <w:tcPr>
                            <w:tcW w:w="372" w:type="pct"/>
                            <w:tcBorders>
                              <w:bottom w:val="single" w:sz="4" w:space="0" w:color="auto"/>
                            </w:tcBorders>
                          </w:tcPr>
                          <w:p w14:paraId="5199AF8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tcBorders>
                              <w:bottom w:val="single" w:sz="4" w:space="0" w:color="auto"/>
                            </w:tcBorders>
                          </w:tcPr>
                          <w:p w14:paraId="0FEF3FB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13</w:t>
                            </w:r>
                          </w:p>
                        </w:tc>
                        <w:tc>
                          <w:tcPr>
                            <w:tcW w:w="344" w:type="pct"/>
                            <w:tcBorders>
                              <w:bottom w:val="single" w:sz="4" w:space="0" w:color="auto"/>
                            </w:tcBorders>
                          </w:tcPr>
                          <w:p w14:paraId="686CCE89"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2</w:t>
                            </w:r>
                          </w:p>
                        </w:tc>
                        <w:tc>
                          <w:tcPr>
                            <w:tcW w:w="378" w:type="pct"/>
                            <w:tcBorders>
                              <w:bottom w:val="single" w:sz="4" w:space="0" w:color="auto"/>
                            </w:tcBorders>
                          </w:tcPr>
                          <w:p w14:paraId="313C434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15.4</w:t>
                            </w:r>
                          </w:p>
                        </w:tc>
                        <w:tc>
                          <w:tcPr>
                            <w:tcW w:w="344" w:type="pct"/>
                            <w:tcBorders>
                              <w:bottom w:val="single" w:sz="4" w:space="0" w:color="auto"/>
                            </w:tcBorders>
                          </w:tcPr>
                          <w:p w14:paraId="6FEE992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947</w:t>
                            </w:r>
                          </w:p>
                        </w:tc>
                        <w:tc>
                          <w:tcPr>
                            <w:tcW w:w="344" w:type="pct"/>
                            <w:tcBorders>
                              <w:bottom w:val="single" w:sz="4" w:space="0" w:color="auto"/>
                            </w:tcBorders>
                          </w:tcPr>
                          <w:p w14:paraId="2F76E94E"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37</w:t>
                            </w:r>
                          </w:p>
                        </w:tc>
                        <w:tc>
                          <w:tcPr>
                            <w:tcW w:w="344" w:type="pct"/>
                            <w:tcBorders>
                              <w:bottom w:val="single" w:sz="4" w:space="0" w:color="auto"/>
                            </w:tcBorders>
                          </w:tcPr>
                          <w:p w14:paraId="7FE1115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r>
                      <w:tr w:rsidR="00F631C1" w:rsidRPr="008F53BB" w14:paraId="02938DAC" w14:textId="77777777" w:rsidTr="00031E19">
                        <w:trPr>
                          <w:jc w:val="center"/>
                        </w:trPr>
                        <w:tc>
                          <w:tcPr>
                            <w:tcW w:w="291" w:type="pct"/>
                            <w:shd w:val="clear" w:color="auto" w:fill="D9D9D9" w:themeFill="background1" w:themeFillShade="D9"/>
                          </w:tcPr>
                          <w:p w14:paraId="1F912FB9"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2007</w:t>
                            </w:r>
                          </w:p>
                        </w:tc>
                        <w:tc>
                          <w:tcPr>
                            <w:tcW w:w="417" w:type="pct"/>
                            <w:shd w:val="clear" w:color="auto" w:fill="D9D9D9" w:themeFill="background1" w:themeFillShade="D9"/>
                          </w:tcPr>
                          <w:p w14:paraId="1FE09EDB"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350</w:t>
                            </w:r>
                          </w:p>
                        </w:tc>
                        <w:tc>
                          <w:tcPr>
                            <w:tcW w:w="319" w:type="pct"/>
                            <w:shd w:val="clear" w:color="auto" w:fill="D9D9D9" w:themeFill="background1" w:themeFillShade="D9"/>
                          </w:tcPr>
                          <w:p w14:paraId="073AF87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22,641</w:t>
                            </w:r>
                          </w:p>
                        </w:tc>
                        <w:tc>
                          <w:tcPr>
                            <w:tcW w:w="361" w:type="pct"/>
                            <w:shd w:val="clear" w:color="auto" w:fill="D9D9D9" w:themeFill="background1" w:themeFillShade="D9"/>
                          </w:tcPr>
                          <w:p w14:paraId="7C5A12CA"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1,110</w:t>
                            </w:r>
                          </w:p>
                        </w:tc>
                        <w:tc>
                          <w:tcPr>
                            <w:tcW w:w="335" w:type="pct"/>
                            <w:shd w:val="clear" w:color="auto" w:fill="D9D9D9" w:themeFill="background1" w:themeFillShade="D9"/>
                          </w:tcPr>
                          <w:p w14:paraId="268FC65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4.9</w:t>
                            </w:r>
                          </w:p>
                        </w:tc>
                        <w:tc>
                          <w:tcPr>
                            <w:tcW w:w="387" w:type="pct"/>
                            <w:shd w:val="clear" w:color="auto" w:fill="D9D9D9" w:themeFill="background1" w:themeFillShade="D9"/>
                          </w:tcPr>
                          <w:p w14:paraId="74B9EF1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21,700</w:t>
                            </w:r>
                          </w:p>
                        </w:tc>
                        <w:tc>
                          <w:tcPr>
                            <w:tcW w:w="387" w:type="pct"/>
                            <w:shd w:val="clear" w:color="auto" w:fill="D9D9D9" w:themeFill="background1" w:themeFillShade="D9"/>
                          </w:tcPr>
                          <w:p w14:paraId="1C156719"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1,076</w:t>
                            </w:r>
                          </w:p>
                        </w:tc>
                        <w:tc>
                          <w:tcPr>
                            <w:tcW w:w="372" w:type="pct"/>
                            <w:shd w:val="clear" w:color="auto" w:fill="D9D9D9" w:themeFill="background1" w:themeFillShade="D9"/>
                          </w:tcPr>
                          <w:p w14:paraId="7C20F0B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5.0</w:t>
                            </w:r>
                          </w:p>
                        </w:tc>
                        <w:tc>
                          <w:tcPr>
                            <w:tcW w:w="377" w:type="pct"/>
                            <w:shd w:val="clear" w:color="auto" w:fill="D9D9D9" w:themeFill="background1" w:themeFillShade="D9"/>
                          </w:tcPr>
                          <w:p w14:paraId="16C0678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w:t>
                            </w:r>
                          </w:p>
                        </w:tc>
                        <w:tc>
                          <w:tcPr>
                            <w:tcW w:w="344" w:type="pct"/>
                            <w:shd w:val="clear" w:color="auto" w:fill="D9D9D9" w:themeFill="background1" w:themeFillShade="D9"/>
                          </w:tcPr>
                          <w:p w14:paraId="6E4FF94F"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4</w:t>
                            </w:r>
                          </w:p>
                        </w:tc>
                        <w:tc>
                          <w:tcPr>
                            <w:tcW w:w="378" w:type="pct"/>
                            <w:shd w:val="clear" w:color="auto" w:fill="D9D9D9" w:themeFill="background1" w:themeFillShade="D9"/>
                          </w:tcPr>
                          <w:p w14:paraId="0D1C3B0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80.0</w:t>
                            </w:r>
                          </w:p>
                        </w:tc>
                        <w:tc>
                          <w:tcPr>
                            <w:tcW w:w="344" w:type="pct"/>
                            <w:shd w:val="clear" w:color="auto" w:fill="D9D9D9" w:themeFill="background1" w:themeFillShade="D9"/>
                          </w:tcPr>
                          <w:p w14:paraId="0F11EBD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936</w:t>
                            </w:r>
                          </w:p>
                        </w:tc>
                        <w:tc>
                          <w:tcPr>
                            <w:tcW w:w="344" w:type="pct"/>
                            <w:shd w:val="clear" w:color="auto" w:fill="D9D9D9" w:themeFill="background1" w:themeFillShade="D9"/>
                          </w:tcPr>
                          <w:p w14:paraId="3D915E96"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30</w:t>
                            </w:r>
                          </w:p>
                        </w:tc>
                        <w:tc>
                          <w:tcPr>
                            <w:tcW w:w="344" w:type="pct"/>
                            <w:shd w:val="clear" w:color="auto" w:fill="D9D9D9" w:themeFill="background1" w:themeFillShade="D9"/>
                          </w:tcPr>
                          <w:p w14:paraId="0CE6854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F631C1" w:rsidRPr="008F53BB" w14:paraId="72AA9B3F" w14:textId="77777777" w:rsidTr="00031E19">
                        <w:trPr>
                          <w:jc w:val="center"/>
                        </w:trPr>
                        <w:tc>
                          <w:tcPr>
                            <w:tcW w:w="291" w:type="pct"/>
                            <w:tcBorders>
                              <w:bottom w:val="single" w:sz="4" w:space="0" w:color="auto"/>
                            </w:tcBorders>
                          </w:tcPr>
                          <w:p w14:paraId="71AEBEA5"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2006</w:t>
                            </w:r>
                          </w:p>
                        </w:tc>
                        <w:tc>
                          <w:tcPr>
                            <w:tcW w:w="417" w:type="pct"/>
                            <w:tcBorders>
                              <w:bottom w:val="single" w:sz="4" w:space="0" w:color="auto"/>
                            </w:tcBorders>
                          </w:tcPr>
                          <w:p w14:paraId="57D4C4DE"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325</w:t>
                            </w:r>
                          </w:p>
                        </w:tc>
                        <w:tc>
                          <w:tcPr>
                            <w:tcW w:w="319" w:type="pct"/>
                            <w:tcBorders>
                              <w:bottom w:val="single" w:sz="4" w:space="0" w:color="auto"/>
                            </w:tcBorders>
                          </w:tcPr>
                          <w:p w14:paraId="18914C0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18,112</w:t>
                            </w:r>
                          </w:p>
                        </w:tc>
                        <w:tc>
                          <w:tcPr>
                            <w:tcW w:w="361" w:type="pct"/>
                            <w:tcBorders>
                              <w:bottom w:val="single" w:sz="4" w:space="0" w:color="auto"/>
                            </w:tcBorders>
                          </w:tcPr>
                          <w:p w14:paraId="191F2235"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853</w:t>
                            </w:r>
                          </w:p>
                        </w:tc>
                        <w:tc>
                          <w:tcPr>
                            <w:tcW w:w="335" w:type="pct"/>
                            <w:tcBorders>
                              <w:bottom w:val="single" w:sz="4" w:space="0" w:color="auto"/>
                            </w:tcBorders>
                          </w:tcPr>
                          <w:p w14:paraId="5A70076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16D98E9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17,364</w:t>
                            </w:r>
                          </w:p>
                        </w:tc>
                        <w:tc>
                          <w:tcPr>
                            <w:tcW w:w="387" w:type="pct"/>
                            <w:tcBorders>
                              <w:bottom w:val="single" w:sz="4" w:space="0" w:color="auto"/>
                            </w:tcBorders>
                          </w:tcPr>
                          <w:p w14:paraId="33409804"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824</w:t>
                            </w:r>
                          </w:p>
                        </w:tc>
                        <w:tc>
                          <w:tcPr>
                            <w:tcW w:w="372" w:type="pct"/>
                            <w:tcBorders>
                              <w:bottom w:val="single" w:sz="4" w:space="0" w:color="auto"/>
                            </w:tcBorders>
                          </w:tcPr>
                          <w:p w14:paraId="5014A4C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tcBorders>
                              <w:bottom w:val="single" w:sz="4" w:space="0" w:color="auto"/>
                            </w:tcBorders>
                          </w:tcPr>
                          <w:p w14:paraId="4302192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w:t>
                            </w:r>
                          </w:p>
                        </w:tc>
                        <w:tc>
                          <w:tcPr>
                            <w:tcW w:w="344" w:type="pct"/>
                            <w:tcBorders>
                              <w:bottom w:val="single" w:sz="4" w:space="0" w:color="auto"/>
                            </w:tcBorders>
                          </w:tcPr>
                          <w:p w14:paraId="428C6D46"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2</w:t>
                            </w:r>
                          </w:p>
                        </w:tc>
                        <w:tc>
                          <w:tcPr>
                            <w:tcW w:w="378" w:type="pct"/>
                            <w:tcBorders>
                              <w:bottom w:val="single" w:sz="4" w:space="0" w:color="auto"/>
                            </w:tcBorders>
                          </w:tcPr>
                          <w:p w14:paraId="2048EA6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11.1</w:t>
                            </w:r>
                          </w:p>
                        </w:tc>
                        <w:tc>
                          <w:tcPr>
                            <w:tcW w:w="344" w:type="pct"/>
                            <w:tcBorders>
                              <w:bottom w:val="single" w:sz="4" w:space="0" w:color="auto"/>
                            </w:tcBorders>
                          </w:tcPr>
                          <w:p w14:paraId="285622D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730</w:t>
                            </w:r>
                          </w:p>
                        </w:tc>
                        <w:tc>
                          <w:tcPr>
                            <w:tcW w:w="344" w:type="pct"/>
                            <w:tcBorders>
                              <w:bottom w:val="single" w:sz="4" w:space="0" w:color="auto"/>
                            </w:tcBorders>
                          </w:tcPr>
                          <w:p w14:paraId="0B82E095"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tcBorders>
                              <w:bottom w:val="single" w:sz="4" w:space="0" w:color="auto"/>
                            </w:tcBorders>
                          </w:tcPr>
                          <w:p w14:paraId="36EE652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r>
                      <w:tr w:rsidR="00F631C1" w:rsidRPr="008F53BB" w14:paraId="4D48E5BD" w14:textId="77777777" w:rsidTr="00031E19">
                        <w:trPr>
                          <w:jc w:val="center"/>
                        </w:trPr>
                        <w:tc>
                          <w:tcPr>
                            <w:tcW w:w="291" w:type="pct"/>
                            <w:shd w:val="pct15" w:color="auto" w:fill="auto"/>
                          </w:tcPr>
                          <w:p w14:paraId="1612AE2F"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2005</w:t>
                            </w:r>
                          </w:p>
                        </w:tc>
                        <w:tc>
                          <w:tcPr>
                            <w:tcW w:w="417" w:type="pct"/>
                            <w:shd w:val="pct15" w:color="auto" w:fill="auto"/>
                          </w:tcPr>
                          <w:p w14:paraId="65B102EF"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310</w:t>
                            </w:r>
                          </w:p>
                        </w:tc>
                        <w:tc>
                          <w:tcPr>
                            <w:tcW w:w="319" w:type="pct"/>
                            <w:shd w:val="pct15" w:color="auto" w:fill="auto"/>
                          </w:tcPr>
                          <w:p w14:paraId="52CA7E1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17,742</w:t>
                            </w:r>
                          </w:p>
                        </w:tc>
                        <w:tc>
                          <w:tcPr>
                            <w:tcW w:w="361" w:type="pct"/>
                            <w:shd w:val="pct15" w:color="auto" w:fill="auto"/>
                          </w:tcPr>
                          <w:p w14:paraId="3D531397"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749</w:t>
                            </w:r>
                          </w:p>
                        </w:tc>
                        <w:tc>
                          <w:tcPr>
                            <w:tcW w:w="335" w:type="pct"/>
                            <w:shd w:val="pct15" w:color="auto" w:fill="auto"/>
                          </w:tcPr>
                          <w:p w14:paraId="3723514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4.2</w:t>
                            </w:r>
                          </w:p>
                        </w:tc>
                        <w:tc>
                          <w:tcPr>
                            <w:tcW w:w="387" w:type="pct"/>
                            <w:shd w:val="pct15" w:color="auto" w:fill="auto"/>
                          </w:tcPr>
                          <w:p w14:paraId="60F237A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16,876</w:t>
                            </w:r>
                          </w:p>
                        </w:tc>
                        <w:tc>
                          <w:tcPr>
                            <w:tcW w:w="387" w:type="pct"/>
                            <w:shd w:val="pct15" w:color="auto" w:fill="auto"/>
                          </w:tcPr>
                          <w:p w14:paraId="474E1594"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706</w:t>
                            </w:r>
                          </w:p>
                        </w:tc>
                        <w:tc>
                          <w:tcPr>
                            <w:tcW w:w="372" w:type="pct"/>
                            <w:shd w:val="pct15" w:color="auto" w:fill="auto"/>
                          </w:tcPr>
                          <w:p w14:paraId="199E97A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4.2</w:t>
                            </w:r>
                          </w:p>
                        </w:tc>
                        <w:tc>
                          <w:tcPr>
                            <w:tcW w:w="377" w:type="pct"/>
                            <w:shd w:val="pct15" w:color="auto" w:fill="auto"/>
                          </w:tcPr>
                          <w:p w14:paraId="742D713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w:t>
                            </w:r>
                          </w:p>
                        </w:tc>
                        <w:tc>
                          <w:tcPr>
                            <w:tcW w:w="344" w:type="pct"/>
                            <w:shd w:val="pct15" w:color="auto" w:fill="auto"/>
                          </w:tcPr>
                          <w:p w14:paraId="0E5CE249"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9</w:t>
                            </w:r>
                          </w:p>
                        </w:tc>
                        <w:tc>
                          <w:tcPr>
                            <w:tcW w:w="378" w:type="pct"/>
                            <w:shd w:val="pct15" w:color="auto" w:fill="auto"/>
                          </w:tcPr>
                          <w:p w14:paraId="1C61D0E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50.0</w:t>
                            </w:r>
                          </w:p>
                        </w:tc>
                        <w:tc>
                          <w:tcPr>
                            <w:tcW w:w="344" w:type="pct"/>
                            <w:shd w:val="pct15" w:color="auto" w:fill="auto"/>
                          </w:tcPr>
                          <w:p w14:paraId="6F9710B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863</w:t>
                            </w:r>
                          </w:p>
                        </w:tc>
                        <w:tc>
                          <w:tcPr>
                            <w:tcW w:w="344" w:type="pct"/>
                            <w:shd w:val="pct15" w:color="auto" w:fill="auto"/>
                          </w:tcPr>
                          <w:p w14:paraId="1169398A"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34</w:t>
                            </w:r>
                          </w:p>
                        </w:tc>
                        <w:tc>
                          <w:tcPr>
                            <w:tcW w:w="344" w:type="pct"/>
                            <w:shd w:val="pct15" w:color="auto" w:fill="auto"/>
                          </w:tcPr>
                          <w:p w14:paraId="0CD11CC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r>
                      <w:tr w:rsidR="00F631C1" w:rsidRPr="008F53BB" w14:paraId="3D85A310" w14:textId="77777777" w:rsidTr="00031E19">
                        <w:trPr>
                          <w:jc w:val="center"/>
                        </w:trPr>
                        <w:tc>
                          <w:tcPr>
                            <w:tcW w:w="291" w:type="pct"/>
                            <w:tcBorders>
                              <w:bottom w:val="single" w:sz="4" w:space="0" w:color="auto"/>
                            </w:tcBorders>
                          </w:tcPr>
                          <w:p w14:paraId="00A26466"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2004</w:t>
                            </w:r>
                          </w:p>
                        </w:tc>
                        <w:tc>
                          <w:tcPr>
                            <w:tcW w:w="417" w:type="pct"/>
                            <w:tcBorders>
                              <w:bottom w:val="single" w:sz="4" w:space="0" w:color="auto"/>
                            </w:tcBorders>
                          </w:tcPr>
                          <w:p w14:paraId="70F23D45"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287</w:t>
                            </w:r>
                          </w:p>
                        </w:tc>
                        <w:tc>
                          <w:tcPr>
                            <w:tcW w:w="319" w:type="pct"/>
                            <w:tcBorders>
                              <w:bottom w:val="single" w:sz="4" w:space="0" w:color="auto"/>
                            </w:tcBorders>
                          </w:tcPr>
                          <w:p w14:paraId="1825845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17,428</w:t>
                            </w:r>
                          </w:p>
                        </w:tc>
                        <w:tc>
                          <w:tcPr>
                            <w:tcW w:w="361" w:type="pct"/>
                            <w:tcBorders>
                              <w:bottom w:val="single" w:sz="4" w:space="0" w:color="auto"/>
                            </w:tcBorders>
                          </w:tcPr>
                          <w:p w14:paraId="7251ED5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826</w:t>
                            </w:r>
                          </w:p>
                        </w:tc>
                        <w:tc>
                          <w:tcPr>
                            <w:tcW w:w="335" w:type="pct"/>
                            <w:tcBorders>
                              <w:bottom w:val="single" w:sz="4" w:space="0" w:color="auto"/>
                            </w:tcBorders>
                          </w:tcPr>
                          <w:p w14:paraId="4C0C161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tcBorders>
                              <w:bottom w:val="single" w:sz="4" w:space="0" w:color="auto"/>
                            </w:tcBorders>
                          </w:tcPr>
                          <w:p w14:paraId="06B8AD1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16,702</w:t>
                            </w:r>
                          </w:p>
                        </w:tc>
                        <w:tc>
                          <w:tcPr>
                            <w:tcW w:w="387" w:type="pct"/>
                            <w:tcBorders>
                              <w:bottom w:val="single" w:sz="4" w:space="0" w:color="auto"/>
                            </w:tcBorders>
                          </w:tcPr>
                          <w:p w14:paraId="75D5871F"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803</w:t>
                            </w:r>
                          </w:p>
                        </w:tc>
                        <w:tc>
                          <w:tcPr>
                            <w:tcW w:w="372" w:type="pct"/>
                            <w:tcBorders>
                              <w:bottom w:val="single" w:sz="4" w:space="0" w:color="auto"/>
                            </w:tcBorders>
                          </w:tcPr>
                          <w:p w14:paraId="1BADB7C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4.8</w:t>
                            </w:r>
                          </w:p>
                        </w:tc>
                        <w:tc>
                          <w:tcPr>
                            <w:tcW w:w="377" w:type="pct"/>
                            <w:tcBorders>
                              <w:bottom w:val="single" w:sz="4" w:space="0" w:color="auto"/>
                            </w:tcBorders>
                          </w:tcPr>
                          <w:p w14:paraId="72714A4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w:t>
                            </w:r>
                          </w:p>
                        </w:tc>
                        <w:tc>
                          <w:tcPr>
                            <w:tcW w:w="344" w:type="pct"/>
                            <w:tcBorders>
                              <w:bottom w:val="single" w:sz="4" w:space="0" w:color="auto"/>
                            </w:tcBorders>
                          </w:tcPr>
                          <w:p w14:paraId="7F3C5E76"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4A00C3B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16.7</w:t>
                            </w:r>
                          </w:p>
                        </w:tc>
                        <w:tc>
                          <w:tcPr>
                            <w:tcW w:w="344" w:type="pct"/>
                            <w:tcBorders>
                              <w:bottom w:val="single" w:sz="4" w:space="0" w:color="auto"/>
                            </w:tcBorders>
                          </w:tcPr>
                          <w:p w14:paraId="1A60034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720</w:t>
                            </w:r>
                          </w:p>
                        </w:tc>
                        <w:tc>
                          <w:tcPr>
                            <w:tcW w:w="344" w:type="pct"/>
                            <w:tcBorders>
                              <w:bottom w:val="single" w:sz="4" w:space="0" w:color="auto"/>
                            </w:tcBorders>
                          </w:tcPr>
                          <w:p w14:paraId="706B0B3E"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22</w:t>
                            </w:r>
                          </w:p>
                        </w:tc>
                        <w:tc>
                          <w:tcPr>
                            <w:tcW w:w="344" w:type="pct"/>
                            <w:tcBorders>
                              <w:bottom w:val="single" w:sz="4" w:space="0" w:color="auto"/>
                            </w:tcBorders>
                          </w:tcPr>
                          <w:p w14:paraId="559B2FC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3.1</w:t>
                            </w:r>
                          </w:p>
                        </w:tc>
                      </w:tr>
                      <w:tr w:rsidR="00F631C1" w:rsidRPr="008F53BB" w14:paraId="37483DCF" w14:textId="77777777" w:rsidTr="00031E19">
                        <w:trPr>
                          <w:jc w:val="center"/>
                        </w:trPr>
                        <w:tc>
                          <w:tcPr>
                            <w:tcW w:w="291" w:type="pct"/>
                            <w:shd w:val="pct15" w:color="auto" w:fill="auto"/>
                          </w:tcPr>
                          <w:p w14:paraId="4ACD839D"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2003</w:t>
                            </w:r>
                          </w:p>
                        </w:tc>
                        <w:tc>
                          <w:tcPr>
                            <w:tcW w:w="417" w:type="pct"/>
                            <w:shd w:val="pct15" w:color="auto" w:fill="auto"/>
                          </w:tcPr>
                          <w:p w14:paraId="493EFFF7"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271</w:t>
                            </w:r>
                          </w:p>
                        </w:tc>
                        <w:tc>
                          <w:tcPr>
                            <w:tcW w:w="319" w:type="pct"/>
                            <w:shd w:val="pct15" w:color="auto" w:fill="auto"/>
                          </w:tcPr>
                          <w:p w14:paraId="10EE901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16,129</w:t>
                            </w:r>
                          </w:p>
                        </w:tc>
                        <w:tc>
                          <w:tcPr>
                            <w:tcW w:w="361" w:type="pct"/>
                            <w:shd w:val="pct15" w:color="auto" w:fill="auto"/>
                          </w:tcPr>
                          <w:p w14:paraId="2B1A37F1"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761</w:t>
                            </w:r>
                          </w:p>
                        </w:tc>
                        <w:tc>
                          <w:tcPr>
                            <w:tcW w:w="335" w:type="pct"/>
                            <w:shd w:val="pct15" w:color="auto" w:fill="auto"/>
                          </w:tcPr>
                          <w:p w14:paraId="27E0E8E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87" w:type="pct"/>
                            <w:shd w:val="pct15" w:color="auto" w:fill="auto"/>
                          </w:tcPr>
                          <w:p w14:paraId="7A52A86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15,345</w:t>
                            </w:r>
                          </w:p>
                        </w:tc>
                        <w:tc>
                          <w:tcPr>
                            <w:tcW w:w="387" w:type="pct"/>
                            <w:shd w:val="pct15" w:color="auto" w:fill="auto"/>
                          </w:tcPr>
                          <w:p w14:paraId="50142946"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727</w:t>
                            </w:r>
                          </w:p>
                        </w:tc>
                        <w:tc>
                          <w:tcPr>
                            <w:tcW w:w="372" w:type="pct"/>
                            <w:shd w:val="pct15" w:color="auto" w:fill="auto"/>
                          </w:tcPr>
                          <w:p w14:paraId="30804DF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w:t>
                            </w:r>
                          </w:p>
                        </w:tc>
                        <w:tc>
                          <w:tcPr>
                            <w:tcW w:w="377" w:type="pct"/>
                            <w:shd w:val="pct15" w:color="auto" w:fill="auto"/>
                          </w:tcPr>
                          <w:p w14:paraId="453B563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29</w:t>
                            </w:r>
                          </w:p>
                        </w:tc>
                        <w:tc>
                          <w:tcPr>
                            <w:tcW w:w="344" w:type="pct"/>
                            <w:shd w:val="pct15" w:color="auto" w:fill="auto"/>
                          </w:tcPr>
                          <w:p w14:paraId="10676E40"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7</w:t>
                            </w:r>
                          </w:p>
                        </w:tc>
                        <w:tc>
                          <w:tcPr>
                            <w:tcW w:w="378" w:type="pct"/>
                            <w:shd w:val="pct15" w:color="auto" w:fill="auto"/>
                          </w:tcPr>
                          <w:p w14:paraId="6AFD40C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24.1</w:t>
                            </w:r>
                          </w:p>
                        </w:tc>
                        <w:tc>
                          <w:tcPr>
                            <w:tcW w:w="344" w:type="pct"/>
                            <w:shd w:val="pct15" w:color="auto" w:fill="auto"/>
                          </w:tcPr>
                          <w:p w14:paraId="10ABD11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755</w:t>
                            </w:r>
                          </w:p>
                        </w:tc>
                        <w:tc>
                          <w:tcPr>
                            <w:tcW w:w="344" w:type="pct"/>
                            <w:shd w:val="pct15" w:color="auto" w:fill="auto"/>
                          </w:tcPr>
                          <w:p w14:paraId="2A821AE1"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shd w:val="pct15" w:color="auto" w:fill="auto"/>
                          </w:tcPr>
                          <w:p w14:paraId="5C4DFF4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3.6</w:t>
                            </w:r>
                          </w:p>
                        </w:tc>
                      </w:tr>
                      <w:tr w:rsidR="00F631C1" w:rsidRPr="008F53BB" w14:paraId="6FE1BE88" w14:textId="77777777" w:rsidTr="00031E19">
                        <w:trPr>
                          <w:jc w:val="center"/>
                        </w:trPr>
                        <w:tc>
                          <w:tcPr>
                            <w:tcW w:w="291" w:type="pct"/>
                            <w:tcBorders>
                              <w:bottom w:val="single" w:sz="4" w:space="0" w:color="auto"/>
                            </w:tcBorders>
                          </w:tcPr>
                          <w:p w14:paraId="69780C4F"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2002</w:t>
                            </w:r>
                          </w:p>
                        </w:tc>
                        <w:tc>
                          <w:tcPr>
                            <w:tcW w:w="417" w:type="pct"/>
                            <w:tcBorders>
                              <w:bottom w:val="single" w:sz="4" w:space="0" w:color="auto"/>
                            </w:tcBorders>
                          </w:tcPr>
                          <w:p w14:paraId="3D7D11EF"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252</w:t>
                            </w:r>
                          </w:p>
                        </w:tc>
                        <w:tc>
                          <w:tcPr>
                            <w:tcW w:w="319" w:type="pct"/>
                            <w:tcBorders>
                              <w:bottom w:val="single" w:sz="4" w:space="0" w:color="auto"/>
                            </w:tcBorders>
                          </w:tcPr>
                          <w:p w14:paraId="0225D27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13,128</w:t>
                            </w:r>
                          </w:p>
                        </w:tc>
                        <w:tc>
                          <w:tcPr>
                            <w:tcW w:w="361" w:type="pct"/>
                            <w:tcBorders>
                              <w:bottom w:val="single" w:sz="4" w:space="0" w:color="auto"/>
                            </w:tcBorders>
                          </w:tcPr>
                          <w:p w14:paraId="00090F5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642</w:t>
                            </w:r>
                          </w:p>
                        </w:tc>
                        <w:tc>
                          <w:tcPr>
                            <w:tcW w:w="335" w:type="pct"/>
                            <w:tcBorders>
                              <w:bottom w:val="single" w:sz="4" w:space="0" w:color="auto"/>
                            </w:tcBorders>
                          </w:tcPr>
                          <w:p w14:paraId="769ED8E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4.9</w:t>
                            </w:r>
                          </w:p>
                        </w:tc>
                        <w:tc>
                          <w:tcPr>
                            <w:tcW w:w="387" w:type="pct"/>
                            <w:tcBorders>
                              <w:bottom w:val="single" w:sz="4" w:space="0" w:color="auto"/>
                            </w:tcBorders>
                          </w:tcPr>
                          <w:p w14:paraId="46F3BAE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12,595</w:t>
                            </w:r>
                          </w:p>
                        </w:tc>
                        <w:tc>
                          <w:tcPr>
                            <w:tcW w:w="387" w:type="pct"/>
                            <w:tcBorders>
                              <w:bottom w:val="single" w:sz="4" w:space="0" w:color="auto"/>
                            </w:tcBorders>
                          </w:tcPr>
                          <w:p w14:paraId="0F56FB0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624</w:t>
                            </w:r>
                          </w:p>
                        </w:tc>
                        <w:tc>
                          <w:tcPr>
                            <w:tcW w:w="372" w:type="pct"/>
                            <w:tcBorders>
                              <w:bottom w:val="single" w:sz="4" w:space="0" w:color="auto"/>
                            </w:tcBorders>
                          </w:tcPr>
                          <w:p w14:paraId="16E908B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5.0</w:t>
                            </w:r>
                          </w:p>
                        </w:tc>
                        <w:tc>
                          <w:tcPr>
                            <w:tcW w:w="377" w:type="pct"/>
                            <w:tcBorders>
                              <w:bottom w:val="single" w:sz="4" w:space="0" w:color="auto"/>
                            </w:tcBorders>
                          </w:tcPr>
                          <w:p w14:paraId="0500582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w:t>
                            </w:r>
                          </w:p>
                        </w:tc>
                        <w:tc>
                          <w:tcPr>
                            <w:tcW w:w="344" w:type="pct"/>
                            <w:tcBorders>
                              <w:bottom w:val="single" w:sz="4" w:space="0" w:color="auto"/>
                            </w:tcBorders>
                          </w:tcPr>
                          <w:p w14:paraId="7941C94B"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6BD4443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494B046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523</w:t>
                            </w:r>
                          </w:p>
                        </w:tc>
                        <w:tc>
                          <w:tcPr>
                            <w:tcW w:w="344" w:type="pct"/>
                            <w:tcBorders>
                              <w:bottom w:val="single" w:sz="4" w:space="0" w:color="auto"/>
                            </w:tcBorders>
                          </w:tcPr>
                          <w:p w14:paraId="5DF56D7D"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18</w:t>
                            </w:r>
                          </w:p>
                        </w:tc>
                        <w:tc>
                          <w:tcPr>
                            <w:tcW w:w="344" w:type="pct"/>
                            <w:tcBorders>
                              <w:bottom w:val="single" w:sz="4" w:space="0" w:color="auto"/>
                            </w:tcBorders>
                          </w:tcPr>
                          <w:p w14:paraId="2B762E7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r>
                      <w:tr w:rsidR="00F631C1" w:rsidRPr="008F53BB" w14:paraId="2807100C" w14:textId="77777777" w:rsidTr="00031E19">
                        <w:trPr>
                          <w:jc w:val="center"/>
                        </w:trPr>
                        <w:tc>
                          <w:tcPr>
                            <w:tcW w:w="291" w:type="pct"/>
                            <w:shd w:val="pct15" w:color="auto" w:fill="auto"/>
                          </w:tcPr>
                          <w:p w14:paraId="42575ACC"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2001</w:t>
                            </w:r>
                          </w:p>
                        </w:tc>
                        <w:tc>
                          <w:tcPr>
                            <w:tcW w:w="417" w:type="pct"/>
                            <w:shd w:val="pct15" w:color="auto" w:fill="auto"/>
                          </w:tcPr>
                          <w:p w14:paraId="2C431376"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239</w:t>
                            </w:r>
                          </w:p>
                        </w:tc>
                        <w:tc>
                          <w:tcPr>
                            <w:tcW w:w="319" w:type="pct"/>
                            <w:shd w:val="pct15" w:color="auto" w:fill="auto"/>
                          </w:tcPr>
                          <w:p w14:paraId="244E570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16,492</w:t>
                            </w:r>
                          </w:p>
                        </w:tc>
                        <w:tc>
                          <w:tcPr>
                            <w:tcW w:w="361" w:type="pct"/>
                            <w:shd w:val="pct15" w:color="auto" w:fill="auto"/>
                          </w:tcPr>
                          <w:p w14:paraId="6C6E8EF9"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730</w:t>
                            </w:r>
                          </w:p>
                        </w:tc>
                        <w:tc>
                          <w:tcPr>
                            <w:tcW w:w="335" w:type="pct"/>
                            <w:shd w:val="pct15" w:color="auto" w:fill="auto"/>
                          </w:tcPr>
                          <w:p w14:paraId="686FCCF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w:t>
                            </w:r>
                          </w:p>
                        </w:tc>
                        <w:tc>
                          <w:tcPr>
                            <w:tcW w:w="387" w:type="pct"/>
                            <w:shd w:val="pct15" w:color="auto" w:fill="auto"/>
                          </w:tcPr>
                          <w:p w14:paraId="2416BF6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15,947</w:t>
                            </w:r>
                          </w:p>
                        </w:tc>
                        <w:tc>
                          <w:tcPr>
                            <w:tcW w:w="387" w:type="pct"/>
                            <w:shd w:val="pct15" w:color="auto" w:fill="auto"/>
                          </w:tcPr>
                          <w:p w14:paraId="17BA8C12"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716</w:t>
                            </w:r>
                          </w:p>
                        </w:tc>
                        <w:tc>
                          <w:tcPr>
                            <w:tcW w:w="372" w:type="pct"/>
                            <w:shd w:val="pct15" w:color="auto" w:fill="auto"/>
                          </w:tcPr>
                          <w:p w14:paraId="6A9C4F5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c>
                          <w:tcPr>
                            <w:tcW w:w="377" w:type="pct"/>
                            <w:shd w:val="pct15" w:color="auto" w:fill="auto"/>
                          </w:tcPr>
                          <w:p w14:paraId="099D0E1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w:t>
                            </w:r>
                          </w:p>
                        </w:tc>
                        <w:tc>
                          <w:tcPr>
                            <w:tcW w:w="344" w:type="pct"/>
                            <w:shd w:val="pct15" w:color="auto" w:fill="auto"/>
                          </w:tcPr>
                          <w:p w14:paraId="6932F68D"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632969C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12.5</w:t>
                            </w:r>
                          </w:p>
                        </w:tc>
                        <w:tc>
                          <w:tcPr>
                            <w:tcW w:w="344" w:type="pct"/>
                            <w:shd w:val="pct15" w:color="auto" w:fill="auto"/>
                          </w:tcPr>
                          <w:p w14:paraId="46CB8FA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537</w:t>
                            </w:r>
                          </w:p>
                        </w:tc>
                        <w:tc>
                          <w:tcPr>
                            <w:tcW w:w="344" w:type="pct"/>
                            <w:shd w:val="pct15" w:color="auto" w:fill="auto"/>
                          </w:tcPr>
                          <w:p w14:paraId="0A52880F"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13</w:t>
                            </w:r>
                          </w:p>
                        </w:tc>
                        <w:tc>
                          <w:tcPr>
                            <w:tcW w:w="344" w:type="pct"/>
                            <w:shd w:val="pct15" w:color="auto" w:fill="auto"/>
                          </w:tcPr>
                          <w:p w14:paraId="1B3A562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r>
                      <w:tr w:rsidR="00F631C1" w:rsidRPr="008F53BB" w14:paraId="7E682D07" w14:textId="77777777" w:rsidTr="00031E19">
                        <w:trPr>
                          <w:jc w:val="center"/>
                        </w:trPr>
                        <w:tc>
                          <w:tcPr>
                            <w:tcW w:w="291" w:type="pct"/>
                            <w:tcBorders>
                              <w:bottom w:val="single" w:sz="4" w:space="0" w:color="auto"/>
                            </w:tcBorders>
                          </w:tcPr>
                          <w:p w14:paraId="31FF70F4"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2000</w:t>
                            </w:r>
                          </w:p>
                        </w:tc>
                        <w:tc>
                          <w:tcPr>
                            <w:tcW w:w="417" w:type="pct"/>
                            <w:tcBorders>
                              <w:bottom w:val="single" w:sz="4" w:space="0" w:color="auto"/>
                            </w:tcBorders>
                          </w:tcPr>
                          <w:p w14:paraId="2F9D1D41"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226</w:t>
                            </w:r>
                          </w:p>
                        </w:tc>
                        <w:tc>
                          <w:tcPr>
                            <w:tcW w:w="319" w:type="pct"/>
                            <w:tcBorders>
                              <w:bottom w:val="single" w:sz="4" w:space="0" w:color="auto"/>
                            </w:tcBorders>
                          </w:tcPr>
                          <w:p w14:paraId="39780D9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18,827</w:t>
                            </w:r>
                          </w:p>
                        </w:tc>
                        <w:tc>
                          <w:tcPr>
                            <w:tcW w:w="361" w:type="pct"/>
                            <w:tcBorders>
                              <w:bottom w:val="single" w:sz="4" w:space="0" w:color="auto"/>
                            </w:tcBorders>
                          </w:tcPr>
                          <w:p w14:paraId="4DAD7467"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765</w:t>
                            </w:r>
                          </w:p>
                        </w:tc>
                        <w:tc>
                          <w:tcPr>
                            <w:tcW w:w="335" w:type="pct"/>
                            <w:tcBorders>
                              <w:bottom w:val="single" w:sz="4" w:space="0" w:color="auto"/>
                            </w:tcBorders>
                          </w:tcPr>
                          <w:p w14:paraId="12576F8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87" w:type="pct"/>
                            <w:tcBorders>
                              <w:bottom w:val="single" w:sz="4" w:space="0" w:color="auto"/>
                            </w:tcBorders>
                          </w:tcPr>
                          <w:p w14:paraId="3F5D8AC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18,164</w:t>
                            </w:r>
                          </w:p>
                        </w:tc>
                        <w:tc>
                          <w:tcPr>
                            <w:tcW w:w="387" w:type="pct"/>
                            <w:tcBorders>
                              <w:bottom w:val="single" w:sz="4" w:space="0" w:color="auto"/>
                            </w:tcBorders>
                          </w:tcPr>
                          <w:p w14:paraId="02A1786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748</w:t>
                            </w:r>
                          </w:p>
                        </w:tc>
                        <w:tc>
                          <w:tcPr>
                            <w:tcW w:w="372" w:type="pct"/>
                            <w:tcBorders>
                              <w:bottom w:val="single" w:sz="4" w:space="0" w:color="auto"/>
                            </w:tcBorders>
                          </w:tcPr>
                          <w:p w14:paraId="079553F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77" w:type="pct"/>
                            <w:tcBorders>
                              <w:bottom w:val="single" w:sz="4" w:space="0" w:color="auto"/>
                            </w:tcBorders>
                          </w:tcPr>
                          <w:p w14:paraId="06C34CA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tcBorders>
                              <w:bottom w:val="single" w:sz="4" w:space="0" w:color="auto"/>
                            </w:tcBorders>
                          </w:tcPr>
                          <w:p w14:paraId="0D60814C"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4A4CF4A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8.3</w:t>
                            </w:r>
                          </w:p>
                        </w:tc>
                        <w:tc>
                          <w:tcPr>
                            <w:tcW w:w="344" w:type="pct"/>
                            <w:tcBorders>
                              <w:bottom w:val="single" w:sz="4" w:space="0" w:color="auto"/>
                            </w:tcBorders>
                          </w:tcPr>
                          <w:p w14:paraId="0551F4B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651</w:t>
                            </w:r>
                          </w:p>
                        </w:tc>
                        <w:tc>
                          <w:tcPr>
                            <w:tcW w:w="344" w:type="pct"/>
                            <w:tcBorders>
                              <w:bottom w:val="single" w:sz="4" w:space="0" w:color="auto"/>
                            </w:tcBorders>
                          </w:tcPr>
                          <w:p w14:paraId="34261913"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16</w:t>
                            </w:r>
                          </w:p>
                        </w:tc>
                        <w:tc>
                          <w:tcPr>
                            <w:tcW w:w="344" w:type="pct"/>
                            <w:tcBorders>
                              <w:bottom w:val="single" w:sz="4" w:space="0" w:color="auto"/>
                            </w:tcBorders>
                          </w:tcPr>
                          <w:p w14:paraId="349CCCC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2.5</w:t>
                            </w:r>
                          </w:p>
                        </w:tc>
                      </w:tr>
                      <w:tr w:rsidR="00F631C1" w:rsidRPr="008F53BB" w14:paraId="077FAA8D" w14:textId="77777777" w:rsidTr="00031E19">
                        <w:trPr>
                          <w:jc w:val="center"/>
                        </w:trPr>
                        <w:tc>
                          <w:tcPr>
                            <w:tcW w:w="291" w:type="pct"/>
                            <w:shd w:val="pct15" w:color="auto" w:fill="auto"/>
                          </w:tcPr>
                          <w:p w14:paraId="7D945DB9"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1999</w:t>
                            </w:r>
                          </w:p>
                        </w:tc>
                        <w:tc>
                          <w:tcPr>
                            <w:tcW w:w="417" w:type="pct"/>
                            <w:shd w:val="pct15" w:color="auto" w:fill="auto"/>
                          </w:tcPr>
                          <w:p w14:paraId="3FDC8FE6"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200</w:t>
                            </w:r>
                          </w:p>
                        </w:tc>
                        <w:tc>
                          <w:tcPr>
                            <w:tcW w:w="319" w:type="pct"/>
                            <w:shd w:val="pct15" w:color="auto" w:fill="auto"/>
                          </w:tcPr>
                          <w:p w14:paraId="0B89309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20,725</w:t>
                            </w:r>
                          </w:p>
                        </w:tc>
                        <w:tc>
                          <w:tcPr>
                            <w:tcW w:w="361" w:type="pct"/>
                            <w:shd w:val="pct15" w:color="auto" w:fill="auto"/>
                          </w:tcPr>
                          <w:p w14:paraId="291ACA82"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691</w:t>
                            </w:r>
                          </w:p>
                        </w:tc>
                        <w:tc>
                          <w:tcPr>
                            <w:tcW w:w="335" w:type="pct"/>
                            <w:shd w:val="pct15" w:color="auto" w:fill="auto"/>
                          </w:tcPr>
                          <w:p w14:paraId="03D79E0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3.3</w:t>
                            </w:r>
                          </w:p>
                        </w:tc>
                        <w:tc>
                          <w:tcPr>
                            <w:tcW w:w="387" w:type="pct"/>
                            <w:shd w:val="pct15" w:color="auto" w:fill="auto"/>
                          </w:tcPr>
                          <w:p w14:paraId="01D6C40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20,118</w:t>
                            </w:r>
                          </w:p>
                        </w:tc>
                        <w:tc>
                          <w:tcPr>
                            <w:tcW w:w="387" w:type="pct"/>
                            <w:shd w:val="pct15" w:color="auto" w:fill="auto"/>
                          </w:tcPr>
                          <w:p w14:paraId="272BAEB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660</w:t>
                            </w:r>
                          </w:p>
                        </w:tc>
                        <w:tc>
                          <w:tcPr>
                            <w:tcW w:w="372" w:type="pct"/>
                            <w:shd w:val="pct15" w:color="auto" w:fill="auto"/>
                          </w:tcPr>
                          <w:p w14:paraId="51DB733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3.3</w:t>
                            </w:r>
                          </w:p>
                        </w:tc>
                        <w:tc>
                          <w:tcPr>
                            <w:tcW w:w="377" w:type="pct"/>
                            <w:shd w:val="pct15" w:color="auto" w:fill="auto"/>
                          </w:tcPr>
                          <w:p w14:paraId="6ADFB45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w:t>
                            </w:r>
                          </w:p>
                        </w:tc>
                        <w:tc>
                          <w:tcPr>
                            <w:tcW w:w="344" w:type="pct"/>
                            <w:shd w:val="pct15" w:color="auto" w:fill="auto"/>
                          </w:tcPr>
                          <w:p w14:paraId="2316194A"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4</w:t>
                            </w:r>
                          </w:p>
                        </w:tc>
                        <w:tc>
                          <w:tcPr>
                            <w:tcW w:w="378" w:type="pct"/>
                            <w:shd w:val="pct15" w:color="auto" w:fill="auto"/>
                          </w:tcPr>
                          <w:p w14:paraId="21D501D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44.4</w:t>
                            </w:r>
                          </w:p>
                        </w:tc>
                        <w:tc>
                          <w:tcPr>
                            <w:tcW w:w="344" w:type="pct"/>
                            <w:shd w:val="pct15" w:color="auto" w:fill="auto"/>
                          </w:tcPr>
                          <w:p w14:paraId="03B3E29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598</w:t>
                            </w:r>
                          </w:p>
                        </w:tc>
                        <w:tc>
                          <w:tcPr>
                            <w:tcW w:w="344" w:type="pct"/>
                            <w:shd w:val="pct15" w:color="auto" w:fill="auto"/>
                          </w:tcPr>
                          <w:p w14:paraId="27091DD1"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27</w:t>
                            </w:r>
                          </w:p>
                        </w:tc>
                        <w:tc>
                          <w:tcPr>
                            <w:tcW w:w="344" w:type="pct"/>
                            <w:shd w:val="pct15" w:color="auto" w:fill="auto"/>
                          </w:tcPr>
                          <w:p w14:paraId="23C995A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4.5</w:t>
                            </w:r>
                          </w:p>
                        </w:tc>
                      </w:tr>
                      <w:tr w:rsidR="00F631C1" w:rsidRPr="008F53BB" w14:paraId="78E34551" w14:textId="77777777" w:rsidTr="00031E19">
                        <w:trPr>
                          <w:jc w:val="center"/>
                        </w:trPr>
                        <w:tc>
                          <w:tcPr>
                            <w:tcW w:w="291" w:type="pct"/>
                            <w:tcBorders>
                              <w:bottom w:val="single" w:sz="4" w:space="0" w:color="auto"/>
                            </w:tcBorders>
                          </w:tcPr>
                          <w:p w14:paraId="47BE8624"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1998</w:t>
                            </w:r>
                          </w:p>
                        </w:tc>
                        <w:tc>
                          <w:tcPr>
                            <w:tcW w:w="417" w:type="pct"/>
                            <w:tcBorders>
                              <w:bottom w:val="single" w:sz="4" w:space="0" w:color="auto"/>
                            </w:tcBorders>
                          </w:tcPr>
                          <w:p w14:paraId="732CDF47"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164</w:t>
                            </w:r>
                          </w:p>
                        </w:tc>
                        <w:tc>
                          <w:tcPr>
                            <w:tcW w:w="319" w:type="pct"/>
                            <w:tcBorders>
                              <w:bottom w:val="single" w:sz="4" w:space="0" w:color="auto"/>
                            </w:tcBorders>
                          </w:tcPr>
                          <w:p w14:paraId="1B7E9C9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11,888</w:t>
                            </w:r>
                          </w:p>
                        </w:tc>
                        <w:tc>
                          <w:tcPr>
                            <w:tcW w:w="361" w:type="pct"/>
                            <w:tcBorders>
                              <w:bottom w:val="single" w:sz="4" w:space="0" w:color="auto"/>
                            </w:tcBorders>
                          </w:tcPr>
                          <w:p w14:paraId="6349C84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352</w:t>
                            </w:r>
                          </w:p>
                        </w:tc>
                        <w:tc>
                          <w:tcPr>
                            <w:tcW w:w="335" w:type="pct"/>
                            <w:tcBorders>
                              <w:bottom w:val="single" w:sz="4" w:space="0" w:color="auto"/>
                            </w:tcBorders>
                          </w:tcPr>
                          <w:p w14:paraId="20956F4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tcBorders>
                              <w:bottom w:val="single" w:sz="4" w:space="0" w:color="auto"/>
                            </w:tcBorders>
                          </w:tcPr>
                          <w:p w14:paraId="1FDB2A6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11,459</w:t>
                            </w:r>
                          </w:p>
                        </w:tc>
                        <w:tc>
                          <w:tcPr>
                            <w:tcW w:w="387" w:type="pct"/>
                            <w:tcBorders>
                              <w:bottom w:val="single" w:sz="4" w:space="0" w:color="auto"/>
                            </w:tcBorders>
                          </w:tcPr>
                          <w:p w14:paraId="35F64D9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343</w:t>
                            </w:r>
                          </w:p>
                        </w:tc>
                        <w:tc>
                          <w:tcPr>
                            <w:tcW w:w="372" w:type="pct"/>
                            <w:tcBorders>
                              <w:bottom w:val="single" w:sz="4" w:space="0" w:color="auto"/>
                            </w:tcBorders>
                          </w:tcPr>
                          <w:p w14:paraId="450B7F1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tcBorders>
                              <w:bottom w:val="single" w:sz="4" w:space="0" w:color="auto"/>
                            </w:tcBorders>
                          </w:tcPr>
                          <w:p w14:paraId="651731A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w:t>
                            </w:r>
                          </w:p>
                        </w:tc>
                        <w:tc>
                          <w:tcPr>
                            <w:tcW w:w="344" w:type="pct"/>
                            <w:tcBorders>
                              <w:bottom w:val="single" w:sz="4" w:space="0" w:color="auto"/>
                            </w:tcBorders>
                          </w:tcPr>
                          <w:p w14:paraId="45D9AD03"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4ACF2CE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08FA411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425</w:t>
                            </w:r>
                          </w:p>
                        </w:tc>
                        <w:tc>
                          <w:tcPr>
                            <w:tcW w:w="344" w:type="pct"/>
                            <w:tcBorders>
                              <w:bottom w:val="single" w:sz="4" w:space="0" w:color="auto"/>
                            </w:tcBorders>
                          </w:tcPr>
                          <w:p w14:paraId="03A08294"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9</w:t>
                            </w:r>
                          </w:p>
                        </w:tc>
                        <w:tc>
                          <w:tcPr>
                            <w:tcW w:w="344" w:type="pct"/>
                            <w:tcBorders>
                              <w:bottom w:val="single" w:sz="4" w:space="0" w:color="auto"/>
                            </w:tcBorders>
                          </w:tcPr>
                          <w:p w14:paraId="3FBE0C1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w:t>
                            </w:r>
                          </w:p>
                        </w:tc>
                      </w:tr>
                      <w:tr w:rsidR="00F631C1" w:rsidRPr="008F53BB" w14:paraId="1E9AF94C" w14:textId="77777777" w:rsidTr="00031E19">
                        <w:trPr>
                          <w:jc w:val="center"/>
                        </w:trPr>
                        <w:tc>
                          <w:tcPr>
                            <w:tcW w:w="291" w:type="pct"/>
                            <w:shd w:val="pct15" w:color="auto" w:fill="auto"/>
                          </w:tcPr>
                          <w:p w14:paraId="41E728A4"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1997</w:t>
                            </w:r>
                          </w:p>
                        </w:tc>
                        <w:tc>
                          <w:tcPr>
                            <w:tcW w:w="417" w:type="pct"/>
                            <w:shd w:val="pct15" w:color="auto" w:fill="auto"/>
                          </w:tcPr>
                          <w:p w14:paraId="5C0EEAED"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147</w:t>
                            </w:r>
                          </w:p>
                        </w:tc>
                        <w:tc>
                          <w:tcPr>
                            <w:tcW w:w="319" w:type="pct"/>
                            <w:shd w:val="pct15" w:color="auto" w:fill="auto"/>
                          </w:tcPr>
                          <w:p w14:paraId="43576DA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13,097</w:t>
                            </w:r>
                          </w:p>
                        </w:tc>
                        <w:tc>
                          <w:tcPr>
                            <w:tcW w:w="361" w:type="pct"/>
                            <w:shd w:val="pct15" w:color="auto" w:fill="auto"/>
                          </w:tcPr>
                          <w:p w14:paraId="0C165432"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392</w:t>
                            </w:r>
                          </w:p>
                        </w:tc>
                        <w:tc>
                          <w:tcPr>
                            <w:tcW w:w="335" w:type="pct"/>
                            <w:shd w:val="pct15" w:color="auto" w:fill="auto"/>
                          </w:tcPr>
                          <w:p w14:paraId="4FA8C24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shd w:val="pct15" w:color="auto" w:fill="auto"/>
                          </w:tcPr>
                          <w:p w14:paraId="1832F06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12,616</w:t>
                            </w:r>
                          </w:p>
                        </w:tc>
                        <w:tc>
                          <w:tcPr>
                            <w:tcW w:w="387" w:type="pct"/>
                            <w:shd w:val="pct15" w:color="auto" w:fill="auto"/>
                          </w:tcPr>
                          <w:p w14:paraId="753D2629"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375</w:t>
                            </w:r>
                          </w:p>
                        </w:tc>
                        <w:tc>
                          <w:tcPr>
                            <w:tcW w:w="372" w:type="pct"/>
                            <w:shd w:val="pct15" w:color="auto" w:fill="auto"/>
                          </w:tcPr>
                          <w:p w14:paraId="45EDDA1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shd w:val="pct15" w:color="auto" w:fill="auto"/>
                          </w:tcPr>
                          <w:p w14:paraId="50D3C30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w:t>
                            </w:r>
                          </w:p>
                        </w:tc>
                        <w:tc>
                          <w:tcPr>
                            <w:tcW w:w="344" w:type="pct"/>
                            <w:shd w:val="pct15" w:color="auto" w:fill="auto"/>
                          </w:tcPr>
                          <w:p w14:paraId="66ED98E4"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440F494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14.3</w:t>
                            </w:r>
                          </w:p>
                        </w:tc>
                        <w:tc>
                          <w:tcPr>
                            <w:tcW w:w="344" w:type="pct"/>
                            <w:shd w:val="pct15" w:color="auto" w:fill="auto"/>
                          </w:tcPr>
                          <w:p w14:paraId="197A281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474</w:t>
                            </w:r>
                          </w:p>
                        </w:tc>
                        <w:tc>
                          <w:tcPr>
                            <w:tcW w:w="344" w:type="pct"/>
                            <w:shd w:val="pct15" w:color="auto" w:fill="auto"/>
                          </w:tcPr>
                          <w:p w14:paraId="7E5FEBC3"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16</w:t>
                            </w:r>
                          </w:p>
                        </w:tc>
                        <w:tc>
                          <w:tcPr>
                            <w:tcW w:w="344" w:type="pct"/>
                            <w:shd w:val="pct15" w:color="auto" w:fill="auto"/>
                          </w:tcPr>
                          <w:p w14:paraId="40E4A50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3.4</w:t>
                            </w:r>
                          </w:p>
                        </w:tc>
                      </w:tr>
                      <w:tr w:rsidR="00F631C1" w:rsidRPr="008F53BB" w14:paraId="20895002" w14:textId="77777777" w:rsidTr="00031E19">
                        <w:trPr>
                          <w:jc w:val="center"/>
                        </w:trPr>
                        <w:tc>
                          <w:tcPr>
                            <w:tcW w:w="291" w:type="pct"/>
                            <w:tcBorders>
                              <w:bottom w:val="single" w:sz="4" w:space="0" w:color="auto"/>
                            </w:tcBorders>
                          </w:tcPr>
                          <w:p w14:paraId="3A5A9B99"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1996</w:t>
                            </w:r>
                          </w:p>
                        </w:tc>
                        <w:tc>
                          <w:tcPr>
                            <w:tcW w:w="417" w:type="pct"/>
                            <w:tcBorders>
                              <w:bottom w:val="single" w:sz="4" w:space="0" w:color="auto"/>
                            </w:tcBorders>
                          </w:tcPr>
                          <w:p w14:paraId="410FFEE5"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134</w:t>
                            </w:r>
                          </w:p>
                        </w:tc>
                        <w:tc>
                          <w:tcPr>
                            <w:tcW w:w="319" w:type="pct"/>
                            <w:tcBorders>
                              <w:bottom w:val="single" w:sz="4" w:space="0" w:color="auto"/>
                            </w:tcBorders>
                          </w:tcPr>
                          <w:p w14:paraId="1DB2678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10,854</w:t>
                            </w:r>
                          </w:p>
                        </w:tc>
                        <w:tc>
                          <w:tcPr>
                            <w:tcW w:w="361" w:type="pct"/>
                            <w:tcBorders>
                              <w:bottom w:val="single" w:sz="4" w:space="0" w:color="auto"/>
                            </w:tcBorders>
                          </w:tcPr>
                          <w:p w14:paraId="603A0200"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346</w:t>
                            </w:r>
                          </w:p>
                        </w:tc>
                        <w:tc>
                          <w:tcPr>
                            <w:tcW w:w="335" w:type="pct"/>
                            <w:tcBorders>
                              <w:bottom w:val="single" w:sz="4" w:space="0" w:color="auto"/>
                            </w:tcBorders>
                          </w:tcPr>
                          <w:p w14:paraId="2C6BAC0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c>
                          <w:tcPr>
                            <w:tcW w:w="387" w:type="pct"/>
                            <w:tcBorders>
                              <w:bottom w:val="single" w:sz="4" w:space="0" w:color="auto"/>
                            </w:tcBorders>
                          </w:tcPr>
                          <w:p w14:paraId="39B3E70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10,493</w:t>
                            </w:r>
                          </w:p>
                        </w:tc>
                        <w:tc>
                          <w:tcPr>
                            <w:tcW w:w="387" w:type="pct"/>
                            <w:tcBorders>
                              <w:bottom w:val="single" w:sz="4" w:space="0" w:color="auto"/>
                            </w:tcBorders>
                          </w:tcPr>
                          <w:p w14:paraId="45B1F65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330</w:t>
                            </w:r>
                          </w:p>
                        </w:tc>
                        <w:tc>
                          <w:tcPr>
                            <w:tcW w:w="372" w:type="pct"/>
                            <w:tcBorders>
                              <w:bottom w:val="single" w:sz="4" w:space="0" w:color="auto"/>
                            </w:tcBorders>
                          </w:tcPr>
                          <w:p w14:paraId="5745484B"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3.1</w:t>
                            </w:r>
                          </w:p>
                        </w:tc>
                        <w:tc>
                          <w:tcPr>
                            <w:tcW w:w="377" w:type="pct"/>
                            <w:tcBorders>
                              <w:bottom w:val="single" w:sz="4" w:space="0" w:color="auto"/>
                            </w:tcBorders>
                          </w:tcPr>
                          <w:p w14:paraId="17F33E6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w:t>
                            </w:r>
                          </w:p>
                        </w:tc>
                        <w:tc>
                          <w:tcPr>
                            <w:tcW w:w="344" w:type="pct"/>
                            <w:tcBorders>
                              <w:bottom w:val="single" w:sz="4" w:space="0" w:color="auto"/>
                            </w:tcBorders>
                          </w:tcPr>
                          <w:p w14:paraId="69AE21D3"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tcBorders>
                              <w:bottom w:val="single" w:sz="4" w:space="0" w:color="auto"/>
                            </w:tcBorders>
                          </w:tcPr>
                          <w:p w14:paraId="58549A2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42.9</w:t>
                            </w:r>
                          </w:p>
                        </w:tc>
                        <w:tc>
                          <w:tcPr>
                            <w:tcW w:w="344" w:type="pct"/>
                            <w:tcBorders>
                              <w:bottom w:val="single" w:sz="4" w:space="0" w:color="auto"/>
                            </w:tcBorders>
                          </w:tcPr>
                          <w:p w14:paraId="40A9D53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354</w:t>
                            </w:r>
                          </w:p>
                        </w:tc>
                        <w:tc>
                          <w:tcPr>
                            <w:tcW w:w="344" w:type="pct"/>
                            <w:tcBorders>
                              <w:bottom w:val="single" w:sz="4" w:space="0" w:color="auto"/>
                            </w:tcBorders>
                          </w:tcPr>
                          <w:p w14:paraId="4E651756"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13</w:t>
                            </w:r>
                          </w:p>
                        </w:tc>
                        <w:tc>
                          <w:tcPr>
                            <w:tcW w:w="344" w:type="pct"/>
                            <w:tcBorders>
                              <w:bottom w:val="single" w:sz="4" w:space="0" w:color="auto"/>
                            </w:tcBorders>
                          </w:tcPr>
                          <w:p w14:paraId="173D2A3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3.7</w:t>
                            </w:r>
                          </w:p>
                        </w:tc>
                      </w:tr>
                      <w:tr w:rsidR="00F631C1" w:rsidRPr="008F53BB" w14:paraId="08ACE8B6" w14:textId="77777777" w:rsidTr="00031E19">
                        <w:trPr>
                          <w:jc w:val="center"/>
                        </w:trPr>
                        <w:tc>
                          <w:tcPr>
                            <w:tcW w:w="291" w:type="pct"/>
                            <w:shd w:val="pct15" w:color="auto" w:fill="auto"/>
                          </w:tcPr>
                          <w:p w14:paraId="4ECF0FE7"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1995</w:t>
                            </w:r>
                          </w:p>
                        </w:tc>
                        <w:tc>
                          <w:tcPr>
                            <w:tcW w:w="417" w:type="pct"/>
                            <w:shd w:val="pct15" w:color="auto" w:fill="auto"/>
                          </w:tcPr>
                          <w:p w14:paraId="78A1ED14"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116</w:t>
                            </w:r>
                          </w:p>
                        </w:tc>
                        <w:tc>
                          <w:tcPr>
                            <w:tcW w:w="319" w:type="pct"/>
                            <w:shd w:val="pct15" w:color="auto" w:fill="auto"/>
                          </w:tcPr>
                          <w:p w14:paraId="7711022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9,708</w:t>
                            </w:r>
                          </w:p>
                        </w:tc>
                        <w:tc>
                          <w:tcPr>
                            <w:tcW w:w="361" w:type="pct"/>
                            <w:shd w:val="pct15" w:color="auto" w:fill="auto"/>
                          </w:tcPr>
                          <w:p w14:paraId="628BEBE1"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236</w:t>
                            </w:r>
                          </w:p>
                        </w:tc>
                        <w:tc>
                          <w:tcPr>
                            <w:tcW w:w="335" w:type="pct"/>
                            <w:shd w:val="pct15" w:color="auto" w:fill="auto"/>
                          </w:tcPr>
                          <w:p w14:paraId="2CE4F79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c>
                          <w:tcPr>
                            <w:tcW w:w="387" w:type="pct"/>
                            <w:shd w:val="pct15" w:color="auto" w:fill="auto"/>
                          </w:tcPr>
                          <w:p w14:paraId="66FC634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9,484</w:t>
                            </w:r>
                          </w:p>
                        </w:tc>
                        <w:tc>
                          <w:tcPr>
                            <w:tcW w:w="387" w:type="pct"/>
                            <w:shd w:val="pct15" w:color="auto" w:fill="auto"/>
                          </w:tcPr>
                          <w:p w14:paraId="7B7996CC"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231</w:t>
                            </w:r>
                          </w:p>
                        </w:tc>
                        <w:tc>
                          <w:tcPr>
                            <w:tcW w:w="372" w:type="pct"/>
                            <w:shd w:val="pct15" w:color="auto" w:fill="auto"/>
                          </w:tcPr>
                          <w:p w14:paraId="029B018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2.4</w:t>
                            </w:r>
                          </w:p>
                        </w:tc>
                        <w:tc>
                          <w:tcPr>
                            <w:tcW w:w="377" w:type="pct"/>
                            <w:shd w:val="pct15" w:color="auto" w:fill="auto"/>
                          </w:tcPr>
                          <w:p w14:paraId="0F97585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w:t>
                            </w:r>
                          </w:p>
                        </w:tc>
                        <w:tc>
                          <w:tcPr>
                            <w:tcW w:w="344" w:type="pct"/>
                            <w:shd w:val="pct15" w:color="auto" w:fill="auto"/>
                          </w:tcPr>
                          <w:p w14:paraId="3C25AEF8"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3</w:t>
                            </w:r>
                          </w:p>
                        </w:tc>
                        <w:tc>
                          <w:tcPr>
                            <w:tcW w:w="378" w:type="pct"/>
                            <w:shd w:val="pct15" w:color="auto" w:fill="auto"/>
                          </w:tcPr>
                          <w:p w14:paraId="0CB6400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27.3</w:t>
                            </w:r>
                          </w:p>
                        </w:tc>
                        <w:tc>
                          <w:tcPr>
                            <w:tcW w:w="344" w:type="pct"/>
                            <w:shd w:val="pct15" w:color="auto" w:fill="auto"/>
                          </w:tcPr>
                          <w:p w14:paraId="46C22D0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213</w:t>
                            </w:r>
                          </w:p>
                        </w:tc>
                        <w:tc>
                          <w:tcPr>
                            <w:tcW w:w="344" w:type="pct"/>
                            <w:shd w:val="pct15" w:color="auto" w:fill="auto"/>
                          </w:tcPr>
                          <w:p w14:paraId="2245FDAC"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2</w:t>
                            </w:r>
                          </w:p>
                        </w:tc>
                        <w:tc>
                          <w:tcPr>
                            <w:tcW w:w="344" w:type="pct"/>
                            <w:shd w:val="pct15" w:color="auto" w:fill="auto"/>
                          </w:tcPr>
                          <w:p w14:paraId="722175B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0.9</w:t>
                            </w:r>
                          </w:p>
                        </w:tc>
                      </w:tr>
                      <w:tr w:rsidR="00F631C1" w:rsidRPr="008F53BB" w14:paraId="4610B1D6" w14:textId="77777777" w:rsidTr="00031E19">
                        <w:trPr>
                          <w:jc w:val="center"/>
                        </w:trPr>
                        <w:tc>
                          <w:tcPr>
                            <w:tcW w:w="291" w:type="pct"/>
                            <w:tcBorders>
                              <w:bottom w:val="single" w:sz="4" w:space="0" w:color="auto"/>
                            </w:tcBorders>
                          </w:tcPr>
                          <w:p w14:paraId="6C6846B0"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1994</w:t>
                            </w:r>
                          </w:p>
                        </w:tc>
                        <w:tc>
                          <w:tcPr>
                            <w:tcW w:w="417" w:type="pct"/>
                            <w:tcBorders>
                              <w:bottom w:val="single" w:sz="4" w:space="0" w:color="auto"/>
                            </w:tcBorders>
                          </w:tcPr>
                          <w:p w14:paraId="776CAD18"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112</w:t>
                            </w:r>
                          </w:p>
                        </w:tc>
                        <w:tc>
                          <w:tcPr>
                            <w:tcW w:w="319" w:type="pct"/>
                            <w:tcBorders>
                              <w:bottom w:val="single" w:sz="4" w:space="0" w:color="auto"/>
                            </w:tcBorders>
                          </w:tcPr>
                          <w:p w14:paraId="1F3965E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7,035</w:t>
                            </w:r>
                          </w:p>
                        </w:tc>
                        <w:tc>
                          <w:tcPr>
                            <w:tcW w:w="361" w:type="pct"/>
                            <w:tcBorders>
                              <w:bottom w:val="single" w:sz="4" w:space="0" w:color="auto"/>
                            </w:tcBorders>
                          </w:tcPr>
                          <w:p w14:paraId="7808512C"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211</w:t>
                            </w:r>
                          </w:p>
                        </w:tc>
                        <w:tc>
                          <w:tcPr>
                            <w:tcW w:w="335" w:type="pct"/>
                            <w:tcBorders>
                              <w:bottom w:val="single" w:sz="4" w:space="0" w:color="auto"/>
                            </w:tcBorders>
                          </w:tcPr>
                          <w:p w14:paraId="721EEC8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87" w:type="pct"/>
                            <w:tcBorders>
                              <w:bottom w:val="single" w:sz="4" w:space="0" w:color="auto"/>
                            </w:tcBorders>
                          </w:tcPr>
                          <w:p w14:paraId="27651EC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6,818</w:t>
                            </w:r>
                          </w:p>
                        </w:tc>
                        <w:tc>
                          <w:tcPr>
                            <w:tcW w:w="387" w:type="pct"/>
                            <w:tcBorders>
                              <w:bottom w:val="single" w:sz="4" w:space="0" w:color="auto"/>
                            </w:tcBorders>
                          </w:tcPr>
                          <w:p w14:paraId="6D5BB959"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202</w:t>
                            </w:r>
                          </w:p>
                        </w:tc>
                        <w:tc>
                          <w:tcPr>
                            <w:tcW w:w="372" w:type="pct"/>
                            <w:tcBorders>
                              <w:bottom w:val="single" w:sz="4" w:space="0" w:color="auto"/>
                            </w:tcBorders>
                          </w:tcPr>
                          <w:p w14:paraId="72E2767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3.0</w:t>
                            </w:r>
                          </w:p>
                        </w:tc>
                        <w:tc>
                          <w:tcPr>
                            <w:tcW w:w="377" w:type="pct"/>
                            <w:tcBorders>
                              <w:bottom w:val="single" w:sz="4" w:space="0" w:color="auto"/>
                            </w:tcBorders>
                          </w:tcPr>
                          <w:p w14:paraId="74E81CE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w:t>
                            </w:r>
                          </w:p>
                        </w:tc>
                        <w:tc>
                          <w:tcPr>
                            <w:tcW w:w="344" w:type="pct"/>
                            <w:tcBorders>
                              <w:bottom w:val="single" w:sz="4" w:space="0" w:color="auto"/>
                            </w:tcBorders>
                          </w:tcPr>
                          <w:p w14:paraId="07AAC4FC"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tcBorders>
                              <w:bottom w:val="single" w:sz="4" w:space="0" w:color="auto"/>
                            </w:tcBorders>
                          </w:tcPr>
                          <w:p w14:paraId="3D53A80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25.0</w:t>
                            </w:r>
                          </w:p>
                        </w:tc>
                        <w:tc>
                          <w:tcPr>
                            <w:tcW w:w="344" w:type="pct"/>
                            <w:tcBorders>
                              <w:bottom w:val="single" w:sz="4" w:space="0" w:color="auto"/>
                            </w:tcBorders>
                          </w:tcPr>
                          <w:p w14:paraId="4D61DC0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213</w:t>
                            </w:r>
                          </w:p>
                        </w:tc>
                        <w:tc>
                          <w:tcPr>
                            <w:tcW w:w="344" w:type="pct"/>
                            <w:tcBorders>
                              <w:bottom w:val="single" w:sz="4" w:space="0" w:color="auto"/>
                            </w:tcBorders>
                          </w:tcPr>
                          <w:p w14:paraId="3E42B6F5"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8</w:t>
                            </w:r>
                          </w:p>
                        </w:tc>
                        <w:tc>
                          <w:tcPr>
                            <w:tcW w:w="344" w:type="pct"/>
                            <w:tcBorders>
                              <w:bottom w:val="single" w:sz="4" w:space="0" w:color="auto"/>
                            </w:tcBorders>
                          </w:tcPr>
                          <w:p w14:paraId="2071BA9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3.8</w:t>
                            </w:r>
                          </w:p>
                        </w:tc>
                      </w:tr>
                      <w:tr w:rsidR="00F631C1" w:rsidRPr="008F53BB" w14:paraId="04E2C595" w14:textId="77777777" w:rsidTr="00031E19">
                        <w:trPr>
                          <w:jc w:val="center"/>
                        </w:trPr>
                        <w:tc>
                          <w:tcPr>
                            <w:tcW w:w="291" w:type="pct"/>
                            <w:shd w:val="pct15" w:color="auto" w:fill="auto"/>
                          </w:tcPr>
                          <w:p w14:paraId="09833D4E"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1993</w:t>
                            </w:r>
                          </w:p>
                        </w:tc>
                        <w:tc>
                          <w:tcPr>
                            <w:tcW w:w="417" w:type="pct"/>
                            <w:shd w:val="pct15" w:color="auto" w:fill="auto"/>
                          </w:tcPr>
                          <w:p w14:paraId="0AD395A8"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107</w:t>
                            </w:r>
                          </w:p>
                        </w:tc>
                        <w:tc>
                          <w:tcPr>
                            <w:tcW w:w="319" w:type="pct"/>
                            <w:shd w:val="pct15" w:color="auto" w:fill="auto"/>
                          </w:tcPr>
                          <w:p w14:paraId="722109F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5,502</w:t>
                            </w:r>
                          </w:p>
                        </w:tc>
                        <w:tc>
                          <w:tcPr>
                            <w:tcW w:w="361" w:type="pct"/>
                            <w:shd w:val="pct15" w:color="auto" w:fill="auto"/>
                          </w:tcPr>
                          <w:p w14:paraId="78887B48"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109</w:t>
                            </w:r>
                          </w:p>
                        </w:tc>
                        <w:tc>
                          <w:tcPr>
                            <w:tcW w:w="335" w:type="pct"/>
                            <w:shd w:val="pct15" w:color="auto" w:fill="auto"/>
                          </w:tcPr>
                          <w:p w14:paraId="26EE73AA"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2.0</w:t>
                            </w:r>
                          </w:p>
                        </w:tc>
                        <w:tc>
                          <w:tcPr>
                            <w:tcW w:w="387" w:type="pct"/>
                            <w:shd w:val="pct15" w:color="auto" w:fill="auto"/>
                          </w:tcPr>
                          <w:p w14:paraId="24D81A0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5,278</w:t>
                            </w:r>
                          </w:p>
                        </w:tc>
                        <w:tc>
                          <w:tcPr>
                            <w:tcW w:w="387" w:type="pct"/>
                            <w:shd w:val="pct15" w:color="auto" w:fill="auto"/>
                          </w:tcPr>
                          <w:p w14:paraId="116A324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101</w:t>
                            </w:r>
                          </w:p>
                        </w:tc>
                        <w:tc>
                          <w:tcPr>
                            <w:tcW w:w="372" w:type="pct"/>
                            <w:shd w:val="pct15" w:color="auto" w:fill="auto"/>
                          </w:tcPr>
                          <w:p w14:paraId="321814E1"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1.9</w:t>
                            </w:r>
                          </w:p>
                        </w:tc>
                        <w:tc>
                          <w:tcPr>
                            <w:tcW w:w="377" w:type="pct"/>
                            <w:shd w:val="pct15" w:color="auto" w:fill="auto"/>
                          </w:tcPr>
                          <w:p w14:paraId="60E5C6F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w:t>
                            </w:r>
                          </w:p>
                        </w:tc>
                        <w:tc>
                          <w:tcPr>
                            <w:tcW w:w="344" w:type="pct"/>
                            <w:shd w:val="pct15" w:color="auto" w:fill="auto"/>
                          </w:tcPr>
                          <w:p w14:paraId="6A0ED9A7"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1</w:t>
                            </w:r>
                          </w:p>
                        </w:tc>
                        <w:tc>
                          <w:tcPr>
                            <w:tcW w:w="378" w:type="pct"/>
                            <w:shd w:val="pct15" w:color="auto" w:fill="auto"/>
                          </w:tcPr>
                          <w:p w14:paraId="56C0D96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33.3</w:t>
                            </w:r>
                          </w:p>
                        </w:tc>
                        <w:tc>
                          <w:tcPr>
                            <w:tcW w:w="344" w:type="pct"/>
                            <w:shd w:val="pct15" w:color="auto" w:fill="auto"/>
                          </w:tcPr>
                          <w:p w14:paraId="3F60EFF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221</w:t>
                            </w:r>
                          </w:p>
                        </w:tc>
                        <w:tc>
                          <w:tcPr>
                            <w:tcW w:w="344" w:type="pct"/>
                            <w:shd w:val="pct15" w:color="auto" w:fill="auto"/>
                          </w:tcPr>
                          <w:p w14:paraId="04E22B93"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7</w:t>
                            </w:r>
                          </w:p>
                        </w:tc>
                        <w:tc>
                          <w:tcPr>
                            <w:tcW w:w="344" w:type="pct"/>
                            <w:shd w:val="pct15" w:color="auto" w:fill="auto"/>
                          </w:tcPr>
                          <w:p w14:paraId="73AE684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w:t>
                            </w:r>
                          </w:p>
                        </w:tc>
                      </w:tr>
                      <w:tr w:rsidR="00F631C1" w:rsidRPr="008F53BB" w14:paraId="7496868F" w14:textId="77777777" w:rsidTr="00031E19">
                        <w:trPr>
                          <w:jc w:val="center"/>
                        </w:trPr>
                        <w:tc>
                          <w:tcPr>
                            <w:tcW w:w="291" w:type="pct"/>
                            <w:tcBorders>
                              <w:bottom w:val="single" w:sz="4" w:space="0" w:color="auto"/>
                            </w:tcBorders>
                          </w:tcPr>
                          <w:p w14:paraId="0AC2A6B2"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1992</w:t>
                            </w:r>
                          </w:p>
                        </w:tc>
                        <w:tc>
                          <w:tcPr>
                            <w:tcW w:w="417" w:type="pct"/>
                            <w:tcBorders>
                              <w:bottom w:val="single" w:sz="4" w:space="0" w:color="auto"/>
                            </w:tcBorders>
                          </w:tcPr>
                          <w:p w14:paraId="6881ABAA"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90</w:t>
                            </w:r>
                          </w:p>
                        </w:tc>
                        <w:tc>
                          <w:tcPr>
                            <w:tcW w:w="319" w:type="pct"/>
                            <w:tcBorders>
                              <w:bottom w:val="single" w:sz="4" w:space="0" w:color="auto"/>
                            </w:tcBorders>
                          </w:tcPr>
                          <w:p w14:paraId="51A39104"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4,837</w:t>
                            </w:r>
                          </w:p>
                        </w:tc>
                        <w:tc>
                          <w:tcPr>
                            <w:tcW w:w="361" w:type="pct"/>
                            <w:tcBorders>
                              <w:bottom w:val="single" w:sz="4" w:space="0" w:color="auto"/>
                            </w:tcBorders>
                          </w:tcPr>
                          <w:p w14:paraId="0AFF34C0"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192</w:t>
                            </w:r>
                          </w:p>
                        </w:tc>
                        <w:tc>
                          <w:tcPr>
                            <w:tcW w:w="335" w:type="pct"/>
                            <w:tcBorders>
                              <w:bottom w:val="single" w:sz="4" w:space="0" w:color="auto"/>
                            </w:tcBorders>
                          </w:tcPr>
                          <w:p w14:paraId="7B976B9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4.0</w:t>
                            </w:r>
                          </w:p>
                        </w:tc>
                        <w:tc>
                          <w:tcPr>
                            <w:tcW w:w="387" w:type="pct"/>
                            <w:tcBorders>
                              <w:bottom w:val="single" w:sz="4" w:space="0" w:color="auto"/>
                            </w:tcBorders>
                          </w:tcPr>
                          <w:p w14:paraId="7B0832E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4,724</w:t>
                            </w:r>
                          </w:p>
                        </w:tc>
                        <w:tc>
                          <w:tcPr>
                            <w:tcW w:w="387" w:type="pct"/>
                            <w:tcBorders>
                              <w:bottom w:val="single" w:sz="4" w:space="0" w:color="auto"/>
                            </w:tcBorders>
                          </w:tcPr>
                          <w:p w14:paraId="0495FC93"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186</w:t>
                            </w:r>
                          </w:p>
                        </w:tc>
                        <w:tc>
                          <w:tcPr>
                            <w:tcW w:w="372" w:type="pct"/>
                            <w:tcBorders>
                              <w:bottom w:val="single" w:sz="4" w:space="0" w:color="auto"/>
                            </w:tcBorders>
                          </w:tcPr>
                          <w:p w14:paraId="0907447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3.9</w:t>
                            </w:r>
                          </w:p>
                        </w:tc>
                        <w:tc>
                          <w:tcPr>
                            <w:tcW w:w="377" w:type="pct"/>
                            <w:tcBorders>
                              <w:bottom w:val="single" w:sz="4" w:space="0" w:color="auto"/>
                            </w:tcBorders>
                          </w:tcPr>
                          <w:p w14:paraId="76DAFB8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w:t>
                            </w:r>
                          </w:p>
                        </w:tc>
                        <w:tc>
                          <w:tcPr>
                            <w:tcW w:w="344" w:type="pct"/>
                            <w:tcBorders>
                              <w:bottom w:val="single" w:sz="4" w:space="0" w:color="auto"/>
                            </w:tcBorders>
                          </w:tcPr>
                          <w:p w14:paraId="49F11408"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Borders>
                              <w:bottom w:val="single" w:sz="4" w:space="0" w:color="auto"/>
                            </w:tcBorders>
                          </w:tcPr>
                          <w:p w14:paraId="409A5F95"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Borders>
                              <w:bottom w:val="single" w:sz="4" w:space="0" w:color="auto"/>
                            </w:tcBorders>
                          </w:tcPr>
                          <w:p w14:paraId="7D51A773"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112</w:t>
                            </w:r>
                          </w:p>
                        </w:tc>
                        <w:tc>
                          <w:tcPr>
                            <w:tcW w:w="344" w:type="pct"/>
                            <w:tcBorders>
                              <w:bottom w:val="single" w:sz="4" w:space="0" w:color="auto"/>
                            </w:tcBorders>
                          </w:tcPr>
                          <w:p w14:paraId="4091DC31"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6</w:t>
                            </w:r>
                          </w:p>
                        </w:tc>
                        <w:tc>
                          <w:tcPr>
                            <w:tcW w:w="344" w:type="pct"/>
                            <w:tcBorders>
                              <w:bottom w:val="single" w:sz="4" w:space="0" w:color="auto"/>
                            </w:tcBorders>
                          </w:tcPr>
                          <w:p w14:paraId="36B90F8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5.4</w:t>
                            </w:r>
                          </w:p>
                        </w:tc>
                      </w:tr>
                      <w:tr w:rsidR="00F631C1" w:rsidRPr="008F53BB" w14:paraId="4C9E7AEB" w14:textId="77777777" w:rsidTr="00031E19">
                        <w:trPr>
                          <w:jc w:val="center"/>
                        </w:trPr>
                        <w:tc>
                          <w:tcPr>
                            <w:tcW w:w="291" w:type="pct"/>
                            <w:shd w:val="pct15" w:color="auto" w:fill="auto"/>
                          </w:tcPr>
                          <w:p w14:paraId="4DB52332"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1991</w:t>
                            </w:r>
                          </w:p>
                        </w:tc>
                        <w:tc>
                          <w:tcPr>
                            <w:tcW w:w="417" w:type="pct"/>
                            <w:shd w:val="pct15" w:color="auto" w:fill="auto"/>
                          </w:tcPr>
                          <w:p w14:paraId="391409C2"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75</w:t>
                            </w:r>
                          </w:p>
                        </w:tc>
                        <w:tc>
                          <w:tcPr>
                            <w:tcW w:w="319" w:type="pct"/>
                            <w:shd w:val="pct15" w:color="auto" w:fill="auto"/>
                          </w:tcPr>
                          <w:p w14:paraId="50C73416"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3,289</w:t>
                            </w:r>
                          </w:p>
                        </w:tc>
                        <w:tc>
                          <w:tcPr>
                            <w:tcW w:w="361" w:type="pct"/>
                            <w:shd w:val="pct15" w:color="auto" w:fill="auto"/>
                          </w:tcPr>
                          <w:p w14:paraId="05261D51"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137</w:t>
                            </w:r>
                          </w:p>
                        </w:tc>
                        <w:tc>
                          <w:tcPr>
                            <w:tcW w:w="335" w:type="pct"/>
                            <w:shd w:val="pct15" w:color="auto" w:fill="auto"/>
                          </w:tcPr>
                          <w:p w14:paraId="223F606E"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4.0</w:t>
                            </w:r>
                          </w:p>
                        </w:tc>
                        <w:tc>
                          <w:tcPr>
                            <w:tcW w:w="387" w:type="pct"/>
                            <w:shd w:val="pct15" w:color="auto" w:fill="auto"/>
                          </w:tcPr>
                          <w:p w14:paraId="746311A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3,214</w:t>
                            </w:r>
                          </w:p>
                        </w:tc>
                        <w:tc>
                          <w:tcPr>
                            <w:tcW w:w="387" w:type="pct"/>
                            <w:shd w:val="pct15" w:color="auto" w:fill="auto"/>
                          </w:tcPr>
                          <w:p w14:paraId="17AA497B"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133</w:t>
                            </w:r>
                          </w:p>
                        </w:tc>
                        <w:tc>
                          <w:tcPr>
                            <w:tcW w:w="372" w:type="pct"/>
                            <w:shd w:val="pct15" w:color="auto" w:fill="auto"/>
                          </w:tcPr>
                          <w:p w14:paraId="7AD1C48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4.1</w:t>
                            </w:r>
                          </w:p>
                        </w:tc>
                        <w:tc>
                          <w:tcPr>
                            <w:tcW w:w="377" w:type="pct"/>
                            <w:shd w:val="pct15" w:color="auto" w:fill="auto"/>
                          </w:tcPr>
                          <w:p w14:paraId="5C6D6ED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shd w:val="pct15" w:color="auto" w:fill="auto"/>
                          </w:tcPr>
                          <w:p w14:paraId="6D43365A"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shd w:val="pct15" w:color="auto" w:fill="auto"/>
                          </w:tcPr>
                          <w:p w14:paraId="468916A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shd w:val="pct15" w:color="auto" w:fill="auto"/>
                          </w:tcPr>
                          <w:p w14:paraId="1435E2C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75</w:t>
                            </w:r>
                          </w:p>
                        </w:tc>
                        <w:tc>
                          <w:tcPr>
                            <w:tcW w:w="344" w:type="pct"/>
                            <w:shd w:val="pct15" w:color="auto" w:fill="auto"/>
                          </w:tcPr>
                          <w:p w14:paraId="7248A56E"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4</w:t>
                            </w:r>
                          </w:p>
                        </w:tc>
                        <w:tc>
                          <w:tcPr>
                            <w:tcW w:w="344" w:type="pct"/>
                            <w:shd w:val="pct15" w:color="auto" w:fill="auto"/>
                          </w:tcPr>
                          <w:p w14:paraId="67FF6A50"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5.3</w:t>
                            </w:r>
                          </w:p>
                        </w:tc>
                      </w:tr>
                      <w:tr w:rsidR="00F631C1" w:rsidRPr="008F53BB" w14:paraId="37DA6363" w14:textId="77777777" w:rsidTr="00031E19">
                        <w:trPr>
                          <w:jc w:val="center"/>
                        </w:trPr>
                        <w:tc>
                          <w:tcPr>
                            <w:tcW w:w="291" w:type="pct"/>
                          </w:tcPr>
                          <w:p w14:paraId="76DE6CDF" w14:textId="77777777" w:rsidR="00F631C1" w:rsidRPr="008F53BB" w:rsidRDefault="00F631C1" w:rsidP="00031E19">
                            <w:pPr>
                              <w:pStyle w:val="DefaultText1"/>
                              <w:rPr>
                                <w:rFonts w:ascii="Tw Cen MT" w:hAnsi="Tw Cen MT" w:cstheme="minorHAnsi"/>
                                <w:sz w:val="18"/>
                                <w:szCs w:val="18"/>
                              </w:rPr>
                            </w:pPr>
                            <w:r w:rsidRPr="008F53BB">
                              <w:rPr>
                                <w:rFonts w:ascii="Tw Cen MT" w:hAnsi="Tw Cen MT" w:cstheme="minorHAnsi"/>
                                <w:sz w:val="18"/>
                                <w:szCs w:val="18"/>
                              </w:rPr>
                              <w:t>1990</w:t>
                            </w:r>
                          </w:p>
                        </w:tc>
                        <w:tc>
                          <w:tcPr>
                            <w:tcW w:w="417" w:type="pct"/>
                          </w:tcPr>
                          <w:p w14:paraId="4E03AF9B" w14:textId="77777777" w:rsidR="00F631C1" w:rsidRPr="008F53BB" w:rsidRDefault="00F631C1" w:rsidP="00031E19">
                            <w:pPr>
                              <w:pStyle w:val="DefaultText1"/>
                              <w:ind w:right="1"/>
                              <w:jc w:val="right"/>
                              <w:rPr>
                                <w:rFonts w:ascii="Tw Cen MT" w:hAnsi="Tw Cen MT" w:cstheme="minorHAnsi"/>
                                <w:sz w:val="18"/>
                                <w:szCs w:val="18"/>
                              </w:rPr>
                            </w:pPr>
                            <w:r w:rsidRPr="008F53BB">
                              <w:rPr>
                                <w:rFonts w:ascii="Tw Cen MT" w:hAnsi="Tw Cen MT" w:cstheme="minorHAnsi"/>
                                <w:sz w:val="18"/>
                                <w:szCs w:val="18"/>
                              </w:rPr>
                              <w:t>47</w:t>
                            </w:r>
                          </w:p>
                        </w:tc>
                        <w:tc>
                          <w:tcPr>
                            <w:tcW w:w="319" w:type="pct"/>
                          </w:tcPr>
                          <w:p w14:paraId="7E74AC3D"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3,643</w:t>
                            </w:r>
                          </w:p>
                        </w:tc>
                        <w:tc>
                          <w:tcPr>
                            <w:tcW w:w="361" w:type="pct"/>
                          </w:tcPr>
                          <w:p w14:paraId="5D00A5A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128</w:t>
                            </w:r>
                          </w:p>
                        </w:tc>
                        <w:tc>
                          <w:tcPr>
                            <w:tcW w:w="335" w:type="pct"/>
                          </w:tcPr>
                          <w:p w14:paraId="7CE0F86C"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3.5</w:t>
                            </w:r>
                          </w:p>
                        </w:tc>
                        <w:tc>
                          <w:tcPr>
                            <w:tcW w:w="387" w:type="pct"/>
                          </w:tcPr>
                          <w:p w14:paraId="5DA73CD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3,631</w:t>
                            </w:r>
                          </w:p>
                        </w:tc>
                        <w:tc>
                          <w:tcPr>
                            <w:tcW w:w="387" w:type="pct"/>
                          </w:tcPr>
                          <w:p w14:paraId="73D717BE" w14:textId="77777777" w:rsidR="00F631C1" w:rsidRPr="008F53BB" w:rsidRDefault="00F631C1" w:rsidP="00031E19">
                            <w:pPr>
                              <w:pStyle w:val="DefaultText1"/>
                              <w:tabs>
                                <w:tab w:val="decimal" w:pos="331"/>
                              </w:tabs>
                              <w:jc w:val="right"/>
                              <w:rPr>
                                <w:rFonts w:ascii="Tw Cen MT" w:hAnsi="Tw Cen MT" w:cstheme="minorHAnsi"/>
                                <w:sz w:val="18"/>
                                <w:szCs w:val="18"/>
                              </w:rPr>
                            </w:pPr>
                            <w:r w:rsidRPr="008F53BB">
                              <w:rPr>
                                <w:rFonts w:ascii="Tw Cen MT" w:hAnsi="Tw Cen MT" w:cstheme="minorHAnsi"/>
                                <w:sz w:val="18"/>
                                <w:szCs w:val="18"/>
                              </w:rPr>
                              <w:t>128</w:t>
                            </w:r>
                          </w:p>
                        </w:tc>
                        <w:tc>
                          <w:tcPr>
                            <w:tcW w:w="372" w:type="pct"/>
                          </w:tcPr>
                          <w:p w14:paraId="1DB6C0F9"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3.5</w:t>
                            </w:r>
                          </w:p>
                        </w:tc>
                        <w:tc>
                          <w:tcPr>
                            <w:tcW w:w="377" w:type="pct"/>
                          </w:tcPr>
                          <w:p w14:paraId="0715C822"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69AB7240" w14:textId="77777777" w:rsidR="00F631C1" w:rsidRPr="008F53BB" w:rsidRDefault="00F631C1" w:rsidP="00031E19">
                            <w:pPr>
                              <w:pStyle w:val="DefaultText1"/>
                              <w:tabs>
                                <w:tab w:val="decimal" w:pos="331"/>
                              </w:tabs>
                              <w:ind w:right="-38"/>
                              <w:jc w:val="right"/>
                              <w:rPr>
                                <w:rFonts w:ascii="Tw Cen MT" w:hAnsi="Tw Cen MT" w:cstheme="minorHAnsi"/>
                                <w:sz w:val="18"/>
                                <w:szCs w:val="18"/>
                              </w:rPr>
                            </w:pPr>
                            <w:r w:rsidRPr="008F53BB">
                              <w:rPr>
                                <w:rFonts w:ascii="Tw Cen MT" w:hAnsi="Tw Cen MT" w:cstheme="minorHAnsi"/>
                                <w:sz w:val="18"/>
                                <w:szCs w:val="18"/>
                              </w:rPr>
                              <w:t>0</w:t>
                            </w:r>
                          </w:p>
                        </w:tc>
                        <w:tc>
                          <w:tcPr>
                            <w:tcW w:w="378" w:type="pct"/>
                          </w:tcPr>
                          <w:p w14:paraId="714B0067"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655B529F"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12</w:t>
                            </w:r>
                          </w:p>
                        </w:tc>
                        <w:tc>
                          <w:tcPr>
                            <w:tcW w:w="344" w:type="pct"/>
                          </w:tcPr>
                          <w:p w14:paraId="7B7D8A7B" w14:textId="77777777" w:rsidR="00F631C1" w:rsidRPr="008F53BB" w:rsidRDefault="00F631C1" w:rsidP="00031E19">
                            <w:pPr>
                              <w:pStyle w:val="DefaultText1"/>
                              <w:tabs>
                                <w:tab w:val="decimal" w:pos="0"/>
                              </w:tabs>
                              <w:jc w:val="right"/>
                              <w:rPr>
                                <w:rFonts w:ascii="Tw Cen MT" w:hAnsi="Tw Cen MT" w:cstheme="minorHAnsi"/>
                                <w:sz w:val="18"/>
                                <w:szCs w:val="18"/>
                              </w:rPr>
                            </w:pPr>
                            <w:r w:rsidRPr="008F53BB">
                              <w:rPr>
                                <w:rFonts w:ascii="Tw Cen MT" w:hAnsi="Tw Cen MT" w:cstheme="minorHAnsi"/>
                                <w:sz w:val="18"/>
                                <w:szCs w:val="18"/>
                              </w:rPr>
                              <w:t>0</w:t>
                            </w:r>
                          </w:p>
                        </w:tc>
                        <w:tc>
                          <w:tcPr>
                            <w:tcW w:w="344" w:type="pct"/>
                          </w:tcPr>
                          <w:p w14:paraId="1A368008" w14:textId="77777777" w:rsidR="00F631C1" w:rsidRPr="008F53BB" w:rsidRDefault="00F631C1" w:rsidP="00031E19">
                            <w:pPr>
                              <w:pStyle w:val="DefaultText1"/>
                              <w:jc w:val="right"/>
                              <w:rPr>
                                <w:rFonts w:ascii="Tw Cen MT" w:hAnsi="Tw Cen MT" w:cstheme="minorHAnsi"/>
                                <w:sz w:val="18"/>
                                <w:szCs w:val="18"/>
                              </w:rPr>
                            </w:pPr>
                            <w:r w:rsidRPr="008F53BB">
                              <w:rPr>
                                <w:rFonts w:ascii="Tw Cen MT" w:hAnsi="Tw Cen MT" w:cstheme="minorHAnsi"/>
                                <w:sz w:val="18"/>
                                <w:szCs w:val="18"/>
                              </w:rPr>
                              <w:t>0</w:t>
                            </w:r>
                          </w:p>
                        </w:tc>
                      </w:tr>
                    </w:tbl>
                    <w:p w14:paraId="50239472" w14:textId="77777777" w:rsidR="00F631C1" w:rsidRDefault="00F631C1"/>
                  </w:txbxContent>
                </v:textbox>
                <w10:anchorlock/>
              </v:shape>
            </w:pict>
          </mc:Fallback>
        </mc:AlternateContent>
      </w:r>
      <w:r>
        <w:rPr>
          <w:rFonts w:cstheme="minorHAnsi"/>
        </w:rPr>
        <w:br w:type="page"/>
      </w:r>
    </w:p>
    <w:p w14:paraId="5E4BA7A6" w14:textId="77777777" w:rsidR="003E5F19" w:rsidRPr="008F53BB" w:rsidRDefault="003E5F19" w:rsidP="003E5F19">
      <w:pPr>
        <w:rPr>
          <w:rFonts w:cstheme="minorHAnsi"/>
        </w:rPr>
        <w:sectPr w:rsidR="003E5F19" w:rsidRPr="008F53BB" w:rsidSect="00A300FE">
          <w:footerReference w:type="default" r:id="rId20"/>
          <w:pgSz w:w="12240" w:h="15840" w:orient="landscape" w:code="3"/>
          <w:pgMar w:top="1440" w:right="1440" w:bottom="1440" w:left="720" w:header="720" w:footer="720" w:gutter="0"/>
          <w:cols w:space="720"/>
          <w:docGrid w:linePitch="360"/>
        </w:sectPr>
      </w:pPr>
    </w:p>
    <w:tbl>
      <w:tblPr>
        <w:tblStyle w:val="LightShading"/>
        <w:tblW w:w="8668" w:type="dxa"/>
        <w:jc w:val="center"/>
        <w:tblLayout w:type="fixed"/>
        <w:tblLook w:val="0480" w:firstRow="0" w:lastRow="0" w:firstColumn="1" w:lastColumn="0" w:noHBand="0" w:noVBand="1"/>
      </w:tblPr>
      <w:tblGrid>
        <w:gridCol w:w="3703"/>
        <w:gridCol w:w="1296"/>
        <w:gridCol w:w="1080"/>
        <w:gridCol w:w="1086"/>
        <w:gridCol w:w="1170"/>
        <w:gridCol w:w="333"/>
      </w:tblGrid>
      <w:tr w:rsidR="003E5F19" w:rsidRPr="008F53BB" w14:paraId="0846DDAD" w14:textId="77777777" w:rsidTr="00EF5ED0">
        <w:trPr>
          <w:trHeight w:hRule="exact" w:val="720"/>
          <w:tblHeader/>
          <w:jc w:val="center"/>
        </w:trPr>
        <w:tc>
          <w:tcPr>
            <w:cnfStyle w:val="001000000000" w:firstRow="0" w:lastRow="0" w:firstColumn="1" w:lastColumn="0" w:oddVBand="0" w:evenVBand="0" w:oddHBand="0" w:evenHBand="0" w:firstRowFirstColumn="0" w:firstRowLastColumn="0" w:lastRowFirstColumn="0" w:lastRowLastColumn="0"/>
            <w:tcW w:w="3703" w:type="dxa"/>
            <w:shd w:val="clear" w:color="auto" w:fill="D9D9D9" w:themeFill="background1" w:themeFillShade="D9"/>
            <w:noWrap/>
          </w:tcPr>
          <w:p w14:paraId="176B64EC" w14:textId="77777777" w:rsidR="003E5F19" w:rsidRPr="008F53BB" w:rsidRDefault="003E5F19" w:rsidP="00473200">
            <w:pPr>
              <w:rPr>
                <w:rFonts w:eastAsia="Times New Roman" w:cstheme="minorHAnsi"/>
                <w:color w:val="000000"/>
                <w:sz w:val="16"/>
              </w:rPr>
            </w:pPr>
          </w:p>
        </w:tc>
        <w:tc>
          <w:tcPr>
            <w:tcW w:w="1296" w:type="dxa"/>
            <w:shd w:val="clear" w:color="auto" w:fill="D9D9D9" w:themeFill="background1" w:themeFillShade="D9"/>
            <w:noWrap/>
            <w:vAlign w:val="center"/>
          </w:tcPr>
          <w:p w14:paraId="0E0B6E81" w14:textId="77777777" w:rsidR="003E5F19" w:rsidRPr="00473200" w:rsidRDefault="003E5F19" w:rsidP="00987FD3">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Applicant Testing Approved</w:t>
            </w:r>
          </w:p>
        </w:tc>
        <w:tc>
          <w:tcPr>
            <w:tcW w:w="1080" w:type="dxa"/>
            <w:shd w:val="clear" w:color="auto" w:fill="D9D9D9" w:themeFill="background1" w:themeFillShade="D9"/>
            <w:noWrap/>
            <w:vAlign w:val="center"/>
          </w:tcPr>
          <w:p w14:paraId="679B0A40" w14:textId="77777777" w:rsidR="003E5F19" w:rsidRPr="00473200" w:rsidRDefault="003E5F19"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Probable Cause Testing Approved</w:t>
            </w:r>
          </w:p>
        </w:tc>
        <w:tc>
          <w:tcPr>
            <w:tcW w:w="1086" w:type="dxa"/>
            <w:shd w:val="clear" w:color="auto" w:fill="D9D9D9" w:themeFill="background1" w:themeFillShade="D9"/>
            <w:noWrap/>
            <w:vAlign w:val="center"/>
          </w:tcPr>
          <w:p w14:paraId="41E52CB7" w14:textId="77777777" w:rsidR="003E5F19" w:rsidRPr="00473200" w:rsidRDefault="003E5F19"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Random or Arbitrary testing Approved</w:t>
            </w:r>
          </w:p>
        </w:tc>
        <w:tc>
          <w:tcPr>
            <w:tcW w:w="1170" w:type="dxa"/>
            <w:shd w:val="clear" w:color="auto" w:fill="D9D9D9" w:themeFill="background1" w:themeFillShade="D9"/>
            <w:vAlign w:val="center"/>
          </w:tcPr>
          <w:p w14:paraId="0FF13ECD" w14:textId="77777777" w:rsidR="00473200" w:rsidRDefault="00473200"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p w14:paraId="3502FB8A" w14:textId="77777777" w:rsidR="003E5F19" w:rsidRPr="00473200" w:rsidRDefault="005908ED"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2014</w:t>
            </w:r>
            <w:r w:rsidR="003E5F19" w:rsidRPr="00473200">
              <w:rPr>
                <w:rFonts w:eastAsia="Times New Roman" w:cstheme="minorHAnsi"/>
                <w:b/>
                <w:color w:val="000000"/>
                <w:sz w:val="16"/>
              </w:rPr>
              <w:t xml:space="preserve"> Survey Response</w:t>
            </w:r>
          </w:p>
        </w:tc>
        <w:tc>
          <w:tcPr>
            <w:tcW w:w="333" w:type="dxa"/>
            <w:shd w:val="clear" w:color="auto" w:fill="D9D9D9" w:themeFill="background1" w:themeFillShade="D9"/>
            <w:vAlign w:val="center"/>
          </w:tcPr>
          <w:p w14:paraId="4E78B865" w14:textId="77777777" w:rsidR="003E5F19" w:rsidRPr="00473200" w:rsidRDefault="003E5F19" w:rsidP="00987FD3">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2314671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1B2E74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@WORK Personnel Services</w:t>
            </w:r>
          </w:p>
        </w:tc>
        <w:tc>
          <w:tcPr>
            <w:tcW w:w="1296" w:type="dxa"/>
            <w:noWrap/>
            <w:hideMark/>
          </w:tcPr>
          <w:p w14:paraId="67604A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7/2/1996</w:t>
            </w:r>
          </w:p>
        </w:tc>
        <w:tc>
          <w:tcPr>
            <w:tcW w:w="1080" w:type="dxa"/>
            <w:noWrap/>
            <w:hideMark/>
          </w:tcPr>
          <w:p w14:paraId="740FDAF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F512CC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82E799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9FABC3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3C4715B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0C3019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1 Parts, Inc./Carquest</w:t>
            </w:r>
          </w:p>
        </w:tc>
        <w:tc>
          <w:tcPr>
            <w:tcW w:w="1296" w:type="dxa"/>
            <w:noWrap/>
            <w:hideMark/>
          </w:tcPr>
          <w:p w14:paraId="3420045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11/25/1997</w:t>
            </w:r>
          </w:p>
        </w:tc>
        <w:tc>
          <w:tcPr>
            <w:tcW w:w="1080" w:type="dxa"/>
            <w:noWrap/>
            <w:hideMark/>
          </w:tcPr>
          <w:p w14:paraId="4B52A62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4/27/1999</w:t>
            </w:r>
          </w:p>
        </w:tc>
        <w:tc>
          <w:tcPr>
            <w:tcW w:w="1086" w:type="dxa"/>
            <w:noWrap/>
            <w:hideMark/>
          </w:tcPr>
          <w:p w14:paraId="3CBD741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4/27/1999</w:t>
            </w:r>
          </w:p>
        </w:tc>
        <w:tc>
          <w:tcPr>
            <w:tcW w:w="1170" w:type="dxa"/>
          </w:tcPr>
          <w:p w14:paraId="4B1AB61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AC7C1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2EACA7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E1944E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 xml:space="preserve">A </w:t>
            </w:r>
            <w:proofErr w:type="spellStart"/>
            <w:r w:rsidRPr="008F53BB">
              <w:rPr>
                <w:rFonts w:eastAsia="Times New Roman" w:cstheme="minorHAnsi"/>
                <w:color w:val="000000"/>
                <w:sz w:val="16"/>
              </w:rPr>
              <w:t>A</w:t>
            </w:r>
            <w:proofErr w:type="spellEnd"/>
            <w:r w:rsidRPr="008F53BB">
              <w:rPr>
                <w:rFonts w:eastAsia="Times New Roman" w:cstheme="minorHAnsi"/>
                <w:color w:val="000000"/>
                <w:sz w:val="16"/>
              </w:rPr>
              <w:t xml:space="preserve"> A of Northern New England, Inc</w:t>
            </w:r>
          </w:p>
        </w:tc>
        <w:tc>
          <w:tcPr>
            <w:tcW w:w="1296" w:type="dxa"/>
            <w:noWrap/>
            <w:hideMark/>
          </w:tcPr>
          <w:p w14:paraId="7A7544E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10/29/2003</w:t>
            </w:r>
          </w:p>
        </w:tc>
        <w:tc>
          <w:tcPr>
            <w:tcW w:w="1080" w:type="dxa"/>
            <w:noWrap/>
            <w:hideMark/>
          </w:tcPr>
          <w:p w14:paraId="7FE257B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94B1D9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1BBAA5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c>
          <w:tcPr>
            <w:tcW w:w="333" w:type="dxa"/>
          </w:tcPr>
          <w:p w14:paraId="578275B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64733E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466210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 B C Supply Company, Inc</w:t>
            </w:r>
          </w:p>
        </w:tc>
        <w:tc>
          <w:tcPr>
            <w:tcW w:w="1296" w:type="dxa"/>
            <w:noWrap/>
            <w:hideMark/>
          </w:tcPr>
          <w:p w14:paraId="1D0DF5A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12/2/2009</w:t>
            </w:r>
          </w:p>
        </w:tc>
        <w:tc>
          <w:tcPr>
            <w:tcW w:w="1080" w:type="dxa"/>
            <w:noWrap/>
            <w:hideMark/>
          </w:tcPr>
          <w:p w14:paraId="3B9658B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12/2/2009</w:t>
            </w:r>
          </w:p>
        </w:tc>
        <w:tc>
          <w:tcPr>
            <w:tcW w:w="1086" w:type="dxa"/>
            <w:noWrap/>
            <w:hideMark/>
          </w:tcPr>
          <w:p w14:paraId="11D65C2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799ADF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DB4A5B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rPr>
            </w:pPr>
          </w:p>
        </w:tc>
      </w:tr>
      <w:tr w:rsidR="003E5F19" w:rsidRPr="008F53BB" w14:paraId="1E8120D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49F028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 C S</w:t>
            </w:r>
          </w:p>
        </w:tc>
        <w:tc>
          <w:tcPr>
            <w:tcW w:w="1296" w:type="dxa"/>
            <w:noWrap/>
            <w:hideMark/>
          </w:tcPr>
          <w:p w14:paraId="732FE3A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6/7/2006</w:t>
            </w:r>
          </w:p>
        </w:tc>
        <w:tc>
          <w:tcPr>
            <w:tcW w:w="1080" w:type="dxa"/>
            <w:noWrap/>
            <w:hideMark/>
          </w:tcPr>
          <w:p w14:paraId="0F3E7BB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6/7/2006</w:t>
            </w:r>
          </w:p>
        </w:tc>
        <w:tc>
          <w:tcPr>
            <w:tcW w:w="1086" w:type="dxa"/>
            <w:noWrap/>
            <w:hideMark/>
          </w:tcPr>
          <w:p w14:paraId="6B1D6F9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34F496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3BFC1F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240D1DC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AD662C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 V X Tantalum Corp.</w:t>
            </w:r>
          </w:p>
        </w:tc>
        <w:tc>
          <w:tcPr>
            <w:tcW w:w="1296" w:type="dxa"/>
            <w:noWrap/>
            <w:hideMark/>
          </w:tcPr>
          <w:p w14:paraId="6D98316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9/27/2000</w:t>
            </w:r>
          </w:p>
        </w:tc>
        <w:tc>
          <w:tcPr>
            <w:tcW w:w="1080" w:type="dxa"/>
            <w:noWrap/>
            <w:hideMark/>
          </w:tcPr>
          <w:p w14:paraId="02AB1BD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95823E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56741F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55AB63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B86651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63BD47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 W S</w:t>
            </w:r>
          </w:p>
        </w:tc>
        <w:tc>
          <w:tcPr>
            <w:tcW w:w="1296" w:type="dxa"/>
            <w:noWrap/>
            <w:hideMark/>
          </w:tcPr>
          <w:p w14:paraId="605311D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2/24/1999</w:t>
            </w:r>
          </w:p>
        </w:tc>
        <w:tc>
          <w:tcPr>
            <w:tcW w:w="1080" w:type="dxa"/>
            <w:noWrap/>
            <w:hideMark/>
          </w:tcPr>
          <w:p w14:paraId="6DE0C79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356AFB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F9F1B9B" w14:textId="77777777" w:rsidR="003E5F19" w:rsidRPr="00473200" w:rsidRDefault="00CB6E7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5F2B7E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2447BDF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DE148C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Acadia insurance</w:t>
            </w:r>
          </w:p>
        </w:tc>
        <w:tc>
          <w:tcPr>
            <w:tcW w:w="1296" w:type="dxa"/>
            <w:noWrap/>
          </w:tcPr>
          <w:p w14:paraId="26B2965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07/02/</w:t>
            </w:r>
            <w:r w:rsidR="005908ED">
              <w:rPr>
                <w:rFonts w:eastAsia="Times New Roman" w:cstheme="minorHAnsi"/>
                <w:b/>
                <w:color w:val="000000"/>
                <w:sz w:val="16"/>
              </w:rPr>
              <w:t>2014</w:t>
            </w:r>
          </w:p>
        </w:tc>
        <w:tc>
          <w:tcPr>
            <w:tcW w:w="1080" w:type="dxa"/>
            <w:noWrap/>
          </w:tcPr>
          <w:p w14:paraId="2C3E9ED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795F5A2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A12FDD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25A0C8E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5BF3CA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F4FEFE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Acme-Monaco Corporation</w:t>
            </w:r>
          </w:p>
        </w:tc>
        <w:tc>
          <w:tcPr>
            <w:tcW w:w="1296" w:type="dxa"/>
            <w:noWrap/>
            <w:hideMark/>
          </w:tcPr>
          <w:p w14:paraId="68B3EAE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1/7/2003</w:t>
            </w:r>
          </w:p>
        </w:tc>
        <w:tc>
          <w:tcPr>
            <w:tcW w:w="1080" w:type="dxa"/>
            <w:noWrap/>
            <w:hideMark/>
          </w:tcPr>
          <w:p w14:paraId="594691C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353698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204C2B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BAE38A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1C2D29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48777B6" w14:textId="77777777" w:rsidR="003E5F19" w:rsidRPr="008F53BB" w:rsidRDefault="003E5F19" w:rsidP="00473200">
            <w:pPr>
              <w:rPr>
                <w:rFonts w:eastAsia="Times New Roman" w:cstheme="minorHAnsi"/>
                <w:color w:val="000000"/>
                <w:sz w:val="16"/>
              </w:rPr>
            </w:pPr>
            <w:proofErr w:type="spellStart"/>
            <w:r w:rsidRPr="008F53BB">
              <w:rPr>
                <w:rFonts w:eastAsia="Times New Roman" w:cstheme="minorHAnsi"/>
                <w:color w:val="000000"/>
                <w:sz w:val="16"/>
              </w:rPr>
              <w:t>Acuren</w:t>
            </w:r>
            <w:proofErr w:type="spellEnd"/>
            <w:r w:rsidRPr="008F53BB">
              <w:rPr>
                <w:rFonts w:eastAsia="Times New Roman" w:cstheme="minorHAnsi"/>
                <w:color w:val="000000"/>
                <w:sz w:val="16"/>
              </w:rPr>
              <w:t xml:space="preserve"> Inspection</w:t>
            </w:r>
          </w:p>
        </w:tc>
        <w:tc>
          <w:tcPr>
            <w:tcW w:w="1296" w:type="dxa"/>
            <w:noWrap/>
            <w:hideMark/>
          </w:tcPr>
          <w:p w14:paraId="0C086A2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10/6/2000</w:t>
            </w:r>
          </w:p>
        </w:tc>
        <w:tc>
          <w:tcPr>
            <w:tcW w:w="1080" w:type="dxa"/>
            <w:noWrap/>
            <w:hideMark/>
          </w:tcPr>
          <w:p w14:paraId="39DDC09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B318FC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765D75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9028C0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12044D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A14DF5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ADECCO Employment Services</w:t>
            </w:r>
          </w:p>
        </w:tc>
        <w:tc>
          <w:tcPr>
            <w:tcW w:w="1296" w:type="dxa"/>
            <w:noWrap/>
            <w:hideMark/>
          </w:tcPr>
          <w:p w14:paraId="1DC8DE3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8/12/1997</w:t>
            </w:r>
          </w:p>
        </w:tc>
        <w:tc>
          <w:tcPr>
            <w:tcW w:w="1080" w:type="dxa"/>
            <w:noWrap/>
            <w:hideMark/>
          </w:tcPr>
          <w:p w14:paraId="3E0143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180266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C4E558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433C52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6E8B93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DFD986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Aetna, Inc</w:t>
            </w:r>
          </w:p>
        </w:tc>
        <w:tc>
          <w:tcPr>
            <w:tcW w:w="1296" w:type="dxa"/>
            <w:noWrap/>
            <w:hideMark/>
          </w:tcPr>
          <w:p w14:paraId="04CBF54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2/16/2000</w:t>
            </w:r>
          </w:p>
        </w:tc>
        <w:tc>
          <w:tcPr>
            <w:tcW w:w="1080" w:type="dxa"/>
            <w:noWrap/>
            <w:hideMark/>
          </w:tcPr>
          <w:p w14:paraId="1F8E04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647F7C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1FA810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2342E7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32F74E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9176A2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AG World Support Systems, LLC</w:t>
            </w:r>
          </w:p>
        </w:tc>
        <w:tc>
          <w:tcPr>
            <w:tcW w:w="1296" w:type="dxa"/>
            <w:noWrap/>
            <w:hideMark/>
          </w:tcPr>
          <w:p w14:paraId="524FF9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3/25/2010</w:t>
            </w:r>
          </w:p>
        </w:tc>
        <w:tc>
          <w:tcPr>
            <w:tcW w:w="1080" w:type="dxa"/>
            <w:noWrap/>
            <w:hideMark/>
          </w:tcPr>
          <w:p w14:paraId="6123076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7DFCFD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035214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14A872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C32152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EA5922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Air Temp, Inc</w:t>
            </w:r>
          </w:p>
        </w:tc>
        <w:tc>
          <w:tcPr>
            <w:tcW w:w="1296" w:type="dxa"/>
            <w:noWrap/>
            <w:hideMark/>
          </w:tcPr>
          <w:p w14:paraId="30E5B1E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8/6/2003</w:t>
            </w:r>
          </w:p>
        </w:tc>
        <w:tc>
          <w:tcPr>
            <w:tcW w:w="1080" w:type="dxa"/>
            <w:noWrap/>
            <w:hideMark/>
          </w:tcPr>
          <w:p w14:paraId="76E782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A74117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1CF1B0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14C039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04768C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62C24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Alexander &amp; Associates</w:t>
            </w:r>
          </w:p>
        </w:tc>
        <w:tc>
          <w:tcPr>
            <w:tcW w:w="1296" w:type="dxa"/>
            <w:noWrap/>
            <w:hideMark/>
          </w:tcPr>
          <w:p w14:paraId="0FC3E55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1/2/2001</w:t>
            </w:r>
          </w:p>
        </w:tc>
        <w:tc>
          <w:tcPr>
            <w:tcW w:w="1080" w:type="dxa"/>
            <w:noWrap/>
            <w:hideMark/>
          </w:tcPr>
          <w:p w14:paraId="6942731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4/1/2003</w:t>
            </w:r>
          </w:p>
        </w:tc>
        <w:tc>
          <w:tcPr>
            <w:tcW w:w="1086" w:type="dxa"/>
            <w:noWrap/>
            <w:hideMark/>
          </w:tcPr>
          <w:p w14:paraId="3545A7C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C41304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BE661E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2E98887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E8CB187" w14:textId="77777777" w:rsidR="002152F1" w:rsidRPr="008F53BB" w:rsidRDefault="002152F1" w:rsidP="00473200">
            <w:pPr>
              <w:rPr>
                <w:rFonts w:eastAsia="Times New Roman" w:cstheme="minorHAnsi"/>
                <w:color w:val="000000"/>
                <w:sz w:val="16"/>
              </w:rPr>
            </w:pPr>
            <w:r>
              <w:rPr>
                <w:rFonts w:eastAsia="Times New Roman" w:cstheme="minorHAnsi"/>
                <w:color w:val="000000"/>
                <w:sz w:val="16"/>
              </w:rPr>
              <w:t>All States Asphalt</w:t>
            </w:r>
          </w:p>
        </w:tc>
        <w:tc>
          <w:tcPr>
            <w:tcW w:w="1296" w:type="dxa"/>
            <w:noWrap/>
          </w:tcPr>
          <w:p w14:paraId="56836A33"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5/12/2014</w:t>
            </w:r>
          </w:p>
        </w:tc>
        <w:tc>
          <w:tcPr>
            <w:tcW w:w="1080" w:type="dxa"/>
            <w:noWrap/>
          </w:tcPr>
          <w:p w14:paraId="0A8DFE6C"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5/12/2014</w:t>
            </w:r>
          </w:p>
        </w:tc>
        <w:tc>
          <w:tcPr>
            <w:tcW w:w="1086" w:type="dxa"/>
            <w:noWrap/>
          </w:tcPr>
          <w:p w14:paraId="04662B30"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E937B85" w14:textId="77777777" w:rsidR="002152F1"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p w14:paraId="5AF6882A"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ED28DD9"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1FD4932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CB7ED6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Allstate Insurance Company</w:t>
            </w:r>
          </w:p>
        </w:tc>
        <w:tc>
          <w:tcPr>
            <w:tcW w:w="1296" w:type="dxa"/>
            <w:noWrap/>
            <w:hideMark/>
          </w:tcPr>
          <w:p w14:paraId="271BA71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3/25/1991</w:t>
            </w:r>
          </w:p>
        </w:tc>
        <w:tc>
          <w:tcPr>
            <w:tcW w:w="1080" w:type="dxa"/>
            <w:noWrap/>
            <w:hideMark/>
          </w:tcPr>
          <w:p w14:paraId="6AE6F8C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9E38E3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9D3A13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6DD38A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140B748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91D0EB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AMEC Earth &amp; Environmental, Inc</w:t>
            </w:r>
          </w:p>
        </w:tc>
        <w:tc>
          <w:tcPr>
            <w:tcW w:w="1296" w:type="dxa"/>
            <w:noWrap/>
            <w:hideMark/>
          </w:tcPr>
          <w:p w14:paraId="2ACA3F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11/17/2010</w:t>
            </w:r>
          </w:p>
        </w:tc>
        <w:tc>
          <w:tcPr>
            <w:tcW w:w="1080" w:type="dxa"/>
            <w:noWrap/>
            <w:hideMark/>
          </w:tcPr>
          <w:p w14:paraId="2BE09A0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281D80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A4899E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E45BA5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87F13B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812FD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American Aerial Services, Inc</w:t>
            </w:r>
          </w:p>
        </w:tc>
        <w:tc>
          <w:tcPr>
            <w:tcW w:w="1296" w:type="dxa"/>
            <w:noWrap/>
            <w:hideMark/>
          </w:tcPr>
          <w:p w14:paraId="7515F13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5/11/2007</w:t>
            </w:r>
          </w:p>
        </w:tc>
        <w:tc>
          <w:tcPr>
            <w:tcW w:w="1080" w:type="dxa"/>
            <w:noWrap/>
            <w:hideMark/>
          </w:tcPr>
          <w:p w14:paraId="65D3090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3/4/2008</w:t>
            </w:r>
          </w:p>
        </w:tc>
        <w:tc>
          <w:tcPr>
            <w:tcW w:w="1086" w:type="dxa"/>
            <w:noWrap/>
            <w:hideMark/>
          </w:tcPr>
          <w:p w14:paraId="6C0ECAD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3/4/2008</w:t>
            </w:r>
          </w:p>
        </w:tc>
        <w:tc>
          <w:tcPr>
            <w:tcW w:w="1170" w:type="dxa"/>
          </w:tcPr>
          <w:p w14:paraId="0E880D1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146A2E4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D61A49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E253CB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American Industrial Construction, LLC</w:t>
            </w:r>
          </w:p>
        </w:tc>
        <w:tc>
          <w:tcPr>
            <w:tcW w:w="1296" w:type="dxa"/>
            <w:noWrap/>
            <w:hideMark/>
          </w:tcPr>
          <w:p w14:paraId="0596E00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4/15/2011</w:t>
            </w:r>
          </w:p>
        </w:tc>
        <w:tc>
          <w:tcPr>
            <w:tcW w:w="1080" w:type="dxa"/>
            <w:noWrap/>
            <w:hideMark/>
          </w:tcPr>
          <w:p w14:paraId="081DDC3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6/16/2011</w:t>
            </w:r>
          </w:p>
        </w:tc>
        <w:tc>
          <w:tcPr>
            <w:tcW w:w="1086" w:type="dxa"/>
            <w:noWrap/>
            <w:hideMark/>
          </w:tcPr>
          <w:p w14:paraId="7C96EC9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6/16/2011</w:t>
            </w:r>
          </w:p>
        </w:tc>
        <w:tc>
          <w:tcPr>
            <w:tcW w:w="1170" w:type="dxa"/>
          </w:tcPr>
          <w:p w14:paraId="45006F2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CB4C11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A08392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5F3348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American Red Cross Blood Services, N. E. Region</w:t>
            </w:r>
          </w:p>
        </w:tc>
        <w:tc>
          <w:tcPr>
            <w:tcW w:w="1296" w:type="dxa"/>
            <w:noWrap/>
            <w:hideMark/>
          </w:tcPr>
          <w:p w14:paraId="7E320D0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8/22/2005</w:t>
            </w:r>
          </w:p>
        </w:tc>
        <w:tc>
          <w:tcPr>
            <w:tcW w:w="1080" w:type="dxa"/>
            <w:noWrap/>
            <w:hideMark/>
          </w:tcPr>
          <w:p w14:paraId="6129DEE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E58B0A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B7E297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208E36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B956C9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885BED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American Steel and Aluminum Corporation</w:t>
            </w:r>
          </w:p>
        </w:tc>
        <w:tc>
          <w:tcPr>
            <w:tcW w:w="1296" w:type="dxa"/>
            <w:noWrap/>
            <w:hideMark/>
          </w:tcPr>
          <w:p w14:paraId="1DF671D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4/30/2001</w:t>
            </w:r>
          </w:p>
        </w:tc>
        <w:tc>
          <w:tcPr>
            <w:tcW w:w="1080" w:type="dxa"/>
            <w:noWrap/>
            <w:hideMark/>
          </w:tcPr>
          <w:p w14:paraId="1279AF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146FC4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B4931C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4208183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C901B7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E74A830" w14:textId="77777777" w:rsidR="003E5F19" w:rsidRPr="008F53BB" w:rsidRDefault="003E5F19" w:rsidP="00473200">
            <w:pPr>
              <w:rPr>
                <w:rFonts w:eastAsia="Times New Roman" w:cstheme="minorHAnsi"/>
                <w:color w:val="000000"/>
                <w:sz w:val="16"/>
              </w:rPr>
            </w:pPr>
            <w:proofErr w:type="spellStart"/>
            <w:r w:rsidRPr="008F53BB">
              <w:rPr>
                <w:rFonts w:eastAsia="Times New Roman" w:cstheme="minorHAnsi"/>
                <w:color w:val="000000"/>
                <w:sz w:val="16"/>
              </w:rPr>
              <w:t>AmeriCold</w:t>
            </w:r>
            <w:proofErr w:type="spellEnd"/>
            <w:r w:rsidRPr="008F53BB">
              <w:rPr>
                <w:rFonts w:eastAsia="Times New Roman" w:cstheme="minorHAnsi"/>
                <w:color w:val="000000"/>
                <w:sz w:val="16"/>
              </w:rPr>
              <w:t xml:space="preserve"> Logistics, LLC</w:t>
            </w:r>
          </w:p>
        </w:tc>
        <w:tc>
          <w:tcPr>
            <w:tcW w:w="1296" w:type="dxa"/>
            <w:noWrap/>
            <w:hideMark/>
          </w:tcPr>
          <w:p w14:paraId="1C651B8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1/18/2008</w:t>
            </w:r>
          </w:p>
        </w:tc>
        <w:tc>
          <w:tcPr>
            <w:tcW w:w="1080" w:type="dxa"/>
            <w:noWrap/>
            <w:hideMark/>
          </w:tcPr>
          <w:p w14:paraId="6DDD8E3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7A69A9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D858A5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71A072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213BDB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F7B3B1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Androscoggin Home Care &amp; Hospice</w:t>
            </w:r>
          </w:p>
        </w:tc>
        <w:tc>
          <w:tcPr>
            <w:tcW w:w="1296" w:type="dxa"/>
            <w:noWrap/>
            <w:hideMark/>
          </w:tcPr>
          <w:p w14:paraId="0597A3E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3/30/2007</w:t>
            </w:r>
          </w:p>
        </w:tc>
        <w:tc>
          <w:tcPr>
            <w:tcW w:w="1080" w:type="dxa"/>
            <w:noWrap/>
            <w:hideMark/>
          </w:tcPr>
          <w:p w14:paraId="25786D2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2/20/2009</w:t>
            </w:r>
          </w:p>
        </w:tc>
        <w:tc>
          <w:tcPr>
            <w:tcW w:w="1086" w:type="dxa"/>
            <w:noWrap/>
            <w:hideMark/>
          </w:tcPr>
          <w:p w14:paraId="1800318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A79095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069489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2F2BE9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A614FE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Apothecary by Design</w:t>
            </w:r>
          </w:p>
        </w:tc>
        <w:tc>
          <w:tcPr>
            <w:tcW w:w="1296" w:type="dxa"/>
            <w:noWrap/>
          </w:tcPr>
          <w:p w14:paraId="224201A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04/25/</w:t>
            </w:r>
            <w:r w:rsidR="005908ED">
              <w:rPr>
                <w:rFonts w:eastAsia="Times New Roman" w:cstheme="minorHAnsi"/>
                <w:b/>
                <w:color w:val="000000"/>
                <w:sz w:val="16"/>
              </w:rPr>
              <w:t>2014</w:t>
            </w:r>
          </w:p>
        </w:tc>
        <w:tc>
          <w:tcPr>
            <w:tcW w:w="1080" w:type="dxa"/>
            <w:noWrap/>
          </w:tcPr>
          <w:p w14:paraId="5946C6E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10/07/</w:t>
            </w:r>
            <w:r w:rsidR="005908ED">
              <w:rPr>
                <w:rFonts w:eastAsia="Times New Roman" w:cstheme="minorHAnsi"/>
                <w:b/>
                <w:color w:val="000000"/>
                <w:sz w:val="16"/>
              </w:rPr>
              <w:t>2014</w:t>
            </w:r>
          </w:p>
        </w:tc>
        <w:tc>
          <w:tcPr>
            <w:tcW w:w="1086" w:type="dxa"/>
            <w:noWrap/>
          </w:tcPr>
          <w:p w14:paraId="0B4A48B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BD46D6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5F76930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511588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585B0C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Applicator Sales &amp; Service, Inc</w:t>
            </w:r>
          </w:p>
        </w:tc>
        <w:tc>
          <w:tcPr>
            <w:tcW w:w="1296" w:type="dxa"/>
            <w:noWrap/>
            <w:hideMark/>
          </w:tcPr>
          <w:p w14:paraId="44DB453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2/7/2007</w:t>
            </w:r>
          </w:p>
        </w:tc>
        <w:tc>
          <w:tcPr>
            <w:tcW w:w="1080" w:type="dxa"/>
            <w:noWrap/>
            <w:hideMark/>
          </w:tcPr>
          <w:p w14:paraId="2AFB2C0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0D56C6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6AC6D0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FE0906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A7AFBE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57D709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Aroostook Medical Center</w:t>
            </w:r>
          </w:p>
        </w:tc>
        <w:tc>
          <w:tcPr>
            <w:tcW w:w="1296" w:type="dxa"/>
            <w:noWrap/>
            <w:hideMark/>
          </w:tcPr>
          <w:p w14:paraId="4854D98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11/15/2010</w:t>
            </w:r>
          </w:p>
        </w:tc>
        <w:tc>
          <w:tcPr>
            <w:tcW w:w="1080" w:type="dxa"/>
            <w:noWrap/>
            <w:hideMark/>
          </w:tcPr>
          <w:p w14:paraId="7A2AAC6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224850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E10D5A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6E06B2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5911C0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B1E8CC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ASRC Federal Holding Company</w:t>
            </w:r>
          </w:p>
        </w:tc>
        <w:tc>
          <w:tcPr>
            <w:tcW w:w="1296" w:type="dxa"/>
            <w:noWrap/>
            <w:hideMark/>
          </w:tcPr>
          <w:p w14:paraId="6E0ABF0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6/23/2011</w:t>
            </w:r>
          </w:p>
        </w:tc>
        <w:tc>
          <w:tcPr>
            <w:tcW w:w="1080" w:type="dxa"/>
            <w:noWrap/>
            <w:hideMark/>
          </w:tcPr>
          <w:p w14:paraId="2D4F2D2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183572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6B453C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EFEF1D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80C45E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AEC03B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Associated Grocers of New England Inc,</w:t>
            </w:r>
          </w:p>
        </w:tc>
        <w:tc>
          <w:tcPr>
            <w:tcW w:w="1296" w:type="dxa"/>
            <w:noWrap/>
            <w:hideMark/>
          </w:tcPr>
          <w:p w14:paraId="0B585E6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5/3/2011</w:t>
            </w:r>
          </w:p>
        </w:tc>
        <w:tc>
          <w:tcPr>
            <w:tcW w:w="1080" w:type="dxa"/>
            <w:noWrap/>
            <w:hideMark/>
          </w:tcPr>
          <w:p w14:paraId="582A48B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9358B1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62705E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219EFA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FF0E8D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9E3173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Atlantic Pest Solutions</w:t>
            </w:r>
          </w:p>
        </w:tc>
        <w:tc>
          <w:tcPr>
            <w:tcW w:w="1296" w:type="dxa"/>
            <w:noWrap/>
            <w:hideMark/>
          </w:tcPr>
          <w:p w14:paraId="07FDB6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8/22/2011</w:t>
            </w:r>
          </w:p>
        </w:tc>
        <w:tc>
          <w:tcPr>
            <w:tcW w:w="1080" w:type="dxa"/>
            <w:noWrap/>
            <w:hideMark/>
          </w:tcPr>
          <w:p w14:paraId="2B47795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00708D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8EB4B8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5BDDDC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494E43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205A2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Atlantic Scaffolding Co.</w:t>
            </w:r>
          </w:p>
        </w:tc>
        <w:tc>
          <w:tcPr>
            <w:tcW w:w="1296" w:type="dxa"/>
            <w:noWrap/>
            <w:hideMark/>
          </w:tcPr>
          <w:p w14:paraId="5C2EE42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12/3/2007</w:t>
            </w:r>
          </w:p>
        </w:tc>
        <w:tc>
          <w:tcPr>
            <w:tcW w:w="1080" w:type="dxa"/>
            <w:noWrap/>
            <w:hideMark/>
          </w:tcPr>
          <w:p w14:paraId="0DF48F0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4/29/2008</w:t>
            </w:r>
          </w:p>
        </w:tc>
        <w:tc>
          <w:tcPr>
            <w:tcW w:w="1086" w:type="dxa"/>
            <w:noWrap/>
            <w:hideMark/>
          </w:tcPr>
          <w:p w14:paraId="7A1FE2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45345B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9A686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FCB46B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03B8DE"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Atwood Lobster Company</w:t>
            </w:r>
          </w:p>
        </w:tc>
        <w:tc>
          <w:tcPr>
            <w:tcW w:w="1296" w:type="dxa"/>
            <w:noWrap/>
            <w:hideMark/>
          </w:tcPr>
          <w:p w14:paraId="2CD800E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10/13/2006</w:t>
            </w:r>
          </w:p>
        </w:tc>
        <w:tc>
          <w:tcPr>
            <w:tcW w:w="1080" w:type="dxa"/>
            <w:noWrap/>
            <w:hideMark/>
          </w:tcPr>
          <w:p w14:paraId="75A7791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4DDDCD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E6D403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045C60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940BB5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464FFE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Auburn, City of</w:t>
            </w:r>
          </w:p>
        </w:tc>
        <w:tc>
          <w:tcPr>
            <w:tcW w:w="1296" w:type="dxa"/>
            <w:noWrap/>
            <w:hideMark/>
          </w:tcPr>
          <w:p w14:paraId="31BAEB5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6/9/1994</w:t>
            </w:r>
          </w:p>
        </w:tc>
        <w:tc>
          <w:tcPr>
            <w:tcW w:w="1080" w:type="dxa"/>
            <w:noWrap/>
            <w:hideMark/>
          </w:tcPr>
          <w:p w14:paraId="6AE3362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9A0BE5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6B329E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25A9CD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23FFA8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60494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 &amp; M Baked Beans</w:t>
            </w:r>
          </w:p>
        </w:tc>
        <w:tc>
          <w:tcPr>
            <w:tcW w:w="1296" w:type="dxa"/>
            <w:noWrap/>
            <w:hideMark/>
          </w:tcPr>
          <w:p w14:paraId="7FE823F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080" w:type="dxa"/>
            <w:noWrap/>
            <w:hideMark/>
          </w:tcPr>
          <w:p w14:paraId="07B8F8FA"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E34497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6F422D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EEA6C0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3CA74DC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B7BC62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 J's Wholesale Club, Inc</w:t>
            </w:r>
          </w:p>
        </w:tc>
        <w:tc>
          <w:tcPr>
            <w:tcW w:w="1296" w:type="dxa"/>
            <w:noWrap/>
            <w:hideMark/>
          </w:tcPr>
          <w:p w14:paraId="766E3C7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6/9/1994</w:t>
            </w:r>
          </w:p>
        </w:tc>
        <w:tc>
          <w:tcPr>
            <w:tcW w:w="1080" w:type="dxa"/>
            <w:noWrap/>
            <w:hideMark/>
          </w:tcPr>
          <w:p w14:paraId="7E12305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AD6544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B6CD2D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8E10C7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C1B175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6089E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Backyard Farms, LLC</w:t>
            </w:r>
          </w:p>
        </w:tc>
        <w:tc>
          <w:tcPr>
            <w:tcW w:w="1296" w:type="dxa"/>
            <w:noWrap/>
            <w:hideMark/>
          </w:tcPr>
          <w:p w14:paraId="0796B03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8/15/2006</w:t>
            </w:r>
          </w:p>
        </w:tc>
        <w:tc>
          <w:tcPr>
            <w:tcW w:w="1080" w:type="dxa"/>
            <w:noWrap/>
            <w:hideMark/>
          </w:tcPr>
          <w:p w14:paraId="3AF222D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62F602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289A8E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621071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4582D9D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65C223A" w14:textId="77777777" w:rsidR="002152F1" w:rsidRPr="008F53BB" w:rsidRDefault="002152F1" w:rsidP="00473200">
            <w:pPr>
              <w:rPr>
                <w:rFonts w:eastAsia="Times New Roman" w:cstheme="minorHAnsi"/>
                <w:color w:val="000000"/>
                <w:sz w:val="16"/>
              </w:rPr>
            </w:pPr>
            <w:r>
              <w:rPr>
                <w:rFonts w:eastAsia="Times New Roman" w:cstheme="minorHAnsi"/>
                <w:color w:val="000000"/>
                <w:sz w:val="16"/>
              </w:rPr>
              <w:t>BAE Systems</w:t>
            </w:r>
          </w:p>
        </w:tc>
        <w:tc>
          <w:tcPr>
            <w:tcW w:w="1296" w:type="dxa"/>
            <w:noWrap/>
          </w:tcPr>
          <w:p w14:paraId="0799E404"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6/14/2014</w:t>
            </w:r>
          </w:p>
        </w:tc>
        <w:tc>
          <w:tcPr>
            <w:tcW w:w="1080" w:type="dxa"/>
            <w:noWrap/>
          </w:tcPr>
          <w:p w14:paraId="35CD11DF"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6/14/2014</w:t>
            </w:r>
          </w:p>
        </w:tc>
        <w:tc>
          <w:tcPr>
            <w:tcW w:w="1086" w:type="dxa"/>
            <w:noWrap/>
          </w:tcPr>
          <w:p w14:paraId="17335621"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77BF9B8"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A27D77E"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7D0B26D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EBB125" w14:textId="77777777" w:rsidR="003E5F19" w:rsidRPr="008F53BB" w:rsidRDefault="003E5F19" w:rsidP="00473200">
            <w:pPr>
              <w:rPr>
                <w:rFonts w:eastAsia="Times New Roman" w:cstheme="minorHAnsi"/>
                <w:color w:val="000000"/>
                <w:sz w:val="16"/>
              </w:rPr>
            </w:pPr>
            <w:proofErr w:type="spellStart"/>
            <w:r w:rsidRPr="008F53BB">
              <w:rPr>
                <w:rFonts w:eastAsia="Times New Roman" w:cstheme="minorHAnsi"/>
                <w:color w:val="000000"/>
                <w:sz w:val="16"/>
              </w:rPr>
              <w:t>Baileyville</w:t>
            </w:r>
            <w:proofErr w:type="spellEnd"/>
            <w:r w:rsidRPr="008F53BB">
              <w:rPr>
                <w:rFonts w:eastAsia="Times New Roman" w:cstheme="minorHAnsi"/>
                <w:color w:val="000000"/>
                <w:sz w:val="16"/>
              </w:rPr>
              <w:t xml:space="preserve"> Police Dept.</w:t>
            </w:r>
          </w:p>
        </w:tc>
        <w:tc>
          <w:tcPr>
            <w:tcW w:w="1296" w:type="dxa"/>
            <w:noWrap/>
            <w:hideMark/>
          </w:tcPr>
          <w:p w14:paraId="37F7C07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2/24/1999</w:t>
            </w:r>
          </w:p>
        </w:tc>
        <w:tc>
          <w:tcPr>
            <w:tcW w:w="1080" w:type="dxa"/>
            <w:noWrap/>
            <w:hideMark/>
          </w:tcPr>
          <w:p w14:paraId="369E8D6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7/22/2002</w:t>
            </w:r>
          </w:p>
        </w:tc>
        <w:tc>
          <w:tcPr>
            <w:tcW w:w="1086" w:type="dxa"/>
            <w:noWrap/>
            <w:hideMark/>
          </w:tcPr>
          <w:p w14:paraId="7BA2DCB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7/22/2002</w:t>
            </w:r>
          </w:p>
        </w:tc>
        <w:tc>
          <w:tcPr>
            <w:tcW w:w="1170" w:type="dxa"/>
          </w:tcPr>
          <w:p w14:paraId="31FB2D55" w14:textId="77777777" w:rsidR="003E5F19" w:rsidRPr="00473200" w:rsidRDefault="00EB65BD"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C06D44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71D1207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FDE385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Balance Staffing</w:t>
            </w:r>
          </w:p>
        </w:tc>
        <w:tc>
          <w:tcPr>
            <w:tcW w:w="1296" w:type="dxa"/>
            <w:noWrap/>
            <w:hideMark/>
          </w:tcPr>
          <w:p w14:paraId="7B25000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5/10/2011</w:t>
            </w:r>
          </w:p>
        </w:tc>
        <w:tc>
          <w:tcPr>
            <w:tcW w:w="1080" w:type="dxa"/>
            <w:noWrap/>
            <w:hideMark/>
          </w:tcPr>
          <w:p w14:paraId="558002B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AF5C4A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18548A1" w14:textId="77777777" w:rsidR="003E5F19" w:rsidRPr="00473200" w:rsidRDefault="004636D2"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14010C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59A848D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ED6BA6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Balfour Beatty investment, Inc.</w:t>
            </w:r>
          </w:p>
        </w:tc>
        <w:tc>
          <w:tcPr>
            <w:tcW w:w="1296" w:type="dxa"/>
            <w:noWrap/>
          </w:tcPr>
          <w:p w14:paraId="0EBA37D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02/01/</w:t>
            </w:r>
            <w:r w:rsidR="005908ED">
              <w:rPr>
                <w:rFonts w:eastAsia="Times New Roman" w:cstheme="minorHAnsi"/>
                <w:b/>
                <w:color w:val="000000"/>
                <w:sz w:val="16"/>
              </w:rPr>
              <w:t>2014</w:t>
            </w:r>
          </w:p>
        </w:tc>
        <w:tc>
          <w:tcPr>
            <w:tcW w:w="1080" w:type="dxa"/>
            <w:noWrap/>
          </w:tcPr>
          <w:p w14:paraId="18FE24E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2/26/</w:t>
            </w:r>
            <w:r w:rsidR="005908ED">
              <w:rPr>
                <w:rFonts w:eastAsia="Times New Roman" w:cstheme="minorHAnsi"/>
                <w:b/>
                <w:color w:val="000000"/>
                <w:sz w:val="16"/>
              </w:rPr>
              <w:t>2014</w:t>
            </w:r>
          </w:p>
        </w:tc>
        <w:tc>
          <w:tcPr>
            <w:tcW w:w="1086" w:type="dxa"/>
            <w:noWrap/>
          </w:tcPr>
          <w:p w14:paraId="68D98E6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D39B86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c>
          <w:tcPr>
            <w:tcW w:w="333" w:type="dxa"/>
          </w:tcPr>
          <w:p w14:paraId="2A6401D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0F958A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7FF138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Bancroft Contracting Corp</w:t>
            </w:r>
          </w:p>
        </w:tc>
        <w:tc>
          <w:tcPr>
            <w:tcW w:w="1296" w:type="dxa"/>
            <w:noWrap/>
            <w:hideMark/>
          </w:tcPr>
          <w:p w14:paraId="7F9C2CE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2/1/1994</w:t>
            </w:r>
          </w:p>
        </w:tc>
        <w:tc>
          <w:tcPr>
            <w:tcW w:w="1080" w:type="dxa"/>
            <w:noWrap/>
            <w:hideMark/>
          </w:tcPr>
          <w:p w14:paraId="257483F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1F7B55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6F366F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2C23F0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7491756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8CA8F0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Bangor International Airport</w:t>
            </w:r>
          </w:p>
        </w:tc>
        <w:tc>
          <w:tcPr>
            <w:tcW w:w="1296" w:type="dxa"/>
            <w:noWrap/>
            <w:hideMark/>
          </w:tcPr>
          <w:p w14:paraId="4DDCE3C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10/26/2005</w:t>
            </w:r>
          </w:p>
        </w:tc>
        <w:tc>
          <w:tcPr>
            <w:tcW w:w="1080" w:type="dxa"/>
            <w:noWrap/>
            <w:hideMark/>
          </w:tcPr>
          <w:p w14:paraId="2E1ABE3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10/26/2005</w:t>
            </w:r>
          </w:p>
        </w:tc>
        <w:tc>
          <w:tcPr>
            <w:tcW w:w="1086" w:type="dxa"/>
            <w:noWrap/>
            <w:hideMark/>
          </w:tcPr>
          <w:p w14:paraId="52FFAF3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10/26/2005</w:t>
            </w:r>
          </w:p>
        </w:tc>
        <w:tc>
          <w:tcPr>
            <w:tcW w:w="1170" w:type="dxa"/>
          </w:tcPr>
          <w:p w14:paraId="35F211D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2A37A2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219F923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52688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lastRenderedPageBreak/>
              <w:t>Barber Foods</w:t>
            </w:r>
          </w:p>
        </w:tc>
        <w:tc>
          <w:tcPr>
            <w:tcW w:w="1296" w:type="dxa"/>
            <w:noWrap/>
            <w:hideMark/>
          </w:tcPr>
          <w:p w14:paraId="738006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9/9/1997</w:t>
            </w:r>
          </w:p>
        </w:tc>
        <w:tc>
          <w:tcPr>
            <w:tcW w:w="1080" w:type="dxa"/>
            <w:noWrap/>
            <w:hideMark/>
          </w:tcPr>
          <w:p w14:paraId="11898DA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50BD52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1FDD7D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24E51A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B973FC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1B92F5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Barclays</w:t>
            </w:r>
          </w:p>
        </w:tc>
        <w:tc>
          <w:tcPr>
            <w:tcW w:w="1296" w:type="dxa"/>
            <w:noWrap/>
            <w:hideMark/>
          </w:tcPr>
          <w:p w14:paraId="3858AFA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4/30/2008</w:t>
            </w:r>
          </w:p>
        </w:tc>
        <w:tc>
          <w:tcPr>
            <w:tcW w:w="1080" w:type="dxa"/>
            <w:noWrap/>
            <w:hideMark/>
          </w:tcPr>
          <w:p w14:paraId="3D58991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AF5703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4DE4FD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FAA840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4976D11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4779E1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Bath Iron Works</w:t>
            </w:r>
          </w:p>
        </w:tc>
        <w:tc>
          <w:tcPr>
            <w:tcW w:w="1296" w:type="dxa"/>
            <w:noWrap/>
            <w:hideMark/>
          </w:tcPr>
          <w:p w14:paraId="5BF8096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2/27/1990</w:t>
            </w:r>
          </w:p>
        </w:tc>
        <w:tc>
          <w:tcPr>
            <w:tcW w:w="1080" w:type="dxa"/>
            <w:noWrap/>
            <w:hideMark/>
          </w:tcPr>
          <w:p w14:paraId="558CBD3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086" w:type="dxa"/>
            <w:noWrap/>
            <w:hideMark/>
          </w:tcPr>
          <w:p w14:paraId="1343747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170" w:type="dxa"/>
          </w:tcPr>
          <w:p w14:paraId="1DD7EDB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FC87D2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1FD62DD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E3FF335"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Bath Water District</w:t>
            </w:r>
          </w:p>
        </w:tc>
        <w:tc>
          <w:tcPr>
            <w:tcW w:w="1296" w:type="dxa"/>
            <w:noWrap/>
            <w:hideMark/>
          </w:tcPr>
          <w:p w14:paraId="26623DA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1/29/2003</w:t>
            </w:r>
          </w:p>
        </w:tc>
        <w:tc>
          <w:tcPr>
            <w:tcW w:w="1080" w:type="dxa"/>
            <w:noWrap/>
            <w:hideMark/>
          </w:tcPr>
          <w:p w14:paraId="21E3094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DE6CC3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A345BE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5B585A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F0133F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6AA665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Beacon Partners</w:t>
            </w:r>
          </w:p>
        </w:tc>
        <w:tc>
          <w:tcPr>
            <w:tcW w:w="1296" w:type="dxa"/>
            <w:noWrap/>
            <w:hideMark/>
          </w:tcPr>
          <w:p w14:paraId="022485B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10/26/2012</w:t>
            </w:r>
          </w:p>
        </w:tc>
        <w:tc>
          <w:tcPr>
            <w:tcW w:w="1080" w:type="dxa"/>
            <w:noWrap/>
            <w:hideMark/>
          </w:tcPr>
          <w:p w14:paraId="4E29EE2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9A15A7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E19002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0274EA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4E0D369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C332F4D" w14:textId="77777777" w:rsidR="002152F1" w:rsidRPr="008F53BB" w:rsidRDefault="002152F1" w:rsidP="00473200">
            <w:pPr>
              <w:rPr>
                <w:rFonts w:eastAsia="Times New Roman" w:cstheme="minorHAnsi"/>
                <w:color w:val="000000"/>
                <w:sz w:val="16"/>
              </w:rPr>
            </w:pPr>
            <w:r>
              <w:rPr>
                <w:rFonts w:eastAsia="Times New Roman" w:cstheme="minorHAnsi"/>
                <w:color w:val="000000"/>
                <w:sz w:val="16"/>
              </w:rPr>
              <w:t>Bechtel Global Service</w:t>
            </w:r>
          </w:p>
        </w:tc>
        <w:tc>
          <w:tcPr>
            <w:tcW w:w="1296" w:type="dxa"/>
            <w:noWrap/>
          </w:tcPr>
          <w:p w14:paraId="22AA42AA"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7/25/2014</w:t>
            </w:r>
          </w:p>
        </w:tc>
        <w:tc>
          <w:tcPr>
            <w:tcW w:w="1080" w:type="dxa"/>
            <w:noWrap/>
          </w:tcPr>
          <w:p w14:paraId="78CC353E"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4D238249"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64A009C"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4006558F"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CCC4D6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BF38742"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Best Buy Stores LP</w:t>
            </w:r>
          </w:p>
        </w:tc>
        <w:tc>
          <w:tcPr>
            <w:tcW w:w="1296" w:type="dxa"/>
            <w:noWrap/>
            <w:hideMark/>
          </w:tcPr>
          <w:p w14:paraId="7898D15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12/16/1998</w:t>
            </w:r>
          </w:p>
        </w:tc>
        <w:tc>
          <w:tcPr>
            <w:tcW w:w="1080" w:type="dxa"/>
            <w:noWrap/>
            <w:hideMark/>
          </w:tcPr>
          <w:p w14:paraId="19A47CE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6598D7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494708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DAEFA7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2404154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4C2208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Best Employment Services</w:t>
            </w:r>
          </w:p>
        </w:tc>
        <w:tc>
          <w:tcPr>
            <w:tcW w:w="1296" w:type="dxa"/>
            <w:noWrap/>
            <w:hideMark/>
          </w:tcPr>
          <w:p w14:paraId="766729D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3/21/2012</w:t>
            </w:r>
          </w:p>
        </w:tc>
        <w:tc>
          <w:tcPr>
            <w:tcW w:w="1080" w:type="dxa"/>
            <w:noWrap/>
            <w:hideMark/>
          </w:tcPr>
          <w:p w14:paraId="6EBD29E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9FD1BB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E1D407B" w14:textId="77777777" w:rsidR="003E5F19" w:rsidRPr="00473200" w:rsidRDefault="00EB65BD"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33F71F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4F8C7F8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BB12AFF"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Biddeford Internet Corporation</w:t>
            </w:r>
          </w:p>
        </w:tc>
        <w:tc>
          <w:tcPr>
            <w:tcW w:w="1296" w:type="dxa"/>
            <w:noWrap/>
            <w:hideMark/>
          </w:tcPr>
          <w:p w14:paraId="66CB492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8/11/2005</w:t>
            </w:r>
          </w:p>
        </w:tc>
        <w:tc>
          <w:tcPr>
            <w:tcW w:w="1080" w:type="dxa"/>
            <w:noWrap/>
            <w:hideMark/>
          </w:tcPr>
          <w:p w14:paraId="1FC3740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847163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A2C4ED7" w14:textId="77777777" w:rsidR="003E5F19" w:rsidRPr="00473200" w:rsidRDefault="004636D2"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0D9688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3DCED23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C062301"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Big Brothers Big Sisters</w:t>
            </w:r>
          </w:p>
        </w:tc>
        <w:tc>
          <w:tcPr>
            <w:tcW w:w="1296" w:type="dxa"/>
            <w:noWrap/>
            <w:hideMark/>
          </w:tcPr>
          <w:p w14:paraId="7279D4F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6/28/2010</w:t>
            </w:r>
          </w:p>
        </w:tc>
        <w:tc>
          <w:tcPr>
            <w:tcW w:w="1080" w:type="dxa"/>
            <w:noWrap/>
            <w:hideMark/>
          </w:tcPr>
          <w:p w14:paraId="46EB443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AA4FF5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6E5AFF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49D338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67AEBE6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263010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Blake Equipment Company</w:t>
            </w:r>
          </w:p>
        </w:tc>
        <w:tc>
          <w:tcPr>
            <w:tcW w:w="1296" w:type="dxa"/>
            <w:noWrap/>
            <w:hideMark/>
          </w:tcPr>
          <w:p w14:paraId="6B2AAE0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12/21/1998</w:t>
            </w:r>
          </w:p>
        </w:tc>
        <w:tc>
          <w:tcPr>
            <w:tcW w:w="1080" w:type="dxa"/>
            <w:noWrap/>
            <w:hideMark/>
          </w:tcPr>
          <w:p w14:paraId="5F63FA0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12/21/1998</w:t>
            </w:r>
          </w:p>
        </w:tc>
        <w:tc>
          <w:tcPr>
            <w:tcW w:w="1086" w:type="dxa"/>
            <w:noWrap/>
            <w:hideMark/>
          </w:tcPr>
          <w:p w14:paraId="197B6EC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F56984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281C7B3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462C58C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5CB205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Bob's Discount Furniture of Massachusetts</w:t>
            </w:r>
          </w:p>
        </w:tc>
        <w:tc>
          <w:tcPr>
            <w:tcW w:w="1296" w:type="dxa"/>
            <w:noWrap/>
            <w:hideMark/>
          </w:tcPr>
          <w:p w14:paraId="4CA4F99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3/11/2004</w:t>
            </w:r>
          </w:p>
        </w:tc>
        <w:tc>
          <w:tcPr>
            <w:tcW w:w="1080" w:type="dxa"/>
            <w:noWrap/>
            <w:hideMark/>
          </w:tcPr>
          <w:p w14:paraId="7008922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3DB38F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C24ECB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F9AF16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A51CED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E56D25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Boise Structural Solutions</w:t>
            </w:r>
          </w:p>
        </w:tc>
        <w:tc>
          <w:tcPr>
            <w:tcW w:w="1296" w:type="dxa"/>
            <w:noWrap/>
            <w:hideMark/>
          </w:tcPr>
          <w:p w14:paraId="53D10E3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6/3/2009</w:t>
            </w:r>
          </w:p>
        </w:tc>
        <w:tc>
          <w:tcPr>
            <w:tcW w:w="1080" w:type="dxa"/>
            <w:noWrap/>
            <w:hideMark/>
          </w:tcPr>
          <w:p w14:paraId="161BBC1C"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10/5/2009</w:t>
            </w:r>
          </w:p>
        </w:tc>
        <w:tc>
          <w:tcPr>
            <w:tcW w:w="1086" w:type="dxa"/>
            <w:noWrap/>
            <w:hideMark/>
          </w:tcPr>
          <w:p w14:paraId="410C4D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0010F2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3AE21C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6A8ADE3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F79E7C0"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Bonney Staffing Center</w:t>
            </w:r>
          </w:p>
        </w:tc>
        <w:tc>
          <w:tcPr>
            <w:tcW w:w="1296" w:type="dxa"/>
            <w:noWrap/>
            <w:hideMark/>
          </w:tcPr>
          <w:p w14:paraId="12BC871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1/2/2003</w:t>
            </w:r>
          </w:p>
        </w:tc>
        <w:tc>
          <w:tcPr>
            <w:tcW w:w="1080" w:type="dxa"/>
            <w:noWrap/>
            <w:hideMark/>
          </w:tcPr>
          <w:p w14:paraId="65967A9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8EA679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3942F0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6DCAAA2"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13BDB51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C7AF9B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Brewer Housing Authority</w:t>
            </w:r>
          </w:p>
        </w:tc>
        <w:tc>
          <w:tcPr>
            <w:tcW w:w="1296" w:type="dxa"/>
            <w:noWrap/>
            <w:hideMark/>
          </w:tcPr>
          <w:p w14:paraId="44CB656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9/11/2008</w:t>
            </w:r>
          </w:p>
        </w:tc>
        <w:tc>
          <w:tcPr>
            <w:tcW w:w="1080" w:type="dxa"/>
            <w:noWrap/>
            <w:hideMark/>
          </w:tcPr>
          <w:p w14:paraId="49FE24F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5DCFDE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A068A5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7F7427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5B1884F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FD7D48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Brewer, City of</w:t>
            </w:r>
          </w:p>
        </w:tc>
        <w:tc>
          <w:tcPr>
            <w:tcW w:w="1296" w:type="dxa"/>
            <w:noWrap/>
            <w:hideMark/>
          </w:tcPr>
          <w:p w14:paraId="4600C483"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12/12/2000</w:t>
            </w:r>
          </w:p>
        </w:tc>
        <w:tc>
          <w:tcPr>
            <w:tcW w:w="1080" w:type="dxa"/>
            <w:noWrap/>
            <w:hideMark/>
          </w:tcPr>
          <w:p w14:paraId="267FB97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CFB0F4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686ED9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15593EB"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97388C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B12B4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Brockway-Smith</w:t>
            </w:r>
          </w:p>
        </w:tc>
        <w:tc>
          <w:tcPr>
            <w:tcW w:w="1296" w:type="dxa"/>
            <w:noWrap/>
            <w:hideMark/>
          </w:tcPr>
          <w:p w14:paraId="65D71EA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1/28/2003</w:t>
            </w:r>
          </w:p>
        </w:tc>
        <w:tc>
          <w:tcPr>
            <w:tcW w:w="1080" w:type="dxa"/>
            <w:noWrap/>
            <w:hideMark/>
          </w:tcPr>
          <w:p w14:paraId="08C1072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03B3183"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9E7551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AB83FC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70EAB8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0528804"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 xml:space="preserve">C </w:t>
            </w:r>
            <w:proofErr w:type="spellStart"/>
            <w:r w:rsidRPr="008F53BB">
              <w:rPr>
                <w:rFonts w:eastAsia="Times New Roman" w:cstheme="minorHAnsi"/>
                <w:color w:val="000000"/>
                <w:sz w:val="16"/>
              </w:rPr>
              <w:t>C</w:t>
            </w:r>
            <w:proofErr w:type="spellEnd"/>
            <w:r w:rsidRPr="008F53BB">
              <w:rPr>
                <w:rFonts w:eastAsia="Times New Roman" w:cstheme="minorHAnsi"/>
                <w:color w:val="000000"/>
                <w:sz w:val="16"/>
              </w:rPr>
              <w:t xml:space="preserve"> B, Inc</w:t>
            </w:r>
          </w:p>
        </w:tc>
        <w:tc>
          <w:tcPr>
            <w:tcW w:w="1296" w:type="dxa"/>
            <w:noWrap/>
            <w:hideMark/>
          </w:tcPr>
          <w:p w14:paraId="5938DFF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6/2/1998</w:t>
            </w:r>
          </w:p>
        </w:tc>
        <w:tc>
          <w:tcPr>
            <w:tcW w:w="1080" w:type="dxa"/>
            <w:noWrap/>
            <w:hideMark/>
          </w:tcPr>
          <w:p w14:paraId="75F3D5E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661BEFC"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EE888B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9D18CAE"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53918AC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8D73C5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 xml:space="preserve">C </w:t>
            </w:r>
            <w:proofErr w:type="spellStart"/>
            <w:r w:rsidRPr="008F53BB">
              <w:rPr>
                <w:rFonts w:eastAsia="Times New Roman" w:cstheme="minorHAnsi"/>
                <w:color w:val="000000"/>
                <w:sz w:val="16"/>
              </w:rPr>
              <w:t>C</w:t>
            </w:r>
            <w:proofErr w:type="spellEnd"/>
            <w:r w:rsidRPr="008F53BB">
              <w:rPr>
                <w:rFonts w:eastAsia="Times New Roman" w:cstheme="minorHAnsi"/>
                <w:color w:val="000000"/>
                <w:sz w:val="16"/>
              </w:rPr>
              <w:t xml:space="preserve"> I Systems, Inc</w:t>
            </w:r>
          </w:p>
        </w:tc>
        <w:tc>
          <w:tcPr>
            <w:tcW w:w="1296" w:type="dxa"/>
            <w:noWrap/>
            <w:hideMark/>
          </w:tcPr>
          <w:p w14:paraId="1433082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6/21/2002</w:t>
            </w:r>
          </w:p>
        </w:tc>
        <w:tc>
          <w:tcPr>
            <w:tcW w:w="1080" w:type="dxa"/>
            <w:noWrap/>
            <w:hideMark/>
          </w:tcPr>
          <w:p w14:paraId="04CCE0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6/21/2002</w:t>
            </w:r>
          </w:p>
        </w:tc>
        <w:tc>
          <w:tcPr>
            <w:tcW w:w="1086" w:type="dxa"/>
            <w:noWrap/>
            <w:hideMark/>
          </w:tcPr>
          <w:p w14:paraId="42DF35E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6/21/2002</w:t>
            </w:r>
          </w:p>
        </w:tc>
        <w:tc>
          <w:tcPr>
            <w:tcW w:w="1170" w:type="dxa"/>
          </w:tcPr>
          <w:p w14:paraId="0824A8E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1707DAA"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44FDA7C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858143"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 P M Constructors</w:t>
            </w:r>
          </w:p>
        </w:tc>
        <w:tc>
          <w:tcPr>
            <w:tcW w:w="1296" w:type="dxa"/>
            <w:noWrap/>
            <w:hideMark/>
          </w:tcPr>
          <w:p w14:paraId="49BC902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5/9/2007</w:t>
            </w:r>
          </w:p>
        </w:tc>
        <w:tc>
          <w:tcPr>
            <w:tcW w:w="1080" w:type="dxa"/>
            <w:noWrap/>
            <w:hideMark/>
          </w:tcPr>
          <w:p w14:paraId="61F3E7F6"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516AB7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1BE0CE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30153ED"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7E3B3E5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21A60B9"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 N. Brown Company</w:t>
            </w:r>
          </w:p>
        </w:tc>
        <w:tc>
          <w:tcPr>
            <w:tcW w:w="1296" w:type="dxa"/>
            <w:noWrap/>
            <w:hideMark/>
          </w:tcPr>
          <w:p w14:paraId="58FD747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6/6/2001</w:t>
            </w:r>
          </w:p>
        </w:tc>
        <w:tc>
          <w:tcPr>
            <w:tcW w:w="1080" w:type="dxa"/>
            <w:noWrap/>
            <w:hideMark/>
          </w:tcPr>
          <w:p w14:paraId="0E6A029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3F1993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68FCEB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5F90B81"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3F36AA4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1D3475A" w14:textId="77777777" w:rsidR="002152F1" w:rsidRPr="008F53BB" w:rsidRDefault="002152F1" w:rsidP="00473200">
            <w:pPr>
              <w:rPr>
                <w:rFonts w:eastAsia="Times New Roman" w:cstheme="minorHAnsi"/>
                <w:color w:val="000000"/>
                <w:sz w:val="16"/>
              </w:rPr>
            </w:pPr>
            <w:r>
              <w:rPr>
                <w:rFonts w:eastAsia="Times New Roman" w:cstheme="minorHAnsi"/>
                <w:color w:val="000000"/>
                <w:sz w:val="16"/>
              </w:rPr>
              <w:t>CP Technologies</w:t>
            </w:r>
          </w:p>
        </w:tc>
        <w:tc>
          <w:tcPr>
            <w:tcW w:w="1296" w:type="dxa"/>
            <w:noWrap/>
          </w:tcPr>
          <w:p w14:paraId="616526ED"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7/21/2014</w:t>
            </w:r>
          </w:p>
        </w:tc>
        <w:tc>
          <w:tcPr>
            <w:tcW w:w="1080" w:type="dxa"/>
            <w:noWrap/>
          </w:tcPr>
          <w:p w14:paraId="00934D22"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7/21/2014</w:t>
            </w:r>
          </w:p>
        </w:tc>
        <w:tc>
          <w:tcPr>
            <w:tcW w:w="1086" w:type="dxa"/>
            <w:noWrap/>
          </w:tcPr>
          <w:p w14:paraId="2E02CE92"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7/21/2014</w:t>
            </w:r>
          </w:p>
        </w:tc>
        <w:tc>
          <w:tcPr>
            <w:tcW w:w="1170" w:type="dxa"/>
          </w:tcPr>
          <w:p w14:paraId="3CBB79E0"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F3F6C9C"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E5F19" w:rsidRPr="008F53BB" w14:paraId="25F3955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F2F980C"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Cabela's Retail, Inc</w:t>
            </w:r>
          </w:p>
        </w:tc>
        <w:tc>
          <w:tcPr>
            <w:tcW w:w="1296" w:type="dxa"/>
            <w:noWrap/>
            <w:hideMark/>
          </w:tcPr>
          <w:p w14:paraId="4FE8E2EB"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1/15/2008</w:t>
            </w:r>
          </w:p>
        </w:tc>
        <w:tc>
          <w:tcPr>
            <w:tcW w:w="1080" w:type="dxa"/>
            <w:noWrap/>
            <w:hideMark/>
          </w:tcPr>
          <w:p w14:paraId="3456340D"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A17B90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B22275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84D3B9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E5F19" w:rsidRPr="008F53BB" w14:paraId="2E8EAC0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B474F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Calais, City of</w:t>
            </w:r>
          </w:p>
        </w:tc>
        <w:tc>
          <w:tcPr>
            <w:tcW w:w="1296" w:type="dxa"/>
            <w:noWrap/>
            <w:hideMark/>
          </w:tcPr>
          <w:p w14:paraId="01F7B2C0"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6/3/2003</w:t>
            </w:r>
          </w:p>
        </w:tc>
        <w:tc>
          <w:tcPr>
            <w:tcW w:w="1080" w:type="dxa"/>
            <w:noWrap/>
            <w:hideMark/>
          </w:tcPr>
          <w:p w14:paraId="169117C4"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7496D8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6FBD52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62CC50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E5F19" w:rsidRPr="008F53BB" w14:paraId="0B71B54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26A5B57"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Calpine Westbrook Energy Center</w:t>
            </w:r>
          </w:p>
        </w:tc>
        <w:tc>
          <w:tcPr>
            <w:tcW w:w="1296" w:type="dxa"/>
            <w:noWrap/>
            <w:hideMark/>
          </w:tcPr>
          <w:p w14:paraId="353EE76E"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10/18/1999</w:t>
            </w:r>
          </w:p>
        </w:tc>
        <w:tc>
          <w:tcPr>
            <w:tcW w:w="1080" w:type="dxa"/>
            <w:noWrap/>
            <w:hideMark/>
          </w:tcPr>
          <w:p w14:paraId="4941441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7DE447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4F4FA05"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528708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E5F19" w:rsidRPr="008F53BB" w14:paraId="0C4A91F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444FEAD"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Capital Area Staffing Solutions</w:t>
            </w:r>
          </w:p>
        </w:tc>
        <w:tc>
          <w:tcPr>
            <w:tcW w:w="1296" w:type="dxa"/>
            <w:noWrap/>
            <w:hideMark/>
          </w:tcPr>
          <w:p w14:paraId="05EAF31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9/7/2006</w:t>
            </w:r>
          </w:p>
        </w:tc>
        <w:tc>
          <w:tcPr>
            <w:tcW w:w="1080" w:type="dxa"/>
            <w:noWrap/>
            <w:hideMark/>
          </w:tcPr>
          <w:p w14:paraId="217B79D7"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8FDFC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2CAD5B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A74C231"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6B0A0D1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3CD909C" w14:textId="77777777" w:rsidR="002152F1" w:rsidRPr="008F53BB" w:rsidRDefault="002152F1" w:rsidP="00473200">
            <w:pPr>
              <w:rPr>
                <w:rFonts w:eastAsia="Times New Roman" w:cstheme="minorHAnsi"/>
                <w:color w:val="000000"/>
                <w:sz w:val="16"/>
              </w:rPr>
            </w:pPr>
            <w:r>
              <w:rPr>
                <w:rFonts w:eastAsia="Times New Roman" w:cstheme="minorHAnsi"/>
                <w:color w:val="000000"/>
                <w:sz w:val="16"/>
              </w:rPr>
              <w:t>Carrier Chipping</w:t>
            </w:r>
          </w:p>
        </w:tc>
        <w:tc>
          <w:tcPr>
            <w:tcW w:w="1296" w:type="dxa"/>
            <w:noWrap/>
          </w:tcPr>
          <w:p w14:paraId="20318425"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7/23/2014</w:t>
            </w:r>
          </w:p>
        </w:tc>
        <w:tc>
          <w:tcPr>
            <w:tcW w:w="1080" w:type="dxa"/>
            <w:noWrap/>
          </w:tcPr>
          <w:p w14:paraId="26A74042"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7958DC05"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0FDA6EC"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DF9965B"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04407B2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BA59BF2" w14:textId="77777777" w:rsidR="002152F1" w:rsidRPr="008F53BB" w:rsidRDefault="002152F1" w:rsidP="002152F1">
            <w:pPr>
              <w:rPr>
                <w:rFonts w:eastAsia="Times New Roman" w:cstheme="minorHAnsi"/>
                <w:color w:val="000000"/>
                <w:sz w:val="16"/>
              </w:rPr>
            </w:pPr>
            <w:r>
              <w:rPr>
                <w:rFonts w:eastAsia="Times New Roman" w:cstheme="minorHAnsi"/>
                <w:color w:val="000000"/>
                <w:sz w:val="16"/>
              </w:rPr>
              <w:t>CAS Services, Inc. (dba Home Instead HC)</w:t>
            </w:r>
          </w:p>
        </w:tc>
        <w:tc>
          <w:tcPr>
            <w:tcW w:w="1296" w:type="dxa"/>
            <w:noWrap/>
          </w:tcPr>
          <w:p w14:paraId="1B5C9CB6"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6/17/2014</w:t>
            </w:r>
          </w:p>
        </w:tc>
        <w:tc>
          <w:tcPr>
            <w:tcW w:w="1080" w:type="dxa"/>
            <w:noWrap/>
          </w:tcPr>
          <w:p w14:paraId="4AF4A717"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26BB074E"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0140F07"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C917BA0"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29EECBE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8C21CDA"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Cascades Auburn Fiber</w:t>
            </w:r>
          </w:p>
        </w:tc>
        <w:tc>
          <w:tcPr>
            <w:tcW w:w="1296" w:type="dxa"/>
            <w:noWrap/>
            <w:hideMark/>
          </w:tcPr>
          <w:p w14:paraId="09D9B72F"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8/8/2007</w:t>
            </w:r>
          </w:p>
        </w:tc>
        <w:tc>
          <w:tcPr>
            <w:tcW w:w="1080" w:type="dxa"/>
            <w:noWrap/>
            <w:hideMark/>
          </w:tcPr>
          <w:p w14:paraId="00552D5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8/16/2006</w:t>
            </w:r>
          </w:p>
        </w:tc>
        <w:tc>
          <w:tcPr>
            <w:tcW w:w="1086" w:type="dxa"/>
            <w:noWrap/>
            <w:hideMark/>
          </w:tcPr>
          <w:p w14:paraId="5EB91CF9"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E996967"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E6D80B0"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2D2B4B1F"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1179AB"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Casella Waste Systems, Inc</w:t>
            </w:r>
          </w:p>
        </w:tc>
        <w:tc>
          <w:tcPr>
            <w:tcW w:w="1296" w:type="dxa"/>
            <w:noWrap/>
            <w:hideMark/>
          </w:tcPr>
          <w:p w14:paraId="3E756EA9"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12/16/1998</w:t>
            </w:r>
          </w:p>
        </w:tc>
        <w:tc>
          <w:tcPr>
            <w:tcW w:w="1080" w:type="dxa"/>
            <w:noWrap/>
            <w:hideMark/>
          </w:tcPr>
          <w:p w14:paraId="3A23258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164A275"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CB95598"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D15820F" w14:textId="77777777" w:rsidR="003E5F19" w:rsidRPr="00473200" w:rsidRDefault="003E5F19"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2152F1" w:rsidRPr="008F53BB" w14:paraId="79D1880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0EDBDA6" w14:textId="77777777" w:rsidR="003E5F19" w:rsidRPr="008F53BB" w:rsidRDefault="003E5F19" w:rsidP="00473200">
            <w:pPr>
              <w:rPr>
                <w:rFonts w:eastAsia="Times New Roman" w:cstheme="minorHAnsi"/>
                <w:color w:val="000000"/>
                <w:sz w:val="16"/>
              </w:rPr>
            </w:pPr>
            <w:r w:rsidRPr="008F53BB">
              <w:rPr>
                <w:rFonts w:eastAsia="Times New Roman" w:cstheme="minorHAnsi"/>
                <w:color w:val="000000"/>
                <w:sz w:val="16"/>
              </w:rPr>
              <w:t>Casey Industrial, Inc</w:t>
            </w:r>
          </w:p>
        </w:tc>
        <w:tc>
          <w:tcPr>
            <w:tcW w:w="1296" w:type="dxa"/>
            <w:noWrap/>
            <w:hideMark/>
          </w:tcPr>
          <w:p w14:paraId="6B917DE4"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4/10/2007</w:t>
            </w:r>
          </w:p>
        </w:tc>
        <w:tc>
          <w:tcPr>
            <w:tcW w:w="1080" w:type="dxa"/>
            <w:noWrap/>
            <w:hideMark/>
          </w:tcPr>
          <w:p w14:paraId="479785F2"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AFA60F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266CB96"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C9CE388" w14:textId="77777777" w:rsidR="003E5F19" w:rsidRPr="00473200" w:rsidRDefault="003E5F19"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037F5C5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65D955E" w14:textId="77777777" w:rsidR="00826B4C" w:rsidRPr="008F53BB" w:rsidRDefault="00826B4C" w:rsidP="00826B4C">
            <w:pPr>
              <w:rPr>
                <w:rFonts w:eastAsia="Times New Roman" w:cstheme="minorHAnsi"/>
                <w:color w:val="000000"/>
                <w:sz w:val="16"/>
              </w:rPr>
            </w:pPr>
            <w:r>
              <w:rPr>
                <w:rFonts w:eastAsia="Times New Roman" w:cstheme="minorHAnsi"/>
                <w:color w:val="000000"/>
                <w:sz w:val="16"/>
              </w:rPr>
              <w:t>Catalyst Corporation (</w:t>
            </w:r>
            <w:r w:rsidRPr="008F53BB">
              <w:rPr>
                <w:rFonts w:eastAsia="Times New Roman" w:cstheme="minorHAnsi"/>
                <w:color w:val="000000"/>
                <w:sz w:val="16"/>
              </w:rPr>
              <w:t>NewPage Corporation</w:t>
            </w:r>
            <w:r>
              <w:rPr>
                <w:rFonts w:eastAsia="Times New Roman" w:cstheme="minorHAnsi"/>
                <w:color w:val="000000"/>
                <w:sz w:val="16"/>
              </w:rPr>
              <w:t>)</w:t>
            </w:r>
          </w:p>
        </w:tc>
        <w:tc>
          <w:tcPr>
            <w:tcW w:w="1296" w:type="dxa"/>
            <w:noWrap/>
          </w:tcPr>
          <w:p w14:paraId="7F3822F7" w14:textId="77777777" w:rsidR="00826B4C" w:rsidRPr="00473200" w:rsidRDefault="00826B4C"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3/19/1990</w:t>
            </w:r>
          </w:p>
        </w:tc>
        <w:tc>
          <w:tcPr>
            <w:tcW w:w="1080" w:type="dxa"/>
            <w:noWrap/>
          </w:tcPr>
          <w:p w14:paraId="27A26C9F" w14:textId="77777777" w:rsidR="00826B4C" w:rsidRPr="00473200" w:rsidRDefault="00826B4C"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10/25/1990</w:t>
            </w:r>
          </w:p>
        </w:tc>
        <w:tc>
          <w:tcPr>
            <w:tcW w:w="1086" w:type="dxa"/>
            <w:noWrap/>
          </w:tcPr>
          <w:p w14:paraId="1D2DD23A" w14:textId="77777777" w:rsidR="00826B4C" w:rsidRPr="00473200" w:rsidRDefault="00826B4C"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10/25/1990</w:t>
            </w:r>
          </w:p>
        </w:tc>
        <w:tc>
          <w:tcPr>
            <w:tcW w:w="1170" w:type="dxa"/>
          </w:tcPr>
          <w:p w14:paraId="01E6B2F9" w14:textId="77777777" w:rsidR="00826B4C" w:rsidRPr="00473200" w:rsidRDefault="00826B4C"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A6C9AE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2152F1" w:rsidRPr="008F53BB" w14:paraId="1764C16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06974B"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Central Maine Conditioning Clinic, Inc</w:t>
            </w:r>
          </w:p>
        </w:tc>
        <w:tc>
          <w:tcPr>
            <w:tcW w:w="1296" w:type="dxa"/>
            <w:noWrap/>
            <w:hideMark/>
          </w:tcPr>
          <w:p w14:paraId="3FE6E21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3/1/2011</w:t>
            </w:r>
          </w:p>
        </w:tc>
        <w:tc>
          <w:tcPr>
            <w:tcW w:w="1080" w:type="dxa"/>
            <w:noWrap/>
            <w:hideMark/>
          </w:tcPr>
          <w:p w14:paraId="177BF74E"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6/15/2011</w:t>
            </w:r>
          </w:p>
        </w:tc>
        <w:tc>
          <w:tcPr>
            <w:tcW w:w="1086" w:type="dxa"/>
            <w:noWrap/>
            <w:hideMark/>
          </w:tcPr>
          <w:p w14:paraId="09CB1D3E"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02D85F3"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D789E7B"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6E90D12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F5C7BD7"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Central Maine FCU</w:t>
            </w:r>
          </w:p>
        </w:tc>
        <w:tc>
          <w:tcPr>
            <w:tcW w:w="1296" w:type="dxa"/>
            <w:noWrap/>
            <w:hideMark/>
          </w:tcPr>
          <w:p w14:paraId="6A079E66"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3/26/2009</w:t>
            </w:r>
          </w:p>
        </w:tc>
        <w:tc>
          <w:tcPr>
            <w:tcW w:w="1080" w:type="dxa"/>
            <w:noWrap/>
            <w:hideMark/>
          </w:tcPr>
          <w:p w14:paraId="4154B135"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91F0549"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61AA2D9"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6E65D2A"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2461BE6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4B578AC"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Central Maine Power (Iberdrola)</w:t>
            </w:r>
          </w:p>
        </w:tc>
        <w:tc>
          <w:tcPr>
            <w:tcW w:w="1296" w:type="dxa"/>
            <w:noWrap/>
            <w:hideMark/>
          </w:tcPr>
          <w:p w14:paraId="00E349B6"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10/18/1990</w:t>
            </w:r>
          </w:p>
        </w:tc>
        <w:tc>
          <w:tcPr>
            <w:tcW w:w="1080" w:type="dxa"/>
            <w:noWrap/>
            <w:hideMark/>
          </w:tcPr>
          <w:p w14:paraId="2A8F7BD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D8E03AD"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C2FE7C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4DB192D"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2152F1" w:rsidRPr="008F53BB" w14:paraId="327A8EA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4D2FE5D"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CES, Inc</w:t>
            </w:r>
          </w:p>
        </w:tc>
        <w:tc>
          <w:tcPr>
            <w:tcW w:w="1296" w:type="dxa"/>
            <w:noWrap/>
            <w:hideMark/>
          </w:tcPr>
          <w:p w14:paraId="3D751A6A"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50832C2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3/31/2010</w:t>
            </w:r>
          </w:p>
        </w:tc>
        <w:tc>
          <w:tcPr>
            <w:tcW w:w="1086" w:type="dxa"/>
            <w:noWrap/>
            <w:hideMark/>
          </w:tcPr>
          <w:p w14:paraId="534281C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3/31/2010</w:t>
            </w:r>
          </w:p>
        </w:tc>
        <w:tc>
          <w:tcPr>
            <w:tcW w:w="1170" w:type="dxa"/>
          </w:tcPr>
          <w:p w14:paraId="3978A6ED"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4A89575"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56C41B0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2BFA51D"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 xml:space="preserve">Chadwick </w:t>
            </w:r>
            <w:proofErr w:type="spellStart"/>
            <w:r w:rsidRPr="008F53BB">
              <w:rPr>
                <w:rFonts w:eastAsia="Times New Roman" w:cstheme="minorHAnsi"/>
                <w:color w:val="000000"/>
                <w:sz w:val="16"/>
              </w:rPr>
              <w:t>BaRoss</w:t>
            </w:r>
            <w:proofErr w:type="spellEnd"/>
            <w:r w:rsidRPr="008F53BB">
              <w:rPr>
                <w:rFonts w:eastAsia="Times New Roman" w:cstheme="minorHAnsi"/>
                <w:color w:val="000000"/>
                <w:sz w:val="16"/>
              </w:rPr>
              <w:t>, Inc</w:t>
            </w:r>
          </w:p>
        </w:tc>
        <w:tc>
          <w:tcPr>
            <w:tcW w:w="1296" w:type="dxa"/>
            <w:noWrap/>
            <w:hideMark/>
          </w:tcPr>
          <w:p w14:paraId="2D2E1A76"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7/21/1993</w:t>
            </w:r>
          </w:p>
        </w:tc>
        <w:tc>
          <w:tcPr>
            <w:tcW w:w="1080" w:type="dxa"/>
            <w:noWrap/>
            <w:hideMark/>
          </w:tcPr>
          <w:p w14:paraId="5CB9DAEF"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110FA4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35DA458"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A76B32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352D7FF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C4D2A3E"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Cianbro Corporation</w:t>
            </w:r>
          </w:p>
        </w:tc>
        <w:tc>
          <w:tcPr>
            <w:tcW w:w="1296" w:type="dxa"/>
            <w:noWrap/>
            <w:hideMark/>
          </w:tcPr>
          <w:p w14:paraId="775A526E"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2/27/1990</w:t>
            </w:r>
          </w:p>
        </w:tc>
        <w:tc>
          <w:tcPr>
            <w:tcW w:w="1080" w:type="dxa"/>
            <w:noWrap/>
            <w:hideMark/>
          </w:tcPr>
          <w:p w14:paraId="5F1931DB"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2/27/1990</w:t>
            </w:r>
          </w:p>
        </w:tc>
        <w:tc>
          <w:tcPr>
            <w:tcW w:w="1086" w:type="dxa"/>
            <w:noWrap/>
            <w:hideMark/>
          </w:tcPr>
          <w:p w14:paraId="649A8DFA"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2/27/1990</w:t>
            </w:r>
          </w:p>
        </w:tc>
        <w:tc>
          <w:tcPr>
            <w:tcW w:w="1170" w:type="dxa"/>
          </w:tcPr>
          <w:p w14:paraId="18458D7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F518379"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409BA07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D93EE3E" w14:textId="77777777" w:rsidR="00826B4C" w:rsidRPr="008F53BB" w:rsidRDefault="00826B4C" w:rsidP="00473200">
            <w:pPr>
              <w:rPr>
                <w:rFonts w:eastAsia="Times New Roman" w:cstheme="minorHAnsi"/>
                <w:color w:val="000000"/>
                <w:sz w:val="16"/>
              </w:rPr>
            </w:pPr>
            <w:proofErr w:type="spellStart"/>
            <w:r w:rsidRPr="008F53BB">
              <w:rPr>
                <w:rFonts w:eastAsia="Times New Roman" w:cstheme="minorHAnsi"/>
                <w:color w:val="000000"/>
                <w:sz w:val="16"/>
              </w:rPr>
              <w:t>Cives</w:t>
            </w:r>
            <w:proofErr w:type="spellEnd"/>
            <w:r w:rsidRPr="008F53BB">
              <w:rPr>
                <w:rFonts w:eastAsia="Times New Roman" w:cstheme="minorHAnsi"/>
                <w:color w:val="000000"/>
                <w:sz w:val="16"/>
              </w:rPr>
              <w:t xml:space="preserve"> Steel Company</w:t>
            </w:r>
          </w:p>
        </w:tc>
        <w:tc>
          <w:tcPr>
            <w:tcW w:w="1296" w:type="dxa"/>
            <w:noWrap/>
            <w:hideMark/>
          </w:tcPr>
          <w:p w14:paraId="1F27987E"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10/18/1990</w:t>
            </w:r>
          </w:p>
        </w:tc>
        <w:tc>
          <w:tcPr>
            <w:tcW w:w="1080" w:type="dxa"/>
            <w:noWrap/>
            <w:hideMark/>
          </w:tcPr>
          <w:p w14:paraId="4D11D6B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12/28/1998</w:t>
            </w:r>
          </w:p>
        </w:tc>
        <w:tc>
          <w:tcPr>
            <w:tcW w:w="1086" w:type="dxa"/>
            <w:noWrap/>
            <w:hideMark/>
          </w:tcPr>
          <w:p w14:paraId="406611A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6BF1259"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B2FB767"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32492D7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D66E778"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Coca-Cola Bottling Co. of Northern New England</w:t>
            </w:r>
          </w:p>
        </w:tc>
        <w:tc>
          <w:tcPr>
            <w:tcW w:w="1296" w:type="dxa"/>
            <w:noWrap/>
            <w:hideMark/>
          </w:tcPr>
          <w:p w14:paraId="5FCAA6F5"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12/29/1992</w:t>
            </w:r>
          </w:p>
        </w:tc>
        <w:tc>
          <w:tcPr>
            <w:tcW w:w="1080" w:type="dxa"/>
            <w:noWrap/>
            <w:hideMark/>
          </w:tcPr>
          <w:p w14:paraId="7C73DFF7"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8/17/1993</w:t>
            </w:r>
          </w:p>
        </w:tc>
        <w:tc>
          <w:tcPr>
            <w:tcW w:w="1086" w:type="dxa"/>
            <w:noWrap/>
            <w:hideMark/>
          </w:tcPr>
          <w:p w14:paraId="0463F434"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99C30E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80CE8BB"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6EDDEC6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C621EC6"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Columbia Air Services-B H B, LLC</w:t>
            </w:r>
          </w:p>
        </w:tc>
        <w:tc>
          <w:tcPr>
            <w:tcW w:w="1296" w:type="dxa"/>
            <w:noWrap/>
            <w:hideMark/>
          </w:tcPr>
          <w:p w14:paraId="1B436507"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6/23/2005</w:t>
            </w:r>
          </w:p>
        </w:tc>
        <w:tc>
          <w:tcPr>
            <w:tcW w:w="1080" w:type="dxa"/>
            <w:noWrap/>
            <w:hideMark/>
          </w:tcPr>
          <w:p w14:paraId="038781E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11/30/2005</w:t>
            </w:r>
          </w:p>
        </w:tc>
        <w:tc>
          <w:tcPr>
            <w:tcW w:w="1086" w:type="dxa"/>
            <w:noWrap/>
            <w:hideMark/>
          </w:tcPr>
          <w:p w14:paraId="008E616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13B0C3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14FD653"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2152F1" w:rsidRPr="008F53BB" w14:paraId="4A99E32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2C39C8A"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Columbia Forest Products</w:t>
            </w:r>
          </w:p>
        </w:tc>
        <w:tc>
          <w:tcPr>
            <w:tcW w:w="1296" w:type="dxa"/>
            <w:noWrap/>
            <w:hideMark/>
          </w:tcPr>
          <w:p w14:paraId="35592D14"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11/30/2007</w:t>
            </w:r>
          </w:p>
        </w:tc>
        <w:tc>
          <w:tcPr>
            <w:tcW w:w="1080" w:type="dxa"/>
            <w:noWrap/>
            <w:hideMark/>
          </w:tcPr>
          <w:p w14:paraId="39233507"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6B6227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453F4CF"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3E3860A"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69B1657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AB5D5B"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lastRenderedPageBreak/>
              <w:t>Commercial Delivery Systems, LLC</w:t>
            </w:r>
          </w:p>
        </w:tc>
        <w:tc>
          <w:tcPr>
            <w:tcW w:w="1296" w:type="dxa"/>
            <w:noWrap/>
            <w:hideMark/>
          </w:tcPr>
          <w:p w14:paraId="252922E8"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5/13/2005</w:t>
            </w:r>
          </w:p>
        </w:tc>
        <w:tc>
          <w:tcPr>
            <w:tcW w:w="1080" w:type="dxa"/>
            <w:noWrap/>
            <w:hideMark/>
          </w:tcPr>
          <w:p w14:paraId="362CF69F"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6/24/2005</w:t>
            </w:r>
          </w:p>
        </w:tc>
        <w:tc>
          <w:tcPr>
            <w:tcW w:w="1086" w:type="dxa"/>
            <w:noWrap/>
            <w:hideMark/>
          </w:tcPr>
          <w:p w14:paraId="75FE118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6/24/2005</w:t>
            </w:r>
          </w:p>
        </w:tc>
        <w:tc>
          <w:tcPr>
            <w:tcW w:w="1170" w:type="dxa"/>
          </w:tcPr>
          <w:p w14:paraId="2EF2FA67"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3A7D083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7993E18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58F9D77"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Community Concepts, Inc</w:t>
            </w:r>
          </w:p>
        </w:tc>
        <w:tc>
          <w:tcPr>
            <w:tcW w:w="1296" w:type="dxa"/>
            <w:noWrap/>
            <w:hideMark/>
          </w:tcPr>
          <w:p w14:paraId="0198C064"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10/24/2001</w:t>
            </w:r>
          </w:p>
        </w:tc>
        <w:tc>
          <w:tcPr>
            <w:tcW w:w="1080" w:type="dxa"/>
            <w:noWrap/>
            <w:hideMark/>
          </w:tcPr>
          <w:p w14:paraId="5C196DDB"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69846DF"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AE3B5ED"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CC70190"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2B1F9BD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940E252"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Community Pharmacies LP</w:t>
            </w:r>
          </w:p>
        </w:tc>
        <w:tc>
          <w:tcPr>
            <w:tcW w:w="1296" w:type="dxa"/>
            <w:noWrap/>
            <w:hideMark/>
          </w:tcPr>
          <w:p w14:paraId="093746A0"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2/28/2011</w:t>
            </w:r>
          </w:p>
        </w:tc>
        <w:tc>
          <w:tcPr>
            <w:tcW w:w="1080" w:type="dxa"/>
            <w:noWrap/>
            <w:hideMark/>
          </w:tcPr>
          <w:p w14:paraId="289D0BA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BD4702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FDFD01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183E5A6C"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018911B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6A9EF80" w14:textId="77777777" w:rsidR="002152F1" w:rsidRPr="008F53BB" w:rsidRDefault="002152F1" w:rsidP="00473200">
            <w:pPr>
              <w:rPr>
                <w:rFonts w:eastAsia="Times New Roman" w:cstheme="minorHAnsi"/>
                <w:color w:val="000000"/>
                <w:sz w:val="16"/>
              </w:rPr>
            </w:pPr>
            <w:r>
              <w:rPr>
                <w:rFonts w:eastAsia="Times New Roman" w:cstheme="minorHAnsi"/>
                <w:color w:val="000000"/>
                <w:sz w:val="16"/>
              </w:rPr>
              <w:t>Computer Resource Solutions</w:t>
            </w:r>
          </w:p>
        </w:tc>
        <w:tc>
          <w:tcPr>
            <w:tcW w:w="1296" w:type="dxa"/>
            <w:noWrap/>
          </w:tcPr>
          <w:p w14:paraId="7055F962"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4/14/2014</w:t>
            </w:r>
          </w:p>
        </w:tc>
        <w:tc>
          <w:tcPr>
            <w:tcW w:w="1080" w:type="dxa"/>
            <w:noWrap/>
          </w:tcPr>
          <w:p w14:paraId="2D4D166B"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0161DD6B"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277FD7B"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0442695"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2152F1" w:rsidRPr="008F53BB" w14:paraId="5AD2BBD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27A353D" w14:textId="77777777" w:rsidR="00826B4C" w:rsidRPr="008F53BB" w:rsidRDefault="00826B4C" w:rsidP="00473200">
            <w:pPr>
              <w:rPr>
                <w:rFonts w:eastAsia="Times New Roman" w:cstheme="minorHAnsi"/>
                <w:color w:val="000000"/>
                <w:sz w:val="16"/>
              </w:rPr>
            </w:pPr>
            <w:proofErr w:type="spellStart"/>
            <w:r w:rsidRPr="008F53BB">
              <w:rPr>
                <w:rFonts w:eastAsia="Times New Roman" w:cstheme="minorHAnsi"/>
                <w:color w:val="000000"/>
                <w:sz w:val="16"/>
              </w:rPr>
              <w:t>Consigli</w:t>
            </w:r>
            <w:proofErr w:type="spellEnd"/>
            <w:r w:rsidRPr="008F53BB">
              <w:rPr>
                <w:rFonts w:eastAsia="Times New Roman" w:cstheme="minorHAnsi"/>
                <w:color w:val="000000"/>
                <w:sz w:val="16"/>
              </w:rPr>
              <w:t xml:space="preserve"> Construction Company</w:t>
            </w:r>
          </w:p>
        </w:tc>
        <w:tc>
          <w:tcPr>
            <w:tcW w:w="1296" w:type="dxa"/>
            <w:noWrap/>
            <w:hideMark/>
          </w:tcPr>
          <w:p w14:paraId="255913C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6/30/2008</w:t>
            </w:r>
          </w:p>
        </w:tc>
        <w:tc>
          <w:tcPr>
            <w:tcW w:w="1080" w:type="dxa"/>
            <w:noWrap/>
            <w:hideMark/>
          </w:tcPr>
          <w:p w14:paraId="65582AC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26E7E1C"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3E8B78F"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1D6DC6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2152F1" w:rsidRPr="008F53BB" w14:paraId="321CD04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17C8E74"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Contech Construction Product, Inc</w:t>
            </w:r>
          </w:p>
        </w:tc>
        <w:tc>
          <w:tcPr>
            <w:tcW w:w="1296" w:type="dxa"/>
            <w:noWrap/>
            <w:hideMark/>
          </w:tcPr>
          <w:p w14:paraId="0271DB33"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6/17/2006</w:t>
            </w:r>
          </w:p>
        </w:tc>
        <w:tc>
          <w:tcPr>
            <w:tcW w:w="1080" w:type="dxa"/>
            <w:noWrap/>
            <w:hideMark/>
          </w:tcPr>
          <w:p w14:paraId="64F2EBF2"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6529A80"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9FE0D72"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256AC4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65B2E66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6FFB02"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Contemporary Staffing Solutions</w:t>
            </w:r>
          </w:p>
        </w:tc>
        <w:tc>
          <w:tcPr>
            <w:tcW w:w="1296" w:type="dxa"/>
            <w:noWrap/>
            <w:hideMark/>
          </w:tcPr>
          <w:p w14:paraId="60FD37D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8/12/2009</w:t>
            </w:r>
          </w:p>
        </w:tc>
        <w:tc>
          <w:tcPr>
            <w:tcW w:w="1080" w:type="dxa"/>
            <w:noWrap/>
            <w:hideMark/>
          </w:tcPr>
          <w:p w14:paraId="6D5340B0"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DE5922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B23CEEF"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7C68397"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55B2217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B3D3617"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Corinth Wood Pellets, LLC</w:t>
            </w:r>
          </w:p>
        </w:tc>
        <w:tc>
          <w:tcPr>
            <w:tcW w:w="1296" w:type="dxa"/>
            <w:noWrap/>
            <w:hideMark/>
          </w:tcPr>
          <w:p w14:paraId="1650C6D5"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1/26/2007</w:t>
            </w:r>
          </w:p>
        </w:tc>
        <w:tc>
          <w:tcPr>
            <w:tcW w:w="1080" w:type="dxa"/>
            <w:noWrap/>
            <w:hideMark/>
          </w:tcPr>
          <w:p w14:paraId="33E88EE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BBE1BB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73AFEDF"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D50895A"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3762139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DBA3E3A"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Corning, Inc</w:t>
            </w:r>
          </w:p>
        </w:tc>
        <w:tc>
          <w:tcPr>
            <w:tcW w:w="1296" w:type="dxa"/>
            <w:noWrap/>
            <w:hideMark/>
          </w:tcPr>
          <w:p w14:paraId="5CF1FDCD"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9/19/2001</w:t>
            </w:r>
          </w:p>
        </w:tc>
        <w:tc>
          <w:tcPr>
            <w:tcW w:w="1080" w:type="dxa"/>
            <w:noWrap/>
            <w:hideMark/>
          </w:tcPr>
          <w:p w14:paraId="4AA28D4B"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9135EB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724B47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62B54D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4C073BF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95979D"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Correct Care Solutions</w:t>
            </w:r>
          </w:p>
        </w:tc>
        <w:tc>
          <w:tcPr>
            <w:tcW w:w="1296" w:type="dxa"/>
            <w:noWrap/>
            <w:hideMark/>
          </w:tcPr>
          <w:p w14:paraId="2DE6382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6/4/2012</w:t>
            </w:r>
          </w:p>
        </w:tc>
        <w:tc>
          <w:tcPr>
            <w:tcW w:w="1080" w:type="dxa"/>
            <w:noWrap/>
            <w:hideMark/>
          </w:tcPr>
          <w:p w14:paraId="74041883"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8/9/2012</w:t>
            </w:r>
          </w:p>
        </w:tc>
        <w:tc>
          <w:tcPr>
            <w:tcW w:w="1086" w:type="dxa"/>
            <w:noWrap/>
            <w:hideMark/>
          </w:tcPr>
          <w:p w14:paraId="5C2D4137"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8/9/2012</w:t>
            </w:r>
          </w:p>
        </w:tc>
        <w:tc>
          <w:tcPr>
            <w:tcW w:w="1170" w:type="dxa"/>
          </w:tcPr>
          <w:p w14:paraId="4F2BBCE9"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BFB1FFE"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2152F1" w:rsidRPr="008F53BB" w14:paraId="0F12929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C93A99A"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Coutts Brothers, Inc.</w:t>
            </w:r>
          </w:p>
        </w:tc>
        <w:tc>
          <w:tcPr>
            <w:tcW w:w="1296" w:type="dxa"/>
            <w:noWrap/>
          </w:tcPr>
          <w:p w14:paraId="57DE47FE"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w:t>
            </w:r>
            <w:r>
              <w:rPr>
                <w:rFonts w:eastAsia="Times New Roman" w:cstheme="minorHAnsi"/>
                <w:b/>
                <w:color w:val="000000"/>
                <w:sz w:val="16"/>
              </w:rPr>
              <w:t>2014</w:t>
            </w:r>
          </w:p>
        </w:tc>
        <w:tc>
          <w:tcPr>
            <w:tcW w:w="1080" w:type="dxa"/>
            <w:noWrap/>
          </w:tcPr>
          <w:p w14:paraId="057CCD5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1FDD6170"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AEFC45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c>
          <w:tcPr>
            <w:tcW w:w="333" w:type="dxa"/>
          </w:tcPr>
          <w:p w14:paraId="2B4B9EA9"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6858B10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8D57A2" w14:textId="77777777" w:rsidR="00826B4C" w:rsidRPr="008F53BB" w:rsidRDefault="00826B4C" w:rsidP="00473200">
            <w:pPr>
              <w:rPr>
                <w:rFonts w:eastAsia="Times New Roman" w:cstheme="minorHAnsi"/>
                <w:color w:val="000000"/>
                <w:sz w:val="16"/>
              </w:rPr>
            </w:pPr>
            <w:proofErr w:type="spellStart"/>
            <w:r w:rsidRPr="008F53BB">
              <w:rPr>
                <w:rFonts w:eastAsia="Times New Roman" w:cstheme="minorHAnsi"/>
                <w:color w:val="000000"/>
                <w:sz w:val="16"/>
              </w:rPr>
              <w:t>CoWorx</w:t>
            </w:r>
            <w:proofErr w:type="spellEnd"/>
            <w:r w:rsidRPr="008F53BB">
              <w:rPr>
                <w:rFonts w:eastAsia="Times New Roman" w:cstheme="minorHAnsi"/>
                <w:color w:val="000000"/>
                <w:sz w:val="16"/>
              </w:rPr>
              <w:t xml:space="preserve"> Staffing Services, LLC</w:t>
            </w:r>
          </w:p>
        </w:tc>
        <w:tc>
          <w:tcPr>
            <w:tcW w:w="1296" w:type="dxa"/>
            <w:noWrap/>
            <w:hideMark/>
          </w:tcPr>
          <w:p w14:paraId="0767B9F9"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3/14/2007</w:t>
            </w:r>
          </w:p>
        </w:tc>
        <w:tc>
          <w:tcPr>
            <w:tcW w:w="1080" w:type="dxa"/>
            <w:noWrap/>
            <w:hideMark/>
          </w:tcPr>
          <w:p w14:paraId="315629F3"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194145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8DDF965"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6B567B7"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66B0537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D8BE8FB"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CPRC Group</w:t>
            </w:r>
          </w:p>
        </w:tc>
        <w:tc>
          <w:tcPr>
            <w:tcW w:w="1296" w:type="dxa"/>
            <w:noWrap/>
            <w:hideMark/>
          </w:tcPr>
          <w:p w14:paraId="6B75A8B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4/3/2006</w:t>
            </w:r>
          </w:p>
        </w:tc>
        <w:tc>
          <w:tcPr>
            <w:tcW w:w="1080" w:type="dxa"/>
            <w:noWrap/>
            <w:hideMark/>
          </w:tcPr>
          <w:p w14:paraId="1BD5816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8D1B32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FD34A4B" w14:textId="77777777" w:rsidR="00826B4C" w:rsidRPr="00473200" w:rsidRDefault="00141A64"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7D5F8A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063F987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57DE1CE"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Craft Beer Guild Distributing of Maine</w:t>
            </w:r>
          </w:p>
        </w:tc>
        <w:tc>
          <w:tcPr>
            <w:tcW w:w="1296" w:type="dxa"/>
            <w:noWrap/>
          </w:tcPr>
          <w:p w14:paraId="194C67D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tcPr>
          <w:p w14:paraId="23377772"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21EE24EF"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10/15/</w:t>
            </w:r>
            <w:r>
              <w:rPr>
                <w:rFonts w:eastAsia="Times New Roman" w:cstheme="minorHAnsi"/>
                <w:b/>
                <w:color w:val="000000"/>
                <w:sz w:val="16"/>
              </w:rPr>
              <w:t>2014</w:t>
            </w:r>
          </w:p>
        </w:tc>
        <w:tc>
          <w:tcPr>
            <w:tcW w:w="1170" w:type="dxa"/>
          </w:tcPr>
          <w:p w14:paraId="480BBA7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4FD58AD"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07C8A31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0C93991"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CRI-SIL, LLC</w:t>
            </w:r>
          </w:p>
        </w:tc>
        <w:tc>
          <w:tcPr>
            <w:tcW w:w="1296" w:type="dxa"/>
            <w:noWrap/>
            <w:hideMark/>
          </w:tcPr>
          <w:p w14:paraId="52B240D3"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10/24/2000</w:t>
            </w:r>
          </w:p>
        </w:tc>
        <w:tc>
          <w:tcPr>
            <w:tcW w:w="1080" w:type="dxa"/>
            <w:noWrap/>
            <w:hideMark/>
          </w:tcPr>
          <w:p w14:paraId="1B6DADA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9AABE3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64F73A9"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3114D8A9"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2152F1" w:rsidRPr="008F53BB" w14:paraId="219CA88F"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7246438" w14:textId="77777777" w:rsidR="002152F1" w:rsidRPr="008F53BB" w:rsidRDefault="002152F1" w:rsidP="00473200">
            <w:pPr>
              <w:rPr>
                <w:rFonts w:eastAsia="Times New Roman" w:cstheme="minorHAnsi"/>
                <w:color w:val="000000"/>
                <w:sz w:val="16"/>
              </w:rPr>
            </w:pPr>
            <w:r>
              <w:rPr>
                <w:rFonts w:eastAsia="Times New Roman" w:cstheme="minorHAnsi"/>
                <w:color w:val="000000"/>
                <w:sz w:val="16"/>
              </w:rPr>
              <w:t>Crux Subsurface, Inc.</w:t>
            </w:r>
          </w:p>
        </w:tc>
        <w:tc>
          <w:tcPr>
            <w:tcW w:w="1296" w:type="dxa"/>
            <w:noWrap/>
          </w:tcPr>
          <w:p w14:paraId="0A259628"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3/27/2014</w:t>
            </w:r>
          </w:p>
        </w:tc>
        <w:tc>
          <w:tcPr>
            <w:tcW w:w="1080" w:type="dxa"/>
            <w:noWrap/>
          </w:tcPr>
          <w:p w14:paraId="5EFE3FE4"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5AE5F2FB"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2A76944"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B7E26A1" w14:textId="77777777" w:rsidR="002152F1" w:rsidRPr="00473200" w:rsidRDefault="002152F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2152F1" w:rsidRPr="008F53BB" w14:paraId="49A820E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FB4706"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Crystal Clear Communication</w:t>
            </w:r>
          </w:p>
        </w:tc>
        <w:tc>
          <w:tcPr>
            <w:tcW w:w="1296" w:type="dxa"/>
            <w:noWrap/>
            <w:hideMark/>
          </w:tcPr>
          <w:p w14:paraId="6FE0792F"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4/16/2009</w:t>
            </w:r>
          </w:p>
        </w:tc>
        <w:tc>
          <w:tcPr>
            <w:tcW w:w="1080" w:type="dxa"/>
            <w:noWrap/>
            <w:hideMark/>
          </w:tcPr>
          <w:p w14:paraId="1195EF4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008F2D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2584A71" w14:textId="77777777" w:rsidR="00826B4C" w:rsidRPr="00473200" w:rsidRDefault="0062552D"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02C96F7"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2152F1" w:rsidRPr="008F53BB" w14:paraId="3BC205A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20306F9"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Cummins Northeast, LLC</w:t>
            </w:r>
          </w:p>
        </w:tc>
        <w:tc>
          <w:tcPr>
            <w:tcW w:w="1296" w:type="dxa"/>
            <w:noWrap/>
            <w:hideMark/>
          </w:tcPr>
          <w:p w14:paraId="592F6A8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0B15ADD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9BB7FFA"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929765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6AE676A"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153A513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D5ECD34"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 &amp; G Machine Products, Inc</w:t>
            </w:r>
          </w:p>
        </w:tc>
        <w:tc>
          <w:tcPr>
            <w:tcW w:w="1296" w:type="dxa"/>
            <w:noWrap/>
            <w:hideMark/>
          </w:tcPr>
          <w:p w14:paraId="58F303F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7/31/1991</w:t>
            </w:r>
          </w:p>
        </w:tc>
        <w:tc>
          <w:tcPr>
            <w:tcW w:w="1080" w:type="dxa"/>
            <w:noWrap/>
            <w:hideMark/>
          </w:tcPr>
          <w:p w14:paraId="7DEB8D17"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090A94F"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8BC2293"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4874A4D"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63357B1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49FA93"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 xml:space="preserve">D. L. </w:t>
            </w:r>
            <w:proofErr w:type="spellStart"/>
            <w:r w:rsidRPr="008F53BB">
              <w:rPr>
                <w:rFonts w:eastAsia="Times New Roman" w:cstheme="minorHAnsi"/>
                <w:color w:val="000000"/>
                <w:sz w:val="16"/>
              </w:rPr>
              <w:t>Thurrott</w:t>
            </w:r>
            <w:proofErr w:type="spellEnd"/>
            <w:r w:rsidRPr="008F53BB">
              <w:rPr>
                <w:rFonts w:eastAsia="Times New Roman" w:cstheme="minorHAnsi"/>
                <w:color w:val="000000"/>
                <w:sz w:val="16"/>
              </w:rPr>
              <w:t xml:space="preserve"> Air</w:t>
            </w:r>
          </w:p>
        </w:tc>
        <w:tc>
          <w:tcPr>
            <w:tcW w:w="1296" w:type="dxa"/>
            <w:noWrap/>
            <w:hideMark/>
          </w:tcPr>
          <w:p w14:paraId="261ECC92"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1/28/2002</w:t>
            </w:r>
          </w:p>
        </w:tc>
        <w:tc>
          <w:tcPr>
            <w:tcW w:w="1080" w:type="dxa"/>
            <w:noWrap/>
            <w:hideMark/>
          </w:tcPr>
          <w:p w14:paraId="069AB790"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880BD77"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DF17A3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3EB4150"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2152F1" w:rsidRPr="008F53BB" w14:paraId="1477D0F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5C02A2D"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Dahl-Chase Diagnostic Services</w:t>
            </w:r>
          </w:p>
        </w:tc>
        <w:tc>
          <w:tcPr>
            <w:tcW w:w="1296" w:type="dxa"/>
            <w:noWrap/>
            <w:hideMark/>
          </w:tcPr>
          <w:p w14:paraId="081ECDC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4/25/2011</w:t>
            </w:r>
          </w:p>
        </w:tc>
        <w:tc>
          <w:tcPr>
            <w:tcW w:w="1080" w:type="dxa"/>
            <w:noWrap/>
            <w:hideMark/>
          </w:tcPr>
          <w:p w14:paraId="20C80A9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54AA2B6"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B50FCE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D0218A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01D5000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398BD4B"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Damon Mechanical Services</w:t>
            </w:r>
          </w:p>
        </w:tc>
        <w:tc>
          <w:tcPr>
            <w:tcW w:w="1296" w:type="dxa"/>
            <w:noWrap/>
            <w:hideMark/>
          </w:tcPr>
          <w:p w14:paraId="25A2C21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4/13/2005</w:t>
            </w:r>
          </w:p>
        </w:tc>
        <w:tc>
          <w:tcPr>
            <w:tcW w:w="1080" w:type="dxa"/>
            <w:noWrap/>
            <w:hideMark/>
          </w:tcPr>
          <w:p w14:paraId="6FFD7A2B"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A44C73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B9AA18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632B1A0"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6CC0911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6DAE4E"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Danforth Habilitation</w:t>
            </w:r>
          </w:p>
        </w:tc>
        <w:tc>
          <w:tcPr>
            <w:tcW w:w="1296" w:type="dxa"/>
            <w:noWrap/>
            <w:hideMark/>
          </w:tcPr>
          <w:p w14:paraId="01C4C9EC"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5/28/2008</w:t>
            </w:r>
          </w:p>
        </w:tc>
        <w:tc>
          <w:tcPr>
            <w:tcW w:w="1080" w:type="dxa"/>
            <w:noWrap/>
            <w:hideMark/>
          </w:tcPr>
          <w:p w14:paraId="7583163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0F7E74B"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170F25B"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50E32D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767AC81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28BB6EA"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Darden Restaurants, Inc</w:t>
            </w:r>
          </w:p>
        </w:tc>
        <w:tc>
          <w:tcPr>
            <w:tcW w:w="1296" w:type="dxa"/>
            <w:noWrap/>
            <w:hideMark/>
          </w:tcPr>
          <w:p w14:paraId="34F4FD75"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1/16/2012</w:t>
            </w:r>
          </w:p>
        </w:tc>
        <w:tc>
          <w:tcPr>
            <w:tcW w:w="1080" w:type="dxa"/>
            <w:noWrap/>
            <w:hideMark/>
          </w:tcPr>
          <w:p w14:paraId="35AC522A"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9/17/1999</w:t>
            </w:r>
          </w:p>
        </w:tc>
        <w:tc>
          <w:tcPr>
            <w:tcW w:w="1086" w:type="dxa"/>
            <w:noWrap/>
            <w:hideMark/>
          </w:tcPr>
          <w:p w14:paraId="2ED8D4E0"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F6B5104"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30FF6C5"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2152F1" w:rsidRPr="008F53BB" w14:paraId="04A2699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5C1DF5"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Davey Tree Expert Company</w:t>
            </w:r>
          </w:p>
        </w:tc>
        <w:tc>
          <w:tcPr>
            <w:tcW w:w="1296" w:type="dxa"/>
            <w:noWrap/>
            <w:hideMark/>
          </w:tcPr>
          <w:p w14:paraId="6BF631F8"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10/24/2008</w:t>
            </w:r>
          </w:p>
        </w:tc>
        <w:tc>
          <w:tcPr>
            <w:tcW w:w="1080" w:type="dxa"/>
            <w:noWrap/>
            <w:hideMark/>
          </w:tcPr>
          <w:p w14:paraId="5EE7DB7F"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10/24/2008</w:t>
            </w:r>
          </w:p>
        </w:tc>
        <w:tc>
          <w:tcPr>
            <w:tcW w:w="1086" w:type="dxa"/>
            <w:noWrap/>
            <w:hideMark/>
          </w:tcPr>
          <w:p w14:paraId="7FDC804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10/24/2008</w:t>
            </w:r>
          </w:p>
        </w:tc>
        <w:tc>
          <w:tcPr>
            <w:tcW w:w="1170" w:type="dxa"/>
          </w:tcPr>
          <w:p w14:paraId="49315E1C" w14:textId="77777777" w:rsidR="00826B4C" w:rsidRPr="00473200" w:rsidRDefault="00141A64"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5F43503"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455FA83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5B993DB"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Davis Brothers, Inc</w:t>
            </w:r>
          </w:p>
        </w:tc>
        <w:tc>
          <w:tcPr>
            <w:tcW w:w="1296" w:type="dxa"/>
            <w:noWrap/>
          </w:tcPr>
          <w:p w14:paraId="1B6A15C6"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8/7/</w:t>
            </w:r>
            <w:r>
              <w:rPr>
                <w:rFonts w:eastAsia="Times New Roman" w:cstheme="minorHAnsi"/>
                <w:b/>
                <w:color w:val="000000"/>
                <w:sz w:val="16"/>
              </w:rPr>
              <w:t>2014</w:t>
            </w:r>
          </w:p>
        </w:tc>
        <w:tc>
          <w:tcPr>
            <w:tcW w:w="1080" w:type="dxa"/>
            <w:noWrap/>
          </w:tcPr>
          <w:p w14:paraId="4FD1FEE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462CEA0A"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8/7/</w:t>
            </w:r>
            <w:r>
              <w:rPr>
                <w:rFonts w:eastAsia="Times New Roman" w:cstheme="minorHAnsi"/>
                <w:b/>
                <w:color w:val="000000"/>
                <w:sz w:val="16"/>
              </w:rPr>
              <w:t>2014</w:t>
            </w:r>
          </w:p>
        </w:tc>
        <w:tc>
          <w:tcPr>
            <w:tcW w:w="1170" w:type="dxa"/>
          </w:tcPr>
          <w:p w14:paraId="441B60B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695A3993"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6A5AEE4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1C57B29"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Dealer Tire</w:t>
            </w:r>
          </w:p>
        </w:tc>
        <w:tc>
          <w:tcPr>
            <w:tcW w:w="1296" w:type="dxa"/>
            <w:noWrap/>
          </w:tcPr>
          <w:p w14:paraId="10128F5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w:t>
            </w:r>
            <w:r>
              <w:rPr>
                <w:rFonts w:eastAsia="Times New Roman" w:cstheme="minorHAnsi"/>
                <w:b/>
                <w:color w:val="000000"/>
                <w:sz w:val="16"/>
              </w:rPr>
              <w:t>2014</w:t>
            </w:r>
          </w:p>
        </w:tc>
        <w:tc>
          <w:tcPr>
            <w:tcW w:w="1080" w:type="dxa"/>
            <w:noWrap/>
          </w:tcPr>
          <w:p w14:paraId="3310CB7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w:t>
            </w:r>
            <w:r>
              <w:rPr>
                <w:rFonts w:eastAsia="Times New Roman" w:cstheme="minorHAnsi"/>
                <w:b/>
                <w:color w:val="000000"/>
                <w:sz w:val="16"/>
              </w:rPr>
              <w:t>2014</w:t>
            </w:r>
          </w:p>
        </w:tc>
        <w:tc>
          <w:tcPr>
            <w:tcW w:w="1086" w:type="dxa"/>
            <w:noWrap/>
          </w:tcPr>
          <w:p w14:paraId="265AE8E1"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8A4C640"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345635CE"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0EEAC92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D74472D"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Dennis Paper &amp; Food Service</w:t>
            </w:r>
          </w:p>
        </w:tc>
        <w:tc>
          <w:tcPr>
            <w:tcW w:w="1296" w:type="dxa"/>
            <w:noWrap/>
            <w:hideMark/>
          </w:tcPr>
          <w:p w14:paraId="30DB6F54"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12/24/1991</w:t>
            </w:r>
          </w:p>
        </w:tc>
        <w:tc>
          <w:tcPr>
            <w:tcW w:w="1080" w:type="dxa"/>
            <w:noWrap/>
            <w:hideMark/>
          </w:tcPr>
          <w:p w14:paraId="6D4AA52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3AEDFD9"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6CE6C76"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823C28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30FDEA4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034A13B" w14:textId="77777777" w:rsidR="00A042B3" w:rsidRPr="008F53BB" w:rsidRDefault="00A042B3" w:rsidP="00A042B3">
            <w:pPr>
              <w:rPr>
                <w:rFonts w:eastAsia="Times New Roman" w:cstheme="minorHAnsi"/>
                <w:color w:val="000000"/>
                <w:sz w:val="16"/>
              </w:rPr>
            </w:pPr>
            <w:r>
              <w:rPr>
                <w:rFonts w:eastAsia="Times New Roman" w:cstheme="minorHAnsi"/>
                <w:color w:val="000000"/>
                <w:sz w:val="16"/>
              </w:rPr>
              <w:t xml:space="preserve">DEX </w:t>
            </w:r>
            <w:proofErr w:type="gramStart"/>
            <w:r>
              <w:rPr>
                <w:rFonts w:eastAsia="Times New Roman" w:cstheme="minorHAnsi"/>
                <w:color w:val="000000"/>
                <w:sz w:val="16"/>
              </w:rPr>
              <w:t>Media  (</w:t>
            </w:r>
            <w:proofErr w:type="spellStart"/>
            <w:proofErr w:type="gramEnd"/>
            <w:r w:rsidRPr="008F53BB">
              <w:rPr>
                <w:rFonts w:eastAsia="Times New Roman" w:cstheme="minorHAnsi"/>
                <w:color w:val="000000"/>
                <w:sz w:val="16"/>
              </w:rPr>
              <w:t>Idearc</w:t>
            </w:r>
            <w:proofErr w:type="spellEnd"/>
            <w:r w:rsidRPr="008F53BB">
              <w:rPr>
                <w:rFonts w:eastAsia="Times New Roman" w:cstheme="minorHAnsi"/>
                <w:color w:val="000000"/>
                <w:sz w:val="16"/>
              </w:rPr>
              <w:t xml:space="preserve"> Media Corp.</w:t>
            </w:r>
            <w:r>
              <w:rPr>
                <w:rFonts w:eastAsia="Times New Roman" w:cstheme="minorHAnsi"/>
                <w:color w:val="000000"/>
                <w:sz w:val="16"/>
              </w:rPr>
              <w:t>)</w:t>
            </w:r>
          </w:p>
        </w:tc>
        <w:tc>
          <w:tcPr>
            <w:tcW w:w="1296" w:type="dxa"/>
            <w:noWrap/>
          </w:tcPr>
          <w:p w14:paraId="5E1A4520" w14:textId="77777777" w:rsidR="00A042B3" w:rsidRPr="00473200" w:rsidRDefault="00A042B3" w:rsidP="00A0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5/25/2008</w:t>
            </w:r>
          </w:p>
        </w:tc>
        <w:tc>
          <w:tcPr>
            <w:tcW w:w="1080" w:type="dxa"/>
            <w:noWrap/>
          </w:tcPr>
          <w:p w14:paraId="30DABDA9" w14:textId="77777777" w:rsidR="00A042B3" w:rsidRPr="00473200" w:rsidRDefault="00A042B3" w:rsidP="00A0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52AAB87C" w14:textId="77777777" w:rsidR="00A042B3" w:rsidRPr="00473200" w:rsidRDefault="00A042B3" w:rsidP="00A0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A7460CF" w14:textId="77777777" w:rsidR="00A042B3" w:rsidRPr="00473200" w:rsidRDefault="00A042B3" w:rsidP="00A0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DB2D763" w14:textId="77777777" w:rsidR="00A042B3" w:rsidRPr="008F53BB" w:rsidRDefault="00A042B3" w:rsidP="00A042B3">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rPr>
            </w:pPr>
          </w:p>
        </w:tc>
      </w:tr>
      <w:tr w:rsidR="002152F1" w:rsidRPr="008F53BB" w14:paraId="3B0F160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8115C32"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Dingley Press</w:t>
            </w:r>
          </w:p>
        </w:tc>
        <w:tc>
          <w:tcPr>
            <w:tcW w:w="1296" w:type="dxa"/>
            <w:noWrap/>
            <w:hideMark/>
          </w:tcPr>
          <w:p w14:paraId="6D0A98B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8/5/2006</w:t>
            </w:r>
          </w:p>
        </w:tc>
        <w:tc>
          <w:tcPr>
            <w:tcW w:w="1080" w:type="dxa"/>
            <w:noWrap/>
            <w:hideMark/>
          </w:tcPr>
          <w:p w14:paraId="4A90B6C9"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CC119DB"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709C26D"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C74773D"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772E75B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CCC2311" w14:textId="77777777" w:rsidR="002152F1" w:rsidRPr="008F53BB" w:rsidRDefault="002152F1" w:rsidP="00473200">
            <w:pPr>
              <w:rPr>
                <w:rFonts w:eastAsia="Times New Roman" w:cstheme="minorHAnsi"/>
                <w:color w:val="000000"/>
                <w:sz w:val="16"/>
              </w:rPr>
            </w:pPr>
            <w:r>
              <w:rPr>
                <w:rFonts w:eastAsia="Times New Roman" w:cstheme="minorHAnsi"/>
                <w:color w:val="000000"/>
                <w:sz w:val="16"/>
              </w:rPr>
              <w:t>DMM Inc. (Direct Mail of Maine)</w:t>
            </w:r>
          </w:p>
        </w:tc>
        <w:tc>
          <w:tcPr>
            <w:tcW w:w="1296" w:type="dxa"/>
            <w:noWrap/>
          </w:tcPr>
          <w:p w14:paraId="4E6A22EF"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6/25/2014</w:t>
            </w:r>
          </w:p>
        </w:tc>
        <w:tc>
          <w:tcPr>
            <w:tcW w:w="1080" w:type="dxa"/>
            <w:noWrap/>
          </w:tcPr>
          <w:p w14:paraId="58CB09E8"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8/12/2014</w:t>
            </w:r>
          </w:p>
        </w:tc>
        <w:tc>
          <w:tcPr>
            <w:tcW w:w="1086" w:type="dxa"/>
            <w:noWrap/>
          </w:tcPr>
          <w:p w14:paraId="0047F662"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3C3ACB2"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64C5111D"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606BEB5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C665102"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Diver Down Underwater Services</w:t>
            </w:r>
          </w:p>
        </w:tc>
        <w:tc>
          <w:tcPr>
            <w:tcW w:w="1296" w:type="dxa"/>
            <w:noWrap/>
            <w:hideMark/>
          </w:tcPr>
          <w:p w14:paraId="0C3E92A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12/4/2001</w:t>
            </w:r>
          </w:p>
        </w:tc>
        <w:tc>
          <w:tcPr>
            <w:tcW w:w="1080" w:type="dxa"/>
            <w:noWrap/>
            <w:hideMark/>
          </w:tcPr>
          <w:p w14:paraId="578D74E6"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8CA800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B9EA300"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FE006A6"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2A928F0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7313F8E"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Doherty Employment Group</w:t>
            </w:r>
          </w:p>
        </w:tc>
        <w:tc>
          <w:tcPr>
            <w:tcW w:w="1296" w:type="dxa"/>
            <w:noWrap/>
            <w:hideMark/>
          </w:tcPr>
          <w:p w14:paraId="275FEC3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11/15/2007</w:t>
            </w:r>
          </w:p>
        </w:tc>
        <w:tc>
          <w:tcPr>
            <w:tcW w:w="1080" w:type="dxa"/>
            <w:noWrap/>
            <w:hideMark/>
          </w:tcPr>
          <w:p w14:paraId="25F6250B"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11/15/2007</w:t>
            </w:r>
          </w:p>
        </w:tc>
        <w:tc>
          <w:tcPr>
            <w:tcW w:w="1086" w:type="dxa"/>
            <w:noWrap/>
            <w:hideMark/>
          </w:tcPr>
          <w:p w14:paraId="6EF7E4C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710483D"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6B00A9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2412206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384FEE4"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Dragon Products</w:t>
            </w:r>
          </w:p>
        </w:tc>
        <w:tc>
          <w:tcPr>
            <w:tcW w:w="1296" w:type="dxa"/>
            <w:noWrap/>
            <w:hideMark/>
          </w:tcPr>
          <w:p w14:paraId="30334F64"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6/7/2007</w:t>
            </w:r>
          </w:p>
        </w:tc>
        <w:tc>
          <w:tcPr>
            <w:tcW w:w="1080" w:type="dxa"/>
            <w:noWrap/>
            <w:hideMark/>
          </w:tcPr>
          <w:p w14:paraId="3B796BA5"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5/19/2011</w:t>
            </w:r>
          </w:p>
        </w:tc>
        <w:tc>
          <w:tcPr>
            <w:tcW w:w="1086" w:type="dxa"/>
            <w:noWrap/>
            <w:hideMark/>
          </w:tcPr>
          <w:p w14:paraId="3C237B3F"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83C05B7"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1B4118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14A040B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6728CC0" w14:textId="77777777" w:rsidR="00826B4C" w:rsidRPr="008F53BB" w:rsidRDefault="00826B4C" w:rsidP="00473200">
            <w:pPr>
              <w:rPr>
                <w:rFonts w:eastAsia="Times New Roman" w:cstheme="minorHAnsi"/>
                <w:color w:val="000000"/>
                <w:sz w:val="16"/>
              </w:rPr>
            </w:pPr>
            <w:proofErr w:type="spellStart"/>
            <w:r w:rsidRPr="008F53BB">
              <w:rPr>
                <w:rFonts w:eastAsia="Times New Roman" w:cstheme="minorHAnsi"/>
                <w:color w:val="000000"/>
                <w:sz w:val="16"/>
              </w:rPr>
              <w:t>Ducktrap</w:t>
            </w:r>
            <w:proofErr w:type="spellEnd"/>
            <w:r w:rsidRPr="008F53BB">
              <w:rPr>
                <w:rFonts w:eastAsia="Times New Roman" w:cstheme="minorHAnsi"/>
                <w:color w:val="000000"/>
                <w:sz w:val="16"/>
              </w:rPr>
              <w:t xml:space="preserve"> River of Maine</w:t>
            </w:r>
            <w:r>
              <w:rPr>
                <w:rFonts w:eastAsia="Times New Roman" w:cstheme="minorHAnsi"/>
                <w:color w:val="000000"/>
                <w:sz w:val="16"/>
              </w:rPr>
              <w:t xml:space="preserve"> (Marine Harvest USA)</w:t>
            </w:r>
          </w:p>
        </w:tc>
        <w:tc>
          <w:tcPr>
            <w:tcW w:w="1296" w:type="dxa"/>
            <w:noWrap/>
            <w:hideMark/>
          </w:tcPr>
          <w:p w14:paraId="538E807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12/28/1998</w:t>
            </w:r>
          </w:p>
        </w:tc>
        <w:tc>
          <w:tcPr>
            <w:tcW w:w="1080" w:type="dxa"/>
            <w:noWrap/>
            <w:hideMark/>
          </w:tcPr>
          <w:p w14:paraId="1CE2F920"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A7BF453"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058FABB"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097A4F6"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0D39228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DF9408" w14:textId="77777777" w:rsidR="00826B4C" w:rsidRPr="008F53BB" w:rsidRDefault="00826B4C" w:rsidP="00473200">
            <w:pPr>
              <w:rPr>
                <w:rFonts w:eastAsia="Times New Roman" w:cstheme="minorHAnsi"/>
                <w:color w:val="000000"/>
                <w:sz w:val="16"/>
              </w:rPr>
            </w:pPr>
            <w:proofErr w:type="spellStart"/>
            <w:r w:rsidRPr="008F53BB">
              <w:rPr>
                <w:rFonts w:eastAsia="Times New Roman" w:cstheme="minorHAnsi"/>
                <w:color w:val="000000"/>
                <w:sz w:val="16"/>
              </w:rPr>
              <w:t>Duratherm</w:t>
            </w:r>
            <w:proofErr w:type="spellEnd"/>
            <w:r w:rsidRPr="008F53BB">
              <w:rPr>
                <w:rFonts w:eastAsia="Times New Roman" w:cstheme="minorHAnsi"/>
                <w:color w:val="000000"/>
                <w:sz w:val="16"/>
              </w:rPr>
              <w:t xml:space="preserve"> Window Corporation</w:t>
            </w:r>
          </w:p>
        </w:tc>
        <w:tc>
          <w:tcPr>
            <w:tcW w:w="1296" w:type="dxa"/>
            <w:noWrap/>
            <w:hideMark/>
          </w:tcPr>
          <w:p w14:paraId="363ED1C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10/8/2003</w:t>
            </w:r>
          </w:p>
        </w:tc>
        <w:tc>
          <w:tcPr>
            <w:tcW w:w="1080" w:type="dxa"/>
            <w:noWrap/>
            <w:hideMark/>
          </w:tcPr>
          <w:p w14:paraId="23033F40"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E9E404F"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815EA2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BC55AC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571CB38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EE1D0F" w14:textId="77777777" w:rsidR="00826B4C" w:rsidRPr="008F53BB" w:rsidRDefault="00826B4C" w:rsidP="00473200">
            <w:pPr>
              <w:rPr>
                <w:rFonts w:eastAsia="Times New Roman" w:cstheme="minorHAnsi"/>
                <w:color w:val="000000"/>
                <w:sz w:val="16"/>
              </w:rPr>
            </w:pPr>
            <w:proofErr w:type="spellStart"/>
            <w:r w:rsidRPr="008F53BB">
              <w:rPr>
                <w:rFonts w:eastAsia="Times New Roman" w:cstheme="minorHAnsi"/>
                <w:color w:val="000000"/>
                <w:sz w:val="16"/>
              </w:rPr>
              <w:t>Dysarts</w:t>
            </w:r>
            <w:proofErr w:type="spellEnd"/>
            <w:r w:rsidRPr="008F53BB">
              <w:rPr>
                <w:rFonts w:eastAsia="Times New Roman" w:cstheme="minorHAnsi"/>
                <w:color w:val="000000"/>
                <w:sz w:val="16"/>
              </w:rPr>
              <w:t xml:space="preserve"> Service</w:t>
            </w:r>
          </w:p>
        </w:tc>
        <w:tc>
          <w:tcPr>
            <w:tcW w:w="1296" w:type="dxa"/>
            <w:noWrap/>
            <w:hideMark/>
          </w:tcPr>
          <w:p w14:paraId="40DDB2FF"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6/28/2010</w:t>
            </w:r>
          </w:p>
        </w:tc>
        <w:tc>
          <w:tcPr>
            <w:tcW w:w="1080" w:type="dxa"/>
            <w:noWrap/>
            <w:hideMark/>
          </w:tcPr>
          <w:p w14:paraId="1428C5B8"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B35D897"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BC31443"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65ED2E79"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1F156EA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1FCDD0"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 S. Boulos Company</w:t>
            </w:r>
          </w:p>
        </w:tc>
        <w:tc>
          <w:tcPr>
            <w:tcW w:w="1296" w:type="dxa"/>
            <w:noWrap/>
            <w:hideMark/>
          </w:tcPr>
          <w:p w14:paraId="76274587"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6/2/1998</w:t>
            </w:r>
          </w:p>
        </w:tc>
        <w:tc>
          <w:tcPr>
            <w:tcW w:w="1080" w:type="dxa"/>
            <w:noWrap/>
            <w:hideMark/>
          </w:tcPr>
          <w:p w14:paraId="5BA34940"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23DFABD"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EC8DA02"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A606527"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45BC9DA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441A15B" w14:textId="77777777" w:rsidR="002152F1" w:rsidRPr="008F53BB" w:rsidRDefault="002152F1" w:rsidP="00473200">
            <w:pPr>
              <w:rPr>
                <w:rFonts w:eastAsia="Times New Roman" w:cstheme="minorHAnsi"/>
                <w:color w:val="000000"/>
                <w:sz w:val="16"/>
              </w:rPr>
            </w:pPr>
            <w:r>
              <w:rPr>
                <w:rFonts w:eastAsia="Times New Roman" w:cstheme="minorHAnsi"/>
                <w:color w:val="000000"/>
                <w:sz w:val="16"/>
              </w:rPr>
              <w:t>East Coast Communications</w:t>
            </w:r>
          </w:p>
        </w:tc>
        <w:tc>
          <w:tcPr>
            <w:tcW w:w="1296" w:type="dxa"/>
            <w:noWrap/>
          </w:tcPr>
          <w:p w14:paraId="34D7E07F"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12/1/2014</w:t>
            </w:r>
          </w:p>
        </w:tc>
        <w:tc>
          <w:tcPr>
            <w:tcW w:w="1080" w:type="dxa"/>
            <w:noWrap/>
          </w:tcPr>
          <w:p w14:paraId="58CC4A11"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30425787"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C24985A"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2F5AB62" w14:textId="77777777" w:rsidR="002152F1" w:rsidRPr="00473200" w:rsidRDefault="002152F1"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69B4701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FF8DB58"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Eastern Fire Protection/Eastern Sprinkler Services</w:t>
            </w:r>
          </w:p>
        </w:tc>
        <w:tc>
          <w:tcPr>
            <w:tcW w:w="1296" w:type="dxa"/>
            <w:noWrap/>
            <w:hideMark/>
          </w:tcPr>
          <w:p w14:paraId="3903AA57"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10/8/2003</w:t>
            </w:r>
          </w:p>
        </w:tc>
        <w:tc>
          <w:tcPr>
            <w:tcW w:w="1080" w:type="dxa"/>
            <w:noWrap/>
            <w:hideMark/>
          </w:tcPr>
          <w:p w14:paraId="5CAAB0AF"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B4904B1"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B45A8FB"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A70853F"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432C386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A3E0B82"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Eastern Maine Healthcare</w:t>
            </w:r>
          </w:p>
        </w:tc>
        <w:tc>
          <w:tcPr>
            <w:tcW w:w="1296" w:type="dxa"/>
            <w:noWrap/>
            <w:hideMark/>
          </w:tcPr>
          <w:p w14:paraId="494C678C"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1/15/1991</w:t>
            </w:r>
          </w:p>
        </w:tc>
        <w:tc>
          <w:tcPr>
            <w:tcW w:w="1080" w:type="dxa"/>
            <w:noWrap/>
            <w:hideMark/>
          </w:tcPr>
          <w:p w14:paraId="132D403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A05A6CB"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5DC9CA7"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B72838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4FD5EE3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27D3611"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East Point Eldercare Services</w:t>
            </w:r>
          </w:p>
        </w:tc>
        <w:tc>
          <w:tcPr>
            <w:tcW w:w="1296" w:type="dxa"/>
            <w:noWrap/>
          </w:tcPr>
          <w:p w14:paraId="688FF1CE"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w:t>
            </w:r>
            <w:r>
              <w:rPr>
                <w:rFonts w:eastAsia="Times New Roman" w:cstheme="minorHAnsi"/>
                <w:b/>
                <w:color w:val="000000"/>
                <w:sz w:val="16"/>
              </w:rPr>
              <w:t>2014</w:t>
            </w:r>
          </w:p>
        </w:tc>
        <w:tc>
          <w:tcPr>
            <w:tcW w:w="1080" w:type="dxa"/>
            <w:noWrap/>
          </w:tcPr>
          <w:p w14:paraId="753C5E8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28042496"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1FC4E8E"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075E830B"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3D5BFAA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D20E782"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lastRenderedPageBreak/>
              <w:t>Eaton Electrical, Inc</w:t>
            </w:r>
          </w:p>
        </w:tc>
        <w:tc>
          <w:tcPr>
            <w:tcW w:w="1296" w:type="dxa"/>
            <w:noWrap/>
            <w:hideMark/>
          </w:tcPr>
          <w:p w14:paraId="525E4828"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9/2/1999</w:t>
            </w:r>
          </w:p>
        </w:tc>
        <w:tc>
          <w:tcPr>
            <w:tcW w:w="1080" w:type="dxa"/>
            <w:noWrap/>
            <w:hideMark/>
          </w:tcPr>
          <w:p w14:paraId="06030FE2"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E85136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24699D6"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9884F6E"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1A217EC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AB2A97"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Ed Hodsdon Masonry</w:t>
            </w:r>
          </w:p>
        </w:tc>
        <w:tc>
          <w:tcPr>
            <w:tcW w:w="1296" w:type="dxa"/>
            <w:noWrap/>
            <w:hideMark/>
          </w:tcPr>
          <w:p w14:paraId="1D8DA17F"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4/29/2008</w:t>
            </w:r>
          </w:p>
        </w:tc>
        <w:tc>
          <w:tcPr>
            <w:tcW w:w="1080" w:type="dxa"/>
            <w:noWrap/>
            <w:hideMark/>
          </w:tcPr>
          <w:p w14:paraId="5D79594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362F853"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6DD4179"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1259714"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2D269DB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2089D91"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Education Management, LLC</w:t>
            </w:r>
          </w:p>
        </w:tc>
        <w:tc>
          <w:tcPr>
            <w:tcW w:w="1296" w:type="dxa"/>
            <w:noWrap/>
          </w:tcPr>
          <w:p w14:paraId="6F916E6B"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8/13/</w:t>
            </w:r>
            <w:r>
              <w:rPr>
                <w:rFonts w:eastAsia="Times New Roman" w:cstheme="minorHAnsi"/>
                <w:b/>
                <w:color w:val="000000"/>
                <w:sz w:val="16"/>
              </w:rPr>
              <w:t>2014</w:t>
            </w:r>
          </w:p>
        </w:tc>
        <w:tc>
          <w:tcPr>
            <w:tcW w:w="1080" w:type="dxa"/>
            <w:noWrap/>
          </w:tcPr>
          <w:p w14:paraId="394603E8"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4E10B545"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206F7AC"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10587900"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0A48607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D7C349E"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Edward D Jones &amp; Co.</w:t>
            </w:r>
          </w:p>
        </w:tc>
        <w:tc>
          <w:tcPr>
            <w:tcW w:w="1296" w:type="dxa"/>
            <w:noWrap/>
            <w:hideMark/>
          </w:tcPr>
          <w:p w14:paraId="60FB566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3/23/2012</w:t>
            </w:r>
          </w:p>
        </w:tc>
        <w:tc>
          <w:tcPr>
            <w:tcW w:w="1080" w:type="dxa"/>
            <w:noWrap/>
            <w:hideMark/>
          </w:tcPr>
          <w:p w14:paraId="252EB8C9"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C73CB2B"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145E36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13285E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35BDA2D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5AA6645"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Electronic Mobility Controls</w:t>
            </w:r>
          </w:p>
        </w:tc>
        <w:tc>
          <w:tcPr>
            <w:tcW w:w="1296" w:type="dxa"/>
            <w:noWrap/>
            <w:hideMark/>
          </w:tcPr>
          <w:p w14:paraId="45220F4A"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3/31/2010</w:t>
            </w:r>
          </w:p>
        </w:tc>
        <w:tc>
          <w:tcPr>
            <w:tcW w:w="1080" w:type="dxa"/>
            <w:noWrap/>
            <w:hideMark/>
          </w:tcPr>
          <w:p w14:paraId="46B15E2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D755B8E"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A460D36"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C75940E"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25100A3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71D166E"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Eliason Dental Lab</w:t>
            </w:r>
          </w:p>
        </w:tc>
        <w:tc>
          <w:tcPr>
            <w:tcW w:w="1296" w:type="dxa"/>
            <w:noWrap/>
          </w:tcPr>
          <w:p w14:paraId="41F24B42"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w:t>
            </w:r>
            <w:r>
              <w:rPr>
                <w:rFonts w:eastAsia="Times New Roman" w:cstheme="minorHAnsi"/>
                <w:b/>
                <w:color w:val="000000"/>
                <w:sz w:val="16"/>
              </w:rPr>
              <w:t>2014</w:t>
            </w:r>
          </w:p>
        </w:tc>
        <w:tc>
          <w:tcPr>
            <w:tcW w:w="1080" w:type="dxa"/>
            <w:noWrap/>
          </w:tcPr>
          <w:p w14:paraId="073DFFE4"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w:t>
            </w:r>
            <w:r>
              <w:rPr>
                <w:rFonts w:eastAsia="Times New Roman" w:cstheme="minorHAnsi"/>
                <w:b/>
                <w:color w:val="000000"/>
                <w:sz w:val="16"/>
              </w:rPr>
              <w:t>2014</w:t>
            </w:r>
          </w:p>
        </w:tc>
        <w:tc>
          <w:tcPr>
            <w:tcW w:w="1086" w:type="dxa"/>
            <w:noWrap/>
          </w:tcPr>
          <w:p w14:paraId="708E8A4B"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75C4F7E"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c>
          <w:tcPr>
            <w:tcW w:w="333" w:type="dxa"/>
          </w:tcPr>
          <w:p w14:paraId="1B624C26"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64F1C20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364096F"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Ellen M. Leach Memorial Home</w:t>
            </w:r>
          </w:p>
        </w:tc>
        <w:tc>
          <w:tcPr>
            <w:tcW w:w="1296" w:type="dxa"/>
            <w:noWrap/>
            <w:hideMark/>
          </w:tcPr>
          <w:p w14:paraId="5FCAEF6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6/21/2012</w:t>
            </w:r>
          </w:p>
        </w:tc>
        <w:tc>
          <w:tcPr>
            <w:tcW w:w="1080" w:type="dxa"/>
            <w:noWrap/>
            <w:hideMark/>
          </w:tcPr>
          <w:p w14:paraId="074ECA24"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4AD6F63"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C971E87"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C7AFABC"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2F5A6D6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9AD8E8A" w14:textId="77777777" w:rsidR="00826B4C" w:rsidRPr="008F53BB" w:rsidRDefault="00826B4C" w:rsidP="00473200">
            <w:pPr>
              <w:rPr>
                <w:rFonts w:eastAsia="Times New Roman" w:cstheme="minorHAnsi"/>
                <w:color w:val="000000"/>
                <w:sz w:val="16"/>
              </w:rPr>
            </w:pPr>
            <w:r w:rsidRPr="008F53BB">
              <w:rPr>
                <w:rFonts w:eastAsia="Times New Roman" w:cstheme="minorHAnsi"/>
                <w:color w:val="000000"/>
                <w:sz w:val="16"/>
              </w:rPr>
              <w:t>Ellsworth Builders Supply, Inc</w:t>
            </w:r>
          </w:p>
        </w:tc>
        <w:tc>
          <w:tcPr>
            <w:tcW w:w="1296" w:type="dxa"/>
            <w:noWrap/>
            <w:hideMark/>
          </w:tcPr>
          <w:p w14:paraId="0242119D"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9/25/1990</w:t>
            </w:r>
          </w:p>
        </w:tc>
        <w:tc>
          <w:tcPr>
            <w:tcW w:w="1080" w:type="dxa"/>
            <w:noWrap/>
            <w:hideMark/>
          </w:tcPr>
          <w:p w14:paraId="3BAA6078"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243AA6C"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8EDBF02"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3C59E65"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2152F1" w:rsidRPr="008F53BB" w14:paraId="30A32C6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B239A54" w14:textId="77777777" w:rsidR="00826B4C" w:rsidRPr="008F53BB" w:rsidRDefault="00826B4C" w:rsidP="00473200">
            <w:pPr>
              <w:rPr>
                <w:rFonts w:eastAsia="Times New Roman" w:cstheme="minorHAnsi"/>
                <w:color w:val="000000"/>
                <w:sz w:val="16"/>
              </w:rPr>
            </w:pPr>
            <w:proofErr w:type="spellStart"/>
            <w:r w:rsidRPr="008F53BB">
              <w:rPr>
                <w:rFonts w:eastAsia="Times New Roman" w:cstheme="minorHAnsi"/>
                <w:color w:val="000000"/>
                <w:sz w:val="16"/>
              </w:rPr>
              <w:t>Elmet</w:t>
            </w:r>
            <w:proofErr w:type="spellEnd"/>
            <w:r w:rsidRPr="008F53BB">
              <w:rPr>
                <w:rFonts w:eastAsia="Times New Roman" w:cstheme="minorHAnsi"/>
                <w:color w:val="000000"/>
                <w:sz w:val="16"/>
              </w:rPr>
              <w:t xml:space="preserve"> Technologies</w:t>
            </w:r>
          </w:p>
        </w:tc>
        <w:tc>
          <w:tcPr>
            <w:tcW w:w="1296" w:type="dxa"/>
            <w:noWrap/>
            <w:hideMark/>
          </w:tcPr>
          <w:p w14:paraId="5FE44BCD"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10/4/1990</w:t>
            </w:r>
          </w:p>
        </w:tc>
        <w:tc>
          <w:tcPr>
            <w:tcW w:w="1080" w:type="dxa"/>
            <w:noWrap/>
            <w:hideMark/>
          </w:tcPr>
          <w:p w14:paraId="543CD5A8"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CDD743C"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6C0F259" w14:textId="77777777" w:rsidR="00826B4C" w:rsidRPr="00473200" w:rsidRDefault="00141A64"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31DFDED" w14:textId="77777777" w:rsidR="00826B4C" w:rsidRPr="00473200" w:rsidRDefault="00826B4C"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2152F1" w:rsidRPr="008F53BB" w14:paraId="3672BB3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EEBA4A4" w14:textId="77777777" w:rsidR="00826B4C" w:rsidRPr="008F53BB" w:rsidRDefault="00826B4C" w:rsidP="004636D2">
            <w:pPr>
              <w:rPr>
                <w:rFonts w:eastAsia="Times New Roman" w:cstheme="minorHAnsi"/>
                <w:color w:val="000000"/>
                <w:sz w:val="16"/>
              </w:rPr>
            </w:pPr>
            <w:r>
              <w:rPr>
                <w:rFonts w:eastAsia="Times New Roman" w:cstheme="minorHAnsi"/>
                <w:color w:val="000000"/>
                <w:sz w:val="16"/>
              </w:rPr>
              <w:t>Emera (</w:t>
            </w:r>
            <w:r w:rsidRPr="008F53BB">
              <w:rPr>
                <w:rFonts w:eastAsia="Times New Roman" w:cstheme="minorHAnsi"/>
                <w:color w:val="000000"/>
                <w:sz w:val="16"/>
              </w:rPr>
              <w:t>Bangor Hydro Electric Company</w:t>
            </w:r>
            <w:r>
              <w:rPr>
                <w:rFonts w:eastAsia="Times New Roman" w:cstheme="minorHAnsi"/>
                <w:color w:val="000000"/>
                <w:sz w:val="16"/>
              </w:rPr>
              <w:t>)</w:t>
            </w:r>
          </w:p>
        </w:tc>
        <w:tc>
          <w:tcPr>
            <w:tcW w:w="1296" w:type="dxa"/>
            <w:noWrap/>
          </w:tcPr>
          <w:p w14:paraId="31181905" w14:textId="77777777" w:rsidR="00826B4C" w:rsidRPr="00473200" w:rsidRDefault="00826B4C" w:rsidP="004636D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12/23/2009</w:t>
            </w:r>
          </w:p>
        </w:tc>
        <w:tc>
          <w:tcPr>
            <w:tcW w:w="1080" w:type="dxa"/>
            <w:noWrap/>
          </w:tcPr>
          <w:p w14:paraId="0484AEF6" w14:textId="77777777" w:rsidR="00826B4C" w:rsidRPr="00473200" w:rsidRDefault="00826B4C" w:rsidP="004636D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7138B42F" w14:textId="77777777" w:rsidR="00826B4C" w:rsidRPr="00473200" w:rsidRDefault="00826B4C" w:rsidP="004636D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7655E58" w14:textId="77777777" w:rsidR="00826B4C" w:rsidRPr="00473200" w:rsidRDefault="00826B4C" w:rsidP="004636D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6E125C4" w14:textId="77777777" w:rsidR="00826B4C" w:rsidRPr="00473200" w:rsidRDefault="00826B4C"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4A384E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A847C0D" w14:textId="77777777" w:rsidR="00A042B3" w:rsidRPr="008F53BB" w:rsidRDefault="00A042B3" w:rsidP="00A042B3">
            <w:pPr>
              <w:rPr>
                <w:rFonts w:eastAsia="Times New Roman" w:cstheme="minorHAnsi"/>
                <w:color w:val="000000"/>
                <w:sz w:val="16"/>
              </w:rPr>
            </w:pPr>
            <w:r>
              <w:rPr>
                <w:rFonts w:eastAsia="Times New Roman" w:cstheme="minorHAnsi"/>
                <w:color w:val="000000"/>
                <w:sz w:val="16"/>
              </w:rPr>
              <w:t>EMERA (</w:t>
            </w:r>
            <w:r w:rsidRPr="008F53BB">
              <w:rPr>
                <w:rFonts w:eastAsia="Times New Roman" w:cstheme="minorHAnsi"/>
                <w:color w:val="000000"/>
                <w:sz w:val="16"/>
              </w:rPr>
              <w:t>Maine Public Service</w:t>
            </w:r>
            <w:r>
              <w:rPr>
                <w:rFonts w:eastAsia="Times New Roman" w:cstheme="minorHAnsi"/>
                <w:color w:val="000000"/>
                <w:sz w:val="16"/>
              </w:rPr>
              <w:t>)</w:t>
            </w:r>
          </w:p>
        </w:tc>
        <w:tc>
          <w:tcPr>
            <w:tcW w:w="1296" w:type="dxa"/>
            <w:noWrap/>
          </w:tcPr>
          <w:p w14:paraId="7797E778" w14:textId="77777777" w:rsidR="00A042B3" w:rsidRPr="00473200" w:rsidRDefault="00A042B3" w:rsidP="00A042B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6/13/1990</w:t>
            </w:r>
          </w:p>
        </w:tc>
        <w:tc>
          <w:tcPr>
            <w:tcW w:w="1080" w:type="dxa"/>
            <w:noWrap/>
          </w:tcPr>
          <w:p w14:paraId="1997E44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731C364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C5A2EA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c>
          <w:tcPr>
            <w:tcW w:w="333" w:type="dxa"/>
          </w:tcPr>
          <w:p w14:paraId="4ABBE09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10DEF4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2E646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Emery-Waterhouse</w:t>
            </w:r>
          </w:p>
        </w:tc>
        <w:tc>
          <w:tcPr>
            <w:tcW w:w="1296" w:type="dxa"/>
            <w:noWrap/>
            <w:hideMark/>
          </w:tcPr>
          <w:p w14:paraId="7ECF0FD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4/8/1998</w:t>
            </w:r>
          </w:p>
        </w:tc>
        <w:tc>
          <w:tcPr>
            <w:tcW w:w="1080" w:type="dxa"/>
            <w:noWrap/>
            <w:hideMark/>
          </w:tcPr>
          <w:p w14:paraId="689ED8E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0F4329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345C3C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674FCA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D5FE8E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EA0873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Energy &amp; Resource Solutions</w:t>
            </w:r>
          </w:p>
        </w:tc>
        <w:tc>
          <w:tcPr>
            <w:tcW w:w="1296" w:type="dxa"/>
            <w:noWrap/>
            <w:hideMark/>
          </w:tcPr>
          <w:p w14:paraId="4F70842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9/17/2012</w:t>
            </w:r>
          </w:p>
        </w:tc>
        <w:tc>
          <w:tcPr>
            <w:tcW w:w="1080" w:type="dxa"/>
            <w:noWrap/>
            <w:hideMark/>
          </w:tcPr>
          <w:p w14:paraId="2A8A9BF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9/17/2012</w:t>
            </w:r>
          </w:p>
        </w:tc>
        <w:tc>
          <w:tcPr>
            <w:tcW w:w="1086" w:type="dxa"/>
            <w:noWrap/>
            <w:hideMark/>
          </w:tcPr>
          <w:p w14:paraId="228E3DB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5E2F11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E480E7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2E0C72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76176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Energy East Management Corp.</w:t>
            </w:r>
          </w:p>
        </w:tc>
        <w:tc>
          <w:tcPr>
            <w:tcW w:w="1296" w:type="dxa"/>
            <w:noWrap/>
            <w:hideMark/>
          </w:tcPr>
          <w:p w14:paraId="646C49B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7/7/2003</w:t>
            </w:r>
          </w:p>
        </w:tc>
        <w:tc>
          <w:tcPr>
            <w:tcW w:w="1080" w:type="dxa"/>
            <w:noWrap/>
            <w:hideMark/>
          </w:tcPr>
          <w:p w14:paraId="2955E5E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F6092C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6EB8BF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564B0D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75F0A37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443F81B"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Enterprise Engineering, Inc</w:t>
            </w:r>
          </w:p>
        </w:tc>
        <w:tc>
          <w:tcPr>
            <w:tcW w:w="1296" w:type="dxa"/>
            <w:noWrap/>
            <w:hideMark/>
          </w:tcPr>
          <w:p w14:paraId="1E9209B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9/10/2002</w:t>
            </w:r>
          </w:p>
        </w:tc>
        <w:tc>
          <w:tcPr>
            <w:tcW w:w="1080" w:type="dxa"/>
            <w:noWrap/>
            <w:hideMark/>
          </w:tcPr>
          <w:p w14:paraId="638B662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10/16/2002</w:t>
            </w:r>
          </w:p>
        </w:tc>
        <w:tc>
          <w:tcPr>
            <w:tcW w:w="1086" w:type="dxa"/>
            <w:noWrap/>
            <w:hideMark/>
          </w:tcPr>
          <w:p w14:paraId="75DADA9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10/16/2002</w:t>
            </w:r>
          </w:p>
        </w:tc>
        <w:tc>
          <w:tcPr>
            <w:tcW w:w="1170" w:type="dxa"/>
          </w:tcPr>
          <w:p w14:paraId="6801507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5799FB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20BF16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BBCF03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Enterprise Trenchless Technologies</w:t>
            </w:r>
          </w:p>
        </w:tc>
        <w:tc>
          <w:tcPr>
            <w:tcW w:w="1296" w:type="dxa"/>
            <w:noWrap/>
            <w:hideMark/>
          </w:tcPr>
          <w:p w14:paraId="0A5846E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5/21/2010</w:t>
            </w:r>
          </w:p>
        </w:tc>
        <w:tc>
          <w:tcPr>
            <w:tcW w:w="1080" w:type="dxa"/>
            <w:noWrap/>
            <w:hideMark/>
          </w:tcPr>
          <w:p w14:paraId="77A5968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68C041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484F05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B05369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D22BE6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F39FA1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Enviro Mats, Inc</w:t>
            </w:r>
          </w:p>
        </w:tc>
        <w:tc>
          <w:tcPr>
            <w:tcW w:w="1296" w:type="dxa"/>
            <w:noWrap/>
            <w:hideMark/>
          </w:tcPr>
          <w:p w14:paraId="7E3C9C1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3/22/2011</w:t>
            </w:r>
          </w:p>
        </w:tc>
        <w:tc>
          <w:tcPr>
            <w:tcW w:w="1080" w:type="dxa"/>
            <w:noWrap/>
            <w:hideMark/>
          </w:tcPr>
          <w:p w14:paraId="763C5C9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4B8149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4FAF70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AE4231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4C95C71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8EF9D8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Environmental Projects, Inc</w:t>
            </w:r>
          </w:p>
        </w:tc>
        <w:tc>
          <w:tcPr>
            <w:tcW w:w="1296" w:type="dxa"/>
            <w:noWrap/>
            <w:hideMark/>
          </w:tcPr>
          <w:p w14:paraId="0B7C418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6/30/2008</w:t>
            </w:r>
          </w:p>
        </w:tc>
        <w:tc>
          <w:tcPr>
            <w:tcW w:w="1080" w:type="dxa"/>
            <w:noWrap/>
            <w:hideMark/>
          </w:tcPr>
          <w:p w14:paraId="38E9C17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AAEBBC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C66B62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B67EA5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A042B3" w:rsidRPr="008F53BB" w14:paraId="1F3D9BE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903EC77" w14:textId="77777777" w:rsidR="00A042B3" w:rsidRPr="008F53BB" w:rsidRDefault="00A042B3" w:rsidP="00EC4F68">
            <w:pPr>
              <w:rPr>
                <w:rFonts w:eastAsia="Times New Roman" w:cstheme="minorHAnsi"/>
                <w:color w:val="000000"/>
                <w:sz w:val="16"/>
              </w:rPr>
            </w:pPr>
            <w:r>
              <w:rPr>
                <w:rFonts w:eastAsia="Times New Roman" w:cstheme="minorHAnsi"/>
                <w:color w:val="000000"/>
                <w:sz w:val="16"/>
              </w:rPr>
              <w:t>EOD’s Automotive (</w:t>
            </w:r>
            <w:r w:rsidRPr="008F53BB">
              <w:rPr>
                <w:rFonts w:eastAsia="Times New Roman" w:cstheme="minorHAnsi"/>
                <w:color w:val="000000"/>
                <w:sz w:val="16"/>
              </w:rPr>
              <w:t>Down East Toyota-Scion-Buick</w:t>
            </w:r>
            <w:r>
              <w:rPr>
                <w:rFonts w:eastAsia="Times New Roman" w:cstheme="minorHAnsi"/>
                <w:color w:val="000000"/>
                <w:sz w:val="16"/>
              </w:rPr>
              <w:t>)</w:t>
            </w:r>
          </w:p>
        </w:tc>
        <w:tc>
          <w:tcPr>
            <w:tcW w:w="1296" w:type="dxa"/>
            <w:noWrap/>
          </w:tcPr>
          <w:p w14:paraId="169357AA" w14:textId="77777777" w:rsidR="00A042B3" w:rsidRPr="00473200" w:rsidRDefault="00A042B3" w:rsidP="00EC4F6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2/9/2000</w:t>
            </w:r>
          </w:p>
        </w:tc>
        <w:tc>
          <w:tcPr>
            <w:tcW w:w="1080" w:type="dxa"/>
            <w:noWrap/>
          </w:tcPr>
          <w:p w14:paraId="2D96E4B5" w14:textId="77777777" w:rsidR="00A042B3" w:rsidRPr="00473200" w:rsidRDefault="00A042B3" w:rsidP="00EC4F6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10D0C654" w14:textId="77777777" w:rsidR="00A042B3" w:rsidRPr="00473200" w:rsidRDefault="00A042B3" w:rsidP="00EC4F6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4553E70" w14:textId="77777777" w:rsidR="00A042B3" w:rsidRPr="00473200" w:rsidRDefault="00A042B3" w:rsidP="00EC4F68">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54911D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53A2C9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992B500"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Ernest R. Palmer Lumber Co</w:t>
            </w:r>
          </w:p>
        </w:tc>
        <w:tc>
          <w:tcPr>
            <w:tcW w:w="1296" w:type="dxa"/>
            <w:noWrap/>
          </w:tcPr>
          <w:p w14:paraId="2C3690C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7/25/2014</w:t>
            </w:r>
          </w:p>
        </w:tc>
        <w:tc>
          <w:tcPr>
            <w:tcW w:w="1080" w:type="dxa"/>
            <w:noWrap/>
          </w:tcPr>
          <w:p w14:paraId="445DCD1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5D926D5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5793EA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27647DC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D63D44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3CD428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ESOCO Orrington, Inc</w:t>
            </w:r>
            <w:r>
              <w:rPr>
                <w:rFonts w:eastAsia="Times New Roman" w:cstheme="minorHAnsi"/>
                <w:color w:val="000000"/>
                <w:sz w:val="16"/>
              </w:rPr>
              <w:t xml:space="preserve"> (Penobscot Energy Recovery)</w:t>
            </w:r>
          </w:p>
        </w:tc>
        <w:tc>
          <w:tcPr>
            <w:tcW w:w="1296" w:type="dxa"/>
            <w:noWrap/>
            <w:hideMark/>
          </w:tcPr>
          <w:p w14:paraId="647EB65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6/3/1992</w:t>
            </w:r>
          </w:p>
        </w:tc>
        <w:tc>
          <w:tcPr>
            <w:tcW w:w="1080" w:type="dxa"/>
            <w:noWrap/>
            <w:hideMark/>
          </w:tcPr>
          <w:p w14:paraId="6C2644B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3278FF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FCA4B3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EB3A8E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79877A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D37545"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Etna, Town of</w:t>
            </w:r>
          </w:p>
        </w:tc>
        <w:tc>
          <w:tcPr>
            <w:tcW w:w="1296" w:type="dxa"/>
            <w:noWrap/>
            <w:hideMark/>
          </w:tcPr>
          <w:p w14:paraId="5046AAD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2/19/2009</w:t>
            </w:r>
          </w:p>
        </w:tc>
        <w:tc>
          <w:tcPr>
            <w:tcW w:w="1080" w:type="dxa"/>
            <w:noWrap/>
            <w:hideMark/>
          </w:tcPr>
          <w:p w14:paraId="4215AF1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2/19/2009</w:t>
            </w:r>
          </w:p>
        </w:tc>
        <w:tc>
          <w:tcPr>
            <w:tcW w:w="1086" w:type="dxa"/>
            <w:noWrap/>
            <w:hideMark/>
          </w:tcPr>
          <w:p w14:paraId="54EBA24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2/19/2009</w:t>
            </w:r>
          </w:p>
        </w:tc>
        <w:tc>
          <w:tcPr>
            <w:tcW w:w="1170" w:type="dxa"/>
          </w:tcPr>
          <w:p w14:paraId="6EBE821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D90D06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FE2554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F333942"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Everett J. Prescott</w:t>
            </w:r>
          </w:p>
        </w:tc>
        <w:tc>
          <w:tcPr>
            <w:tcW w:w="1296" w:type="dxa"/>
            <w:noWrap/>
            <w:hideMark/>
          </w:tcPr>
          <w:p w14:paraId="3B28488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2/25/2000</w:t>
            </w:r>
          </w:p>
        </w:tc>
        <w:tc>
          <w:tcPr>
            <w:tcW w:w="1080" w:type="dxa"/>
            <w:noWrap/>
            <w:hideMark/>
          </w:tcPr>
          <w:p w14:paraId="1374568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128B5A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1CD0F5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2D1A63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1F5D0D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8EDB7B1"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 xml:space="preserve">Evonik </w:t>
            </w:r>
            <w:proofErr w:type="spellStart"/>
            <w:r w:rsidRPr="008F53BB">
              <w:rPr>
                <w:rFonts w:eastAsia="Times New Roman" w:cstheme="minorHAnsi"/>
                <w:color w:val="000000"/>
                <w:sz w:val="16"/>
              </w:rPr>
              <w:t>Cyro</w:t>
            </w:r>
            <w:proofErr w:type="spellEnd"/>
            <w:r w:rsidRPr="008F53BB">
              <w:rPr>
                <w:rFonts w:eastAsia="Times New Roman" w:cstheme="minorHAnsi"/>
                <w:color w:val="000000"/>
                <w:sz w:val="16"/>
              </w:rPr>
              <w:t>, LLC</w:t>
            </w:r>
          </w:p>
        </w:tc>
        <w:tc>
          <w:tcPr>
            <w:tcW w:w="1296" w:type="dxa"/>
            <w:noWrap/>
            <w:hideMark/>
          </w:tcPr>
          <w:p w14:paraId="32ACDEB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7/24/1990</w:t>
            </w:r>
          </w:p>
        </w:tc>
        <w:tc>
          <w:tcPr>
            <w:tcW w:w="1080" w:type="dxa"/>
            <w:noWrap/>
            <w:hideMark/>
          </w:tcPr>
          <w:p w14:paraId="2CE9BF8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E660AE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BBCAD0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04714C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50C5229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E59B62D"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EWIE Co., Inc.</w:t>
            </w:r>
          </w:p>
        </w:tc>
        <w:tc>
          <w:tcPr>
            <w:tcW w:w="1296" w:type="dxa"/>
            <w:noWrap/>
          </w:tcPr>
          <w:p w14:paraId="42AEAFA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6/19/2014</w:t>
            </w:r>
          </w:p>
        </w:tc>
        <w:tc>
          <w:tcPr>
            <w:tcW w:w="1080" w:type="dxa"/>
            <w:noWrap/>
          </w:tcPr>
          <w:p w14:paraId="42960C5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11650C1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C8D08E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799B2AC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3AFC86B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5CC8592"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Excel Homes of Maine</w:t>
            </w:r>
          </w:p>
        </w:tc>
        <w:tc>
          <w:tcPr>
            <w:tcW w:w="1296" w:type="dxa"/>
            <w:noWrap/>
          </w:tcPr>
          <w:p w14:paraId="022D0AE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2/27/2014</w:t>
            </w:r>
          </w:p>
        </w:tc>
        <w:tc>
          <w:tcPr>
            <w:tcW w:w="1080" w:type="dxa"/>
            <w:noWrap/>
          </w:tcPr>
          <w:p w14:paraId="15082A1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75439CF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DE9435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38CA110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CD5931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4C8413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Express Personnel Services</w:t>
            </w:r>
            <w:r>
              <w:rPr>
                <w:rFonts w:eastAsia="Times New Roman" w:cstheme="minorHAnsi"/>
                <w:color w:val="000000"/>
                <w:sz w:val="16"/>
              </w:rPr>
              <w:t xml:space="preserve"> (ABF Enterprises)</w:t>
            </w:r>
          </w:p>
        </w:tc>
        <w:tc>
          <w:tcPr>
            <w:tcW w:w="1296" w:type="dxa"/>
            <w:noWrap/>
            <w:hideMark/>
          </w:tcPr>
          <w:p w14:paraId="117BB48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10/12/2006</w:t>
            </w:r>
          </w:p>
        </w:tc>
        <w:tc>
          <w:tcPr>
            <w:tcW w:w="1080" w:type="dxa"/>
            <w:noWrap/>
            <w:hideMark/>
          </w:tcPr>
          <w:p w14:paraId="51CA549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A1B4C9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45617B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5D9BA8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0CC483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791FE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 M C  Corp.</w:t>
            </w:r>
          </w:p>
        </w:tc>
        <w:tc>
          <w:tcPr>
            <w:tcW w:w="1296" w:type="dxa"/>
            <w:noWrap/>
            <w:hideMark/>
          </w:tcPr>
          <w:p w14:paraId="69CA3B2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3/22/1990</w:t>
            </w:r>
          </w:p>
        </w:tc>
        <w:tc>
          <w:tcPr>
            <w:tcW w:w="1080" w:type="dxa"/>
            <w:noWrap/>
            <w:hideMark/>
          </w:tcPr>
          <w:p w14:paraId="0E4D587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6" w:type="dxa"/>
            <w:noWrap/>
            <w:hideMark/>
          </w:tcPr>
          <w:p w14:paraId="484861C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170" w:type="dxa"/>
          </w:tcPr>
          <w:p w14:paraId="1BDC6CE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24BCB8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E26326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7FC6DE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 P L Energy Maine Operating Services, LLC</w:t>
            </w:r>
          </w:p>
        </w:tc>
        <w:tc>
          <w:tcPr>
            <w:tcW w:w="1296" w:type="dxa"/>
            <w:noWrap/>
            <w:hideMark/>
          </w:tcPr>
          <w:p w14:paraId="4A12238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6/23/2000</w:t>
            </w:r>
          </w:p>
        </w:tc>
        <w:tc>
          <w:tcPr>
            <w:tcW w:w="1080" w:type="dxa"/>
            <w:noWrap/>
            <w:hideMark/>
          </w:tcPr>
          <w:p w14:paraId="34E979E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BF6BC4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3A0F6E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12E094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F4ED5B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682B7B"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FairPoint Communications</w:t>
            </w:r>
          </w:p>
        </w:tc>
        <w:tc>
          <w:tcPr>
            <w:tcW w:w="1296" w:type="dxa"/>
            <w:noWrap/>
            <w:hideMark/>
          </w:tcPr>
          <w:p w14:paraId="5958B88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10/5/1994</w:t>
            </w:r>
          </w:p>
        </w:tc>
        <w:tc>
          <w:tcPr>
            <w:tcW w:w="1080" w:type="dxa"/>
            <w:noWrap/>
            <w:hideMark/>
          </w:tcPr>
          <w:p w14:paraId="3BAC827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10/5/1994</w:t>
            </w:r>
          </w:p>
        </w:tc>
        <w:tc>
          <w:tcPr>
            <w:tcW w:w="1086" w:type="dxa"/>
            <w:noWrap/>
            <w:hideMark/>
          </w:tcPr>
          <w:p w14:paraId="6414E9A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10/5/1994</w:t>
            </w:r>
          </w:p>
        </w:tc>
        <w:tc>
          <w:tcPr>
            <w:tcW w:w="1170" w:type="dxa"/>
          </w:tcPr>
          <w:p w14:paraId="1154021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EE0C0B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B2CE18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E69E37D"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Federal Marine Terminals, Inc</w:t>
            </w:r>
          </w:p>
        </w:tc>
        <w:tc>
          <w:tcPr>
            <w:tcW w:w="1296" w:type="dxa"/>
            <w:noWrap/>
            <w:hideMark/>
          </w:tcPr>
          <w:p w14:paraId="7F48FEC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3/25/2009</w:t>
            </w:r>
          </w:p>
        </w:tc>
        <w:tc>
          <w:tcPr>
            <w:tcW w:w="1080" w:type="dxa"/>
            <w:noWrap/>
            <w:hideMark/>
          </w:tcPr>
          <w:p w14:paraId="2E625C3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3/25/2009</w:t>
            </w:r>
          </w:p>
        </w:tc>
        <w:tc>
          <w:tcPr>
            <w:tcW w:w="1086" w:type="dxa"/>
            <w:noWrap/>
            <w:hideMark/>
          </w:tcPr>
          <w:p w14:paraId="0E77F6F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3/25/2009</w:t>
            </w:r>
          </w:p>
        </w:tc>
        <w:tc>
          <w:tcPr>
            <w:tcW w:w="1170" w:type="dxa"/>
          </w:tcPr>
          <w:p w14:paraId="2B49D41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A5A744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45EC88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3D3CD6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Federal Program Integrators, LLC</w:t>
            </w:r>
          </w:p>
        </w:tc>
        <w:tc>
          <w:tcPr>
            <w:tcW w:w="1296" w:type="dxa"/>
            <w:noWrap/>
            <w:hideMark/>
          </w:tcPr>
          <w:p w14:paraId="7F7CDE4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8/4/2010</w:t>
            </w:r>
          </w:p>
        </w:tc>
        <w:tc>
          <w:tcPr>
            <w:tcW w:w="1080" w:type="dxa"/>
            <w:noWrap/>
            <w:hideMark/>
          </w:tcPr>
          <w:p w14:paraId="7469655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A62E44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EDC278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EE50E3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551F3D5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3F51C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Fiber Materials, Inc</w:t>
            </w:r>
          </w:p>
        </w:tc>
        <w:tc>
          <w:tcPr>
            <w:tcW w:w="1296" w:type="dxa"/>
            <w:noWrap/>
            <w:hideMark/>
          </w:tcPr>
          <w:p w14:paraId="0F32549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6/27/1990</w:t>
            </w:r>
          </w:p>
        </w:tc>
        <w:tc>
          <w:tcPr>
            <w:tcW w:w="1080" w:type="dxa"/>
            <w:noWrap/>
            <w:hideMark/>
          </w:tcPr>
          <w:p w14:paraId="18E39E9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F46CA4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9CA3EE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EDC511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B060E6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A80FA9D"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First Protection Services, Inc</w:t>
            </w:r>
          </w:p>
        </w:tc>
        <w:tc>
          <w:tcPr>
            <w:tcW w:w="1296" w:type="dxa"/>
            <w:noWrap/>
            <w:hideMark/>
          </w:tcPr>
          <w:p w14:paraId="311B21D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2/18/2004</w:t>
            </w:r>
          </w:p>
        </w:tc>
        <w:tc>
          <w:tcPr>
            <w:tcW w:w="1080" w:type="dxa"/>
            <w:noWrap/>
            <w:hideMark/>
          </w:tcPr>
          <w:p w14:paraId="78EF0A6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5/13/2008</w:t>
            </w:r>
          </w:p>
        </w:tc>
        <w:tc>
          <w:tcPr>
            <w:tcW w:w="1086" w:type="dxa"/>
            <w:noWrap/>
            <w:hideMark/>
          </w:tcPr>
          <w:p w14:paraId="056EF99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9/16/2009</w:t>
            </w:r>
          </w:p>
        </w:tc>
        <w:tc>
          <w:tcPr>
            <w:tcW w:w="1170" w:type="dxa"/>
          </w:tcPr>
          <w:p w14:paraId="0D691C1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467BE8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4A8701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633D7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Fisher Engineering</w:t>
            </w:r>
          </w:p>
        </w:tc>
        <w:tc>
          <w:tcPr>
            <w:tcW w:w="1296" w:type="dxa"/>
            <w:noWrap/>
            <w:hideMark/>
          </w:tcPr>
          <w:p w14:paraId="1439D2F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2/23/2012</w:t>
            </w:r>
          </w:p>
        </w:tc>
        <w:tc>
          <w:tcPr>
            <w:tcW w:w="1080" w:type="dxa"/>
            <w:noWrap/>
            <w:hideMark/>
          </w:tcPr>
          <w:p w14:paraId="095F850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3/5/2012</w:t>
            </w:r>
          </w:p>
        </w:tc>
        <w:tc>
          <w:tcPr>
            <w:tcW w:w="1086" w:type="dxa"/>
            <w:noWrap/>
            <w:hideMark/>
          </w:tcPr>
          <w:p w14:paraId="307E5C7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AAD362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6203BE4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4D8CC90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E1976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Flemish Master Weavers</w:t>
            </w:r>
          </w:p>
        </w:tc>
        <w:tc>
          <w:tcPr>
            <w:tcW w:w="1296" w:type="dxa"/>
            <w:noWrap/>
            <w:hideMark/>
          </w:tcPr>
          <w:p w14:paraId="4578F00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11/21/1990</w:t>
            </w:r>
          </w:p>
        </w:tc>
        <w:tc>
          <w:tcPr>
            <w:tcW w:w="1080" w:type="dxa"/>
            <w:noWrap/>
            <w:hideMark/>
          </w:tcPr>
          <w:p w14:paraId="4B9C1DB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F2C0C8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7E89EB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21D6A8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3FF318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D083742"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Forest Avenue Veterinary Hospital</w:t>
            </w:r>
          </w:p>
        </w:tc>
        <w:tc>
          <w:tcPr>
            <w:tcW w:w="1296" w:type="dxa"/>
            <w:noWrap/>
            <w:hideMark/>
          </w:tcPr>
          <w:p w14:paraId="2F3C972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9/15/2009</w:t>
            </w:r>
          </w:p>
        </w:tc>
        <w:tc>
          <w:tcPr>
            <w:tcW w:w="1080" w:type="dxa"/>
            <w:noWrap/>
            <w:hideMark/>
          </w:tcPr>
          <w:p w14:paraId="428055A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0633D1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A2A74A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19C98BA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7C3624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01ADF4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Formed Fiber Technologies, Inc</w:t>
            </w:r>
          </w:p>
        </w:tc>
        <w:tc>
          <w:tcPr>
            <w:tcW w:w="1296" w:type="dxa"/>
            <w:noWrap/>
            <w:hideMark/>
          </w:tcPr>
          <w:p w14:paraId="31F58B1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12/12/2000</w:t>
            </w:r>
          </w:p>
        </w:tc>
        <w:tc>
          <w:tcPr>
            <w:tcW w:w="1080" w:type="dxa"/>
            <w:noWrap/>
            <w:hideMark/>
          </w:tcPr>
          <w:p w14:paraId="33E54CA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EBA094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2025FC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0221D1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A2F66E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D9E5D77"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Formtek</w:t>
            </w:r>
            <w:proofErr w:type="spellEnd"/>
            <w:r w:rsidRPr="008F53BB">
              <w:rPr>
                <w:rFonts w:eastAsia="Times New Roman" w:cstheme="minorHAnsi"/>
                <w:color w:val="000000"/>
                <w:sz w:val="16"/>
              </w:rPr>
              <w:t>, Inc</w:t>
            </w:r>
          </w:p>
        </w:tc>
        <w:tc>
          <w:tcPr>
            <w:tcW w:w="1296" w:type="dxa"/>
            <w:noWrap/>
            <w:hideMark/>
          </w:tcPr>
          <w:p w14:paraId="4F747AF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4/23/2004</w:t>
            </w:r>
          </w:p>
        </w:tc>
        <w:tc>
          <w:tcPr>
            <w:tcW w:w="1080" w:type="dxa"/>
            <w:noWrap/>
            <w:hideMark/>
          </w:tcPr>
          <w:p w14:paraId="429F372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1143EB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0B7DBD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87A62D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F9A496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78B11E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Fraser Timber Ltd.</w:t>
            </w:r>
          </w:p>
        </w:tc>
        <w:tc>
          <w:tcPr>
            <w:tcW w:w="1296" w:type="dxa"/>
            <w:noWrap/>
            <w:hideMark/>
          </w:tcPr>
          <w:p w14:paraId="2D3B3D1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8/10/2007</w:t>
            </w:r>
          </w:p>
        </w:tc>
        <w:tc>
          <w:tcPr>
            <w:tcW w:w="1080" w:type="dxa"/>
            <w:noWrap/>
            <w:hideMark/>
          </w:tcPr>
          <w:p w14:paraId="54A3513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8/10/2007</w:t>
            </w:r>
          </w:p>
        </w:tc>
        <w:tc>
          <w:tcPr>
            <w:tcW w:w="1086" w:type="dxa"/>
            <w:noWrap/>
            <w:hideMark/>
          </w:tcPr>
          <w:p w14:paraId="18700EE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DF8EF9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720D343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3248E46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CFEB94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Fresenius Medical Care</w:t>
            </w:r>
          </w:p>
        </w:tc>
        <w:tc>
          <w:tcPr>
            <w:tcW w:w="1296" w:type="dxa"/>
            <w:noWrap/>
            <w:hideMark/>
          </w:tcPr>
          <w:p w14:paraId="3316AFF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4/22/2011</w:t>
            </w:r>
          </w:p>
        </w:tc>
        <w:tc>
          <w:tcPr>
            <w:tcW w:w="1080" w:type="dxa"/>
            <w:noWrap/>
            <w:hideMark/>
          </w:tcPr>
          <w:p w14:paraId="0868472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37F840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DF8017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E5D09A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68737F3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16FF461"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 xml:space="preserve">Fulghum </w:t>
            </w:r>
            <w:proofErr w:type="spellStart"/>
            <w:r w:rsidRPr="008F53BB">
              <w:rPr>
                <w:rFonts w:eastAsia="Times New Roman" w:cstheme="minorHAnsi"/>
                <w:color w:val="000000"/>
                <w:sz w:val="16"/>
              </w:rPr>
              <w:t>Fibres</w:t>
            </w:r>
            <w:proofErr w:type="spellEnd"/>
            <w:r w:rsidRPr="008F53BB">
              <w:rPr>
                <w:rFonts w:eastAsia="Times New Roman" w:cstheme="minorHAnsi"/>
                <w:color w:val="000000"/>
                <w:sz w:val="16"/>
              </w:rPr>
              <w:t>, Inc</w:t>
            </w:r>
          </w:p>
        </w:tc>
        <w:tc>
          <w:tcPr>
            <w:tcW w:w="1296" w:type="dxa"/>
            <w:noWrap/>
            <w:hideMark/>
          </w:tcPr>
          <w:p w14:paraId="2EFEEB5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10/8/1997</w:t>
            </w:r>
          </w:p>
        </w:tc>
        <w:tc>
          <w:tcPr>
            <w:tcW w:w="1080" w:type="dxa"/>
            <w:noWrap/>
            <w:hideMark/>
          </w:tcPr>
          <w:p w14:paraId="0497CBC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12/12/2007</w:t>
            </w:r>
          </w:p>
        </w:tc>
        <w:tc>
          <w:tcPr>
            <w:tcW w:w="1086" w:type="dxa"/>
            <w:noWrap/>
            <w:hideMark/>
          </w:tcPr>
          <w:p w14:paraId="4E71D40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12/12/2007</w:t>
            </w:r>
          </w:p>
        </w:tc>
        <w:tc>
          <w:tcPr>
            <w:tcW w:w="1170" w:type="dxa"/>
          </w:tcPr>
          <w:p w14:paraId="7FE013F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26ADB7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7E7EF4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1E41FE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lastRenderedPageBreak/>
              <w:t>Fuller Marine</w:t>
            </w:r>
          </w:p>
        </w:tc>
        <w:tc>
          <w:tcPr>
            <w:tcW w:w="1296" w:type="dxa"/>
            <w:noWrap/>
            <w:hideMark/>
          </w:tcPr>
          <w:p w14:paraId="17A96A6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5/7/2009</w:t>
            </w:r>
          </w:p>
        </w:tc>
        <w:tc>
          <w:tcPr>
            <w:tcW w:w="1080" w:type="dxa"/>
            <w:noWrap/>
            <w:hideMark/>
          </w:tcPr>
          <w:p w14:paraId="5963470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5/7/2009</w:t>
            </w:r>
          </w:p>
        </w:tc>
        <w:tc>
          <w:tcPr>
            <w:tcW w:w="1086" w:type="dxa"/>
            <w:noWrap/>
            <w:hideMark/>
          </w:tcPr>
          <w:p w14:paraId="50A7F8E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5/7/2009</w:t>
            </w:r>
          </w:p>
        </w:tc>
        <w:tc>
          <w:tcPr>
            <w:tcW w:w="1170" w:type="dxa"/>
          </w:tcPr>
          <w:p w14:paraId="5704CCA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6E2CCE0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8BB953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7D44F6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 A C Chemical Corporation</w:t>
            </w:r>
          </w:p>
        </w:tc>
        <w:tc>
          <w:tcPr>
            <w:tcW w:w="1296" w:type="dxa"/>
            <w:noWrap/>
            <w:hideMark/>
          </w:tcPr>
          <w:p w14:paraId="16F670D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8/19/2005</w:t>
            </w:r>
          </w:p>
        </w:tc>
        <w:tc>
          <w:tcPr>
            <w:tcW w:w="1080" w:type="dxa"/>
            <w:noWrap/>
            <w:hideMark/>
          </w:tcPr>
          <w:p w14:paraId="0752D25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F5B902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6B6AF8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9792CE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22F844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586B3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Gagne &amp; Son Concrete Blocks, Inc</w:t>
            </w:r>
          </w:p>
        </w:tc>
        <w:tc>
          <w:tcPr>
            <w:tcW w:w="1296" w:type="dxa"/>
            <w:noWrap/>
            <w:hideMark/>
          </w:tcPr>
          <w:p w14:paraId="7E172AE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3/12/2004</w:t>
            </w:r>
          </w:p>
        </w:tc>
        <w:tc>
          <w:tcPr>
            <w:tcW w:w="1080" w:type="dxa"/>
            <w:noWrap/>
            <w:hideMark/>
          </w:tcPr>
          <w:p w14:paraId="59D6943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802201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496A93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2E7658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7BADCD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3F25828"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Ganneston</w:t>
            </w:r>
            <w:proofErr w:type="spellEnd"/>
            <w:r w:rsidRPr="008F53BB">
              <w:rPr>
                <w:rFonts w:eastAsia="Times New Roman" w:cstheme="minorHAnsi"/>
                <w:color w:val="000000"/>
                <w:sz w:val="16"/>
              </w:rPr>
              <w:t xml:space="preserve"> Construction Corporation</w:t>
            </w:r>
          </w:p>
        </w:tc>
        <w:tc>
          <w:tcPr>
            <w:tcW w:w="1296" w:type="dxa"/>
            <w:noWrap/>
            <w:hideMark/>
          </w:tcPr>
          <w:p w14:paraId="732CD17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1/14/2009</w:t>
            </w:r>
          </w:p>
        </w:tc>
        <w:tc>
          <w:tcPr>
            <w:tcW w:w="1080" w:type="dxa"/>
            <w:noWrap/>
            <w:hideMark/>
          </w:tcPr>
          <w:p w14:paraId="196DBC3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1DB7EE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CA0185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4D3ADA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3D7DC82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6B68B15"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Garelick</w:t>
            </w:r>
            <w:proofErr w:type="spellEnd"/>
            <w:r w:rsidRPr="008F53BB">
              <w:rPr>
                <w:rFonts w:eastAsia="Times New Roman" w:cstheme="minorHAnsi"/>
                <w:color w:val="000000"/>
                <w:sz w:val="16"/>
              </w:rPr>
              <w:t xml:space="preserve"> Farms of Maine</w:t>
            </w:r>
          </w:p>
        </w:tc>
        <w:tc>
          <w:tcPr>
            <w:tcW w:w="1296" w:type="dxa"/>
            <w:noWrap/>
            <w:hideMark/>
          </w:tcPr>
          <w:p w14:paraId="240264D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5/20/1998</w:t>
            </w:r>
          </w:p>
        </w:tc>
        <w:tc>
          <w:tcPr>
            <w:tcW w:w="1080" w:type="dxa"/>
            <w:noWrap/>
            <w:hideMark/>
          </w:tcPr>
          <w:p w14:paraId="0AE37F8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49EFA7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1FC4E9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7601E7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0415639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D750D1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General Dynamics ATP</w:t>
            </w:r>
          </w:p>
        </w:tc>
        <w:tc>
          <w:tcPr>
            <w:tcW w:w="1296" w:type="dxa"/>
            <w:noWrap/>
            <w:hideMark/>
          </w:tcPr>
          <w:p w14:paraId="2E83DB5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2/28/1990</w:t>
            </w:r>
          </w:p>
        </w:tc>
        <w:tc>
          <w:tcPr>
            <w:tcW w:w="1080" w:type="dxa"/>
            <w:noWrap/>
            <w:hideMark/>
          </w:tcPr>
          <w:p w14:paraId="1381492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8/7/1991</w:t>
            </w:r>
          </w:p>
        </w:tc>
        <w:tc>
          <w:tcPr>
            <w:tcW w:w="1086" w:type="dxa"/>
            <w:noWrap/>
            <w:hideMark/>
          </w:tcPr>
          <w:p w14:paraId="61DF524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6/16/1993</w:t>
            </w:r>
          </w:p>
        </w:tc>
        <w:tc>
          <w:tcPr>
            <w:tcW w:w="1170" w:type="dxa"/>
          </w:tcPr>
          <w:p w14:paraId="4F63443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E3D634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DA448F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39A93C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General Electric (Auburn)</w:t>
            </w:r>
          </w:p>
        </w:tc>
        <w:tc>
          <w:tcPr>
            <w:tcW w:w="1296" w:type="dxa"/>
            <w:noWrap/>
            <w:hideMark/>
          </w:tcPr>
          <w:p w14:paraId="1C24707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10/18/1990</w:t>
            </w:r>
          </w:p>
        </w:tc>
        <w:tc>
          <w:tcPr>
            <w:tcW w:w="1080" w:type="dxa"/>
            <w:noWrap/>
            <w:hideMark/>
          </w:tcPr>
          <w:p w14:paraId="3CFC6FE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B5D105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C4887E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592D93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0D0EA9F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290A6E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General Electric (Bangor)</w:t>
            </w:r>
          </w:p>
        </w:tc>
        <w:tc>
          <w:tcPr>
            <w:tcW w:w="1296" w:type="dxa"/>
            <w:noWrap/>
            <w:hideMark/>
          </w:tcPr>
          <w:p w14:paraId="125F4D4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5/24/1990</w:t>
            </w:r>
          </w:p>
        </w:tc>
        <w:tc>
          <w:tcPr>
            <w:tcW w:w="1080" w:type="dxa"/>
            <w:noWrap/>
            <w:hideMark/>
          </w:tcPr>
          <w:p w14:paraId="6D24451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8/31/2011</w:t>
            </w:r>
          </w:p>
        </w:tc>
        <w:tc>
          <w:tcPr>
            <w:tcW w:w="1086" w:type="dxa"/>
            <w:noWrap/>
            <w:hideMark/>
          </w:tcPr>
          <w:p w14:paraId="237BEC0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8/31/2011</w:t>
            </w:r>
          </w:p>
        </w:tc>
        <w:tc>
          <w:tcPr>
            <w:tcW w:w="1170" w:type="dxa"/>
          </w:tcPr>
          <w:p w14:paraId="6419E26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00FE69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78B749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69A500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General Electric Power &amp; Water</w:t>
            </w:r>
            <w:r>
              <w:rPr>
                <w:rFonts w:eastAsia="Times New Roman" w:cstheme="minorHAnsi"/>
                <w:color w:val="000000"/>
                <w:sz w:val="16"/>
              </w:rPr>
              <w:t xml:space="preserve"> (Wind Field)</w:t>
            </w:r>
          </w:p>
        </w:tc>
        <w:tc>
          <w:tcPr>
            <w:tcW w:w="1296" w:type="dxa"/>
            <w:noWrap/>
            <w:hideMark/>
          </w:tcPr>
          <w:p w14:paraId="68FCEF5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4A76AB6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3/20/2012</w:t>
            </w:r>
          </w:p>
        </w:tc>
        <w:tc>
          <w:tcPr>
            <w:tcW w:w="1086" w:type="dxa"/>
            <w:noWrap/>
            <w:hideMark/>
          </w:tcPr>
          <w:p w14:paraId="459B781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3/20/2012</w:t>
            </w:r>
          </w:p>
        </w:tc>
        <w:tc>
          <w:tcPr>
            <w:tcW w:w="1170" w:type="dxa"/>
          </w:tcPr>
          <w:p w14:paraId="785B287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C2BCE0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4262D0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C05092B"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Genplex</w:t>
            </w:r>
            <w:proofErr w:type="spellEnd"/>
            <w:r w:rsidRPr="008F53BB">
              <w:rPr>
                <w:rFonts w:eastAsia="Times New Roman" w:cstheme="minorHAnsi"/>
                <w:color w:val="000000"/>
                <w:sz w:val="16"/>
              </w:rPr>
              <w:t>, Inc</w:t>
            </w:r>
          </w:p>
        </w:tc>
        <w:tc>
          <w:tcPr>
            <w:tcW w:w="1296" w:type="dxa"/>
            <w:noWrap/>
            <w:hideMark/>
          </w:tcPr>
          <w:p w14:paraId="483D8C9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9/15/2009</w:t>
            </w:r>
          </w:p>
        </w:tc>
        <w:tc>
          <w:tcPr>
            <w:tcW w:w="1080" w:type="dxa"/>
            <w:noWrap/>
            <w:hideMark/>
          </w:tcPr>
          <w:p w14:paraId="7C46574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18E953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5FEF37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0CDD9B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0F222F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7994BF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Genuine Parts Company</w:t>
            </w:r>
          </w:p>
        </w:tc>
        <w:tc>
          <w:tcPr>
            <w:tcW w:w="1296" w:type="dxa"/>
            <w:noWrap/>
            <w:hideMark/>
          </w:tcPr>
          <w:p w14:paraId="2F03287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9/27/2005</w:t>
            </w:r>
          </w:p>
        </w:tc>
        <w:tc>
          <w:tcPr>
            <w:tcW w:w="1080" w:type="dxa"/>
            <w:noWrap/>
            <w:hideMark/>
          </w:tcPr>
          <w:p w14:paraId="2733C40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10/14/2005</w:t>
            </w:r>
          </w:p>
        </w:tc>
        <w:tc>
          <w:tcPr>
            <w:tcW w:w="1086" w:type="dxa"/>
            <w:noWrap/>
            <w:hideMark/>
          </w:tcPr>
          <w:p w14:paraId="07F525B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2B525D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A7977B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EC6606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434FB48"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Get Air Portland</w:t>
            </w:r>
          </w:p>
        </w:tc>
        <w:tc>
          <w:tcPr>
            <w:tcW w:w="1296" w:type="dxa"/>
            <w:noWrap/>
          </w:tcPr>
          <w:p w14:paraId="5F98DBE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9/25/2014</w:t>
            </w:r>
          </w:p>
        </w:tc>
        <w:tc>
          <w:tcPr>
            <w:tcW w:w="1080" w:type="dxa"/>
            <w:noWrap/>
          </w:tcPr>
          <w:p w14:paraId="06396E6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644C7F4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5BC23F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7DBD35D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41B301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B6D225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Giroux Oil Service Company</w:t>
            </w:r>
          </w:p>
        </w:tc>
        <w:tc>
          <w:tcPr>
            <w:tcW w:w="1296" w:type="dxa"/>
            <w:noWrap/>
            <w:hideMark/>
          </w:tcPr>
          <w:p w14:paraId="24CC268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11/3/2004</w:t>
            </w:r>
          </w:p>
        </w:tc>
        <w:tc>
          <w:tcPr>
            <w:tcW w:w="1080" w:type="dxa"/>
            <w:noWrap/>
            <w:hideMark/>
          </w:tcPr>
          <w:p w14:paraId="46EF9DE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18986F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40BF96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A6C343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27401D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10B89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Global Environmental Solutions, Inc</w:t>
            </w:r>
          </w:p>
        </w:tc>
        <w:tc>
          <w:tcPr>
            <w:tcW w:w="1296" w:type="dxa"/>
            <w:noWrap/>
            <w:hideMark/>
          </w:tcPr>
          <w:p w14:paraId="3686A20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1/28/2011</w:t>
            </w:r>
          </w:p>
        </w:tc>
        <w:tc>
          <w:tcPr>
            <w:tcW w:w="1080" w:type="dxa"/>
            <w:noWrap/>
            <w:hideMark/>
          </w:tcPr>
          <w:p w14:paraId="66035F6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A6EEED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CCDAFC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9DE5BC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F5CBCF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7785F0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Gorham Sand &amp; Gravel</w:t>
            </w:r>
          </w:p>
        </w:tc>
        <w:tc>
          <w:tcPr>
            <w:tcW w:w="1296" w:type="dxa"/>
            <w:noWrap/>
            <w:hideMark/>
          </w:tcPr>
          <w:p w14:paraId="7FE1ED3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6/21/2010</w:t>
            </w:r>
          </w:p>
        </w:tc>
        <w:tc>
          <w:tcPr>
            <w:tcW w:w="1080" w:type="dxa"/>
            <w:noWrap/>
            <w:hideMark/>
          </w:tcPr>
          <w:p w14:paraId="19569C9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AC1401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2C39A6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35072D2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DB639D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3CA0A4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Grainger Industrial Supply</w:t>
            </w:r>
          </w:p>
        </w:tc>
        <w:tc>
          <w:tcPr>
            <w:tcW w:w="1296" w:type="dxa"/>
            <w:noWrap/>
            <w:hideMark/>
          </w:tcPr>
          <w:p w14:paraId="08F80DD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5/30/2000</w:t>
            </w:r>
          </w:p>
        </w:tc>
        <w:tc>
          <w:tcPr>
            <w:tcW w:w="1080" w:type="dxa"/>
            <w:noWrap/>
            <w:hideMark/>
          </w:tcPr>
          <w:p w14:paraId="2F37F41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09B909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B06A4D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8EF41A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A042B3" w:rsidRPr="008F53BB" w14:paraId="2958A18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2D60AA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Great Falls Construction</w:t>
            </w:r>
          </w:p>
        </w:tc>
        <w:tc>
          <w:tcPr>
            <w:tcW w:w="1296" w:type="dxa"/>
            <w:noWrap/>
            <w:hideMark/>
          </w:tcPr>
          <w:p w14:paraId="58648EA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11/17/2006</w:t>
            </w:r>
          </w:p>
        </w:tc>
        <w:tc>
          <w:tcPr>
            <w:tcW w:w="1080" w:type="dxa"/>
            <w:noWrap/>
            <w:hideMark/>
          </w:tcPr>
          <w:p w14:paraId="24C2580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EB865A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31F9DD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EF71E7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B5F171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838CFB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Green Valley Association</w:t>
            </w:r>
          </w:p>
        </w:tc>
        <w:tc>
          <w:tcPr>
            <w:tcW w:w="1296" w:type="dxa"/>
            <w:noWrap/>
          </w:tcPr>
          <w:p w14:paraId="46868BD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w:t>
            </w:r>
            <w:r>
              <w:rPr>
                <w:rFonts w:eastAsia="Times New Roman" w:cstheme="minorHAnsi"/>
                <w:b/>
                <w:color w:val="000000"/>
                <w:sz w:val="16"/>
              </w:rPr>
              <w:t>2014</w:t>
            </w:r>
          </w:p>
        </w:tc>
        <w:tc>
          <w:tcPr>
            <w:tcW w:w="1080" w:type="dxa"/>
            <w:noWrap/>
          </w:tcPr>
          <w:p w14:paraId="32B0369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2D2BE7A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862912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4866D0A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6BBFD0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A06B72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Griffin Greenhouse and Nursery</w:t>
            </w:r>
          </w:p>
        </w:tc>
        <w:tc>
          <w:tcPr>
            <w:tcW w:w="1296" w:type="dxa"/>
            <w:noWrap/>
            <w:hideMark/>
          </w:tcPr>
          <w:p w14:paraId="6EAE656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33743C3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6/13/2012</w:t>
            </w:r>
          </w:p>
        </w:tc>
        <w:tc>
          <w:tcPr>
            <w:tcW w:w="1086" w:type="dxa"/>
            <w:noWrap/>
            <w:hideMark/>
          </w:tcPr>
          <w:p w14:paraId="0D37CFB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127A9D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9AB969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084712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4E628B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Guardian Pharmacy, LLC</w:t>
            </w:r>
          </w:p>
        </w:tc>
        <w:tc>
          <w:tcPr>
            <w:tcW w:w="1296" w:type="dxa"/>
            <w:noWrap/>
            <w:hideMark/>
          </w:tcPr>
          <w:p w14:paraId="5CB5D3E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6/4/2010</w:t>
            </w:r>
          </w:p>
        </w:tc>
        <w:tc>
          <w:tcPr>
            <w:tcW w:w="1080" w:type="dxa"/>
            <w:noWrap/>
            <w:hideMark/>
          </w:tcPr>
          <w:p w14:paraId="468ECDF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F81158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625070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58CAAE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9C8650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F6935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Guardsmark, LLC</w:t>
            </w:r>
          </w:p>
        </w:tc>
        <w:tc>
          <w:tcPr>
            <w:tcW w:w="1296" w:type="dxa"/>
            <w:noWrap/>
            <w:hideMark/>
          </w:tcPr>
          <w:p w14:paraId="257FD2E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12/5/1996</w:t>
            </w:r>
          </w:p>
        </w:tc>
        <w:tc>
          <w:tcPr>
            <w:tcW w:w="1080" w:type="dxa"/>
            <w:noWrap/>
            <w:hideMark/>
          </w:tcPr>
          <w:p w14:paraId="33CA3D9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0A9654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D9F411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18FEEC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291AC8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7D9308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Gulf Oil Limited Partnership</w:t>
            </w:r>
          </w:p>
        </w:tc>
        <w:tc>
          <w:tcPr>
            <w:tcW w:w="1296" w:type="dxa"/>
            <w:noWrap/>
            <w:hideMark/>
          </w:tcPr>
          <w:p w14:paraId="2227D3E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8/12/2008</w:t>
            </w:r>
          </w:p>
        </w:tc>
        <w:tc>
          <w:tcPr>
            <w:tcW w:w="1080" w:type="dxa"/>
            <w:noWrap/>
            <w:hideMark/>
          </w:tcPr>
          <w:p w14:paraId="6CFA3B5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8/12/2008</w:t>
            </w:r>
          </w:p>
        </w:tc>
        <w:tc>
          <w:tcPr>
            <w:tcW w:w="1086" w:type="dxa"/>
            <w:noWrap/>
            <w:hideMark/>
          </w:tcPr>
          <w:p w14:paraId="56C31EF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8/12/2008</w:t>
            </w:r>
          </w:p>
        </w:tc>
        <w:tc>
          <w:tcPr>
            <w:tcW w:w="1170" w:type="dxa"/>
          </w:tcPr>
          <w:p w14:paraId="1687E9F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726477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3FB368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94855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 M S Host International</w:t>
            </w:r>
          </w:p>
        </w:tc>
        <w:tc>
          <w:tcPr>
            <w:tcW w:w="1296" w:type="dxa"/>
            <w:noWrap/>
            <w:hideMark/>
          </w:tcPr>
          <w:p w14:paraId="51CC53B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1/5/1996</w:t>
            </w:r>
          </w:p>
        </w:tc>
        <w:tc>
          <w:tcPr>
            <w:tcW w:w="1080" w:type="dxa"/>
            <w:noWrap/>
            <w:hideMark/>
          </w:tcPr>
          <w:p w14:paraId="26B3752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DA260C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967F66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463CEA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71528B6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767C7C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 P Hood, LLC</w:t>
            </w:r>
          </w:p>
        </w:tc>
        <w:tc>
          <w:tcPr>
            <w:tcW w:w="1296" w:type="dxa"/>
            <w:noWrap/>
            <w:hideMark/>
          </w:tcPr>
          <w:p w14:paraId="536855B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5/15/2003</w:t>
            </w:r>
          </w:p>
        </w:tc>
        <w:tc>
          <w:tcPr>
            <w:tcW w:w="1080" w:type="dxa"/>
            <w:noWrap/>
            <w:hideMark/>
          </w:tcPr>
          <w:p w14:paraId="64AC41D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F65B29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B80FF2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EC9732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05C085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6BB0D7F"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 xml:space="preserve">H R </w:t>
            </w:r>
            <w:proofErr w:type="spellStart"/>
            <w:r>
              <w:rPr>
                <w:rFonts w:eastAsia="Times New Roman" w:cstheme="minorHAnsi"/>
                <w:color w:val="000000"/>
                <w:sz w:val="16"/>
              </w:rPr>
              <w:t>Beals</w:t>
            </w:r>
            <w:proofErr w:type="spellEnd"/>
            <w:r>
              <w:rPr>
                <w:rFonts w:eastAsia="Times New Roman" w:cstheme="minorHAnsi"/>
                <w:color w:val="000000"/>
                <w:sz w:val="16"/>
              </w:rPr>
              <w:t xml:space="preserve"> &amp; Son</w:t>
            </w:r>
          </w:p>
        </w:tc>
        <w:tc>
          <w:tcPr>
            <w:tcW w:w="1296" w:type="dxa"/>
            <w:noWrap/>
          </w:tcPr>
          <w:p w14:paraId="5101663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3/14/2014</w:t>
            </w:r>
          </w:p>
        </w:tc>
        <w:tc>
          <w:tcPr>
            <w:tcW w:w="1080" w:type="dxa"/>
            <w:noWrap/>
          </w:tcPr>
          <w:p w14:paraId="3DBB958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60649A2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E7A03B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9EE270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99B9D0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5B7DE13"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 xml:space="preserve">H. </w:t>
            </w:r>
            <w:proofErr w:type="spellStart"/>
            <w:r w:rsidRPr="008F53BB">
              <w:rPr>
                <w:rFonts w:eastAsia="Times New Roman" w:cstheme="minorHAnsi"/>
                <w:color w:val="000000"/>
                <w:sz w:val="16"/>
              </w:rPr>
              <w:t>Finkleman</w:t>
            </w:r>
            <w:proofErr w:type="spellEnd"/>
            <w:r w:rsidRPr="008F53BB">
              <w:rPr>
                <w:rFonts w:eastAsia="Times New Roman" w:cstheme="minorHAnsi"/>
                <w:color w:val="000000"/>
                <w:sz w:val="16"/>
              </w:rPr>
              <w:t xml:space="preserve"> Co. - Schnitzer </w:t>
            </w:r>
            <w:proofErr w:type="spellStart"/>
            <w:r w:rsidRPr="008F53BB">
              <w:rPr>
                <w:rFonts w:eastAsia="Times New Roman" w:cstheme="minorHAnsi"/>
                <w:color w:val="000000"/>
                <w:sz w:val="16"/>
              </w:rPr>
              <w:t>NorthEast</w:t>
            </w:r>
            <w:proofErr w:type="spellEnd"/>
          </w:p>
        </w:tc>
        <w:tc>
          <w:tcPr>
            <w:tcW w:w="1296" w:type="dxa"/>
            <w:noWrap/>
            <w:hideMark/>
          </w:tcPr>
          <w:p w14:paraId="19CF3FC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4/5/2007</w:t>
            </w:r>
          </w:p>
        </w:tc>
        <w:tc>
          <w:tcPr>
            <w:tcW w:w="1080" w:type="dxa"/>
            <w:noWrap/>
            <w:hideMark/>
          </w:tcPr>
          <w:p w14:paraId="3ECF0DC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84FC27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6E413C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46D80DF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F583B7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E51F5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Hale Trailer Brake &amp; Wheel, Inc</w:t>
            </w:r>
          </w:p>
        </w:tc>
        <w:tc>
          <w:tcPr>
            <w:tcW w:w="1296" w:type="dxa"/>
            <w:noWrap/>
            <w:hideMark/>
          </w:tcPr>
          <w:p w14:paraId="1DF1279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8/6/2003</w:t>
            </w:r>
          </w:p>
        </w:tc>
        <w:tc>
          <w:tcPr>
            <w:tcW w:w="1080" w:type="dxa"/>
            <w:noWrap/>
            <w:hideMark/>
          </w:tcPr>
          <w:p w14:paraId="4788F93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CCE7F2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8F043B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462DA2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0AFAA8C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ED7B7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Haley's Metal Shop</w:t>
            </w:r>
          </w:p>
        </w:tc>
        <w:tc>
          <w:tcPr>
            <w:tcW w:w="1296" w:type="dxa"/>
            <w:noWrap/>
            <w:hideMark/>
          </w:tcPr>
          <w:p w14:paraId="2FA6C2D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1/8/2004</w:t>
            </w:r>
          </w:p>
        </w:tc>
        <w:tc>
          <w:tcPr>
            <w:tcW w:w="1080" w:type="dxa"/>
            <w:noWrap/>
            <w:hideMark/>
          </w:tcPr>
          <w:p w14:paraId="2B8DDC4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5/9/2007</w:t>
            </w:r>
          </w:p>
        </w:tc>
        <w:tc>
          <w:tcPr>
            <w:tcW w:w="1086" w:type="dxa"/>
            <w:noWrap/>
            <w:hideMark/>
          </w:tcPr>
          <w:p w14:paraId="7C4809F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2B282A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54BE0C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7114FA2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D29B182"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Hamlin Inc., Process Piping</w:t>
            </w:r>
          </w:p>
        </w:tc>
        <w:tc>
          <w:tcPr>
            <w:tcW w:w="1296" w:type="dxa"/>
            <w:noWrap/>
            <w:hideMark/>
          </w:tcPr>
          <w:p w14:paraId="538BB28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314D9B6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94F592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6/15/2012</w:t>
            </w:r>
          </w:p>
        </w:tc>
        <w:tc>
          <w:tcPr>
            <w:tcW w:w="1170" w:type="dxa"/>
          </w:tcPr>
          <w:p w14:paraId="441C9A8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8618AC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A88A76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CCDCDE3"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Hampden Department of Public Safety</w:t>
            </w:r>
          </w:p>
        </w:tc>
        <w:tc>
          <w:tcPr>
            <w:tcW w:w="1296" w:type="dxa"/>
            <w:noWrap/>
            <w:hideMark/>
          </w:tcPr>
          <w:p w14:paraId="0E6052F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1/27/1999</w:t>
            </w:r>
          </w:p>
        </w:tc>
        <w:tc>
          <w:tcPr>
            <w:tcW w:w="1080" w:type="dxa"/>
            <w:noWrap/>
            <w:hideMark/>
          </w:tcPr>
          <w:p w14:paraId="205B648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D2BB17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043B45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06B2C2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1E8D4F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78A39B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Hancock Lumber</w:t>
            </w:r>
          </w:p>
        </w:tc>
        <w:tc>
          <w:tcPr>
            <w:tcW w:w="1296" w:type="dxa"/>
            <w:noWrap/>
            <w:hideMark/>
          </w:tcPr>
          <w:p w14:paraId="6CD3E72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1858570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010866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5021BB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CED97E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09CEB36F"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C3E674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Hanger, Inc.</w:t>
            </w:r>
          </w:p>
        </w:tc>
        <w:tc>
          <w:tcPr>
            <w:tcW w:w="1296" w:type="dxa"/>
            <w:noWrap/>
            <w:hideMark/>
          </w:tcPr>
          <w:p w14:paraId="410D42C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3/3/2010</w:t>
            </w:r>
          </w:p>
        </w:tc>
        <w:tc>
          <w:tcPr>
            <w:tcW w:w="1080" w:type="dxa"/>
            <w:noWrap/>
            <w:hideMark/>
          </w:tcPr>
          <w:p w14:paraId="34C764F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078688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64F3AB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88B79D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DF0625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9C659E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Hannaford Brothers Distribution Center</w:t>
            </w:r>
          </w:p>
        </w:tc>
        <w:tc>
          <w:tcPr>
            <w:tcW w:w="1296" w:type="dxa"/>
            <w:noWrap/>
            <w:hideMark/>
          </w:tcPr>
          <w:p w14:paraId="2972DB3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364FA11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7/25/2000</w:t>
            </w:r>
          </w:p>
        </w:tc>
        <w:tc>
          <w:tcPr>
            <w:tcW w:w="1086" w:type="dxa"/>
            <w:noWrap/>
            <w:hideMark/>
          </w:tcPr>
          <w:p w14:paraId="27E3FBB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10/1/1996</w:t>
            </w:r>
          </w:p>
        </w:tc>
        <w:tc>
          <w:tcPr>
            <w:tcW w:w="1170" w:type="dxa"/>
          </w:tcPr>
          <w:p w14:paraId="703BBDA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EE8397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35C7CF3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9F8951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Harbor Technologies LLC</w:t>
            </w:r>
          </w:p>
        </w:tc>
        <w:tc>
          <w:tcPr>
            <w:tcW w:w="1296" w:type="dxa"/>
            <w:noWrap/>
            <w:hideMark/>
          </w:tcPr>
          <w:p w14:paraId="107C814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9/20/2012</w:t>
            </w:r>
          </w:p>
        </w:tc>
        <w:tc>
          <w:tcPr>
            <w:tcW w:w="1080" w:type="dxa"/>
            <w:noWrap/>
            <w:hideMark/>
          </w:tcPr>
          <w:p w14:paraId="1378462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8290DD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A0463E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57A096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14BDB2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D657B8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Haskell Lumber</w:t>
            </w:r>
          </w:p>
        </w:tc>
        <w:tc>
          <w:tcPr>
            <w:tcW w:w="1296" w:type="dxa"/>
            <w:noWrap/>
            <w:hideMark/>
          </w:tcPr>
          <w:p w14:paraId="494097E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6/1/2007</w:t>
            </w:r>
          </w:p>
        </w:tc>
        <w:tc>
          <w:tcPr>
            <w:tcW w:w="1080" w:type="dxa"/>
            <w:noWrap/>
            <w:hideMark/>
          </w:tcPr>
          <w:p w14:paraId="4E1032B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E75658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8C3B7F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6776529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0D441B9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232EA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Hawkeye, LLC</w:t>
            </w:r>
          </w:p>
        </w:tc>
        <w:tc>
          <w:tcPr>
            <w:tcW w:w="1296" w:type="dxa"/>
            <w:noWrap/>
            <w:hideMark/>
          </w:tcPr>
          <w:p w14:paraId="5EC17B1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2/3/2010</w:t>
            </w:r>
          </w:p>
        </w:tc>
        <w:tc>
          <w:tcPr>
            <w:tcW w:w="1080" w:type="dxa"/>
            <w:noWrap/>
            <w:hideMark/>
          </w:tcPr>
          <w:p w14:paraId="3F9BBA3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4444EF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B9611E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73A93C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A042B3" w:rsidRPr="008F53BB" w14:paraId="175B716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E3A26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Hertz Corporation, The</w:t>
            </w:r>
          </w:p>
        </w:tc>
        <w:tc>
          <w:tcPr>
            <w:tcW w:w="1296" w:type="dxa"/>
            <w:noWrap/>
            <w:hideMark/>
          </w:tcPr>
          <w:p w14:paraId="1FDA6A3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6/11/2002</w:t>
            </w:r>
          </w:p>
        </w:tc>
        <w:tc>
          <w:tcPr>
            <w:tcW w:w="1080" w:type="dxa"/>
            <w:noWrap/>
            <w:hideMark/>
          </w:tcPr>
          <w:p w14:paraId="1929922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AD9AC2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BAE2BE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23D7581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764842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A1955DB"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Hibernia Media</w:t>
            </w:r>
          </w:p>
        </w:tc>
        <w:tc>
          <w:tcPr>
            <w:tcW w:w="1296" w:type="dxa"/>
            <w:noWrap/>
          </w:tcPr>
          <w:p w14:paraId="28FF6E3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8/4/2014</w:t>
            </w:r>
          </w:p>
        </w:tc>
        <w:tc>
          <w:tcPr>
            <w:tcW w:w="1080" w:type="dxa"/>
            <w:noWrap/>
          </w:tcPr>
          <w:p w14:paraId="6A338AD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5662650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7CA67E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AFFEE4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A042B3" w:rsidRPr="008F53BB" w14:paraId="244A0A1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62E1FF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Hinckley Co., LLC, The</w:t>
            </w:r>
          </w:p>
        </w:tc>
        <w:tc>
          <w:tcPr>
            <w:tcW w:w="1296" w:type="dxa"/>
            <w:noWrap/>
            <w:hideMark/>
          </w:tcPr>
          <w:p w14:paraId="728CF3C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080" w:type="dxa"/>
            <w:noWrap/>
            <w:hideMark/>
          </w:tcPr>
          <w:p w14:paraId="2470600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6218EE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073953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D2F8D3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1954F36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72FA23" w14:textId="77777777" w:rsidR="00A042B3" w:rsidRPr="008F53BB" w:rsidRDefault="00A042B3" w:rsidP="00395DF9">
            <w:pPr>
              <w:rPr>
                <w:rFonts w:eastAsia="Times New Roman" w:cstheme="minorHAnsi"/>
                <w:color w:val="000000"/>
                <w:sz w:val="16"/>
              </w:rPr>
            </w:pPr>
            <w:r w:rsidRPr="008F53BB">
              <w:rPr>
                <w:rFonts w:eastAsia="Times New Roman" w:cstheme="minorHAnsi"/>
                <w:color w:val="000000"/>
                <w:sz w:val="16"/>
              </w:rPr>
              <w:t xml:space="preserve">Hollywood </w:t>
            </w:r>
            <w:r>
              <w:rPr>
                <w:rFonts w:eastAsia="Times New Roman" w:cstheme="minorHAnsi"/>
                <w:color w:val="000000"/>
                <w:sz w:val="16"/>
              </w:rPr>
              <w:t>Casino</w:t>
            </w:r>
          </w:p>
        </w:tc>
        <w:tc>
          <w:tcPr>
            <w:tcW w:w="1296" w:type="dxa"/>
            <w:noWrap/>
            <w:hideMark/>
          </w:tcPr>
          <w:p w14:paraId="20F2F75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6/29/2005</w:t>
            </w:r>
          </w:p>
        </w:tc>
        <w:tc>
          <w:tcPr>
            <w:tcW w:w="1080" w:type="dxa"/>
            <w:noWrap/>
            <w:hideMark/>
          </w:tcPr>
          <w:p w14:paraId="2408A52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4/27/2007</w:t>
            </w:r>
          </w:p>
        </w:tc>
        <w:tc>
          <w:tcPr>
            <w:tcW w:w="1086" w:type="dxa"/>
            <w:noWrap/>
            <w:hideMark/>
          </w:tcPr>
          <w:p w14:paraId="7AB447A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12E530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934CAC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F31A44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B0AF44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Home Depot</w:t>
            </w:r>
          </w:p>
        </w:tc>
        <w:tc>
          <w:tcPr>
            <w:tcW w:w="1296" w:type="dxa"/>
            <w:noWrap/>
            <w:hideMark/>
          </w:tcPr>
          <w:p w14:paraId="1E4A790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11/1/1996</w:t>
            </w:r>
          </w:p>
        </w:tc>
        <w:tc>
          <w:tcPr>
            <w:tcW w:w="1080" w:type="dxa"/>
            <w:noWrap/>
            <w:hideMark/>
          </w:tcPr>
          <w:p w14:paraId="2A10BEC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F74BB7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C482A1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783326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09BC38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E776812"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Home Instead Senior Card dba Lighthouse Elder</w:t>
            </w:r>
          </w:p>
        </w:tc>
        <w:tc>
          <w:tcPr>
            <w:tcW w:w="1296" w:type="dxa"/>
            <w:noWrap/>
          </w:tcPr>
          <w:p w14:paraId="55E04A3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2/26/</w:t>
            </w:r>
            <w:r>
              <w:rPr>
                <w:rFonts w:eastAsia="Times New Roman" w:cstheme="minorHAnsi"/>
                <w:b/>
                <w:color w:val="000000"/>
                <w:sz w:val="16"/>
              </w:rPr>
              <w:t>2014</w:t>
            </w:r>
          </w:p>
        </w:tc>
        <w:tc>
          <w:tcPr>
            <w:tcW w:w="1080" w:type="dxa"/>
            <w:noWrap/>
          </w:tcPr>
          <w:p w14:paraId="188AF08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253928E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CE30DE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4D99CEB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E38AC7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2A900B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lastRenderedPageBreak/>
              <w:t>Horizon Solutions, LLC</w:t>
            </w:r>
          </w:p>
        </w:tc>
        <w:tc>
          <w:tcPr>
            <w:tcW w:w="1296" w:type="dxa"/>
            <w:noWrap/>
            <w:hideMark/>
          </w:tcPr>
          <w:p w14:paraId="788D2AD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12/15/2010</w:t>
            </w:r>
          </w:p>
        </w:tc>
        <w:tc>
          <w:tcPr>
            <w:tcW w:w="1080" w:type="dxa"/>
            <w:noWrap/>
            <w:hideMark/>
          </w:tcPr>
          <w:p w14:paraId="5AB098E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3E77F7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31190A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3E75F1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30464C6F"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F3CE4F0"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Hospice of Southern Maine</w:t>
            </w:r>
          </w:p>
        </w:tc>
        <w:tc>
          <w:tcPr>
            <w:tcW w:w="1296" w:type="dxa"/>
            <w:noWrap/>
          </w:tcPr>
          <w:p w14:paraId="4E279C4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7/29/2014</w:t>
            </w:r>
          </w:p>
        </w:tc>
        <w:tc>
          <w:tcPr>
            <w:tcW w:w="1080" w:type="dxa"/>
            <w:noWrap/>
          </w:tcPr>
          <w:p w14:paraId="60A27E5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54D5E52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CC5450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6F56C3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CA91A7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3EF03D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Houlton Police Department</w:t>
            </w:r>
          </w:p>
        </w:tc>
        <w:tc>
          <w:tcPr>
            <w:tcW w:w="1296" w:type="dxa"/>
            <w:noWrap/>
            <w:hideMark/>
          </w:tcPr>
          <w:p w14:paraId="5373D7F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10/19/2007</w:t>
            </w:r>
          </w:p>
        </w:tc>
        <w:tc>
          <w:tcPr>
            <w:tcW w:w="1080" w:type="dxa"/>
            <w:noWrap/>
            <w:hideMark/>
          </w:tcPr>
          <w:p w14:paraId="1E316F7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98E9D7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F3BF1F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9BF583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F1524B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E6A10B1"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Huber Engineered Woods, LLC</w:t>
            </w:r>
          </w:p>
        </w:tc>
        <w:tc>
          <w:tcPr>
            <w:tcW w:w="1296" w:type="dxa"/>
            <w:noWrap/>
            <w:hideMark/>
          </w:tcPr>
          <w:p w14:paraId="660F23A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6DD69C5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6" w:type="dxa"/>
            <w:noWrap/>
            <w:hideMark/>
          </w:tcPr>
          <w:p w14:paraId="5D38D96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8F8FA9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2B2593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5D5F18A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92F425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Huhtamaki</w:t>
            </w:r>
          </w:p>
        </w:tc>
        <w:tc>
          <w:tcPr>
            <w:tcW w:w="1296" w:type="dxa"/>
            <w:noWrap/>
            <w:hideMark/>
          </w:tcPr>
          <w:p w14:paraId="55121CF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7/24/1990</w:t>
            </w:r>
          </w:p>
        </w:tc>
        <w:tc>
          <w:tcPr>
            <w:tcW w:w="1080" w:type="dxa"/>
            <w:noWrap/>
            <w:hideMark/>
          </w:tcPr>
          <w:p w14:paraId="32ED08A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7/30/1999</w:t>
            </w:r>
          </w:p>
        </w:tc>
        <w:tc>
          <w:tcPr>
            <w:tcW w:w="1086" w:type="dxa"/>
            <w:noWrap/>
            <w:hideMark/>
          </w:tcPr>
          <w:p w14:paraId="4A71532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8907F6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A75342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0C73A7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442BADB"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Hussey Seating Company</w:t>
            </w:r>
          </w:p>
        </w:tc>
        <w:tc>
          <w:tcPr>
            <w:tcW w:w="1296" w:type="dxa"/>
            <w:noWrap/>
            <w:hideMark/>
          </w:tcPr>
          <w:p w14:paraId="2F072FC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12/24/1990</w:t>
            </w:r>
          </w:p>
        </w:tc>
        <w:tc>
          <w:tcPr>
            <w:tcW w:w="1080" w:type="dxa"/>
            <w:noWrap/>
            <w:hideMark/>
          </w:tcPr>
          <w:p w14:paraId="41C01B4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1E2C7D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41A19B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8585BD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D7231A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1AC364"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Huttig</w:t>
            </w:r>
            <w:proofErr w:type="spellEnd"/>
            <w:r w:rsidRPr="008F53BB">
              <w:rPr>
                <w:rFonts w:eastAsia="Times New Roman" w:cstheme="minorHAnsi"/>
                <w:color w:val="000000"/>
                <w:sz w:val="16"/>
              </w:rPr>
              <w:t xml:space="preserve"> Building Products</w:t>
            </w:r>
          </w:p>
        </w:tc>
        <w:tc>
          <w:tcPr>
            <w:tcW w:w="1296" w:type="dxa"/>
            <w:noWrap/>
            <w:hideMark/>
          </w:tcPr>
          <w:p w14:paraId="5BC6BD3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1/14/2009</w:t>
            </w:r>
          </w:p>
        </w:tc>
        <w:tc>
          <w:tcPr>
            <w:tcW w:w="1080" w:type="dxa"/>
            <w:noWrap/>
            <w:hideMark/>
          </w:tcPr>
          <w:p w14:paraId="7255409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1/14/2009</w:t>
            </w:r>
          </w:p>
        </w:tc>
        <w:tc>
          <w:tcPr>
            <w:tcW w:w="1086" w:type="dxa"/>
            <w:noWrap/>
            <w:hideMark/>
          </w:tcPr>
          <w:p w14:paraId="4B9CC73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1/14/2009</w:t>
            </w:r>
          </w:p>
        </w:tc>
        <w:tc>
          <w:tcPr>
            <w:tcW w:w="1170" w:type="dxa"/>
          </w:tcPr>
          <w:p w14:paraId="589440E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A8AE4A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42BC56B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E8D2B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ICON Connections, Inc</w:t>
            </w:r>
          </w:p>
        </w:tc>
        <w:tc>
          <w:tcPr>
            <w:tcW w:w="1296" w:type="dxa"/>
            <w:noWrap/>
            <w:hideMark/>
          </w:tcPr>
          <w:p w14:paraId="6EE80BD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3/17/2009</w:t>
            </w:r>
          </w:p>
        </w:tc>
        <w:tc>
          <w:tcPr>
            <w:tcW w:w="1080" w:type="dxa"/>
            <w:noWrap/>
            <w:hideMark/>
          </w:tcPr>
          <w:p w14:paraId="571B501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DDD18B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609F67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7408F0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37DF54C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E585DE9"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Imerys</w:t>
            </w:r>
            <w:proofErr w:type="spellEnd"/>
            <w:r w:rsidRPr="008F53BB">
              <w:rPr>
                <w:rFonts w:eastAsia="Times New Roman" w:cstheme="minorHAnsi"/>
                <w:color w:val="000000"/>
                <w:sz w:val="16"/>
              </w:rPr>
              <w:t>/</w:t>
            </w:r>
            <w:proofErr w:type="spellStart"/>
            <w:r w:rsidRPr="008F53BB">
              <w:rPr>
                <w:rFonts w:eastAsia="Times New Roman" w:cstheme="minorHAnsi"/>
                <w:color w:val="000000"/>
                <w:sz w:val="16"/>
              </w:rPr>
              <w:t>Americarb</w:t>
            </w:r>
            <w:proofErr w:type="spellEnd"/>
            <w:r w:rsidRPr="008F53BB">
              <w:rPr>
                <w:rFonts w:eastAsia="Times New Roman" w:cstheme="minorHAnsi"/>
                <w:color w:val="000000"/>
                <w:sz w:val="16"/>
              </w:rPr>
              <w:t>, Inc</w:t>
            </w:r>
          </w:p>
        </w:tc>
        <w:tc>
          <w:tcPr>
            <w:tcW w:w="1296" w:type="dxa"/>
            <w:noWrap/>
            <w:hideMark/>
          </w:tcPr>
          <w:p w14:paraId="2F1797E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7/14/2000</w:t>
            </w:r>
          </w:p>
        </w:tc>
        <w:tc>
          <w:tcPr>
            <w:tcW w:w="1080" w:type="dxa"/>
            <w:noWrap/>
            <w:hideMark/>
          </w:tcPr>
          <w:p w14:paraId="372B2DB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E86AE0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FCF6B3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350A53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1E0BA4B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DC4EED4"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Indotronix</w:t>
            </w:r>
            <w:proofErr w:type="spellEnd"/>
            <w:r w:rsidRPr="008F53BB">
              <w:rPr>
                <w:rFonts w:eastAsia="Times New Roman" w:cstheme="minorHAnsi"/>
                <w:color w:val="000000"/>
                <w:sz w:val="16"/>
              </w:rPr>
              <w:t xml:space="preserve"> International Corporation</w:t>
            </w:r>
          </w:p>
        </w:tc>
        <w:tc>
          <w:tcPr>
            <w:tcW w:w="1296" w:type="dxa"/>
            <w:noWrap/>
          </w:tcPr>
          <w:p w14:paraId="570AF0E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9/8/</w:t>
            </w:r>
            <w:r>
              <w:rPr>
                <w:rFonts w:eastAsia="Times New Roman" w:cstheme="minorHAnsi"/>
                <w:b/>
                <w:color w:val="000000"/>
                <w:sz w:val="16"/>
              </w:rPr>
              <w:t>2014</w:t>
            </w:r>
          </w:p>
        </w:tc>
        <w:tc>
          <w:tcPr>
            <w:tcW w:w="1080" w:type="dxa"/>
            <w:noWrap/>
          </w:tcPr>
          <w:p w14:paraId="59C8254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6E4C104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71A5A8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4910A15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090BFF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FBB975D"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INFAB Refractories</w:t>
            </w:r>
          </w:p>
        </w:tc>
        <w:tc>
          <w:tcPr>
            <w:tcW w:w="1296" w:type="dxa"/>
            <w:noWrap/>
            <w:hideMark/>
          </w:tcPr>
          <w:p w14:paraId="1AAAA72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7/22/1993</w:t>
            </w:r>
          </w:p>
        </w:tc>
        <w:tc>
          <w:tcPr>
            <w:tcW w:w="1080" w:type="dxa"/>
            <w:noWrap/>
            <w:hideMark/>
          </w:tcPr>
          <w:p w14:paraId="1FDC1B6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A13FEC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C22199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33DAFD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D06654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C20A11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Innovative Distribution Services</w:t>
            </w:r>
          </w:p>
        </w:tc>
        <w:tc>
          <w:tcPr>
            <w:tcW w:w="1296" w:type="dxa"/>
            <w:noWrap/>
            <w:hideMark/>
          </w:tcPr>
          <w:p w14:paraId="1AD205E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9/1/2000</w:t>
            </w:r>
          </w:p>
        </w:tc>
        <w:tc>
          <w:tcPr>
            <w:tcW w:w="1080" w:type="dxa"/>
            <w:noWrap/>
            <w:hideMark/>
          </w:tcPr>
          <w:p w14:paraId="0639DDA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4F8AB2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2CBCBF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F5BBA4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5A21F63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9682EB5"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Insurance Services Office, Inc</w:t>
            </w:r>
          </w:p>
        </w:tc>
        <w:tc>
          <w:tcPr>
            <w:tcW w:w="1296" w:type="dxa"/>
            <w:noWrap/>
            <w:hideMark/>
          </w:tcPr>
          <w:p w14:paraId="0CD4AE6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10/31/2008</w:t>
            </w:r>
          </w:p>
        </w:tc>
        <w:tc>
          <w:tcPr>
            <w:tcW w:w="1080" w:type="dxa"/>
            <w:noWrap/>
            <w:hideMark/>
          </w:tcPr>
          <w:p w14:paraId="56332DF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47704F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506665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1905BE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438968E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EFAB9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Irving Forest Products (</w:t>
            </w:r>
            <w:proofErr w:type="spellStart"/>
            <w:r w:rsidRPr="008F53BB">
              <w:rPr>
                <w:rFonts w:eastAsia="Times New Roman" w:cstheme="minorHAnsi"/>
                <w:color w:val="000000"/>
                <w:sz w:val="16"/>
              </w:rPr>
              <w:t>Dixfield</w:t>
            </w:r>
            <w:proofErr w:type="spellEnd"/>
            <w:r w:rsidRPr="008F53BB">
              <w:rPr>
                <w:rFonts w:eastAsia="Times New Roman" w:cstheme="minorHAnsi"/>
                <w:color w:val="000000"/>
                <w:sz w:val="16"/>
              </w:rPr>
              <w:t xml:space="preserve"> Sawmill)</w:t>
            </w:r>
          </w:p>
        </w:tc>
        <w:tc>
          <w:tcPr>
            <w:tcW w:w="1296" w:type="dxa"/>
            <w:noWrap/>
            <w:hideMark/>
          </w:tcPr>
          <w:p w14:paraId="7C97AE1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3/1/2010</w:t>
            </w:r>
          </w:p>
        </w:tc>
        <w:tc>
          <w:tcPr>
            <w:tcW w:w="1080" w:type="dxa"/>
            <w:noWrap/>
            <w:hideMark/>
          </w:tcPr>
          <w:p w14:paraId="61FF164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7/14/2010</w:t>
            </w:r>
          </w:p>
        </w:tc>
        <w:tc>
          <w:tcPr>
            <w:tcW w:w="1086" w:type="dxa"/>
            <w:noWrap/>
            <w:hideMark/>
          </w:tcPr>
          <w:p w14:paraId="12058A5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999E7F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064512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580AEB6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98B5BA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Irving Woodlands, LLC</w:t>
            </w:r>
          </w:p>
        </w:tc>
        <w:tc>
          <w:tcPr>
            <w:tcW w:w="1296" w:type="dxa"/>
            <w:noWrap/>
            <w:hideMark/>
          </w:tcPr>
          <w:p w14:paraId="42483D2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4/12/2011</w:t>
            </w:r>
          </w:p>
        </w:tc>
        <w:tc>
          <w:tcPr>
            <w:tcW w:w="1080" w:type="dxa"/>
            <w:noWrap/>
            <w:hideMark/>
          </w:tcPr>
          <w:p w14:paraId="685E19E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D151AA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DAD0B3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6293B81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2C1AE0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5F6ABF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Irwin Tools</w:t>
            </w:r>
          </w:p>
        </w:tc>
        <w:tc>
          <w:tcPr>
            <w:tcW w:w="1296" w:type="dxa"/>
            <w:noWrap/>
          </w:tcPr>
          <w:p w14:paraId="532FBD6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11/13/</w:t>
            </w:r>
            <w:r>
              <w:rPr>
                <w:rFonts w:eastAsia="Times New Roman" w:cstheme="minorHAnsi"/>
                <w:b/>
                <w:color w:val="000000"/>
                <w:sz w:val="16"/>
              </w:rPr>
              <w:t>2014</w:t>
            </w:r>
          </w:p>
        </w:tc>
        <w:tc>
          <w:tcPr>
            <w:tcW w:w="1080" w:type="dxa"/>
            <w:noWrap/>
          </w:tcPr>
          <w:p w14:paraId="69820BB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3D08F3A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B791F8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10BB0BD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5EEE2CD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B3E904D"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IVC Technologies (Industrial Vibration Tech)</w:t>
            </w:r>
          </w:p>
        </w:tc>
        <w:tc>
          <w:tcPr>
            <w:tcW w:w="1296" w:type="dxa"/>
            <w:noWrap/>
          </w:tcPr>
          <w:p w14:paraId="7A32855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2/18/2012</w:t>
            </w:r>
          </w:p>
        </w:tc>
        <w:tc>
          <w:tcPr>
            <w:tcW w:w="1080" w:type="dxa"/>
            <w:noWrap/>
          </w:tcPr>
          <w:p w14:paraId="7F32D46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5C0BD72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D48C0C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7B17E66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158BC9F"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23C36C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Jagger Brothers, Inc</w:t>
            </w:r>
          </w:p>
        </w:tc>
        <w:tc>
          <w:tcPr>
            <w:tcW w:w="1296" w:type="dxa"/>
            <w:noWrap/>
            <w:hideMark/>
          </w:tcPr>
          <w:p w14:paraId="0B0F8E3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5/14/2001</w:t>
            </w:r>
          </w:p>
        </w:tc>
        <w:tc>
          <w:tcPr>
            <w:tcW w:w="1080" w:type="dxa"/>
            <w:noWrap/>
            <w:hideMark/>
          </w:tcPr>
          <w:p w14:paraId="6ECEFCB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5C0D4B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1AC3B6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76ED11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280818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448E1F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Jean's Waterproofing, Inc</w:t>
            </w:r>
          </w:p>
        </w:tc>
        <w:tc>
          <w:tcPr>
            <w:tcW w:w="1296" w:type="dxa"/>
            <w:noWrap/>
            <w:hideMark/>
          </w:tcPr>
          <w:p w14:paraId="5B12E35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7/8/2004</w:t>
            </w:r>
          </w:p>
        </w:tc>
        <w:tc>
          <w:tcPr>
            <w:tcW w:w="1080" w:type="dxa"/>
            <w:noWrap/>
            <w:hideMark/>
          </w:tcPr>
          <w:p w14:paraId="7EA8ED3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1A1BBB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4AC0A4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712ACE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896CCF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6F5B68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Johns Manville (Lewiston)</w:t>
            </w:r>
          </w:p>
        </w:tc>
        <w:tc>
          <w:tcPr>
            <w:tcW w:w="1296" w:type="dxa"/>
            <w:noWrap/>
            <w:hideMark/>
          </w:tcPr>
          <w:p w14:paraId="0B68A33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1/21/1997</w:t>
            </w:r>
          </w:p>
        </w:tc>
        <w:tc>
          <w:tcPr>
            <w:tcW w:w="1080" w:type="dxa"/>
            <w:noWrap/>
            <w:hideMark/>
          </w:tcPr>
          <w:p w14:paraId="4849B7E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F21646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F1669F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9EBDD5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340B70B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C42C7D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Johnson &amp; Jordan, Inc</w:t>
            </w:r>
          </w:p>
        </w:tc>
        <w:tc>
          <w:tcPr>
            <w:tcW w:w="1296" w:type="dxa"/>
            <w:noWrap/>
            <w:hideMark/>
          </w:tcPr>
          <w:p w14:paraId="18F9A3A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3/11/2005</w:t>
            </w:r>
          </w:p>
        </w:tc>
        <w:tc>
          <w:tcPr>
            <w:tcW w:w="1080" w:type="dxa"/>
            <w:noWrap/>
            <w:hideMark/>
          </w:tcPr>
          <w:p w14:paraId="3C09078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171A9A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086DBB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0A8BA9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E0EBE2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5F04DB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Johnson Outdoors Watercraft, Inc</w:t>
            </w:r>
          </w:p>
        </w:tc>
        <w:tc>
          <w:tcPr>
            <w:tcW w:w="1296" w:type="dxa"/>
            <w:noWrap/>
            <w:hideMark/>
          </w:tcPr>
          <w:p w14:paraId="5EE122A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2/25/2003</w:t>
            </w:r>
          </w:p>
        </w:tc>
        <w:tc>
          <w:tcPr>
            <w:tcW w:w="1080" w:type="dxa"/>
            <w:noWrap/>
            <w:hideMark/>
          </w:tcPr>
          <w:p w14:paraId="7DFBC9C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2/25/2003</w:t>
            </w:r>
          </w:p>
        </w:tc>
        <w:tc>
          <w:tcPr>
            <w:tcW w:w="1086" w:type="dxa"/>
            <w:noWrap/>
            <w:hideMark/>
          </w:tcPr>
          <w:p w14:paraId="3F7867A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92C560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4EDB39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DB1279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6A0ECE1"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Jotul</w:t>
            </w:r>
            <w:proofErr w:type="spellEnd"/>
            <w:r w:rsidRPr="008F53BB">
              <w:rPr>
                <w:rFonts w:eastAsia="Times New Roman" w:cstheme="minorHAnsi"/>
                <w:color w:val="000000"/>
                <w:sz w:val="16"/>
              </w:rPr>
              <w:t xml:space="preserve"> North America</w:t>
            </w:r>
          </w:p>
        </w:tc>
        <w:tc>
          <w:tcPr>
            <w:tcW w:w="1296" w:type="dxa"/>
            <w:noWrap/>
            <w:hideMark/>
          </w:tcPr>
          <w:p w14:paraId="66AC350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6/4/2010</w:t>
            </w:r>
          </w:p>
        </w:tc>
        <w:tc>
          <w:tcPr>
            <w:tcW w:w="1080" w:type="dxa"/>
            <w:noWrap/>
            <w:hideMark/>
          </w:tcPr>
          <w:p w14:paraId="777A22D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3980DF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B5B9D1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4A51F5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0B3348B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048F93D"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Kassbohrer</w:t>
            </w:r>
            <w:proofErr w:type="spellEnd"/>
            <w:r w:rsidRPr="008F53BB">
              <w:rPr>
                <w:rFonts w:eastAsia="Times New Roman" w:cstheme="minorHAnsi"/>
                <w:color w:val="000000"/>
                <w:sz w:val="16"/>
              </w:rPr>
              <w:t xml:space="preserve"> </w:t>
            </w:r>
            <w:proofErr w:type="spellStart"/>
            <w:r w:rsidRPr="008F53BB">
              <w:rPr>
                <w:rFonts w:eastAsia="Times New Roman" w:cstheme="minorHAnsi"/>
                <w:color w:val="000000"/>
                <w:sz w:val="16"/>
              </w:rPr>
              <w:t>All Terrain</w:t>
            </w:r>
            <w:proofErr w:type="spellEnd"/>
            <w:r w:rsidRPr="008F53BB">
              <w:rPr>
                <w:rFonts w:eastAsia="Times New Roman" w:cstheme="minorHAnsi"/>
                <w:color w:val="000000"/>
                <w:sz w:val="16"/>
              </w:rPr>
              <w:t xml:space="preserve"> Vehicles, Inc</w:t>
            </w:r>
          </w:p>
        </w:tc>
        <w:tc>
          <w:tcPr>
            <w:tcW w:w="1296" w:type="dxa"/>
            <w:noWrap/>
            <w:hideMark/>
          </w:tcPr>
          <w:p w14:paraId="4A8E7F4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10/24/2000</w:t>
            </w:r>
          </w:p>
        </w:tc>
        <w:tc>
          <w:tcPr>
            <w:tcW w:w="1080" w:type="dxa"/>
            <w:noWrap/>
            <w:hideMark/>
          </w:tcPr>
          <w:p w14:paraId="57B6037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CAFADF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AB0DBD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DEF2A3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D49678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7A3C8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Katahdin Forest Products/Cedar Ideas</w:t>
            </w:r>
          </w:p>
        </w:tc>
        <w:tc>
          <w:tcPr>
            <w:tcW w:w="1296" w:type="dxa"/>
            <w:noWrap/>
            <w:hideMark/>
          </w:tcPr>
          <w:p w14:paraId="7170AD8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1/18/2005</w:t>
            </w:r>
          </w:p>
        </w:tc>
        <w:tc>
          <w:tcPr>
            <w:tcW w:w="1080" w:type="dxa"/>
            <w:noWrap/>
            <w:hideMark/>
          </w:tcPr>
          <w:p w14:paraId="0ABF085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1/18/2005</w:t>
            </w:r>
          </w:p>
        </w:tc>
        <w:tc>
          <w:tcPr>
            <w:tcW w:w="1086" w:type="dxa"/>
            <w:noWrap/>
            <w:hideMark/>
          </w:tcPr>
          <w:p w14:paraId="5DB0A14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C2874F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71CF75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7FD3A1F"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4154BE3"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Katahdin Valley Health Center</w:t>
            </w:r>
          </w:p>
        </w:tc>
        <w:tc>
          <w:tcPr>
            <w:tcW w:w="1296" w:type="dxa"/>
            <w:noWrap/>
          </w:tcPr>
          <w:p w14:paraId="100CEC8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w:t>
            </w:r>
            <w:r>
              <w:rPr>
                <w:rFonts w:eastAsia="Times New Roman" w:cstheme="minorHAnsi"/>
                <w:b/>
                <w:color w:val="000000"/>
                <w:sz w:val="16"/>
              </w:rPr>
              <w:t>2014</w:t>
            </w:r>
          </w:p>
        </w:tc>
        <w:tc>
          <w:tcPr>
            <w:tcW w:w="1080" w:type="dxa"/>
            <w:noWrap/>
          </w:tcPr>
          <w:p w14:paraId="5ADABF3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14E5DE4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18DCA1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478FF02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75D4D95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ABA05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KBR, Inc.</w:t>
            </w:r>
          </w:p>
        </w:tc>
        <w:tc>
          <w:tcPr>
            <w:tcW w:w="1296" w:type="dxa"/>
            <w:noWrap/>
            <w:hideMark/>
          </w:tcPr>
          <w:p w14:paraId="7B31EA0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44EB63D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2/22/1999</w:t>
            </w:r>
          </w:p>
        </w:tc>
        <w:tc>
          <w:tcPr>
            <w:tcW w:w="1086" w:type="dxa"/>
            <w:noWrap/>
            <w:hideMark/>
          </w:tcPr>
          <w:p w14:paraId="1561CE3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2/22/1999</w:t>
            </w:r>
          </w:p>
        </w:tc>
        <w:tc>
          <w:tcPr>
            <w:tcW w:w="1170" w:type="dxa"/>
          </w:tcPr>
          <w:p w14:paraId="643062F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F51F29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35B037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1A368FB"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Keeley Crane Service</w:t>
            </w:r>
          </w:p>
        </w:tc>
        <w:tc>
          <w:tcPr>
            <w:tcW w:w="1296" w:type="dxa"/>
            <w:noWrap/>
            <w:hideMark/>
          </w:tcPr>
          <w:p w14:paraId="74FF0E7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6/30/2008</w:t>
            </w:r>
          </w:p>
        </w:tc>
        <w:tc>
          <w:tcPr>
            <w:tcW w:w="1080" w:type="dxa"/>
            <w:noWrap/>
            <w:hideMark/>
          </w:tcPr>
          <w:p w14:paraId="77DAEEA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50278F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AE7CF7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A0F988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3EC618A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5A04A83"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Kelly Services, Inc</w:t>
            </w:r>
          </w:p>
        </w:tc>
        <w:tc>
          <w:tcPr>
            <w:tcW w:w="1296" w:type="dxa"/>
            <w:noWrap/>
            <w:hideMark/>
          </w:tcPr>
          <w:p w14:paraId="2157677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1/30/2003</w:t>
            </w:r>
          </w:p>
        </w:tc>
        <w:tc>
          <w:tcPr>
            <w:tcW w:w="1080" w:type="dxa"/>
            <w:noWrap/>
            <w:hideMark/>
          </w:tcPr>
          <w:p w14:paraId="3129456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7576B7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FC263D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F7BE32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CC6513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0AD5F9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Kelsey's Appliance Village</w:t>
            </w:r>
          </w:p>
        </w:tc>
        <w:tc>
          <w:tcPr>
            <w:tcW w:w="1296" w:type="dxa"/>
            <w:noWrap/>
            <w:hideMark/>
          </w:tcPr>
          <w:p w14:paraId="26390D4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75BF4C6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6E430E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7/12/2011</w:t>
            </w:r>
          </w:p>
        </w:tc>
        <w:tc>
          <w:tcPr>
            <w:tcW w:w="1170" w:type="dxa"/>
          </w:tcPr>
          <w:p w14:paraId="3B346A5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4DFE7A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588808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26DEF5"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Kennebunkport Police Department</w:t>
            </w:r>
          </w:p>
        </w:tc>
        <w:tc>
          <w:tcPr>
            <w:tcW w:w="1296" w:type="dxa"/>
            <w:noWrap/>
            <w:hideMark/>
          </w:tcPr>
          <w:p w14:paraId="7144428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3/28/2002</w:t>
            </w:r>
          </w:p>
        </w:tc>
        <w:tc>
          <w:tcPr>
            <w:tcW w:w="1080" w:type="dxa"/>
            <w:noWrap/>
            <w:hideMark/>
          </w:tcPr>
          <w:p w14:paraId="62B939F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6F19B8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DE9AD3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8A60E8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F7E035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B77E1B"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KidsPeace</w:t>
            </w:r>
            <w:proofErr w:type="spellEnd"/>
            <w:r w:rsidRPr="008F53BB">
              <w:rPr>
                <w:rFonts w:eastAsia="Times New Roman" w:cstheme="minorHAnsi"/>
                <w:color w:val="000000"/>
                <w:sz w:val="16"/>
              </w:rPr>
              <w:t xml:space="preserve"> National Centers of New England</w:t>
            </w:r>
          </w:p>
        </w:tc>
        <w:tc>
          <w:tcPr>
            <w:tcW w:w="1296" w:type="dxa"/>
            <w:noWrap/>
            <w:hideMark/>
          </w:tcPr>
          <w:p w14:paraId="0A6D9B1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5/5/2000</w:t>
            </w:r>
          </w:p>
        </w:tc>
        <w:tc>
          <w:tcPr>
            <w:tcW w:w="1080" w:type="dxa"/>
            <w:noWrap/>
            <w:hideMark/>
          </w:tcPr>
          <w:p w14:paraId="29E38D8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9BA766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15C090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62D34EA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0ACBA6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053C953"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Kohl's Department Stores</w:t>
            </w:r>
          </w:p>
        </w:tc>
        <w:tc>
          <w:tcPr>
            <w:tcW w:w="1296" w:type="dxa"/>
            <w:noWrap/>
            <w:hideMark/>
          </w:tcPr>
          <w:p w14:paraId="295F340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8/4/2004</w:t>
            </w:r>
          </w:p>
        </w:tc>
        <w:tc>
          <w:tcPr>
            <w:tcW w:w="1080" w:type="dxa"/>
            <w:noWrap/>
            <w:hideMark/>
          </w:tcPr>
          <w:p w14:paraId="445B668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1783E0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CF154B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14C8C3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06EF680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D76FA3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Kris-Way Truck Leasing, Inc</w:t>
            </w:r>
          </w:p>
        </w:tc>
        <w:tc>
          <w:tcPr>
            <w:tcW w:w="1296" w:type="dxa"/>
            <w:noWrap/>
            <w:hideMark/>
          </w:tcPr>
          <w:p w14:paraId="586B290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2/11/2009</w:t>
            </w:r>
          </w:p>
        </w:tc>
        <w:tc>
          <w:tcPr>
            <w:tcW w:w="1080" w:type="dxa"/>
            <w:noWrap/>
            <w:hideMark/>
          </w:tcPr>
          <w:p w14:paraId="221153A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DC2CEF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589998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AD4207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5D614FD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977923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Labor Ready Northeast</w:t>
            </w:r>
          </w:p>
        </w:tc>
        <w:tc>
          <w:tcPr>
            <w:tcW w:w="1296" w:type="dxa"/>
            <w:noWrap/>
          </w:tcPr>
          <w:p w14:paraId="6B320DF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w:t>
            </w:r>
            <w:r>
              <w:rPr>
                <w:rFonts w:eastAsia="Times New Roman" w:cstheme="minorHAnsi"/>
                <w:b/>
                <w:color w:val="000000"/>
                <w:sz w:val="16"/>
              </w:rPr>
              <w:t>2014</w:t>
            </w:r>
          </w:p>
        </w:tc>
        <w:tc>
          <w:tcPr>
            <w:tcW w:w="1080" w:type="dxa"/>
            <w:noWrap/>
          </w:tcPr>
          <w:p w14:paraId="7A4FAF5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5E05EC4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44633A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c>
          <w:tcPr>
            <w:tcW w:w="333" w:type="dxa"/>
          </w:tcPr>
          <w:p w14:paraId="3437D7D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E079A1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3FDB8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 &amp; B Electrical Contractors, Inc</w:t>
            </w:r>
          </w:p>
        </w:tc>
        <w:tc>
          <w:tcPr>
            <w:tcW w:w="1296" w:type="dxa"/>
            <w:noWrap/>
            <w:hideMark/>
          </w:tcPr>
          <w:p w14:paraId="21D63C7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2/25/2003</w:t>
            </w:r>
          </w:p>
        </w:tc>
        <w:tc>
          <w:tcPr>
            <w:tcW w:w="1080" w:type="dxa"/>
            <w:noWrap/>
            <w:hideMark/>
          </w:tcPr>
          <w:p w14:paraId="32D95F8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8331C9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BDC45B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C6C33B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298B1C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4B026B2" w14:textId="77777777" w:rsidR="00A042B3" w:rsidRPr="008F53BB" w:rsidRDefault="00A042B3" w:rsidP="0095779A">
            <w:pPr>
              <w:rPr>
                <w:rFonts w:eastAsia="Times New Roman" w:cstheme="minorHAnsi"/>
                <w:color w:val="000000"/>
                <w:sz w:val="16"/>
              </w:rPr>
            </w:pPr>
            <w:r>
              <w:rPr>
                <w:rFonts w:eastAsia="Times New Roman" w:cstheme="minorHAnsi"/>
                <w:color w:val="000000"/>
                <w:sz w:val="16"/>
              </w:rPr>
              <w:t>LDT Enterprises (</w:t>
            </w:r>
            <w:proofErr w:type="spellStart"/>
            <w:r w:rsidRPr="008F53BB">
              <w:rPr>
                <w:rFonts w:eastAsia="Times New Roman" w:cstheme="minorHAnsi"/>
                <w:color w:val="000000"/>
                <w:sz w:val="16"/>
              </w:rPr>
              <w:t>Springborn</w:t>
            </w:r>
            <w:proofErr w:type="spellEnd"/>
            <w:r w:rsidRPr="008F53BB">
              <w:rPr>
                <w:rFonts w:eastAsia="Times New Roman" w:cstheme="minorHAnsi"/>
                <w:color w:val="000000"/>
                <w:sz w:val="16"/>
              </w:rPr>
              <w:t xml:space="preserve"> Staffing</w:t>
            </w:r>
            <w:r>
              <w:rPr>
                <w:rFonts w:eastAsia="Times New Roman" w:cstheme="minorHAnsi"/>
                <w:color w:val="000000"/>
                <w:sz w:val="16"/>
              </w:rPr>
              <w:t>)</w:t>
            </w:r>
          </w:p>
        </w:tc>
        <w:tc>
          <w:tcPr>
            <w:tcW w:w="1296" w:type="dxa"/>
            <w:noWrap/>
          </w:tcPr>
          <w:p w14:paraId="24C9648A" w14:textId="77777777" w:rsidR="00A042B3" w:rsidRPr="00473200" w:rsidRDefault="00A042B3" w:rsidP="0095779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11/15/2005</w:t>
            </w:r>
          </w:p>
        </w:tc>
        <w:tc>
          <w:tcPr>
            <w:tcW w:w="1080" w:type="dxa"/>
            <w:noWrap/>
          </w:tcPr>
          <w:p w14:paraId="5D22CEEF" w14:textId="77777777" w:rsidR="00A042B3" w:rsidRPr="00473200" w:rsidRDefault="00A042B3" w:rsidP="0095779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1B6987A2" w14:textId="77777777" w:rsidR="00A042B3" w:rsidRPr="00473200" w:rsidRDefault="00A042B3" w:rsidP="0095779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A851F67" w14:textId="77777777" w:rsidR="00A042B3" w:rsidRPr="00473200" w:rsidRDefault="00A042B3" w:rsidP="0095779A">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0128C2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5B86EA4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6E8FCC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 xml:space="preserve">L M S </w:t>
            </w:r>
            <w:proofErr w:type="spellStart"/>
            <w:r w:rsidRPr="008F53BB">
              <w:rPr>
                <w:rFonts w:eastAsia="Times New Roman" w:cstheme="minorHAnsi"/>
                <w:color w:val="000000"/>
                <w:sz w:val="16"/>
              </w:rPr>
              <w:t>Intellibound</w:t>
            </w:r>
            <w:proofErr w:type="spellEnd"/>
            <w:r w:rsidRPr="008F53BB">
              <w:rPr>
                <w:rFonts w:eastAsia="Times New Roman" w:cstheme="minorHAnsi"/>
                <w:color w:val="000000"/>
                <w:sz w:val="16"/>
              </w:rPr>
              <w:t>, Inc</w:t>
            </w:r>
          </w:p>
        </w:tc>
        <w:tc>
          <w:tcPr>
            <w:tcW w:w="1296" w:type="dxa"/>
            <w:noWrap/>
            <w:hideMark/>
          </w:tcPr>
          <w:p w14:paraId="233738B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2/8/2004</w:t>
            </w:r>
          </w:p>
        </w:tc>
        <w:tc>
          <w:tcPr>
            <w:tcW w:w="1080" w:type="dxa"/>
            <w:noWrap/>
            <w:hideMark/>
          </w:tcPr>
          <w:p w14:paraId="18869E3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F707B7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93E96F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1328E3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50A5A9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1D6DA9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Lane Construction Corp., The</w:t>
            </w:r>
          </w:p>
        </w:tc>
        <w:tc>
          <w:tcPr>
            <w:tcW w:w="1296" w:type="dxa"/>
            <w:noWrap/>
            <w:hideMark/>
          </w:tcPr>
          <w:p w14:paraId="0A8CDE8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12/16/1992</w:t>
            </w:r>
          </w:p>
        </w:tc>
        <w:tc>
          <w:tcPr>
            <w:tcW w:w="1080" w:type="dxa"/>
            <w:noWrap/>
            <w:hideMark/>
          </w:tcPr>
          <w:p w14:paraId="5941845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4/11/2012</w:t>
            </w:r>
          </w:p>
        </w:tc>
        <w:tc>
          <w:tcPr>
            <w:tcW w:w="1086" w:type="dxa"/>
            <w:noWrap/>
            <w:hideMark/>
          </w:tcPr>
          <w:p w14:paraId="417E9FE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4/11/2012</w:t>
            </w:r>
          </w:p>
        </w:tc>
        <w:tc>
          <w:tcPr>
            <w:tcW w:w="1170" w:type="dxa"/>
          </w:tcPr>
          <w:p w14:paraId="31CA01EB" w14:textId="77777777" w:rsidR="00A042B3"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DB85E6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23A3D0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941AC58"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Lasting Impressions Family Dentistry</w:t>
            </w:r>
          </w:p>
        </w:tc>
        <w:tc>
          <w:tcPr>
            <w:tcW w:w="1296" w:type="dxa"/>
            <w:noWrap/>
          </w:tcPr>
          <w:p w14:paraId="777D77D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10/28/2014</w:t>
            </w:r>
          </w:p>
        </w:tc>
        <w:tc>
          <w:tcPr>
            <w:tcW w:w="1080" w:type="dxa"/>
            <w:noWrap/>
          </w:tcPr>
          <w:p w14:paraId="236C7FE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14747FB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4554AE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67285B0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21A6D5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44ACBB"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Layne Christensen Company</w:t>
            </w:r>
          </w:p>
        </w:tc>
        <w:tc>
          <w:tcPr>
            <w:tcW w:w="1296" w:type="dxa"/>
            <w:noWrap/>
            <w:hideMark/>
          </w:tcPr>
          <w:p w14:paraId="68A364B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5/30/2012</w:t>
            </w:r>
          </w:p>
        </w:tc>
        <w:tc>
          <w:tcPr>
            <w:tcW w:w="1080" w:type="dxa"/>
            <w:noWrap/>
            <w:hideMark/>
          </w:tcPr>
          <w:p w14:paraId="5F5A9D3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24E025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5BBFE9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823024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8E5359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AE0F0B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Lewiston, City of</w:t>
            </w:r>
          </w:p>
        </w:tc>
        <w:tc>
          <w:tcPr>
            <w:tcW w:w="1296" w:type="dxa"/>
            <w:noWrap/>
            <w:hideMark/>
          </w:tcPr>
          <w:p w14:paraId="327F044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4/8/2008</w:t>
            </w:r>
          </w:p>
        </w:tc>
        <w:tc>
          <w:tcPr>
            <w:tcW w:w="1080" w:type="dxa"/>
            <w:noWrap/>
            <w:hideMark/>
          </w:tcPr>
          <w:p w14:paraId="4DD4154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C41E7F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76CC30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282A44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7B3E48C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460773"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lastRenderedPageBreak/>
              <w:t>Lincare</w:t>
            </w:r>
            <w:proofErr w:type="spellEnd"/>
            <w:r w:rsidRPr="008F53BB">
              <w:rPr>
                <w:rFonts w:eastAsia="Times New Roman" w:cstheme="minorHAnsi"/>
                <w:color w:val="000000"/>
                <w:sz w:val="16"/>
              </w:rPr>
              <w:t>, Inc</w:t>
            </w:r>
          </w:p>
        </w:tc>
        <w:tc>
          <w:tcPr>
            <w:tcW w:w="1296" w:type="dxa"/>
            <w:noWrap/>
            <w:hideMark/>
          </w:tcPr>
          <w:p w14:paraId="75988AB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2/9/2000</w:t>
            </w:r>
          </w:p>
        </w:tc>
        <w:tc>
          <w:tcPr>
            <w:tcW w:w="1080" w:type="dxa"/>
            <w:noWrap/>
            <w:hideMark/>
          </w:tcPr>
          <w:p w14:paraId="780F44D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CD0870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6D8134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A690DA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3FC191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F7A536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Lincoln Paper and Tissue, LLC</w:t>
            </w:r>
          </w:p>
        </w:tc>
        <w:tc>
          <w:tcPr>
            <w:tcW w:w="1296" w:type="dxa"/>
            <w:noWrap/>
            <w:hideMark/>
          </w:tcPr>
          <w:p w14:paraId="32DE8C4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1/12/2005</w:t>
            </w:r>
          </w:p>
        </w:tc>
        <w:tc>
          <w:tcPr>
            <w:tcW w:w="1080" w:type="dxa"/>
            <w:noWrap/>
            <w:hideMark/>
          </w:tcPr>
          <w:p w14:paraId="1EB8754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5781DC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C1C28B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F53269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532F23F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95C587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Lohmann Animal Health International</w:t>
            </w:r>
          </w:p>
        </w:tc>
        <w:tc>
          <w:tcPr>
            <w:tcW w:w="1296" w:type="dxa"/>
            <w:noWrap/>
            <w:hideMark/>
          </w:tcPr>
          <w:p w14:paraId="06BA621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12/4/2001</w:t>
            </w:r>
          </w:p>
        </w:tc>
        <w:tc>
          <w:tcPr>
            <w:tcW w:w="1080" w:type="dxa"/>
            <w:noWrap/>
            <w:hideMark/>
          </w:tcPr>
          <w:p w14:paraId="3750C65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0D50EB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8A20433" w14:textId="77777777" w:rsidR="00A042B3" w:rsidRPr="00473200" w:rsidRDefault="00A7705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A881F8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4ABCE3C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2846A9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Lonza Rockland</w:t>
            </w:r>
          </w:p>
        </w:tc>
        <w:tc>
          <w:tcPr>
            <w:tcW w:w="1296" w:type="dxa"/>
            <w:noWrap/>
            <w:hideMark/>
          </w:tcPr>
          <w:p w14:paraId="3CF9055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12/23/2005</w:t>
            </w:r>
          </w:p>
        </w:tc>
        <w:tc>
          <w:tcPr>
            <w:tcW w:w="1080" w:type="dxa"/>
            <w:noWrap/>
            <w:hideMark/>
          </w:tcPr>
          <w:p w14:paraId="384F553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685F58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C2A0DB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45E24F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FFE2C6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B7B5782"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Louisiana-Pacific Corporation</w:t>
            </w:r>
          </w:p>
        </w:tc>
        <w:tc>
          <w:tcPr>
            <w:tcW w:w="1296" w:type="dxa"/>
            <w:noWrap/>
            <w:hideMark/>
          </w:tcPr>
          <w:p w14:paraId="55D8E6A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5/20/1998</w:t>
            </w:r>
          </w:p>
        </w:tc>
        <w:tc>
          <w:tcPr>
            <w:tcW w:w="1080" w:type="dxa"/>
            <w:noWrap/>
            <w:hideMark/>
          </w:tcPr>
          <w:p w14:paraId="7D145E2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5/20/1998</w:t>
            </w:r>
          </w:p>
        </w:tc>
        <w:tc>
          <w:tcPr>
            <w:tcW w:w="1086" w:type="dxa"/>
            <w:noWrap/>
            <w:hideMark/>
          </w:tcPr>
          <w:p w14:paraId="116C790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5/20/1998</w:t>
            </w:r>
          </w:p>
        </w:tc>
        <w:tc>
          <w:tcPr>
            <w:tcW w:w="1170" w:type="dxa"/>
          </w:tcPr>
          <w:p w14:paraId="096ABA7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E8002F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C08BA5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4FB06A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Lowe's Home Centers, Inc</w:t>
            </w:r>
          </w:p>
        </w:tc>
        <w:tc>
          <w:tcPr>
            <w:tcW w:w="1296" w:type="dxa"/>
            <w:noWrap/>
            <w:hideMark/>
          </w:tcPr>
          <w:p w14:paraId="2D3AD8D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11/3/2004</w:t>
            </w:r>
          </w:p>
        </w:tc>
        <w:tc>
          <w:tcPr>
            <w:tcW w:w="1080" w:type="dxa"/>
            <w:noWrap/>
            <w:hideMark/>
          </w:tcPr>
          <w:p w14:paraId="459E3F7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2F6C13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F5FC2F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7C718A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58F6B8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5E1A45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Lucas Tree Expert Company, Inc</w:t>
            </w:r>
          </w:p>
        </w:tc>
        <w:tc>
          <w:tcPr>
            <w:tcW w:w="1296" w:type="dxa"/>
            <w:noWrap/>
            <w:hideMark/>
          </w:tcPr>
          <w:p w14:paraId="6C6AD73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59CEBCE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B30FF9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1CA4DB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914947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6F1815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A1DB20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 B Bark</w:t>
            </w:r>
          </w:p>
        </w:tc>
        <w:tc>
          <w:tcPr>
            <w:tcW w:w="1296" w:type="dxa"/>
            <w:noWrap/>
            <w:hideMark/>
          </w:tcPr>
          <w:p w14:paraId="10446E8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4/3/2006</w:t>
            </w:r>
          </w:p>
        </w:tc>
        <w:tc>
          <w:tcPr>
            <w:tcW w:w="1080" w:type="dxa"/>
            <w:noWrap/>
            <w:hideMark/>
          </w:tcPr>
          <w:p w14:paraId="2C51B1D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51FB1A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BEE86B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8B305C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FCAC2F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FB4BC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Madison Paper Industries</w:t>
            </w:r>
          </w:p>
        </w:tc>
        <w:tc>
          <w:tcPr>
            <w:tcW w:w="1296" w:type="dxa"/>
            <w:noWrap/>
            <w:hideMark/>
          </w:tcPr>
          <w:p w14:paraId="4897107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4/19/1990</w:t>
            </w:r>
          </w:p>
        </w:tc>
        <w:tc>
          <w:tcPr>
            <w:tcW w:w="1080" w:type="dxa"/>
            <w:noWrap/>
            <w:hideMark/>
          </w:tcPr>
          <w:p w14:paraId="665EC89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D43421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84C683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647E93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BDBDC5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0A64B5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Maine Business Services</w:t>
            </w:r>
          </w:p>
        </w:tc>
        <w:tc>
          <w:tcPr>
            <w:tcW w:w="1296" w:type="dxa"/>
            <w:noWrap/>
            <w:hideMark/>
          </w:tcPr>
          <w:p w14:paraId="56A5C2C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4/30/2002</w:t>
            </w:r>
          </w:p>
        </w:tc>
        <w:tc>
          <w:tcPr>
            <w:tcW w:w="1080" w:type="dxa"/>
            <w:noWrap/>
            <w:hideMark/>
          </w:tcPr>
          <w:p w14:paraId="302EAC5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995F06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83469B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DC9A56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78BDDF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CA0501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Maine Distributors</w:t>
            </w:r>
          </w:p>
        </w:tc>
        <w:tc>
          <w:tcPr>
            <w:tcW w:w="1296" w:type="dxa"/>
            <w:noWrap/>
            <w:hideMark/>
          </w:tcPr>
          <w:p w14:paraId="5D2C760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5/2/2007</w:t>
            </w:r>
          </w:p>
        </w:tc>
        <w:tc>
          <w:tcPr>
            <w:tcW w:w="1080" w:type="dxa"/>
            <w:noWrap/>
            <w:hideMark/>
          </w:tcPr>
          <w:p w14:paraId="0DB8493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1DD09E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7D1139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AE8943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71EEB9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BCE7B7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Maine Drilling and Blasting</w:t>
            </w:r>
          </w:p>
        </w:tc>
        <w:tc>
          <w:tcPr>
            <w:tcW w:w="1296" w:type="dxa"/>
            <w:noWrap/>
            <w:hideMark/>
          </w:tcPr>
          <w:p w14:paraId="5B62281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9/9/1999</w:t>
            </w:r>
          </w:p>
        </w:tc>
        <w:tc>
          <w:tcPr>
            <w:tcW w:w="1080" w:type="dxa"/>
            <w:noWrap/>
            <w:hideMark/>
          </w:tcPr>
          <w:p w14:paraId="5FA8E13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CD57D5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5360B1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554F3F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3BB193F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84102E7"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Maine Health (</w:t>
            </w:r>
            <w:r w:rsidRPr="008F53BB">
              <w:rPr>
                <w:rFonts w:eastAsia="Times New Roman" w:cstheme="minorHAnsi"/>
                <w:color w:val="000000"/>
                <w:sz w:val="16"/>
              </w:rPr>
              <w:t>Maine Medical Center</w:t>
            </w:r>
            <w:r>
              <w:rPr>
                <w:rFonts w:eastAsia="Times New Roman" w:cstheme="minorHAnsi"/>
                <w:color w:val="000000"/>
                <w:sz w:val="16"/>
              </w:rPr>
              <w:t>)</w:t>
            </w:r>
          </w:p>
        </w:tc>
        <w:tc>
          <w:tcPr>
            <w:tcW w:w="1296" w:type="dxa"/>
            <w:noWrap/>
            <w:hideMark/>
          </w:tcPr>
          <w:p w14:paraId="71194C4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9/25/2008</w:t>
            </w:r>
          </w:p>
        </w:tc>
        <w:tc>
          <w:tcPr>
            <w:tcW w:w="1080" w:type="dxa"/>
            <w:noWrap/>
            <w:hideMark/>
          </w:tcPr>
          <w:p w14:paraId="7290437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378257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340F60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E2A66A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1A262A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685A56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Maine Medical Partners</w:t>
            </w:r>
          </w:p>
        </w:tc>
        <w:tc>
          <w:tcPr>
            <w:tcW w:w="1296" w:type="dxa"/>
            <w:noWrap/>
            <w:hideMark/>
          </w:tcPr>
          <w:p w14:paraId="7027F96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6/8/2010</w:t>
            </w:r>
          </w:p>
        </w:tc>
        <w:tc>
          <w:tcPr>
            <w:tcW w:w="1080" w:type="dxa"/>
            <w:noWrap/>
            <w:hideMark/>
          </w:tcPr>
          <w:p w14:paraId="48979DB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B8B33D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651040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D13F4C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21B163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DAEFA1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Maine Organic Therapy</w:t>
            </w:r>
          </w:p>
        </w:tc>
        <w:tc>
          <w:tcPr>
            <w:tcW w:w="1296" w:type="dxa"/>
            <w:noWrap/>
            <w:hideMark/>
          </w:tcPr>
          <w:p w14:paraId="1CBCBC9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5/31/2011</w:t>
            </w:r>
          </w:p>
        </w:tc>
        <w:tc>
          <w:tcPr>
            <w:tcW w:w="1080" w:type="dxa"/>
            <w:noWrap/>
            <w:hideMark/>
          </w:tcPr>
          <w:p w14:paraId="0F9ABE5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5/31/2011</w:t>
            </w:r>
          </w:p>
        </w:tc>
        <w:tc>
          <w:tcPr>
            <w:tcW w:w="1086" w:type="dxa"/>
            <w:noWrap/>
            <w:hideMark/>
          </w:tcPr>
          <w:p w14:paraId="3E85349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5/31/2011</w:t>
            </w:r>
          </w:p>
        </w:tc>
        <w:tc>
          <w:tcPr>
            <w:tcW w:w="1170" w:type="dxa"/>
          </w:tcPr>
          <w:p w14:paraId="173FAA6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077E1B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43ED17E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42F91DF"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Maine Pest Solutions</w:t>
            </w:r>
          </w:p>
        </w:tc>
        <w:tc>
          <w:tcPr>
            <w:tcW w:w="1296" w:type="dxa"/>
            <w:noWrap/>
          </w:tcPr>
          <w:p w14:paraId="1FFBFA3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4/7/2014</w:t>
            </w:r>
          </w:p>
        </w:tc>
        <w:tc>
          <w:tcPr>
            <w:tcW w:w="1080" w:type="dxa"/>
            <w:noWrap/>
          </w:tcPr>
          <w:p w14:paraId="20BA8B7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2F8481D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976337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6A1455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0B1BB1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BA77C1"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Maine Plastics</w:t>
            </w:r>
          </w:p>
        </w:tc>
        <w:tc>
          <w:tcPr>
            <w:tcW w:w="1296" w:type="dxa"/>
            <w:noWrap/>
            <w:hideMark/>
          </w:tcPr>
          <w:p w14:paraId="01911B4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7/21/2000</w:t>
            </w:r>
          </w:p>
        </w:tc>
        <w:tc>
          <w:tcPr>
            <w:tcW w:w="1080" w:type="dxa"/>
            <w:noWrap/>
            <w:hideMark/>
          </w:tcPr>
          <w:p w14:paraId="36CF551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AFF5FD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20BB6C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66FF90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3E1814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D624B1F" w14:textId="77777777" w:rsidR="00A042B3" w:rsidRPr="008F53BB" w:rsidRDefault="00A042B3" w:rsidP="00826B4C">
            <w:pPr>
              <w:rPr>
                <w:rFonts w:eastAsia="Times New Roman" w:cstheme="minorHAnsi"/>
                <w:color w:val="000000"/>
                <w:sz w:val="16"/>
              </w:rPr>
            </w:pPr>
            <w:r>
              <w:rPr>
                <w:rFonts w:eastAsia="Times New Roman" w:cstheme="minorHAnsi"/>
                <w:color w:val="000000"/>
                <w:sz w:val="16"/>
              </w:rPr>
              <w:t>Maine Staffing Group (</w:t>
            </w:r>
            <w:r w:rsidRPr="008F53BB">
              <w:rPr>
                <w:rFonts w:eastAsia="Times New Roman" w:cstheme="minorHAnsi"/>
                <w:color w:val="000000"/>
                <w:sz w:val="16"/>
              </w:rPr>
              <w:t>Project Staffing, Inc</w:t>
            </w:r>
            <w:r>
              <w:rPr>
                <w:rFonts w:eastAsia="Times New Roman" w:cstheme="minorHAnsi"/>
                <w:color w:val="000000"/>
                <w:sz w:val="16"/>
              </w:rPr>
              <w:t>)</w:t>
            </w:r>
          </w:p>
        </w:tc>
        <w:tc>
          <w:tcPr>
            <w:tcW w:w="1296" w:type="dxa"/>
            <w:noWrap/>
          </w:tcPr>
          <w:p w14:paraId="1EE8DD33" w14:textId="77777777" w:rsidR="00A042B3" w:rsidRPr="00473200" w:rsidRDefault="00A042B3"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12/23/2005</w:t>
            </w:r>
          </w:p>
        </w:tc>
        <w:tc>
          <w:tcPr>
            <w:tcW w:w="1080" w:type="dxa"/>
            <w:noWrap/>
          </w:tcPr>
          <w:p w14:paraId="667AA772" w14:textId="77777777" w:rsidR="00A042B3" w:rsidRPr="00473200" w:rsidRDefault="00A042B3"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0A76A9EB" w14:textId="77777777" w:rsidR="00A042B3" w:rsidRPr="00473200" w:rsidRDefault="00A042B3"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5614643" w14:textId="77777777" w:rsidR="00A042B3" w:rsidRPr="00473200" w:rsidRDefault="00A042B3"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FD11A0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54CACE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D2838F5"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Maine Veteran's Homes</w:t>
            </w:r>
          </w:p>
        </w:tc>
        <w:tc>
          <w:tcPr>
            <w:tcW w:w="1296" w:type="dxa"/>
            <w:noWrap/>
            <w:hideMark/>
          </w:tcPr>
          <w:p w14:paraId="1B1DFE8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9/10/2009</w:t>
            </w:r>
          </w:p>
        </w:tc>
        <w:tc>
          <w:tcPr>
            <w:tcW w:w="1080" w:type="dxa"/>
            <w:noWrap/>
            <w:hideMark/>
          </w:tcPr>
          <w:p w14:paraId="68B932C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3DD60D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EDA126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F0170A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22B462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99331FB"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Maine Woods Company, LLC</w:t>
            </w:r>
          </w:p>
        </w:tc>
        <w:tc>
          <w:tcPr>
            <w:tcW w:w="1296" w:type="dxa"/>
            <w:noWrap/>
            <w:hideMark/>
          </w:tcPr>
          <w:p w14:paraId="0EF125E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4/21/1999</w:t>
            </w:r>
          </w:p>
        </w:tc>
        <w:tc>
          <w:tcPr>
            <w:tcW w:w="1080" w:type="dxa"/>
            <w:noWrap/>
            <w:hideMark/>
          </w:tcPr>
          <w:p w14:paraId="5447DFD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4631B8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9244E3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0D90F4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0278AA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12FCEBE"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Mainely</w:t>
            </w:r>
            <w:proofErr w:type="spellEnd"/>
            <w:r w:rsidRPr="008F53BB">
              <w:rPr>
                <w:rFonts w:eastAsia="Times New Roman" w:cstheme="minorHAnsi"/>
                <w:color w:val="000000"/>
                <w:sz w:val="16"/>
              </w:rPr>
              <w:t xml:space="preserve"> Vinyl, Inc</w:t>
            </w:r>
          </w:p>
        </w:tc>
        <w:tc>
          <w:tcPr>
            <w:tcW w:w="1296" w:type="dxa"/>
            <w:noWrap/>
            <w:hideMark/>
          </w:tcPr>
          <w:p w14:paraId="221B10E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9/21/1998</w:t>
            </w:r>
          </w:p>
        </w:tc>
        <w:tc>
          <w:tcPr>
            <w:tcW w:w="1080" w:type="dxa"/>
            <w:noWrap/>
            <w:hideMark/>
          </w:tcPr>
          <w:p w14:paraId="0363A15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03179E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51DAB2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E3CDE4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520175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7FF8795"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MaineToday</w:t>
            </w:r>
            <w:proofErr w:type="spellEnd"/>
            <w:r w:rsidRPr="008F53BB">
              <w:rPr>
                <w:rFonts w:eastAsia="Times New Roman" w:cstheme="minorHAnsi"/>
                <w:color w:val="000000"/>
                <w:sz w:val="16"/>
              </w:rPr>
              <w:t xml:space="preserve"> Media, Inc</w:t>
            </w:r>
          </w:p>
        </w:tc>
        <w:tc>
          <w:tcPr>
            <w:tcW w:w="1296" w:type="dxa"/>
            <w:noWrap/>
            <w:hideMark/>
          </w:tcPr>
          <w:p w14:paraId="7101213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8/24/2005</w:t>
            </w:r>
          </w:p>
        </w:tc>
        <w:tc>
          <w:tcPr>
            <w:tcW w:w="1080" w:type="dxa"/>
            <w:noWrap/>
            <w:hideMark/>
          </w:tcPr>
          <w:p w14:paraId="53642B2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4D7CB7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5A631D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73D3884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C2D5A0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2B13E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Marion Transfer Station, Inc</w:t>
            </w:r>
          </w:p>
        </w:tc>
        <w:tc>
          <w:tcPr>
            <w:tcW w:w="1296" w:type="dxa"/>
            <w:noWrap/>
            <w:hideMark/>
          </w:tcPr>
          <w:p w14:paraId="0EA8705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4/12/2005</w:t>
            </w:r>
          </w:p>
        </w:tc>
        <w:tc>
          <w:tcPr>
            <w:tcW w:w="1080" w:type="dxa"/>
            <w:noWrap/>
            <w:hideMark/>
          </w:tcPr>
          <w:p w14:paraId="6EE9D1F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4/12/2005</w:t>
            </w:r>
          </w:p>
        </w:tc>
        <w:tc>
          <w:tcPr>
            <w:tcW w:w="1086" w:type="dxa"/>
            <w:noWrap/>
            <w:hideMark/>
          </w:tcPr>
          <w:p w14:paraId="1B295C0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4/12/2005</w:t>
            </w:r>
          </w:p>
        </w:tc>
        <w:tc>
          <w:tcPr>
            <w:tcW w:w="1170" w:type="dxa"/>
          </w:tcPr>
          <w:p w14:paraId="1CBB79B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F38414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5A8CFA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2E35D1D"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Marquis Heating</w:t>
            </w:r>
          </w:p>
        </w:tc>
        <w:tc>
          <w:tcPr>
            <w:tcW w:w="1296" w:type="dxa"/>
            <w:noWrap/>
            <w:hideMark/>
          </w:tcPr>
          <w:p w14:paraId="2777FF9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8/8/2007</w:t>
            </w:r>
          </w:p>
        </w:tc>
        <w:tc>
          <w:tcPr>
            <w:tcW w:w="1080" w:type="dxa"/>
            <w:noWrap/>
            <w:hideMark/>
          </w:tcPr>
          <w:p w14:paraId="41945C4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3A5F52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0B9AFD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E9B44B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54B1C3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329D4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Marriott International</w:t>
            </w:r>
            <w:r>
              <w:rPr>
                <w:rFonts w:eastAsia="Times New Roman" w:cstheme="minorHAnsi"/>
                <w:color w:val="000000"/>
                <w:sz w:val="16"/>
              </w:rPr>
              <w:t xml:space="preserve"> (Residence Inn)</w:t>
            </w:r>
            <w:r w:rsidR="00EC3B12">
              <w:rPr>
                <w:rFonts w:eastAsia="Times New Roman" w:cstheme="minorHAnsi"/>
                <w:color w:val="000000"/>
                <w:sz w:val="16"/>
              </w:rPr>
              <w:t>(True North)</w:t>
            </w:r>
          </w:p>
        </w:tc>
        <w:tc>
          <w:tcPr>
            <w:tcW w:w="1296" w:type="dxa"/>
            <w:noWrap/>
            <w:hideMark/>
          </w:tcPr>
          <w:p w14:paraId="18C83FF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10/17/1995</w:t>
            </w:r>
          </w:p>
        </w:tc>
        <w:tc>
          <w:tcPr>
            <w:tcW w:w="1080" w:type="dxa"/>
            <w:noWrap/>
            <w:hideMark/>
          </w:tcPr>
          <w:p w14:paraId="554B207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E29CD2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4B0FD8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4FC11F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3F9B4B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D85FC7D"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Mat</w:t>
            </w:r>
            <w:r w:rsidR="00F631C1">
              <w:rPr>
                <w:rFonts w:eastAsia="Times New Roman" w:cstheme="minorHAnsi"/>
                <w:color w:val="000000"/>
                <w:sz w:val="16"/>
              </w:rPr>
              <w:t>t</w:t>
            </w:r>
            <w:r w:rsidRPr="008F53BB">
              <w:rPr>
                <w:rFonts w:eastAsia="Times New Roman" w:cstheme="minorHAnsi"/>
                <w:color w:val="000000"/>
                <w:sz w:val="16"/>
              </w:rPr>
              <w:t>hews Brothers Company</w:t>
            </w:r>
          </w:p>
        </w:tc>
        <w:tc>
          <w:tcPr>
            <w:tcW w:w="1296" w:type="dxa"/>
            <w:noWrap/>
            <w:hideMark/>
          </w:tcPr>
          <w:p w14:paraId="08341C1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10/26/2006</w:t>
            </w:r>
          </w:p>
        </w:tc>
        <w:tc>
          <w:tcPr>
            <w:tcW w:w="1080" w:type="dxa"/>
            <w:noWrap/>
            <w:hideMark/>
          </w:tcPr>
          <w:p w14:paraId="52260ED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9145DA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D5A43D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4AEA277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EF383D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D967CD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Max Finkelstein, Inc</w:t>
            </w:r>
          </w:p>
        </w:tc>
        <w:tc>
          <w:tcPr>
            <w:tcW w:w="1296" w:type="dxa"/>
            <w:noWrap/>
            <w:hideMark/>
          </w:tcPr>
          <w:p w14:paraId="41400BF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5/21/2009</w:t>
            </w:r>
          </w:p>
        </w:tc>
        <w:tc>
          <w:tcPr>
            <w:tcW w:w="1080" w:type="dxa"/>
            <w:noWrap/>
            <w:hideMark/>
          </w:tcPr>
          <w:p w14:paraId="5117BDB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6D553F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1041A8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57B86E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B12631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F16B2B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McCain Foods USA, Inc</w:t>
            </w:r>
          </w:p>
        </w:tc>
        <w:tc>
          <w:tcPr>
            <w:tcW w:w="1296" w:type="dxa"/>
            <w:noWrap/>
            <w:hideMark/>
          </w:tcPr>
          <w:p w14:paraId="54D2F2D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2/24/1992</w:t>
            </w:r>
          </w:p>
        </w:tc>
        <w:tc>
          <w:tcPr>
            <w:tcW w:w="1080" w:type="dxa"/>
            <w:noWrap/>
            <w:hideMark/>
          </w:tcPr>
          <w:p w14:paraId="3BBC072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4/28/1998</w:t>
            </w:r>
          </w:p>
        </w:tc>
        <w:tc>
          <w:tcPr>
            <w:tcW w:w="1086" w:type="dxa"/>
            <w:noWrap/>
            <w:hideMark/>
          </w:tcPr>
          <w:p w14:paraId="376AB76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4/28/1998</w:t>
            </w:r>
          </w:p>
        </w:tc>
        <w:tc>
          <w:tcPr>
            <w:tcW w:w="1170" w:type="dxa"/>
          </w:tcPr>
          <w:p w14:paraId="140B0DF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7246A6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3174CB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B70E86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McHale &amp; Associates, Inc</w:t>
            </w:r>
          </w:p>
        </w:tc>
        <w:tc>
          <w:tcPr>
            <w:tcW w:w="1296" w:type="dxa"/>
            <w:noWrap/>
            <w:hideMark/>
          </w:tcPr>
          <w:p w14:paraId="2590E9A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12/31/2009</w:t>
            </w:r>
          </w:p>
        </w:tc>
        <w:tc>
          <w:tcPr>
            <w:tcW w:w="1080" w:type="dxa"/>
            <w:noWrap/>
            <w:hideMark/>
          </w:tcPr>
          <w:p w14:paraId="43614A0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12/31/2009</w:t>
            </w:r>
          </w:p>
        </w:tc>
        <w:tc>
          <w:tcPr>
            <w:tcW w:w="1086" w:type="dxa"/>
            <w:noWrap/>
            <w:hideMark/>
          </w:tcPr>
          <w:p w14:paraId="06626AA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2/18/2010</w:t>
            </w:r>
          </w:p>
        </w:tc>
        <w:tc>
          <w:tcPr>
            <w:tcW w:w="1170" w:type="dxa"/>
          </w:tcPr>
          <w:p w14:paraId="08A3512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C6D2AF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9A25AE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FE68E1A"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Medical Staffing Network</w:t>
            </w:r>
          </w:p>
        </w:tc>
        <w:tc>
          <w:tcPr>
            <w:tcW w:w="1296" w:type="dxa"/>
            <w:noWrap/>
            <w:hideMark/>
          </w:tcPr>
          <w:p w14:paraId="3AE646D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3/28/2002</w:t>
            </w:r>
          </w:p>
        </w:tc>
        <w:tc>
          <w:tcPr>
            <w:tcW w:w="1080" w:type="dxa"/>
            <w:noWrap/>
            <w:hideMark/>
          </w:tcPr>
          <w:p w14:paraId="2F37F32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0780B9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8617353" w14:textId="77777777" w:rsidR="00A042B3"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D921E5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0238C5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4870AD8"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Mega Industries</w:t>
            </w:r>
          </w:p>
        </w:tc>
        <w:tc>
          <w:tcPr>
            <w:tcW w:w="1296" w:type="dxa"/>
            <w:noWrap/>
          </w:tcPr>
          <w:p w14:paraId="1BB7C4A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10/15/2014</w:t>
            </w:r>
          </w:p>
        </w:tc>
        <w:tc>
          <w:tcPr>
            <w:tcW w:w="1080" w:type="dxa"/>
            <w:noWrap/>
          </w:tcPr>
          <w:p w14:paraId="74001FB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43CEBD8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D48AC8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1810308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4058397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ECB5D11"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Mercy Hospital</w:t>
            </w:r>
          </w:p>
        </w:tc>
        <w:tc>
          <w:tcPr>
            <w:tcW w:w="1296" w:type="dxa"/>
            <w:noWrap/>
            <w:hideMark/>
          </w:tcPr>
          <w:p w14:paraId="4ABE13E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11/20/2008</w:t>
            </w:r>
          </w:p>
        </w:tc>
        <w:tc>
          <w:tcPr>
            <w:tcW w:w="1080" w:type="dxa"/>
            <w:noWrap/>
            <w:hideMark/>
          </w:tcPr>
          <w:p w14:paraId="790DECF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647AE9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701DD5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D95A14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75B956E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3A177E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Messer Truck Equipment</w:t>
            </w:r>
          </w:p>
        </w:tc>
        <w:tc>
          <w:tcPr>
            <w:tcW w:w="1296" w:type="dxa"/>
            <w:noWrap/>
            <w:hideMark/>
          </w:tcPr>
          <w:p w14:paraId="348295F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4/23/2012</w:t>
            </w:r>
          </w:p>
        </w:tc>
        <w:tc>
          <w:tcPr>
            <w:tcW w:w="1080" w:type="dxa"/>
            <w:noWrap/>
            <w:hideMark/>
          </w:tcPr>
          <w:p w14:paraId="10BF060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B5745B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E19302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75A13E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E44B5F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48F181"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Met Life</w:t>
            </w:r>
          </w:p>
        </w:tc>
        <w:tc>
          <w:tcPr>
            <w:tcW w:w="1296" w:type="dxa"/>
            <w:noWrap/>
            <w:hideMark/>
          </w:tcPr>
          <w:p w14:paraId="2365C43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6/3/2009</w:t>
            </w:r>
          </w:p>
        </w:tc>
        <w:tc>
          <w:tcPr>
            <w:tcW w:w="1080" w:type="dxa"/>
            <w:noWrap/>
            <w:hideMark/>
          </w:tcPr>
          <w:p w14:paraId="12266B5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6EFF8B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F263D3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907E0B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A042B3" w:rsidRPr="008F53BB" w14:paraId="57B14D0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D062E6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Metz Culinary Management</w:t>
            </w:r>
          </w:p>
        </w:tc>
        <w:tc>
          <w:tcPr>
            <w:tcW w:w="1296" w:type="dxa"/>
            <w:noWrap/>
            <w:hideMark/>
          </w:tcPr>
          <w:p w14:paraId="4130206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w:t>
            </w:r>
            <w:r>
              <w:rPr>
                <w:rFonts w:eastAsia="Times New Roman" w:cstheme="minorHAnsi"/>
                <w:b/>
                <w:color w:val="000000"/>
                <w:sz w:val="16"/>
              </w:rPr>
              <w:t>2014</w:t>
            </w:r>
          </w:p>
        </w:tc>
        <w:tc>
          <w:tcPr>
            <w:tcW w:w="1080" w:type="dxa"/>
            <w:noWrap/>
            <w:hideMark/>
          </w:tcPr>
          <w:p w14:paraId="6E58059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1DAE9C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646C65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6434C68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14F7E1D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E629B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Mexico Water District</w:t>
            </w:r>
          </w:p>
        </w:tc>
        <w:tc>
          <w:tcPr>
            <w:tcW w:w="1296" w:type="dxa"/>
            <w:noWrap/>
            <w:hideMark/>
          </w:tcPr>
          <w:p w14:paraId="63DC2A1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10/29/2003</w:t>
            </w:r>
          </w:p>
        </w:tc>
        <w:tc>
          <w:tcPr>
            <w:tcW w:w="1080" w:type="dxa"/>
            <w:noWrap/>
            <w:hideMark/>
          </w:tcPr>
          <w:p w14:paraId="104702C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10/29/2003</w:t>
            </w:r>
          </w:p>
        </w:tc>
        <w:tc>
          <w:tcPr>
            <w:tcW w:w="1086" w:type="dxa"/>
            <w:noWrap/>
            <w:hideMark/>
          </w:tcPr>
          <w:p w14:paraId="0F41768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D6C559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01D093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492730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49EF06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Microdyne Outsourcing, Inc</w:t>
            </w:r>
          </w:p>
        </w:tc>
        <w:tc>
          <w:tcPr>
            <w:tcW w:w="1296" w:type="dxa"/>
            <w:noWrap/>
            <w:hideMark/>
          </w:tcPr>
          <w:p w14:paraId="6079ABA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7/9/2010</w:t>
            </w:r>
          </w:p>
        </w:tc>
        <w:tc>
          <w:tcPr>
            <w:tcW w:w="1080" w:type="dxa"/>
            <w:noWrap/>
            <w:hideMark/>
          </w:tcPr>
          <w:p w14:paraId="36BC339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D14DC1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44D025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29600AF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4D2F55B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153118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Mid Coast Health Services</w:t>
            </w:r>
          </w:p>
        </w:tc>
        <w:tc>
          <w:tcPr>
            <w:tcW w:w="1296" w:type="dxa"/>
            <w:noWrap/>
            <w:hideMark/>
          </w:tcPr>
          <w:p w14:paraId="4AD4674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6/7/2012</w:t>
            </w:r>
          </w:p>
        </w:tc>
        <w:tc>
          <w:tcPr>
            <w:tcW w:w="1080" w:type="dxa"/>
            <w:noWrap/>
            <w:hideMark/>
          </w:tcPr>
          <w:p w14:paraId="518AAC3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FFE88C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2D16A3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6E3D35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A742CE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BF76422"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Mid State Machine Products</w:t>
            </w:r>
          </w:p>
        </w:tc>
        <w:tc>
          <w:tcPr>
            <w:tcW w:w="1296" w:type="dxa"/>
            <w:noWrap/>
            <w:hideMark/>
          </w:tcPr>
          <w:p w14:paraId="4CC9375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5/15/1990</w:t>
            </w:r>
          </w:p>
        </w:tc>
        <w:tc>
          <w:tcPr>
            <w:tcW w:w="1080" w:type="dxa"/>
            <w:noWrap/>
            <w:hideMark/>
          </w:tcPr>
          <w:p w14:paraId="5E5D711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8/14/1990</w:t>
            </w:r>
          </w:p>
        </w:tc>
        <w:tc>
          <w:tcPr>
            <w:tcW w:w="1086" w:type="dxa"/>
            <w:noWrap/>
            <w:hideMark/>
          </w:tcPr>
          <w:p w14:paraId="41C7EFF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8/14/1990</w:t>
            </w:r>
          </w:p>
        </w:tc>
        <w:tc>
          <w:tcPr>
            <w:tcW w:w="1170" w:type="dxa"/>
          </w:tcPr>
          <w:p w14:paraId="2E4EDA6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21DC0A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3A8E31B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5EB147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Midwest Price Co., LLC</w:t>
            </w:r>
          </w:p>
        </w:tc>
        <w:tc>
          <w:tcPr>
            <w:tcW w:w="1296" w:type="dxa"/>
            <w:noWrap/>
            <w:hideMark/>
          </w:tcPr>
          <w:p w14:paraId="267C4FA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9/27/2000</w:t>
            </w:r>
          </w:p>
        </w:tc>
        <w:tc>
          <w:tcPr>
            <w:tcW w:w="1080" w:type="dxa"/>
            <w:noWrap/>
            <w:hideMark/>
          </w:tcPr>
          <w:p w14:paraId="0A08854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2/12/2002</w:t>
            </w:r>
          </w:p>
        </w:tc>
        <w:tc>
          <w:tcPr>
            <w:tcW w:w="1086" w:type="dxa"/>
            <w:noWrap/>
            <w:hideMark/>
          </w:tcPr>
          <w:p w14:paraId="03ED8C7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2/12/2002</w:t>
            </w:r>
          </w:p>
        </w:tc>
        <w:tc>
          <w:tcPr>
            <w:tcW w:w="1170" w:type="dxa"/>
          </w:tcPr>
          <w:p w14:paraId="4B32C0B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518269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7ACBA10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C16543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Milo Water District</w:t>
            </w:r>
          </w:p>
        </w:tc>
        <w:tc>
          <w:tcPr>
            <w:tcW w:w="1296" w:type="dxa"/>
            <w:noWrap/>
            <w:hideMark/>
          </w:tcPr>
          <w:p w14:paraId="7FA9527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9/15/2004</w:t>
            </w:r>
          </w:p>
        </w:tc>
        <w:tc>
          <w:tcPr>
            <w:tcW w:w="1080" w:type="dxa"/>
            <w:noWrap/>
            <w:hideMark/>
          </w:tcPr>
          <w:p w14:paraId="1DCD779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10/25/2004</w:t>
            </w:r>
          </w:p>
        </w:tc>
        <w:tc>
          <w:tcPr>
            <w:tcW w:w="1086" w:type="dxa"/>
            <w:noWrap/>
            <w:hideMark/>
          </w:tcPr>
          <w:p w14:paraId="6E70FBD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10/25/2004</w:t>
            </w:r>
          </w:p>
        </w:tc>
        <w:tc>
          <w:tcPr>
            <w:tcW w:w="1170" w:type="dxa"/>
          </w:tcPr>
          <w:p w14:paraId="7F7B800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FECCEF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0A375D5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0ED938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Milton CAT</w:t>
            </w:r>
          </w:p>
        </w:tc>
        <w:tc>
          <w:tcPr>
            <w:tcW w:w="1296" w:type="dxa"/>
            <w:noWrap/>
            <w:hideMark/>
          </w:tcPr>
          <w:p w14:paraId="6542C54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8/2/2005</w:t>
            </w:r>
          </w:p>
        </w:tc>
        <w:tc>
          <w:tcPr>
            <w:tcW w:w="1080" w:type="dxa"/>
            <w:noWrap/>
            <w:hideMark/>
          </w:tcPr>
          <w:p w14:paraId="4D96A65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777E28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D3ADC4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620FA8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DA0172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903AB3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lastRenderedPageBreak/>
              <w:t>Modern Pest Services</w:t>
            </w:r>
          </w:p>
        </w:tc>
        <w:tc>
          <w:tcPr>
            <w:tcW w:w="1296" w:type="dxa"/>
            <w:noWrap/>
            <w:hideMark/>
          </w:tcPr>
          <w:p w14:paraId="6CCC3F0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11/17/2006</w:t>
            </w:r>
          </w:p>
        </w:tc>
        <w:tc>
          <w:tcPr>
            <w:tcW w:w="1080" w:type="dxa"/>
            <w:noWrap/>
            <w:hideMark/>
          </w:tcPr>
          <w:p w14:paraId="729C19B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99421B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2DED41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97AF89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0DC1F58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1A5A3A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Montreal, Maine &amp; Atlantic Railway</w:t>
            </w:r>
          </w:p>
        </w:tc>
        <w:tc>
          <w:tcPr>
            <w:tcW w:w="1296" w:type="dxa"/>
            <w:noWrap/>
            <w:hideMark/>
          </w:tcPr>
          <w:p w14:paraId="7A85735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6/19/1998</w:t>
            </w:r>
          </w:p>
        </w:tc>
        <w:tc>
          <w:tcPr>
            <w:tcW w:w="1080" w:type="dxa"/>
            <w:noWrap/>
            <w:hideMark/>
          </w:tcPr>
          <w:p w14:paraId="6CA60FA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9B2F45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154D83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4EF7A6A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DC52FD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4F4AB6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Morin Brick Company</w:t>
            </w:r>
            <w:r>
              <w:rPr>
                <w:rFonts w:eastAsia="Times New Roman" w:cstheme="minorHAnsi"/>
                <w:color w:val="000000"/>
                <w:sz w:val="16"/>
              </w:rPr>
              <w:t xml:space="preserve"> (RJF Morin)</w:t>
            </w:r>
          </w:p>
        </w:tc>
        <w:tc>
          <w:tcPr>
            <w:tcW w:w="1296" w:type="dxa"/>
            <w:noWrap/>
            <w:hideMark/>
          </w:tcPr>
          <w:p w14:paraId="1960A88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6/15/2010</w:t>
            </w:r>
          </w:p>
        </w:tc>
        <w:tc>
          <w:tcPr>
            <w:tcW w:w="1080" w:type="dxa"/>
            <w:noWrap/>
            <w:hideMark/>
          </w:tcPr>
          <w:p w14:paraId="2C2ECEB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ABC08E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AADA2D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24DCD2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E728F3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0C8DB3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Mount Hope Cemetery Corporation</w:t>
            </w:r>
          </w:p>
        </w:tc>
        <w:tc>
          <w:tcPr>
            <w:tcW w:w="1296" w:type="dxa"/>
            <w:noWrap/>
            <w:hideMark/>
          </w:tcPr>
          <w:p w14:paraId="748EA8E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4/15/1995</w:t>
            </w:r>
          </w:p>
        </w:tc>
        <w:tc>
          <w:tcPr>
            <w:tcW w:w="1080" w:type="dxa"/>
            <w:noWrap/>
            <w:hideMark/>
          </w:tcPr>
          <w:p w14:paraId="1FF3145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B6026D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2BF131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74D604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9DB954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BECA5D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Mountain Ltd</w:t>
            </w:r>
          </w:p>
        </w:tc>
        <w:tc>
          <w:tcPr>
            <w:tcW w:w="1296" w:type="dxa"/>
            <w:noWrap/>
            <w:hideMark/>
          </w:tcPr>
          <w:p w14:paraId="40A21A4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9/12/2012</w:t>
            </w:r>
          </w:p>
        </w:tc>
        <w:tc>
          <w:tcPr>
            <w:tcW w:w="1080" w:type="dxa"/>
            <w:noWrap/>
            <w:hideMark/>
          </w:tcPr>
          <w:p w14:paraId="25D7814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9/12/2012</w:t>
            </w:r>
          </w:p>
        </w:tc>
        <w:tc>
          <w:tcPr>
            <w:tcW w:w="1086" w:type="dxa"/>
            <w:noWrap/>
            <w:hideMark/>
          </w:tcPr>
          <w:p w14:paraId="5787F01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513688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49D83F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985F38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7FAD81B"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Mr. Boston Brands</w:t>
            </w:r>
          </w:p>
        </w:tc>
        <w:tc>
          <w:tcPr>
            <w:tcW w:w="1296" w:type="dxa"/>
            <w:noWrap/>
          </w:tcPr>
          <w:p w14:paraId="3D413B5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7/23/2014</w:t>
            </w:r>
          </w:p>
        </w:tc>
        <w:tc>
          <w:tcPr>
            <w:tcW w:w="1080" w:type="dxa"/>
            <w:noWrap/>
          </w:tcPr>
          <w:p w14:paraId="0A8DF63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032B304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AE842F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B5E3E3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A042B3" w:rsidRPr="008F53BB" w14:paraId="5B2DBBC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2DCBF0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Mr. Signs, Inc</w:t>
            </w:r>
          </w:p>
        </w:tc>
        <w:tc>
          <w:tcPr>
            <w:tcW w:w="1296" w:type="dxa"/>
            <w:noWrap/>
            <w:hideMark/>
          </w:tcPr>
          <w:p w14:paraId="6998B3A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10/22/2007</w:t>
            </w:r>
          </w:p>
        </w:tc>
        <w:tc>
          <w:tcPr>
            <w:tcW w:w="1080" w:type="dxa"/>
            <w:noWrap/>
            <w:hideMark/>
          </w:tcPr>
          <w:p w14:paraId="2231C8A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10/22/2007</w:t>
            </w:r>
          </w:p>
        </w:tc>
        <w:tc>
          <w:tcPr>
            <w:tcW w:w="1086" w:type="dxa"/>
            <w:noWrap/>
            <w:hideMark/>
          </w:tcPr>
          <w:p w14:paraId="6AEC2A4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11EBDB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135FBEF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688E916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489D9E3"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Multiband</w:t>
            </w:r>
          </w:p>
        </w:tc>
        <w:tc>
          <w:tcPr>
            <w:tcW w:w="1296" w:type="dxa"/>
            <w:noWrap/>
            <w:hideMark/>
          </w:tcPr>
          <w:p w14:paraId="37789CC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9/15/2005</w:t>
            </w:r>
          </w:p>
        </w:tc>
        <w:tc>
          <w:tcPr>
            <w:tcW w:w="1080" w:type="dxa"/>
            <w:noWrap/>
            <w:hideMark/>
          </w:tcPr>
          <w:p w14:paraId="29224FF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4616A0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82D5F1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FA5D95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B83719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06BFC5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MYR Group, Inc</w:t>
            </w:r>
          </w:p>
        </w:tc>
        <w:tc>
          <w:tcPr>
            <w:tcW w:w="1296" w:type="dxa"/>
            <w:noWrap/>
            <w:hideMark/>
          </w:tcPr>
          <w:p w14:paraId="09BDA2F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2/4/2011</w:t>
            </w:r>
          </w:p>
        </w:tc>
        <w:tc>
          <w:tcPr>
            <w:tcW w:w="1080" w:type="dxa"/>
            <w:noWrap/>
            <w:hideMark/>
          </w:tcPr>
          <w:p w14:paraId="4B21275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5/4/2011</w:t>
            </w:r>
          </w:p>
        </w:tc>
        <w:tc>
          <w:tcPr>
            <w:tcW w:w="1086" w:type="dxa"/>
            <w:noWrap/>
            <w:hideMark/>
          </w:tcPr>
          <w:p w14:paraId="51EEC6A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04838F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DBECB1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381BB9E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CA9046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 R F Distributors, Inc</w:t>
            </w:r>
          </w:p>
        </w:tc>
        <w:tc>
          <w:tcPr>
            <w:tcW w:w="1296" w:type="dxa"/>
            <w:noWrap/>
            <w:hideMark/>
          </w:tcPr>
          <w:p w14:paraId="1B1B6BE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6/30/2004</w:t>
            </w:r>
          </w:p>
        </w:tc>
        <w:tc>
          <w:tcPr>
            <w:tcW w:w="1080" w:type="dxa"/>
            <w:noWrap/>
            <w:hideMark/>
          </w:tcPr>
          <w:p w14:paraId="0607D13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4F10ED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ED2C68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71768C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942FFC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AB735A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Nadeau's Refrigeration</w:t>
            </w:r>
          </w:p>
        </w:tc>
        <w:tc>
          <w:tcPr>
            <w:tcW w:w="1296" w:type="dxa"/>
            <w:noWrap/>
            <w:hideMark/>
          </w:tcPr>
          <w:p w14:paraId="0190EDC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7/23/2009</w:t>
            </w:r>
          </w:p>
        </w:tc>
        <w:tc>
          <w:tcPr>
            <w:tcW w:w="1080" w:type="dxa"/>
            <w:noWrap/>
            <w:hideMark/>
          </w:tcPr>
          <w:p w14:paraId="2FFEBD0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AA708F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510CDE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0B70B8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4E280B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A5A7FA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Nappi Distributors</w:t>
            </w:r>
          </w:p>
        </w:tc>
        <w:tc>
          <w:tcPr>
            <w:tcW w:w="1296" w:type="dxa"/>
            <w:noWrap/>
            <w:hideMark/>
          </w:tcPr>
          <w:p w14:paraId="2CE02EA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3/29/2010</w:t>
            </w:r>
          </w:p>
        </w:tc>
        <w:tc>
          <w:tcPr>
            <w:tcW w:w="1080" w:type="dxa"/>
            <w:noWrap/>
            <w:hideMark/>
          </w:tcPr>
          <w:p w14:paraId="2F69A98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398C3F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6A25EC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6E1ACAC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9C3F3D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0701A4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National Filter Media</w:t>
            </w:r>
          </w:p>
        </w:tc>
        <w:tc>
          <w:tcPr>
            <w:tcW w:w="1296" w:type="dxa"/>
            <w:noWrap/>
          </w:tcPr>
          <w:p w14:paraId="77AD3264"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6/7/</w:t>
            </w:r>
            <w:r>
              <w:rPr>
                <w:rFonts w:eastAsia="Times New Roman" w:cstheme="minorHAnsi"/>
                <w:b/>
                <w:color w:val="000000"/>
                <w:sz w:val="16"/>
              </w:rPr>
              <w:t>2014</w:t>
            </w:r>
          </w:p>
        </w:tc>
        <w:tc>
          <w:tcPr>
            <w:tcW w:w="1080" w:type="dxa"/>
            <w:noWrap/>
          </w:tcPr>
          <w:p w14:paraId="4A73184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3C77D9B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CE87E4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5E421F9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0E75B9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D6DB00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Naturally Potatoes</w:t>
            </w:r>
          </w:p>
        </w:tc>
        <w:tc>
          <w:tcPr>
            <w:tcW w:w="1296" w:type="dxa"/>
            <w:noWrap/>
            <w:hideMark/>
          </w:tcPr>
          <w:p w14:paraId="5407F11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11/18/2005</w:t>
            </w:r>
          </w:p>
        </w:tc>
        <w:tc>
          <w:tcPr>
            <w:tcW w:w="1080" w:type="dxa"/>
            <w:noWrap/>
            <w:hideMark/>
          </w:tcPr>
          <w:p w14:paraId="4FB8B75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8/7/2007</w:t>
            </w:r>
          </w:p>
        </w:tc>
        <w:tc>
          <w:tcPr>
            <w:tcW w:w="1086" w:type="dxa"/>
            <w:noWrap/>
            <w:hideMark/>
          </w:tcPr>
          <w:p w14:paraId="7C5DDF4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84C088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7F0EE0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1AA1FF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B2087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NDC Communications</w:t>
            </w:r>
          </w:p>
        </w:tc>
        <w:tc>
          <w:tcPr>
            <w:tcW w:w="1296" w:type="dxa"/>
            <w:noWrap/>
            <w:hideMark/>
          </w:tcPr>
          <w:p w14:paraId="06FBE88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12/5/2012</w:t>
            </w:r>
          </w:p>
        </w:tc>
        <w:tc>
          <w:tcPr>
            <w:tcW w:w="1080" w:type="dxa"/>
            <w:noWrap/>
            <w:hideMark/>
          </w:tcPr>
          <w:p w14:paraId="0913F2A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D50132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3FBCB5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DB55C7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4A5FFA2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69950E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Netflix, Inc</w:t>
            </w:r>
          </w:p>
        </w:tc>
        <w:tc>
          <w:tcPr>
            <w:tcW w:w="1296" w:type="dxa"/>
            <w:noWrap/>
            <w:hideMark/>
          </w:tcPr>
          <w:p w14:paraId="32C15F4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6/15/2007</w:t>
            </w:r>
          </w:p>
        </w:tc>
        <w:tc>
          <w:tcPr>
            <w:tcW w:w="1080" w:type="dxa"/>
            <w:noWrap/>
            <w:hideMark/>
          </w:tcPr>
          <w:p w14:paraId="3F71B4F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6/15/2007</w:t>
            </w:r>
          </w:p>
        </w:tc>
        <w:tc>
          <w:tcPr>
            <w:tcW w:w="1086" w:type="dxa"/>
            <w:noWrap/>
            <w:hideMark/>
          </w:tcPr>
          <w:p w14:paraId="0839013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10/10/2007</w:t>
            </w:r>
          </w:p>
        </w:tc>
        <w:tc>
          <w:tcPr>
            <w:tcW w:w="1170" w:type="dxa"/>
          </w:tcPr>
          <w:p w14:paraId="0DF144E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7BECE6D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7E0A3B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F0B96E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New England Castings LLC</w:t>
            </w:r>
          </w:p>
        </w:tc>
        <w:tc>
          <w:tcPr>
            <w:tcW w:w="1296" w:type="dxa"/>
            <w:noWrap/>
          </w:tcPr>
          <w:p w14:paraId="5AAA2B9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11/29/</w:t>
            </w:r>
            <w:r>
              <w:rPr>
                <w:rFonts w:eastAsia="Times New Roman" w:cstheme="minorHAnsi"/>
                <w:b/>
                <w:color w:val="000000"/>
                <w:sz w:val="16"/>
              </w:rPr>
              <w:t>2014</w:t>
            </w:r>
          </w:p>
        </w:tc>
        <w:tc>
          <w:tcPr>
            <w:tcW w:w="1080" w:type="dxa"/>
            <w:noWrap/>
          </w:tcPr>
          <w:p w14:paraId="4D56EE6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1B041E1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8030ED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85CB6E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4AF546D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FF666F3"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New England Controls</w:t>
            </w:r>
          </w:p>
        </w:tc>
        <w:tc>
          <w:tcPr>
            <w:tcW w:w="1296" w:type="dxa"/>
            <w:noWrap/>
          </w:tcPr>
          <w:p w14:paraId="4AD8313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tcPr>
          <w:p w14:paraId="62E5335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9/11/2014</w:t>
            </w:r>
          </w:p>
        </w:tc>
        <w:tc>
          <w:tcPr>
            <w:tcW w:w="1086" w:type="dxa"/>
            <w:noWrap/>
          </w:tcPr>
          <w:p w14:paraId="0DEF966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B6ABD2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8E8183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A042B3" w:rsidRPr="008F53BB" w14:paraId="589689F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EABE95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New England Insulation</w:t>
            </w:r>
          </w:p>
        </w:tc>
        <w:tc>
          <w:tcPr>
            <w:tcW w:w="1296" w:type="dxa"/>
            <w:noWrap/>
            <w:hideMark/>
          </w:tcPr>
          <w:p w14:paraId="6424A29F"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4/29/1999</w:t>
            </w:r>
          </w:p>
        </w:tc>
        <w:tc>
          <w:tcPr>
            <w:tcW w:w="1080" w:type="dxa"/>
            <w:noWrap/>
            <w:hideMark/>
          </w:tcPr>
          <w:p w14:paraId="6C7FA80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85E989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011D18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269FB95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208FB74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2377B2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New England Rehab Hospital of Portland</w:t>
            </w:r>
          </w:p>
        </w:tc>
        <w:tc>
          <w:tcPr>
            <w:tcW w:w="1296" w:type="dxa"/>
            <w:noWrap/>
            <w:hideMark/>
          </w:tcPr>
          <w:p w14:paraId="457C90B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10/20/1997</w:t>
            </w:r>
          </w:p>
        </w:tc>
        <w:tc>
          <w:tcPr>
            <w:tcW w:w="1080" w:type="dxa"/>
            <w:noWrap/>
            <w:hideMark/>
          </w:tcPr>
          <w:p w14:paraId="56C9690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7CEADC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EEE41C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55F356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707BB7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47643D5"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New England Truck Tire Centers, Inc</w:t>
            </w:r>
          </w:p>
        </w:tc>
        <w:tc>
          <w:tcPr>
            <w:tcW w:w="1296" w:type="dxa"/>
            <w:noWrap/>
            <w:hideMark/>
          </w:tcPr>
          <w:p w14:paraId="0815089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4/8/2004</w:t>
            </w:r>
          </w:p>
        </w:tc>
        <w:tc>
          <w:tcPr>
            <w:tcW w:w="1080" w:type="dxa"/>
            <w:noWrap/>
            <w:hideMark/>
          </w:tcPr>
          <w:p w14:paraId="29F743E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DF4AD7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EB0739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24E75B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8AD37C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EAE811D"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New York Life Insurance Company</w:t>
            </w:r>
          </w:p>
        </w:tc>
        <w:tc>
          <w:tcPr>
            <w:tcW w:w="1296" w:type="dxa"/>
            <w:noWrap/>
            <w:hideMark/>
          </w:tcPr>
          <w:p w14:paraId="379C360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3/28/2002</w:t>
            </w:r>
          </w:p>
        </w:tc>
        <w:tc>
          <w:tcPr>
            <w:tcW w:w="1080" w:type="dxa"/>
            <w:noWrap/>
            <w:hideMark/>
          </w:tcPr>
          <w:p w14:paraId="7ED1E4E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546CEB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8749B2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4C70A66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A042B3" w:rsidRPr="008F53BB" w14:paraId="6987758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40BBA2"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Newport, Town of</w:t>
            </w:r>
          </w:p>
        </w:tc>
        <w:tc>
          <w:tcPr>
            <w:tcW w:w="1296" w:type="dxa"/>
            <w:noWrap/>
            <w:hideMark/>
          </w:tcPr>
          <w:p w14:paraId="766B0B7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11/8/2006</w:t>
            </w:r>
          </w:p>
        </w:tc>
        <w:tc>
          <w:tcPr>
            <w:tcW w:w="1080" w:type="dxa"/>
            <w:noWrap/>
            <w:hideMark/>
          </w:tcPr>
          <w:p w14:paraId="03A4D23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521621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CBE067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10A0C5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9F8743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B4069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Nichols Portland (div Parker Hannifin)</w:t>
            </w:r>
          </w:p>
        </w:tc>
        <w:tc>
          <w:tcPr>
            <w:tcW w:w="1296" w:type="dxa"/>
            <w:noWrap/>
            <w:hideMark/>
          </w:tcPr>
          <w:p w14:paraId="716EC80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12/22/1998</w:t>
            </w:r>
          </w:p>
        </w:tc>
        <w:tc>
          <w:tcPr>
            <w:tcW w:w="1080" w:type="dxa"/>
            <w:noWrap/>
            <w:hideMark/>
          </w:tcPr>
          <w:p w14:paraId="41FD365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A1BB56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40AF09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2BB640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5AFD639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B8E895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North American Industrial Services</w:t>
            </w:r>
          </w:p>
        </w:tc>
        <w:tc>
          <w:tcPr>
            <w:tcW w:w="1296" w:type="dxa"/>
            <w:noWrap/>
            <w:hideMark/>
          </w:tcPr>
          <w:p w14:paraId="1637AD0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4/7/2009</w:t>
            </w:r>
          </w:p>
        </w:tc>
        <w:tc>
          <w:tcPr>
            <w:tcW w:w="1080" w:type="dxa"/>
            <w:noWrap/>
            <w:hideMark/>
          </w:tcPr>
          <w:p w14:paraId="70F5473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CB933B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801B25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3423C30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3DD6BA9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5E38535"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North East Mobile Health Services</w:t>
            </w:r>
          </w:p>
        </w:tc>
        <w:tc>
          <w:tcPr>
            <w:tcW w:w="1296" w:type="dxa"/>
            <w:noWrap/>
            <w:hideMark/>
          </w:tcPr>
          <w:p w14:paraId="447A0FC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1/1/2009</w:t>
            </w:r>
          </w:p>
        </w:tc>
        <w:tc>
          <w:tcPr>
            <w:tcW w:w="1080" w:type="dxa"/>
            <w:noWrap/>
            <w:hideMark/>
          </w:tcPr>
          <w:p w14:paraId="19BD2B9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93E7DA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D6726D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948EDC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20DE93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1C02D41"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North Woods Contracting</w:t>
            </w:r>
          </w:p>
        </w:tc>
        <w:tc>
          <w:tcPr>
            <w:tcW w:w="1296" w:type="dxa"/>
            <w:noWrap/>
            <w:hideMark/>
          </w:tcPr>
          <w:p w14:paraId="74951BF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1/28/2011</w:t>
            </w:r>
          </w:p>
        </w:tc>
        <w:tc>
          <w:tcPr>
            <w:tcW w:w="1080" w:type="dxa"/>
            <w:noWrap/>
            <w:hideMark/>
          </w:tcPr>
          <w:p w14:paraId="175F78A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4A54E8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4C1738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C7A7CA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728517B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AB9B4AF"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 xml:space="preserve">Northeast </w:t>
            </w:r>
            <w:proofErr w:type="spellStart"/>
            <w:r w:rsidRPr="008F53BB">
              <w:rPr>
                <w:rFonts w:eastAsia="Times New Roman" w:cstheme="minorHAnsi"/>
                <w:color w:val="000000"/>
                <w:sz w:val="16"/>
              </w:rPr>
              <w:t>Airmotive</w:t>
            </w:r>
            <w:proofErr w:type="spellEnd"/>
          </w:p>
        </w:tc>
        <w:tc>
          <w:tcPr>
            <w:tcW w:w="1296" w:type="dxa"/>
            <w:noWrap/>
            <w:hideMark/>
          </w:tcPr>
          <w:p w14:paraId="51556A2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9/18/2001</w:t>
            </w:r>
          </w:p>
        </w:tc>
        <w:tc>
          <w:tcPr>
            <w:tcW w:w="1080" w:type="dxa"/>
            <w:noWrap/>
            <w:hideMark/>
          </w:tcPr>
          <w:p w14:paraId="54D6261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67F5A7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EBDECC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73189E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8159FF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6EAF641"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Northeast Cardiology Associates</w:t>
            </w:r>
          </w:p>
        </w:tc>
        <w:tc>
          <w:tcPr>
            <w:tcW w:w="1296" w:type="dxa"/>
            <w:noWrap/>
            <w:hideMark/>
          </w:tcPr>
          <w:p w14:paraId="2EF61FB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11/3/2005</w:t>
            </w:r>
          </w:p>
        </w:tc>
        <w:tc>
          <w:tcPr>
            <w:tcW w:w="1080" w:type="dxa"/>
            <w:noWrap/>
            <w:hideMark/>
          </w:tcPr>
          <w:p w14:paraId="332B6BF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3D9132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9C0C31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30A2AB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53BB0CD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0A7DA99"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Northeast Distribution Services</w:t>
            </w:r>
          </w:p>
        </w:tc>
        <w:tc>
          <w:tcPr>
            <w:tcW w:w="1296" w:type="dxa"/>
            <w:noWrap/>
          </w:tcPr>
          <w:p w14:paraId="4279D4B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10/10/2014</w:t>
            </w:r>
          </w:p>
        </w:tc>
        <w:tc>
          <w:tcPr>
            <w:tcW w:w="1080" w:type="dxa"/>
            <w:noWrap/>
          </w:tcPr>
          <w:p w14:paraId="56E1F54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358B7BB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315C39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4FC725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416B720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E90F91"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Northeastern Environmental Services</w:t>
            </w:r>
          </w:p>
        </w:tc>
        <w:tc>
          <w:tcPr>
            <w:tcW w:w="1296" w:type="dxa"/>
            <w:noWrap/>
            <w:hideMark/>
          </w:tcPr>
          <w:p w14:paraId="0D06F7A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7/21/2000</w:t>
            </w:r>
          </w:p>
        </w:tc>
        <w:tc>
          <w:tcPr>
            <w:tcW w:w="1080" w:type="dxa"/>
            <w:noWrap/>
            <w:hideMark/>
          </w:tcPr>
          <w:p w14:paraId="5F56C00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E1236B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BC9163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2C65333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13DC04A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202E36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Northern Pride Communications, Inc</w:t>
            </w:r>
          </w:p>
        </w:tc>
        <w:tc>
          <w:tcPr>
            <w:tcW w:w="1296" w:type="dxa"/>
            <w:noWrap/>
            <w:hideMark/>
          </w:tcPr>
          <w:p w14:paraId="53DA538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6/13/2011</w:t>
            </w:r>
          </w:p>
        </w:tc>
        <w:tc>
          <w:tcPr>
            <w:tcW w:w="1080" w:type="dxa"/>
            <w:noWrap/>
            <w:hideMark/>
          </w:tcPr>
          <w:p w14:paraId="79C3914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6/13/2011</w:t>
            </w:r>
          </w:p>
        </w:tc>
        <w:tc>
          <w:tcPr>
            <w:tcW w:w="1086" w:type="dxa"/>
            <w:noWrap/>
            <w:hideMark/>
          </w:tcPr>
          <w:p w14:paraId="5EAA0B5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C81F6D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0E6DDE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A8DAF0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AAAEEFA"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Nortrax</w:t>
            </w:r>
            <w:proofErr w:type="spellEnd"/>
          </w:p>
        </w:tc>
        <w:tc>
          <w:tcPr>
            <w:tcW w:w="1296" w:type="dxa"/>
            <w:noWrap/>
            <w:hideMark/>
          </w:tcPr>
          <w:p w14:paraId="0A9EE02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9/11/2002</w:t>
            </w:r>
          </w:p>
        </w:tc>
        <w:tc>
          <w:tcPr>
            <w:tcW w:w="1080" w:type="dxa"/>
            <w:noWrap/>
            <w:hideMark/>
          </w:tcPr>
          <w:p w14:paraId="0C09672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FC7CF4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F6713BC"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06CD75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C5414D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880362C"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Norway Water District</w:t>
            </w:r>
          </w:p>
        </w:tc>
        <w:tc>
          <w:tcPr>
            <w:tcW w:w="1296" w:type="dxa"/>
            <w:noWrap/>
            <w:hideMark/>
          </w:tcPr>
          <w:p w14:paraId="49AB15B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11/8/2006</w:t>
            </w:r>
          </w:p>
        </w:tc>
        <w:tc>
          <w:tcPr>
            <w:tcW w:w="1080" w:type="dxa"/>
            <w:noWrap/>
            <w:hideMark/>
          </w:tcPr>
          <w:p w14:paraId="436DF91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CFA6DE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E5722B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FDC952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2D74B4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0AFB9F2"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Norway-Paris Solid Waste, Inc</w:t>
            </w:r>
          </w:p>
        </w:tc>
        <w:tc>
          <w:tcPr>
            <w:tcW w:w="1296" w:type="dxa"/>
            <w:noWrap/>
            <w:hideMark/>
          </w:tcPr>
          <w:p w14:paraId="107D43D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7/7/2004</w:t>
            </w:r>
          </w:p>
        </w:tc>
        <w:tc>
          <w:tcPr>
            <w:tcW w:w="1080" w:type="dxa"/>
            <w:noWrap/>
            <w:hideMark/>
          </w:tcPr>
          <w:p w14:paraId="30A0818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895B32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2074905"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C891AD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480B046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8708E5B"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Oakhurst Dairy</w:t>
            </w:r>
          </w:p>
        </w:tc>
        <w:tc>
          <w:tcPr>
            <w:tcW w:w="1296" w:type="dxa"/>
            <w:noWrap/>
            <w:hideMark/>
          </w:tcPr>
          <w:p w14:paraId="51121A8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2/28/1990</w:t>
            </w:r>
          </w:p>
        </w:tc>
        <w:tc>
          <w:tcPr>
            <w:tcW w:w="1080" w:type="dxa"/>
            <w:noWrap/>
            <w:hideMark/>
          </w:tcPr>
          <w:p w14:paraId="3E91060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CA1624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6453EC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986161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9DA234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9B45075"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Ocean Farm Technologies</w:t>
            </w:r>
          </w:p>
        </w:tc>
        <w:tc>
          <w:tcPr>
            <w:tcW w:w="1296" w:type="dxa"/>
            <w:noWrap/>
            <w:hideMark/>
          </w:tcPr>
          <w:p w14:paraId="457F9A6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5/3/2012</w:t>
            </w:r>
          </w:p>
        </w:tc>
        <w:tc>
          <w:tcPr>
            <w:tcW w:w="1080" w:type="dxa"/>
            <w:noWrap/>
            <w:hideMark/>
          </w:tcPr>
          <w:p w14:paraId="4B54467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B1F977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602D3CE"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3584270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0AD3491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88AF5E"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Ocean State Job Lot</w:t>
            </w:r>
          </w:p>
        </w:tc>
        <w:tc>
          <w:tcPr>
            <w:tcW w:w="1296" w:type="dxa"/>
            <w:noWrap/>
            <w:hideMark/>
          </w:tcPr>
          <w:p w14:paraId="06BC68B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4/27/2006</w:t>
            </w:r>
          </w:p>
        </w:tc>
        <w:tc>
          <w:tcPr>
            <w:tcW w:w="1080" w:type="dxa"/>
            <w:noWrap/>
            <w:hideMark/>
          </w:tcPr>
          <w:p w14:paraId="050902F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5C3FEE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B167B6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887BFB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41C1F4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6A6ECD0"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O'Connor Constructors, Inc</w:t>
            </w:r>
          </w:p>
        </w:tc>
        <w:tc>
          <w:tcPr>
            <w:tcW w:w="1296" w:type="dxa"/>
            <w:noWrap/>
            <w:hideMark/>
          </w:tcPr>
          <w:p w14:paraId="2CD7C70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7/9/1999</w:t>
            </w:r>
          </w:p>
        </w:tc>
        <w:tc>
          <w:tcPr>
            <w:tcW w:w="1080" w:type="dxa"/>
            <w:noWrap/>
            <w:hideMark/>
          </w:tcPr>
          <w:p w14:paraId="6CFAF46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27E778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8BCF9D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4C8BD8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E699EF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5E930A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Ohio Mutual Insurance Group</w:t>
            </w:r>
          </w:p>
        </w:tc>
        <w:tc>
          <w:tcPr>
            <w:tcW w:w="1296" w:type="dxa"/>
            <w:noWrap/>
          </w:tcPr>
          <w:p w14:paraId="3DFC372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7/24/</w:t>
            </w:r>
            <w:r>
              <w:rPr>
                <w:rFonts w:eastAsia="Times New Roman" w:cstheme="minorHAnsi"/>
                <w:b/>
                <w:color w:val="000000"/>
                <w:sz w:val="16"/>
              </w:rPr>
              <w:t>2014</w:t>
            </w:r>
          </w:p>
        </w:tc>
        <w:tc>
          <w:tcPr>
            <w:tcW w:w="1080" w:type="dxa"/>
            <w:noWrap/>
          </w:tcPr>
          <w:p w14:paraId="0FDDC89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w:t>
            </w:r>
            <w:r>
              <w:rPr>
                <w:rFonts w:eastAsia="Times New Roman" w:cstheme="minorHAnsi"/>
                <w:b/>
                <w:color w:val="000000"/>
                <w:sz w:val="16"/>
              </w:rPr>
              <w:t>2014</w:t>
            </w:r>
          </w:p>
        </w:tc>
        <w:tc>
          <w:tcPr>
            <w:tcW w:w="1086" w:type="dxa"/>
            <w:noWrap/>
          </w:tcPr>
          <w:p w14:paraId="4A65EDE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364799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0099FC1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2AABAAB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504D0BD"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Oldcastle Lawn &amp; Garden North</w:t>
            </w:r>
          </w:p>
        </w:tc>
        <w:tc>
          <w:tcPr>
            <w:tcW w:w="1296" w:type="dxa"/>
            <w:noWrap/>
            <w:hideMark/>
          </w:tcPr>
          <w:p w14:paraId="44C8A19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2/9/2012</w:t>
            </w:r>
          </w:p>
        </w:tc>
        <w:tc>
          <w:tcPr>
            <w:tcW w:w="1080" w:type="dxa"/>
            <w:noWrap/>
            <w:hideMark/>
          </w:tcPr>
          <w:p w14:paraId="5FEAEAA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23959B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D33B923"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45276F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047C0E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C204E8"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Omnicare Pharmacy of Maine</w:t>
            </w:r>
          </w:p>
        </w:tc>
        <w:tc>
          <w:tcPr>
            <w:tcW w:w="1296" w:type="dxa"/>
            <w:noWrap/>
            <w:hideMark/>
          </w:tcPr>
          <w:p w14:paraId="2C42EF81"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3/29/2002</w:t>
            </w:r>
          </w:p>
        </w:tc>
        <w:tc>
          <w:tcPr>
            <w:tcW w:w="1080" w:type="dxa"/>
            <w:noWrap/>
            <w:hideMark/>
          </w:tcPr>
          <w:p w14:paraId="1EEAFCA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12/3/2003</w:t>
            </w:r>
          </w:p>
        </w:tc>
        <w:tc>
          <w:tcPr>
            <w:tcW w:w="1086" w:type="dxa"/>
            <w:noWrap/>
            <w:hideMark/>
          </w:tcPr>
          <w:p w14:paraId="37EC90B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12/3/2003</w:t>
            </w:r>
          </w:p>
        </w:tc>
        <w:tc>
          <w:tcPr>
            <w:tcW w:w="1170" w:type="dxa"/>
          </w:tcPr>
          <w:p w14:paraId="09791088"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47BE68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3B70A8A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BC135E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lastRenderedPageBreak/>
              <w:t>OTT Communications</w:t>
            </w:r>
          </w:p>
        </w:tc>
        <w:tc>
          <w:tcPr>
            <w:tcW w:w="1296" w:type="dxa"/>
            <w:noWrap/>
            <w:hideMark/>
          </w:tcPr>
          <w:p w14:paraId="3E3E287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12/31/2003</w:t>
            </w:r>
          </w:p>
        </w:tc>
        <w:tc>
          <w:tcPr>
            <w:tcW w:w="1080" w:type="dxa"/>
            <w:noWrap/>
            <w:hideMark/>
          </w:tcPr>
          <w:p w14:paraId="71A39B7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12/3/2007</w:t>
            </w:r>
          </w:p>
        </w:tc>
        <w:tc>
          <w:tcPr>
            <w:tcW w:w="1086" w:type="dxa"/>
            <w:noWrap/>
            <w:hideMark/>
          </w:tcPr>
          <w:p w14:paraId="2C9051E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12/3/2007</w:t>
            </w:r>
          </w:p>
        </w:tc>
        <w:tc>
          <w:tcPr>
            <w:tcW w:w="1170" w:type="dxa"/>
          </w:tcPr>
          <w:p w14:paraId="37A359A5" w14:textId="77777777" w:rsidR="00A042B3"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0B2EE6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A042B3" w:rsidRPr="008F53BB" w14:paraId="0EE7C82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C01FFB4"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Owens Corning Composites, LLC</w:t>
            </w:r>
          </w:p>
        </w:tc>
        <w:tc>
          <w:tcPr>
            <w:tcW w:w="1296" w:type="dxa"/>
            <w:noWrap/>
            <w:hideMark/>
          </w:tcPr>
          <w:p w14:paraId="23BB86B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7/9/1999</w:t>
            </w:r>
          </w:p>
        </w:tc>
        <w:tc>
          <w:tcPr>
            <w:tcW w:w="1080" w:type="dxa"/>
            <w:noWrap/>
            <w:hideMark/>
          </w:tcPr>
          <w:p w14:paraId="6C2BEABA"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BD8D003"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7B0F966"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B5CB71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75B27F2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CF5D30F" w14:textId="77777777" w:rsidR="00A042B3" w:rsidRPr="008F53BB" w:rsidRDefault="00A042B3" w:rsidP="004636D2">
            <w:pPr>
              <w:rPr>
                <w:rFonts w:eastAsia="Times New Roman" w:cstheme="minorHAnsi"/>
                <w:color w:val="000000"/>
                <w:sz w:val="16"/>
              </w:rPr>
            </w:pPr>
            <w:r>
              <w:rPr>
                <w:rFonts w:eastAsia="Times New Roman" w:cstheme="minorHAnsi"/>
                <w:color w:val="000000"/>
                <w:sz w:val="16"/>
              </w:rPr>
              <w:t>Oxford Casino (Black Bear Development)</w:t>
            </w:r>
          </w:p>
        </w:tc>
        <w:tc>
          <w:tcPr>
            <w:tcW w:w="1296" w:type="dxa"/>
            <w:noWrap/>
          </w:tcPr>
          <w:p w14:paraId="2DAED951" w14:textId="77777777" w:rsidR="00A042B3" w:rsidRPr="00473200" w:rsidRDefault="00A042B3" w:rsidP="004636D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2/28/2012</w:t>
            </w:r>
          </w:p>
        </w:tc>
        <w:tc>
          <w:tcPr>
            <w:tcW w:w="1080" w:type="dxa"/>
            <w:noWrap/>
          </w:tcPr>
          <w:p w14:paraId="27D3BD70" w14:textId="77777777" w:rsidR="00A042B3" w:rsidRPr="00473200" w:rsidRDefault="00A042B3" w:rsidP="004636D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3/18/2014</w:t>
            </w:r>
          </w:p>
        </w:tc>
        <w:tc>
          <w:tcPr>
            <w:tcW w:w="1086" w:type="dxa"/>
            <w:noWrap/>
          </w:tcPr>
          <w:p w14:paraId="01173055" w14:textId="77777777" w:rsidR="00A042B3" w:rsidRPr="00473200" w:rsidRDefault="00A042B3" w:rsidP="004636D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1A5DAA8" w14:textId="77777777" w:rsidR="00A042B3" w:rsidRPr="00473200" w:rsidRDefault="00A042B3" w:rsidP="004636D2">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2C25E9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5FF8243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C5920D"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Oxford Networks</w:t>
            </w:r>
          </w:p>
        </w:tc>
        <w:tc>
          <w:tcPr>
            <w:tcW w:w="1296" w:type="dxa"/>
            <w:noWrap/>
            <w:hideMark/>
          </w:tcPr>
          <w:p w14:paraId="4580F03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12/3/2003</w:t>
            </w:r>
          </w:p>
        </w:tc>
        <w:tc>
          <w:tcPr>
            <w:tcW w:w="1080" w:type="dxa"/>
            <w:noWrap/>
            <w:hideMark/>
          </w:tcPr>
          <w:p w14:paraId="7E8B37C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9/27/2006</w:t>
            </w:r>
          </w:p>
        </w:tc>
        <w:tc>
          <w:tcPr>
            <w:tcW w:w="1086" w:type="dxa"/>
            <w:noWrap/>
            <w:hideMark/>
          </w:tcPr>
          <w:p w14:paraId="3DE6CA8B"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9/27/2006</w:t>
            </w:r>
          </w:p>
        </w:tc>
        <w:tc>
          <w:tcPr>
            <w:tcW w:w="1170" w:type="dxa"/>
          </w:tcPr>
          <w:p w14:paraId="59F511D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9BA0254"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0A70F89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D920156"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P F G Northcenter</w:t>
            </w:r>
            <w:r>
              <w:rPr>
                <w:rFonts w:eastAsia="Times New Roman" w:cstheme="minorHAnsi"/>
                <w:color w:val="000000"/>
                <w:sz w:val="16"/>
              </w:rPr>
              <w:t xml:space="preserve"> (Performance Foods)</w:t>
            </w:r>
          </w:p>
        </w:tc>
        <w:tc>
          <w:tcPr>
            <w:tcW w:w="1296" w:type="dxa"/>
            <w:noWrap/>
            <w:hideMark/>
          </w:tcPr>
          <w:p w14:paraId="754A1249"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9/19/1990</w:t>
            </w:r>
          </w:p>
        </w:tc>
        <w:tc>
          <w:tcPr>
            <w:tcW w:w="1080" w:type="dxa"/>
            <w:noWrap/>
            <w:hideMark/>
          </w:tcPr>
          <w:p w14:paraId="35AC76C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45483E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95450A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2A7624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6602574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AFD42F9"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PII</w:t>
            </w:r>
          </w:p>
        </w:tc>
        <w:tc>
          <w:tcPr>
            <w:tcW w:w="1296" w:type="dxa"/>
            <w:noWrap/>
          </w:tcPr>
          <w:p w14:paraId="50FF11F0"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12/12/</w:t>
            </w:r>
            <w:r>
              <w:rPr>
                <w:rFonts w:eastAsia="Times New Roman" w:cstheme="minorHAnsi"/>
                <w:b/>
                <w:color w:val="000000"/>
                <w:sz w:val="16"/>
              </w:rPr>
              <w:t>2014</w:t>
            </w:r>
          </w:p>
        </w:tc>
        <w:tc>
          <w:tcPr>
            <w:tcW w:w="1080" w:type="dxa"/>
            <w:noWrap/>
          </w:tcPr>
          <w:p w14:paraId="646008F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5344D15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21F8F69" w14:textId="77777777" w:rsidR="00A042B3" w:rsidRPr="00473200" w:rsidRDefault="00F631C1"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Pr>
                <w:rFonts w:eastAsia="Times New Roman" w:cstheme="minorHAnsi"/>
                <w:b/>
                <w:color w:val="000000"/>
                <w:sz w:val="20"/>
                <w:szCs w:val="20"/>
              </w:rPr>
              <w:t>n/a</w:t>
            </w:r>
          </w:p>
        </w:tc>
        <w:tc>
          <w:tcPr>
            <w:tcW w:w="333" w:type="dxa"/>
          </w:tcPr>
          <w:p w14:paraId="5FCD675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7713ADE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2DB6DD4" w14:textId="77777777" w:rsidR="00A042B3" w:rsidRPr="008F53BB" w:rsidRDefault="00A042B3" w:rsidP="00473200">
            <w:pPr>
              <w:rPr>
                <w:rFonts w:eastAsia="Times New Roman" w:cstheme="minorHAnsi"/>
                <w:color w:val="000000"/>
                <w:sz w:val="16"/>
              </w:rPr>
            </w:pPr>
            <w:r>
              <w:rPr>
                <w:rFonts w:eastAsia="Times New Roman" w:cstheme="minorHAnsi"/>
                <w:color w:val="000000"/>
                <w:sz w:val="16"/>
              </w:rPr>
              <w:t>Pack Edge, Inc.</w:t>
            </w:r>
          </w:p>
        </w:tc>
        <w:tc>
          <w:tcPr>
            <w:tcW w:w="1296" w:type="dxa"/>
            <w:noWrap/>
          </w:tcPr>
          <w:p w14:paraId="37111D7B"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12/12/2014</w:t>
            </w:r>
          </w:p>
        </w:tc>
        <w:tc>
          <w:tcPr>
            <w:tcW w:w="1080" w:type="dxa"/>
            <w:noWrap/>
          </w:tcPr>
          <w:p w14:paraId="26A4CBC2"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1B29945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52B9BCD"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1504E00A"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2ADCB52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047C8B"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PAGEmployment</w:t>
            </w:r>
            <w:proofErr w:type="spellEnd"/>
          </w:p>
        </w:tc>
        <w:tc>
          <w:tcPr>
            <w:tcW w:w="1296" w:type="dxa"/>
            <w:noWrap/>
            <w:hideMark/>
          </w:tcPr>
          <w:p w14:paraId="4C2ACEB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6/4/2004</w:t>
            </w:r>
          </w:p>
        </w:tc>
        <w:tc>
          <w:tcPr>
            <w:tcW w:w="1080" w:type="dxa"/>
            <w:noWrap/>
            <w:hideMark/>
          </w:tcPr>
          <w:p w14:paraId="214923BD"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DECDAA9"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28D466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0D3DD47"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62A6CDD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01F44A7" w14:textId="77777777" w:rsidR="00A042B3" w:rsidRPr="008F53BB" w:rsidRDefault="00A042B3" w:rsidP="00395DF9">
            <w:pPr>
              <w:rPr>
                <w:rFonts w:eastAsia="Times New Roman" w:cstheme="minorHAnsi"/>
                <w:color w:val="000000"/>
                <w:sz w:val="16"/>
              </w:rPr>
            </w:pPr>
            <w:r>
              <w:rPr>
                <w:rFonts w:eastAsia="Times New Roman" w:cstheme="minorHAnsi"/>
                <w:color w:val="000000"/>
                <w:sz w:val="16"/>
              </w:rPr>
              <w:t>Pallet Companies, Inc. (</w:t>
            </w:r>
            <w:r w:rsidRPr="008F53BB">
              <w:rPr>
                <w:rFonts w:eastAsia="Times New Roman" w:cstheme="minorHAnsi"/>
                <w:color w:val="000000"/>
                <w:sz w:val="16"/>
              </w:rPr>
              <w:t>IFCO Systems N</w:t>
            </w:r>
            <w:r>
              <w:rPr>
                <w:rFonts w:eastAsia="Times New Roman" w:cstheme="minorHAnsi"/>
                <w:color w:val="000000"/>
                <w:sz w:val="16"/>
              </w:rPr>
              <w:t>. America)</w:t>
            </w:r>
          </w:p>
        </w:tc>
        <w:tc>
          <w:tcPr>
            <w:tcW w:w="1296" w:type="dxa"/>
            <w:noWrap/>
          </w:tcPr>
          <w:p w14:paraId="7A99BB8B" w14:textId="77777777" w:rsidR="00A042B3" w:rsidRPr="00473200" w:rsidRDefault="00A042B3" w:rsidP="00395DF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2/3/2012</w:t>
            </w:r>
          </w:p>
        </w:tc>
        <w:tc>
          <w:tcPr>
            <w:tcW w:w="1080" w:type="dxa"/>
            <w:noWrap/>
          </w:tcPr>
          <w:p w14:paraId="76BCAD84" w14:textId="77777777" w:rsidR="00A042B3" w:rsidRPr="00473200" w:rsidRDefault="00A042B3" w:rsidP="00395DF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3F59A20E" w14:textId="77777777" w:rsidR="00A042B3" w:rsidRPr="00473200" w:rsidRDefault="00A042B3" w:rsidP="00395DF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CAACBB9" w14:textId="77777777" w:rsidR="00A042B3" w:rsidRPr="00473200" w:rsidRDefault="00A042B3" w:rsidP="00395DF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F5673D6"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A042B3" w:rsidRPr="008F53BB" w14:paraId="3F976EC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43420CD" w14:textId="77777777" w:rsidR="00A042B3" w:rsidRPr="008F53BB" w:rsidRDefault="00A042B3" w:rsidP="00473200">
            <w:pPr>
              <w:rPr>
                <w:rFonts w:eastAsia="Times New Roman" w:cstheme="minorHAnsi"/>
                <w:color w:val="000000"/>
                <w:sz w:val="16"/>
              </w:rPr>
            </w:pPr>
            <w:proofErr w:type="spellStart"/>
            <w:r w:rsidRPr="008F53BB">
              <w:rPr>
                <w:rFonts w:eastAsia="Times New Roman" w:cstheme="minorHAnsi"/>
                <w:color w:val="000000"/>
                <w:sz w:val="16"/>
              </w:rPr>
              <w:t>Panolam</w:t>
            </w:r>
            <w:proofErr w:type="spellEnd"/>
            <w:r w:rsidRPr="008F53BB">
              <w:rPr>
                <w:rFonts w:eastAsia="Times New Roman" w:cstheme="minorHAnsi"/>
                <w:color w:val="000000"/>
                <w:sz w:val="16"/>
              </w:rPr>
              <w:t xml:space="preserve"> Industries International</w:t>
            </w:r>
          </w:p>
        </w:tc>
        <w:tc>
          <w:tcPr>
            <w:tcW w:w="1296" w:type="dxa"/>
            <w:noWrap/>
            <w:hideMark/>
          </w:tcPr>
          <w:p w14:paraId="4EDB34EF"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9/19/1990</w:t>
            </w:r>
          </w:p>
        </w:tc>
        <w:tc>
          <w:tcPr>
            <w:tcW w:w="1080" w:type="dxa"/>
            <w:noWrap/>
            <w:hideMark/>
          </w:tcPr>
          <w:p w14:paraId="4A8A9435"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16497DC"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B22AE42"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C8403EE" w14:textId="77777777" w:rsidR="00A042B3" w:rsidRPr="00473200" w:rsidRDefault="00A042B3"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A042B3" w:rsidRPr="008F53BB" w14:paraId="19B6BB2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F823777" w14:textId="77777777" w:rsidR="00A042B3" w:rsidRPr="008F53BB" w:rsidRDefault="00A042B3" w:rsidP="00473200">
            <w:pPr>
              <w:rPr>
                <w:rFonts w:eastAsia="Times New Roman" w:cstheme="minorHAnsi"/>
                <w:color w:val="000000"/>
                <w:sz w:val="16"/>
              </w:rPr>
            </w:pPr>
            <w:r w:rsidRPr="008F53BB">
              <w:rPr>
                <w:rFonts w:eastAsia="Times New Roman" w:cstheme="minorHAnsi"/>
                <w:color w:val="000000"/>
                <w:sz w:val="16"/>
              </w:rPr>
              <w:t>Paradigm Window Solutions</w:t>
            </w:r>
          </w:p>
        </w:tc>
        <w:tc>
          <w:tcPr>
            <w:tcW w:w="1296" w:type="dxa"/>
            <w:noWrap/>
            <w:hideMark/>
          </w:tcPr>
          <w:p w14:paraId="3196A247"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4/16/2009</w:t>
            </w:r>
          </w:p>
        </w:tc>
        <w:tc>
          <w:tcPr>
            <w:tcW w:w="1080" w:type="dxa"/>
            <w:noWrap/>
            <w:hideMark/>
          </w:tcPr>
          <w:p w14:paraId="7ADC53A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1825A60"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0D208F1"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4ADC6F8" w14:textId="77777777" w:rsidR="00A042B3" w:rsidRPr="00473200" w:rsidRDefault="00A042B3"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5358003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236EE09" w14:textId="77777777" w:rsidR="003B7135" w:rsidRPr="008F53BB" w:rsidRDefault="003B7135" w:rsidP="00F40272">
            <w:pPr>
              <w:rPr>
                <w:rFonts w:eastAsia="Times New Roman" w:cstheme="minorHAnsi"/>
                <w:color w:val="000000"/>
                <w:sz w:val="16"/>
              </w:rPr>
            </w:pPr>
            <w:r>
              <w:rPr>
                <w:rFonts w:eastAsia="Times New Roman" w:cstheme="minorHAnsi"/>
                <w:color w:val="000000"/>
                <w:sz w:val="16"/>
              </w:rPr>
              <w:t>Parker Hannifin (</w:t>
            </w:r>
            <w:r w:rsidRPr="008F53BB">
              <w:rPr>
                <w:rFonts w:eastAsia="Times New Roman" w:cstheme="minorHAnsi"/>
                <w:color w:val="000000"/>
                <w:sz w:val="16"/>
              </w:rPr>
              <w:t xml:space="preserve">Watts </w:t>
            </w:r>
            <w:proofErr w:type="spellStart"/>
            <w:r w:rsidRPr="008F53BB">
              <w:rPr>
                <w:rFonts w:eastAsia="Times New Roman" w:cstheme="minorHAnsi"/>
                <w:color w:val="000000"/>
                <w:sz w:val="16"/>
              </w:rPr>
              <w:t>FluidAir</w:t>
            </w:r>
            <w:proofErr w:type="spellEnd"/>
            <w:r>
              <w:rPr>
                <w:rFonts w:eastAsia="Times New Roman" w:cstheme="minorHAnsi"/>
                <w:color w:val="000000"/>
                <w:sz w:val="16"/>
              </w:rPr>
              <w:t>)</w:t>
            </w:r>
          </w:p>
        </w:tc>
        <w:tc>
          <w:tcPr>
            <w:tcW w:w="1296" w:type="dxa"/>
            <w:noWrap/>
          </w:tcPr>
          <w:p w14:paraId="60569673" w14:textId="77777777" w:rsidR="003B7135" w:rsidRPr="00473200" w:rsidRDefault="003B7135" w:rsidP="00F4027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6/24/1997</w:t>
            </w:r>
          </w:p>
        </w:tc>
        <w:tc>
          <w:tcPr>
            <w:tcW w:w="1080" w:type="dxa"/>
            <w:noWrap/>
          </w:tcPr>
          <w:p w14:paraId="74D6A90B" w14:textId="77777777" w:rsidR="003B7135" w:rsidRPr="00473200" w:rsidRDefault="003B7135" w:rsidP="00F4027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6A200115" w14:textId="77777777" w:rsidR="003B7135" w:rsidRPr="00473200" w:rsidRDefault="003B7135" w:rsidP="00F4027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8D666A8" w14:textId="77777777" w:rsidR="003B7135" w:rsidRPr="00473200" w:rsidRDefault="003B7135" w:rsidP="00F4027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42D27A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443E334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20D658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Parkview Adventist Medical Center</w:t>
            </w:r>
          </w:p>
        </w:tc>
        <w:tc>
          <w:tcPr>
            <w:tcW w:w="1296" w:type="dxa"/>
            <w:noWrap/>
            <w:hideMark/>
          </w:tcPr>
          <w:p w14:paraId="06FC7ED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1F9B3B7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11/17/2006</w:t>
            </w:r>
          </w:p>
        </w:tc>
        <w:tc>
          <w:tcPr>
            <w:tcW w:w="1086" w:type="dxa"/>
            <w:noWrap/>
            <w:hideMark/>
          </w:tcPr>
          <w:p w14:paraId="214484D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CA912A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D3E909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109B4A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142ABCD"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Pathways, Inc</w:t>
            </w:r>
          </w:p>
        </w:tc>
        <w:tc>
          <w:tcPr>
            <w:tcW w:w="1296" w:type="dxa"/>
            <w:noWrap/>
            <w:hideMark/>
          </w:tcPr>
          <w:p w14:paraId="15C58C0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1/7/2011</w:t>
            </w:r>
          </w:p>
        </w:tc>
        <w:tc>
          <w:tcPr>
            <w:tcW w:w="1080" w:type="dxa"/>
            <w:noWrap/>
            <w:hideMark/>
          </w:tcPr>
          <w:p w14:paraId="56989C2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7AAD72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4/20/2011</w:t>
            </w:r>
          </w:p>
        </w:tc>
        <w:tc>
          <w:tcPr>
            <w:tcW w:w="1170" w:type="dxa"/>
          </w:tcPr>
          <w:p w14:paraId="300C2D3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E2E4B4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7A4EEC9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C648C23"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 xml:space="preserve">Patriot Insurance </w:t>
            </w:r>
            <w:r>
              <w:rPr>
                <w:rFonts w:eastAsia="Times New Roman" w:cstheme="minorHAnsi"/>
                <w:color w:val="000000"/>
                <w:sz w:val="16"/>
              </w:rPr>
              <w:t xml:space="preserve"> (William Goddard </w:t>
            </w:r>
            <w:proofErr w:type="spellStart"/>
            <w:r>
              <w:rPr>
                <w:rFonts w:eastAsia="Times New Roman" w:cstheme="minorHAnsi"/>
                <w:color w:val="000000"/>
                <w:sz w:val="16"/>
              </w:rPr>
              <w:t>Ins.</w:t>
            </w:r>
            <w:r w:rsidRPr="008F53BB">
              <w:rPr>
                <w:rFonts w:eastAsia="Times New Roman" w:cstheme="minorHAnsi"/>
                <w:color w:val="000000"/>
                <w:sz w:val="16"/>
              </w:rPr>
              <w:t>Company</w:t>
            </w:r>
            <w:proofErr w:type="spellEnd"/>
            <w:r>
              <w:rPr>
                <w:rFonts w:eastAsia="Times New Roman" w:cstheme="minorHAnsi"/>
                <w:color w:val="000000"/>
                <w:sz w:val="16"/>
              </w:rPr>
              <w:t>)</w:t>
            </w:r>
          </w:p>
        </w:tc>
        <w:tc>
          <w:tcPr>
            <w:tcW w:w="1296" w:type="dxa"/>
            <w:noWrap/>
            <w:hideMark/>
          </w:tcPr>
          <w:p w14:paraId="1861054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2/1/2008</w:t>
            </w:r>
          </w:p>
        </w:tc>
        <w:tc>
          <w:tcPr>
            <w:tcW w:w="1080" w:type="dxa"/>
            <w:noWrap/>
            <w:hideMark/>
          </w:tcPr>
          <w:p w14:paraId="5D13C06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9C9A3F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7A4CF9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8BCB3E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18041F8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0D7ACA2"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Paul G. White Tile Company</w:t>
            </w:r>
          </w:p>
        </w:tc>
        <w:tc>
          <w:tcPr>
            <w:tcW w:w="1296" w:type="dxa"/>
            <w:noWrap/>
            <w:hideMark/>
          </w:tcPr>
          <w:p w14:paraId="2D0690D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7/21/1993</w:t>
            </w:r>
          </w:p>
        </w:tc>
        <w:tc>
          <w:tcPr>
            <w:tcW w:w="1080" w:type="dxa"/>
            <w:noWrap/>
            <w:hideMark/>
          </w:tcPr>
          <w:p w14:paraId="6FEFD86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F4DE61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A82131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B2365C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281520C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13ADD6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Paychex</w:t>
            </w:r>
          </w:p>
        </w:tc>
        <w:tc>
          <w:tcPr>
            <w:tcW w:w="1296" w:type="dxa"/>
            <w:noWrap/>
            <w:hideMark/>
          </w:tcPr>
          <w:p w14:paraId="7A4CA45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6/15/2007</w:t>
            </w:r>
          </w:p>
        </w:tc>
        <w:tc>
          <w:tcPr>
            <w:tcW w:w="1080" w:type="dxa"/>
            <w:noWrap/>
            <w:hideMark/>
          </w:tcPr>
          <w:p w14:paraId="6948807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7/23/2008</w:t>
            </w:r>
          </w:p>
        </w:tc>
        <w:tc>
          <w:tcPr>
            <w:tcW w:w="1086" w:type="dxa"/>
            <w:noWrap/>
            <w:hideMark/>
          </w:tcPr>
          <w:p w14:paraId="1D75CC6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B3007A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CA16E6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F47D01F"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D96AD49" w14:textId="77777777" w:rsidR="003B7135" w:rsidRPr="008F53BB" w:rsidRDefault="003B7135" w:rsidP="00826B4C">
            <w:pPr>
              <w:rPr>
                <w:rFonts w:eastAsia="Times New Roman" w:cstheme="minorHAnsi"/>
                <w:color w:val="000000"/>
                <w:sz w:val="16"/>
              </w:rPr>
            </w:pPr>
            <w:r>
              <w:rPr>
                <w:rFonts w:eastAsia="Times New Roman" w:cstheme="minorHAnsi"/>
                <w:color w:val="000000"/>
                <w:sz w:val="16"/>
              </w:rPr>
              <w:t xml:space="preserve">PC </w:t>
            </w:r>
            <w:r w:rsidRPr="008F53BB">
              <w:rPr>
                <w:rFonts w:eastAsia="Times New Roman" w:cstheme="minorHAnsi"/>
                <w:color w:val="000000"/>
                <w:sz w:val="16"/>
              </w:rPr>
              <w:t>Construction Co</w:t>
            </w:r>
            <w:r>
              <w:rPr>
                <w:rFonts w:eastAsia="Times New Roman" w:cstheme="minorHAnsi"/>
                <w:color w:val="000000"/>
                <w:sz w:val="16"/>
              </w:rPr>
              <w:t>.</w:t>
            </w:r>
            <w:r w:rsidRPr="008F53BB">
              <w:rPr>
                <w:rFonts w:eastAsia="Times New Roman" w:cstheme="minorHAnsi"/>
                <w:color w:val="000000"/>
                <w:sz w:val="16"/>
              </w:rPr>
              <w:t xml:space="preserve"> </w:t>
            </w:r>
            <w:r>
              <w:rPr>
                <w:rFonts w:eastAsia="Times New Roman" w:cstheme="minorHAnsi"/>
                <w:color w:val="000000"/>
                <w:sz w:val="16"/>
              </w:rPr>
              <w:t>(</w:t>
            </w:r>
            <w:proofErr w:type="spellStart"/>
            <w:r w:rsidRPr="008F53BB">
              <w:rPr>
                <w:rFonts w:eastAsia="Times New Roman" w:cstheme="minorHAnsi"/>
                <w:color w:val="000000"/>
                <w:sz w:val="16"/>
              </w:rPr>
              <w:t>Pizzagalli</w:t>
            </w:r>
            <w:proofErr w:type="spellEnd"/>
            <w:r>
              <w:rPr>
                <w:rFonts w:eastAsia="Times New Roman" w:cstheme="minorHAnsi"/>
                <w:color w:val="000000"/>
                <w:sz w:val="16"/>
              </w:rPr>
              <w:t>)</w:t>
            </w:r>
          </w:p>
        </w:tc>
        <w:tc>
          <w:tcPr>
            <w:tcW w:w="1296" w:type="dxa"/>
            <w:noWrap/>
          </w:tcPr>
          <w:p w14:paraId="28829832" w14:textId="77777777" w:rsidR="003B7135" w:rsidRPr="00473200" w:rsidRDefault="003B7135"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5/26/1998</w:t>
            </w:r>
          </w:p>
        </w:tc>
        <w:tc>
          <w:tcPr>
            <w:tcW w:w="1080" w:type="dxa"/>
            <w:noWrap/>
          </w:tcPr>
          <w:p w14:paraId="3515855D" w14:textId="77777777" w:rsidR="003B7135" w:rsidRPr="00473200" w:rsidRDefault="003B7135"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15AA1A67" w14:textId="77777777" w:rsidR="003B7135" w:rsidRPr="00473200" w:rsidRDefault="003B7135"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9C39E2F" w14:textId="77777777" w:rsidR="003B7135" w:rsidRPr="00473200" w:rsidRDefault="003B7135" w:rsidP="00826B4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09856D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70140B8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107E53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Peer Technical Group, LLC</w:t>
            </w:r>
          </w:p>
        </w:tc>
        <w:tc>
          <w:tcPr>
            <w:tcW w:w="1296" w:type="dxa"/>
            <w:noWrap/>
            <w:hideMark/>
          </w:tcPr>
          <w:p w14:paraId="36F1526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7/15/2011</w:t>
            </w:r>
          </w:p>
        </w:tc>
        <w:tc>
          <w:tcPr>
            <w:tcW w:w="1080" w:type="dxa"/>
            <w:noWrap/>
            <w:hideMark/>
          </w:tcPr>
          <w:p w14:paraId="62F3616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DECB5C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D05D1A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1348EF6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FC01AD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C0AB86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Pegasus Cleaning Corp.</w:t>
            </w:r>
          </w:p>
        </w:tc>
        <w:tc>
          <w:tcPr>
            <w:tcW w:w="1296" w:type="dxa"/>
            <w:noWrap/>
            <w:hideMark/>
          </w:tcPr>
          <w:p w14:paraId="5250D4D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2/15/2007</w:t>
            </w:r>
          </w:p>
        </w:tc>
        <w:tc>
          <w:tcPr>
            <w:tcW w:w="1080" w:type="dxa"/>
            <w:noWrap/>
            <w:hideMark/>
          </w:tcPr>
          <w:p w14:paraId="0201B69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6C57B3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114E31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957FE3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6BEDCC7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7D24694"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PenBay</w:t>
            </w:r>
            <w:proofErr w:type="spellEnd"/>
            <w:r w:rsidRPr="008F53BB">
              <w:rPr>
                <w:rFonts w:eastAsia="Times New Roman" w:cstheme="minorHAnsi"/>
                <w:color w:val="000000"/>
                <w:sz w:val="16"/>
              </w:rPr>
              <w:t xml:space="preserve"> Healthcare &amp; Affiliates</w:t>
            </w:r>
          </w:p>
        </w:tc>
        <w:tc>
          <w:tcPr>
            <w:tcW w:w="1296" w:type="dxa"/>
            <w:noWrap/>
            <w:hideMark/>
          </w:tcPr>
          <w:p w14:paraId="38EA768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5/2/2007</w:t>
            </w:r>
          </w:p>
        </w:tc>
        <w:tc>
          <w:tcPr>
            <w:tcW w:w="1080" w:type="dxa"/>
            <w:noWrap/>
            <w:hideMark/>
          </w:tcPr>
          <w:p w14:paraId="15D10B6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FB0494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8F7620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579C7A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5EBDF21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CC9561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Penobscot County Sheriff's Office</w:t>
            </w:r>
          </w:p>
        </w:tc>
        <w:tc>
          <w:tcPr>
            <w:tcW w:w="1296" w:type="dxa"/>
            <w:noWrap/>
            <w:hideMark/>
          </w:tcPr>
          <w:p w14:paraId="72F92D3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8/11/1998</w:t>
            </w:r>
          </w:p>
        </w:tc>
        <w:tc>
          <w:tcPr>
            <w:tcW w:w="1080" w:type="dxa"/>
            <w:noWrap/>
            <w:hideMark/>
          </w:tcPr>
          <w:p w14:paraId="5C49586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4D20A5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8E4778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FCAB63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2F4C14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7FE25F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Penobscot Job Corps Center</w:t>
            </w:r>
          </w:p>
        </w:tc>
        <w:tc>
          <w:tcPr>
            <w:tcW w:w="1296" w:type="dxa"/>
            <w:noWrap/>
            <w:hideMark/>
          </w:tcPr>
          <w:p w14:paraId="2C034FF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11/8/2006</w:t>
            </w:r>
          </w:p>
        </w:tc>
        <w:tc>
          <w:tcPr>
            <w:tcW w:w="1080" w:type="dxa"/>
            <w:noWrap/>
            <w:hideMark/>
          </w:tcPr>
          <w:p w14:paraId="1620A64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D96E36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09FC84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CD42DF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A27060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A7015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Penobscot Regional Communications Center</w:t>
            </w:r>
          </w:p>
        </w:tc>
        <w:tc>
          <w:tcPr>
            <w:tcW w:w="1296" w:type="dxa"/>
            <w:noWrap/>
            <w:hideMark/>
          </w:tcPr>
          <w:p w14:paraId="3BEAD32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1/27/1999</w:t>
            </w:r>
          </w:p>
        </w:tc>
        <w:tc>
          <w:tcPr>
            <w:tcW w:w="1080" w:type="dxa"/>
            <w:noWrap/>
            <w:hideMark/>
          </w:tcPr>
          <w:p w14:paraId="3AB243C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3DED1E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62775F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2E65A6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0C3D6A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61FD208"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Pepsi Bottling Group, The</w:t>
            </w:r>
          </w:p>
        </w:tc>
        <w:tc>
          <w:tcPr>
            <w:tcW w:w="1296" w:type="dxa"/>
            <w:noWrap/>
            <w:hideMark/>
          </w:tcPr>
          <w:p w14:paraId="0DC91DF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12/29/1992</w:t>
            </w:r>
          </w:p>
        </w:tc>
        <w:tc>
          <w:tcPr>
            <w:tcW w:w="1080" w:type="dxa"/>
            <w:noWrap/>
            <w:hideMark/>
          </w:tcPr>
          <w:p w14:paraId="778ED11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10/10/2007</w:t>
            </w:r>
          </w:p>
        </w:tc>
        <w:tc>
          <w:tcPr>
            <w:tcW w:w="1086" w:type="dxa"/>
            <w:noWrap/>
            <w:hideMark/>
          </w:tcPr>
          <w:p w14:paraId="3CF822B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658ABB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2C027C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677F1B2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40E0C05"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Perma</w:t>
            </w:r>
            <w:proofErr w:type="spellEnd"/>
            <w:r w:rsidRPr="008F53BB">
              <w:rPr>
                <w:rFonts w:eastAsia="Times New Roman" w:cstheme="minorHAnsi"/>
                <w:color w:val="000000"/>
                <w:sz w:val="16"/>
              </w:rPr>
              <w:t xml:space="preserve"> Treat Corporation</w:t>
            </w:r>
          </w:p>
        </w:tc>
        <w:tc>
          <w:tcPr>
            <w:tcW w:w="1296" w:type="dxa"/>
            <w:noWrap/>
            <w:hideMark/>
          </w:tcPr>
          <w:p w14:paraId="59F00FB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3/13/2001</w:t>
            </w:r>
          </w:p>
        </w:tc>
        <w:tc>
          <w:tcPr>
            <w:tcW w:w="1080" w:type="dxa"/>
            <w:noWrap/>
            <w:hideMark/>
          </w:tcPr>
          <w:p w14:paraId="69985E4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566F3B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99F6B8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3EBC8B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5A6C86E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2423DE8" w14:textId="77777777" w:rsidR="003B7135" w:rsidRPr="008F53BB" w:rsidRDefault="003B7135" w:rsidP="00473200">
            <w:pPr>
              <w:rPr>
                <w:rFonts w:eastAsia="Times New Roman" w:cstheme="minorHAnsi"/>
                <w:color w:val="000000"/>
                <w:sz w:val="16"/>
              </w:rPr>
            </w:pPr>
            <w:proofErr w:type="spellStart"/>
            <w:r>
              <w:rPr>
                <w:rFonts w:eastAsia="Times New Roman" w:cstheme="minorHAnsi"/>
                <w:color w:val="000000"/>
                <w:sz w:val="16"/>
              </w:rPr>
              <w:t>Pharmalogic</w:t>
            </w:r>
            <w:proofErr w:type="spellEnd"/>
            <w:r>
              <w:rPr>
                <w:rFonts w:eastAsia="Times New Roman" w:cstheme="minorHAnsi"/>
                <w:color w:val="000000"/>
                <w:sz w:val="16"/>
              </w:rPr>
              <w:t xml:space="preserve"> Maine</w:t>
            </w:r>
          </w:p>
        </w:tc>
        <w:tc>
          <w:tcPr>
            <w:tcW w:w="1296" w:type="dxa"/>
            <w:noWrap/>
          </w:tcPr>
          <w:p w14:paraId="124D955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3/29/2002</w:t>
            </w:r>
          </w:p>
        </w:tc>
        <w:tc>
          <w:tcPr>
            <w:tcW w:w="1080" w:type="dxa"/>
            <w:noWrap/>
          </w:tcPr>
          <w:p w14:paraId="456817C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12/3/2003</w:t>
            </w:r>
          </w:p>
        </w:tc>
        <w:tc>
          <w:tcPr>
            <w:tcW w:w="1086" w:type="dxa"/>
            <w:noWrap/>
          </w:tcPr>
          <w:p w14:paraId="45661FD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9DF509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0722BAF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B7493B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0802396"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Phoenix Houses of New England</w:t>
            </w:r>
          </w:p>
        </w:tc>
        <w:tc>
          <w:tcPr>
            <w:tcW w:w="1296" w:type="dxa"/>
            <w:noWrap/>
            <w:hideMark/>
          </w:tcPr>
          <w:p w14:paraId="1EE1F8E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3/19/2009</w:t>
            </w:r>
          </w:p>
        </w:tc>
        <w:tc>
          <w:tcPr>
            <w:tcW w:w="1080" w:type="dxa"/>
            <w:noWrap/>
            <w:hideMark/>
          </w:tcPr>
          <w:p w14:paraId="5E166D5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D6E728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12BCA6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7FFCD5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1C1033A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2538D8D"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Pike Industries, Inc</w:t>
            </w:r>
          </w:p>
        </w:tc>
        <w:tc>
          <w:tcPr>
            <w:tcW w:w="1296" w:type="dxa"/>
            <w:noWrap/>
            <w:hideMark/>
          </w:tcPr>
          <w:p w14:paraId="4A6A2B4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10/4/1990</w:t>
            </w:r>
          </w:p>
        </w:tc>
        <w:tc>
          <w:tcPr>
            <w:tcW w:w="1080" w:type="dxa"/>
            <w:noWrap/>
            <w:hideMark/>
          </w:tcPr>
          <w:p w14:paraId="660BCA9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D68D83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A3C183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E78D1A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F1CD54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499B5A1"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Pine Environmental Services, Inc</w:t>
            </w:r>
          </w:p>
        </w:tc>
        <w:tc>
          <w:tcPr>
            <w:tcW w:w="1296" w:type="dxa"/>
            <w:noWrap/>
            <w:hideMark/>
          </w:tcPr>
          <w:p w14:paraId="07D9AAE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11/16/2007</w:t>
            </w:r>
          </w:p>
        </w:tc>
        <w:tc>
          <w:tcPr>
            <w:tcW w:w="1080" w:type="dxa"/>
            <w:noWrap/>
            <w:hideMark/>
          </w:tcPr>
          <w:p w14:paraId="447ED38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0850FC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BBAE7D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C5CCC7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3060019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02E31B2"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Pine State Trading Company</w:t>
            </w:r>
          </w:p>
        </w:tc>
        <w:tc>
          <w:tcPr>
            <w:tcW w:w="1296" w:type="dxa"/>
            <w:noWrap/>
            <w:hideMark/>
          </w:tcPr>
          <w:p w14:paraId="1735690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8/2/2005</w:t>
            </w:r>
          </w:p>
        </w:tc>
        <w:tc>
          <w:tcPr>
            <w:tcW w:w="1080" w:type="dxa"/>
            <w:noWrap/>
            <w:hideMark/>
          </w:tcPr>
          <w:p w14:paraId="770A486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08910C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5558F5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E67D4E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A80462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E296C2B" w14:textId="77777777" w:rsidR="003B7135" w:rsidRPr="008F53BB" w:rsidRDefault="003B7135" w:rsidP="00E73908">
            <w:pPr>
              <w:rPr>
                <w:rFonts w:eastAsia="Times New Roman" w:cstheme="minorHAnsi"/>
                <w:color w:val="000000"/>
                <w:sz w:val="16"/>
              </w:rPr>
            </w:pPr>
            <w:r>
              <w:rPr>
                <w:rFonts w:eastAsia="Times New Roman" w:cstheme="minorHAnsi"/>
                <w:color w:val="000000"/>
                <w:sz w:val="16"/>
              </w:rPr>
              <w:t>Pioneer Wireless (</w:t>
            </w:r>
            <w:r w:rsidRPr="008F53BB">
              <w:rPr>
                <w:rFonts w:eastAsia="Times New Roman" w:cstheme="minorHAnsi"/>
                <w:color w:val="000000"/>
                <w:sz w:val="16"/>
              </w:rPr>
              <w:t>F.A. Peabody Company</w:t>
            </w:r>
            <w:r>
              <w:rPr>
                <w:rFonts w:eastAsia="Times New Roman" w:cstheme="minorHAnsi"/>
                <w:color w:val="000000"/>
                <w:sz w:val="16"/>
              </w:rPr>
              <w:t>)</w:t>
            </w:r>
          </w:p>
        </w:tc>
        <w:tc>
          <w:tcPr>
            <w:tcW w:w="1296" w:type="dxa"/>
            <w:noWrap/>
          </w:tcPr>
          <w:p w14:paraId="4627B2EB" w14:textId="77777777" w:rsidR="003B7135" w:rsidRPr="00473200" w:rsidRDefault="003B7135" w:rsidP="00E7390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tcPr>
          <w:p w14:paraId="7C07C09A" w14:textId="77777777" w:rsidR="003B7135" w:rsidRPr="00473200" w:rsidRDefault="003B7135" w:rsidP="00E7390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5074CEFA" w14:textId="77777777" w:rsidR="003B7135" w:rsidRPr="00473200" w:rsidRDefault="003B7135" w:rsidP="00E7390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6/21/2012</w:t>
            </w:r>
          </w:p>
        </w:tc>
        <w:tc>
          <w:tcPr>
            <w:tcW w:w="1170" w:type="dxa"/>
          </w:tcPr>
          <w:p w14:paraId="2C35308D" w14:textId="77777777" w:rsidR="003B7135" w:rsidRPr="00473200" w:rsidRDefault="003B7135" w:rsidP="00E7390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F946200" w14:textId="77777777" w:rsidR="003B7135" w:rsidRPr="008F53BB" w:rsidRDefault="003B7135" w:rsidP="00E7390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rPr>
            </w:pPr>
          </w:p>
        </w:tc>
      </w:tr>
      <w:tr w:rsidR="003B7135" w:rsidRPr="008F53BB" w14:paraId="195EFC0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60F5FAB"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t>Piscataqua Landscaping and Tree Service</w:t>
            </w:r>
          </w:p>
        </w:tc>
        <w:tc>
          <w:tcPr>
            <w:tcW w:w="1296" w:type="dxa"/>
            <w:noWrap/>
          </w:tcPr>
          <w:p w14:paraId="06D5EA6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12/5/2013</w:t>
            </w:r>
          </w:p>
        </w:tc>
        <w:tc>
          <w:tcPr>
            <w:tcW w:w="1080" w:type="dxa"/>
            <w:noWrap/>
          </w:tcPr>
          <w:p w14:paraId="578D5B1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2/20/2014</w:t>
            </w:r>
          </w:p>
        </w:tc>
        <w:tc>
          <w:tcPr>
            <w:tcW w:w="1086" w:type="dxa"/>
            <w:noWrap/>
          </w:tcPr>
          <w:p w14:paraId="64ED332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2/20/2014</w:t>
            </w:r>
          </w:p>
        </w:tc>
        <w:tc>
          <w:tcPr>
            <w:tcW w:w="1170" w:type="dxa"/>
          </w:tcPr>
          <w:p w14:paraId="7ACFAA1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0BBE2A0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195B05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BF755D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Plum Creek Timber Company</w:t>
            </w:r>
          </w:p>
        </w:tc>
        <w:tc>
          <w:tcPr>
            <w:tcW w:w="1296" w:type="dxa"/>
            <w:noWrap/>
            <w:hideMark/>
          </w:tcPr>
          <w:p w14:paraId="0AA4BC8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10/15/1998</w:t>
            </w:r>
          </w:p>
        </w:tc>
        <w:tc>
          <w:tcPr>
            <w:tcW w:w="1080" w:type="dxa"/>
            <w:noWrap/>
            <w:hideMark/>
          </w:tcPr>
          <w:p w14:paraId="6CE21D8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9948A2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284010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D278E9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3308DF4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69AB4B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PM Construction</w:t>
            </w:r>
          </w:p>
        </w:tc>
        <w:tc>
          <w:tcPr>
            <w:tcW w:w="1296" w:type="dxa"/>
            <w:noWrap/>
            <w:hideMark/>
          </w:tcPr>
          <w:p w14:paraId="7814031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2/24/2012</w:t>
            </w:r>
          </w:p>
        </w:tc>
        <w:tc>
          <w:tcPr>
            <w:tcW w:w="1080" w:type="dxa"/>
            <w:noWrap/>
            <w:hideMark/>
          </w:tcPr>
          <w:p w14:paraId="32C8243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321F9C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977BF5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1F4AFC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17C1DC8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66998A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Poland Spring Bottling Co.</w:t>
            </w:r>
          </w:p>
        </w:tc>
        <w:tc>
          <w:tcPr>
            <w:tcW w:w="1296" w:type="dxa"/>
            <w:noWrap/>
            <w:hideMark/>
          </w:tcPr>
          <w:p w14:paraId="4C1228E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6/8/1999</w:t>
            </w:r>
          </w:p>
        </w:tc>
        <w:tc>
          <w:tcPr>
            <w:tcW w:w="1080" w:type="dxa"/>
            <w:noWrap/>
            <w:hideMark/>
          </w:tcPr>
          <w:p w14:paraId="6FB888B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5621AB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FA8B67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66D3CC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5E72D96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33654BB"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Portage Wood Products, LLC</w:t>
            </w:r>
          </w:p>
        </w:tc>
        <w:tc>
          <w:tcPr>
            <w:tcW w:w="1296" w:type="dxa"/>
            <w:noWrap/>
            <w:hideMark/>
          </w:tcPr>
          <w:p w14:paraId="565D3F0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9/29/2006</w:t>
            </w:r>
          </w:p>
        </w:tc>
        <w:tc>
          <w:tcPr>
            <w:tcW w:w="1080" w:type="dxa"/>
            <w:noWrap/>
            <w:hideMark/>
          </w:tcPr>
          <w:p w14:paraId="5248F3F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3C479E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385D36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00C2EF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ACCA83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70B212D"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Portland Fish Exchange, Inc</w:t>
            </w:r>
          </w:p>
        </w:tc>
        <w:tc>
          <w:tcPr>
            <w:tcW w:w="1296" w:type="dxa"/>
            <w:noWrap/>
            <w:hideMark/>
          </w:tcPr>
          <w:p w14:paraId="0104B69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6/3/2003</w:t>
            </w:r>
          </w:p>
        </w:tc>
        <w:tc>
          <w:tcPr>
            <w:tcW w:w="1080" w:type="dxa"/>
            <w:noWrap/>
            <w:hideMark/>
          </w:tcPr>
          <w:p w14:paraId="2CDE2A8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2117AA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39BD55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C552DD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4CC2C6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85EEDC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Portland Water District</w:t>
            </w:r>
          </w:p>
        </w:tc>
        <w:tc>
          <w:tcPr>
            <w:tcW w:w="1296" w:type="dxa"/>
            <w:noWrap/>
            <w:hideMark/>
          </w:tcPr>
          <w:p w14:paraId="1CD5897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9/4/2002</w:t>
            </w:r>
          </w:p>
        </w:tc>
        <w:tc>
          <w:tcPr>
            <w:tcW w:w="1080" w:type="dxa"/>
            <w:noWrap/>
            <w:hideMark/>
          </w:tcPr>
          <w:p w14:paraId="4706A83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56F281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462788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0B6183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B96E96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07D15D1E" w14:textId="77777777" w:rsidR="003B7135" w:rsidRPr="008F53BB" w:rsidRDefault="003B7135" w:rsidP="003406BB">
            <w:pPr>
              <w:rPr>
                <w:rFonts w:eastAsia="Times New Roman" w:cstheme="minorHAnsi"/>
                <w:color w:val="000000"/>
                <w:sz w:val="16"/>
              </w:rPr>
            </w:pPr>
            <w:r>
              <w:rPr>
                <w:rFonts w:eastAsia="Times New Roman" w:cstheme="minorHAnsi"/>
                <w:color w:val="000000"/>
                <w:sz w:val="16"/>
              </w:rPr>
              <w:t>Power Generation Consultants</w:t>
            </w:r>
          </w:p>
        </w:tc>
        <w:tc>
          <w:tcPr>
            <w:tcW w:w="1296" w:type="dxa"/>
            <w:noWrap/>
          </w:tcPr>
          <w:p w14:paraId="05EE0F1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11/13/2014</w:t>
            </w:r>
          </w:p>
        </w:tc>
        <w:tc>
          <w:tcPr>
            <w:tcW w:w="1080" w:type="dxa"/>
            <w:noWrap/>
          </w:tcPr>
          <w:p w14:paraId="18C5618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673B947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11/13/2014</w:t>
            </w:r>
          </w:p>
        </w:tc>
        <w:tc>
          <w:tcPr>
            <w:tcW w:w="1170" w:type="dxa"/>
          </w:tcPr>
          <w:p w14:paraId="73BC89C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22FF6A1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6656969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785BCF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Pratt &amp; Whitney Aircraft Group</w:t>
            </w:r>
          </w:p>
        </w:tc>
        <w:tc>
          <w:tcPr>
            <w:tcW w:w="1296" w:type="dxa"/>
            <w:noWrap/>
            <w:hideMark/>
          </w:tcPr>
          <w:p w14:paraId="50AFE6D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6/22/1990</w:t>
            </w:r>
          </w:p>
        </w:tc>
        <w:tc>
          <w:tcPr>
            <w:tcW w:w="1080" w:type="dxa"/>
            <w:noWrap/>
            <w:hideMark/>
          </w:tcPr>
          <w:p w14:paraId="0737910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6/22/1990</w:t>
            </w:r>
          </w:p>
        </w:tc>
        <w:tc>
          <w:tcPr>
            <w:tcW w:w="1086" w:type="dxa"/>
            <w:noWrap/>
            <w:hideMark/>
          </w:tcPr>
          <w:p w14:paraId="79C3D25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8687BA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B5C132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54297CA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2DB9172"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Pro Search, Inc</w:t>
            </w:r>
          </w:p>
        </w:tc>
        <w:tc>
          <w:tcPr>
            <w:tcW w:w="1296" w:type="dxa"/>
            <w:noWrap/>
            <w:hideMark/>
          </w:tcPr>
          <w:p w14:paraId="5C67888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10/24/2007</w:t>
            </w:r>
          </w:p>
        </w:tc>
        <w:tc>
          <w:tcPr>
            <w:tcW w:w="1080" w:type="dxa"/>
            <w:noWrap/>
            <w:hideMark/>
          </w:tcPr>
          <w:p w14:paraId="0AEE3D4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0B26FA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872AB8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22BC4C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45F228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6A01BD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lastRenderedPageBreak/>
              <w:t>Procter and Gamble Tambrands, Inc</w:t>
            </w:r>
          </w:p>
        </w:tc>
        <w:tc>
          <w:tcPr>
            <w:tcW w:w="1296" w:type="dxa"/>
            <w:noWrap/>
            <w:hideMark/>
          </w:tcPr>
          <w:p w14:paraId="5759B72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1/13/1999</w:t>
            </w:r>
          </w:p>
        </w:tc>
        <w:tc>
          <w:tcPr>
            <w:tcW w:w="1080" w:type="dxa"/>
            <w:noWrap/>
            <w:hideMark/>
          </w:tcPr>
          <w:p w14:paraId="27D4A3D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39E6A4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F60640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FEA8E3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81FB44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0BD998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Progressive Distributors, Inc</w:t>
            </w:r>
          </w:p>
        </w:tc>
        <w:tc>
          <w:tcPr>
            <w:tcW w:w="1296" w:type="dxa"/>
            <w:noWrap/>
            <w:hideMark/>
          </w:tcPr>
          <w:p w14:paraId="74B8624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609F368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6FABE5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C63FFE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35CBF3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2383724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35332A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Protection Response Center LLC</w:t>
            </w:r>
          </w:p>
        </w:tc>
        <w:tc>
          <w:tcPr>
            <w:tcW w:w="1296" w:type="dxa"/>
            <w:noWrap/>
            <w:hideMark/>
          </w:tcPr>
          <w:p w14:paraId="09CBE38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9/20/2012</w:t>
            </w:r>
          </w:p>
        </w:tc>
        <w:tc>
          <w:tcPr>
            <w:tcW w:w="1080" w:type="dxa"/>
            <w:noWrap/>
            <w:hideMark/>
          </w:tcPr>
          <w:p w14:paraId="6DE3785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A8DAA4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7CB4B6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D196D5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7BC01A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4C4BE7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Prudential Financial</w:t>
            </w:r>
          </w:p>
        </w:tc>
        <w:tc>
          <w:tcPr>
            <w:tcW w:w="1296" w:type="dxa"/>
            <w:noWrap/>
            <w:hideMark/>
          </w:tcPr>
          <w:p w14:paraId="0ACB30C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11/1/2005</w:t>
            </w:r>
          </w:p>
        </w:tc>
        <w:tc>
          <w:tcPr>
            <w:tcW w:w="1080" w:type="dxa"/>
            <w:noWrap/>
            <w:hideMark/>
          </w:tcPr>
          <w:p w14:paraId="3019E99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D23871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7028ED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82FAAE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856D8E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2979A03"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QuantumClean</w:t>
            </w:r>
            <w:proofErr w:type="spellEnd"/>
          </w:p>
        </w:tc>
        <w:tc>
          <w:tcPr>
            <w:tcW w:w="1296" w:type="dxa"/>
            <w:noWrap/>
            <w:hideMark/>
          </w:tcPr>
          <w:p w14:paraId="3CFC501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3/21/2012</w:t>
            </w:r>
          </w:p>
        </w:tc>
        <w:tc>
          <w:tcPr>
            <w:tcW w:w="1080" w:type="dxa"/>
            <w:noWrap/>
            <w:hideMark/>
          </w:tcPr>
          <w:p w14:paraId="3699448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0E664B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1B224A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A36188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135F6CA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6CC70F0"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 xml:space="preserve">R J </w:t>
            </w:r>
            <w:proofErr w:type="spellStart"/>
            <w:r w:rsidRPr="008F53BB">
              <w:rPr>
                <w:rFonts w:eastAsia="Times New Roman" w:cstheme="minorHAnsi"/>
                <w:color w:val="000000"/>
                <w:sz w:val="16"/>
              </w:rPr>
              <w:t>Grondin</w:t>
            </w:r>
            <w:proofErr w:type="spellEnd"/>
            <w:r w:rsidRPr="008F53BB">
              <w:rPr>
                <w:rFonts w:eastAsia="Times New Roman" w:cstheme="minorHAnsi"/>
                <w:color w:val="000000"/>
                <w:sz w:val="16"/>
              </w:rPr>
              <w:t xml:space="preserve"> &amp; Sons</w:t>
            </w:r>
          </w:p>
        </w:tc>
        <w:tc>
          <w:tcPr>
            <w:tcW w:w="1296" w:type="dxa"/>
            <w:noWrap/>
            <w:hideMark/>
          </w:tcPr>
          <w:p w14:paraId="6C15583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6/16/2010</w:t>
            </w:r>
          </w:p>
        </w:tc>
        <w:tc>
          <w:tcPr>
            <w:tcW w:w="1080" w:type="dxa"/>
            <w:noWrap/>
            <w:hideMark/>
          </w:tcPr>
          <w:p w14:paraId="09E521B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64A980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6B75A1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308603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1FE041A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ED9151E"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R T S Packaging, LLC</w:t>
            </w:r>
            <w:r>
              <w:rPr>
                <w:rFonts w:eastAsia="Times New Roman" w:cstheme="minorHAnsi"/>
                <w:color w:val="000000"/>
                <w:sz w:val="16"/>
              </w:rPr>
              <w:t xml:space="preserve"> (</w:t>
            </w:r>
            <w:proofErr w:type="spellStart"/>
            <w:r>
              <w:rPr>
                <w:rFonts w:eastAsia="Times New Roman" w:cstheme="minorHAnsi"/>
                <w:color w:val="000000"/>
                <w:sz w:val="16"/>
              </w:rPr>
              <w:t>RockTenn</w:t>
            </w:r>
            <w:proofErr w:type="spellEnd"/>
            <w:r>
              <w:rPr>
                <w:rFonts w:eastAsia="Times New Roman" w:cstheme="minorHAnsi"/>
                <w:color w:val="000000"/>
                <w:sz w:val="16"/>
              </w:rPr>
              <w:t>)</w:t>
            </w:r>
          </w:p>
        </w:tc>
        <w:tc>
          <w:tcPr>
            <w:tcW w:w="1296" w:type="dxa"/>
            <w:noWrap/>
            <w:hideMark/>
          </w:tcPr>
          <w:p w14:paraId="790C0BC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7/14/2011</w:t>
            </w:r>
          </w:p>
        </w:tc>
        <w:tc>
          <w:tcPr>
            <w:tcW w:w="1080" w:type="dxa"/>
            <w:noWrap/>
            <w:hideMark/>
          </w:tcPr>
          <w:p w14:paraId="5E2D5A2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10/5/2011</w:t>
            </w:r>
          </w:p>
        </w:tc>
        <w:tc>
          <w:tcPr>
            <w:tcW w:w="1086" w:type="dxa"/>
            <w:noWrap/>
            <w:hideMark/>
          </w:tcPr>
          <w:p w14:paraId="0CE8DAF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C26250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E6766D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5D8022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42B84B"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Radiodetection</w:t>
            </w:r>
            <w:proofErr w:type="spellEnd"/>
            <w:r w:rsidRPr="008F53BB">
              <w:rPr>
                <w:rFonts w:eastAsia="Times New Roman" w:cstheme="minorHAnsi"/>
                <w:color w:val="000000"/>
                <w:sz w:val="16"/>
              </w:rPr>
              <w:t xml:space="preserve"> Corporation</w:t>
            </w:r>
          </w:p>
        </w:tc>
        <w:tc>
          <w:tcPr>
            <w:tcW w:w="1296" w:type="dxa"/>
            <w:noWrap/>
            <w:hideMark/>
          </w:tcPr>
          <w:p w14:paraId="0FA50A4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9/5/2003</w:t>
            </w:r>
          </w:p>
        </w:tc>
        <w:tc>
          <w:tcPr>
            <w:tcW w:w="1080" w:type="dxa"/>
            <w:noWrap/>
            <w:hideMark/>
          </w:tcPr>
          <w:p w14:paraId="498861D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01F693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013A46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C975D0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7044183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D73F47"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RailWorks</w:t>
            </w:r>
            <w:proofErr w:type="spellEnd"/>
            <w:r w:rsidRPr="008F53BB">
              <w:rPr>
                <w:rFonts w:eastAsia="Times New Roman" w:cstheme="minorHAnsi"/>
                <w:color w:val="000000"/>
                <w:sz w:val="16"/>
              </w:rPr>
              <w:t xml:space="preserve"> Corporation</w:t>
            </w:r>
          </w:p>
        </w:tc>
        <w:tc>
          <w:tcPr>
            <w:tcW w:w="1296" w:type="dxa"/>
            <w:noWrap/>
            <w:hideMark/>
          </w:tcPr>
          <w:p w14:paraId="7EA3479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4/16/2008</w:t>
            </w:r>
          </w:p>
        </w:tc>
        <w:tc>
          <w:tcPr>
            <w:tcW w:w="1080" w:type="dxa"/>
            <w:noWrap/>
            <w:hideMark/>
          </w:tcPr>
          <w:p w14:paraId="58FEE3B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572DE9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2D20B0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2EFE63B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187990A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626479"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Ransom Environmental Consultants</w:t>
            </w:r>
          </w:p>
        </w:tc>
        <w:tc>
          <w:tcPr>
            <w:tcW w:w="1296" w:type="dxa"/>
            <w:noWrap/>
            <w:hideMark/>
          </w:tcPr>
          <w:p w14:paraId="7CB57C7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9/11/2008</w:t>
            </w:r>
          </w:p>
        </w:tc>
        <w:tc>
          <w:tcPr>
            <w:tcW w:w="1080" w:type="dxa"/>
            <w:noWrap/>
            <w:hideMark/>
          </w:tcPr>
          <w:p w14:paraId="597449C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9/11/2008</w:t>
            </w:r>
          </w:p>
        </w:tc>
        <w:tc>
          <w:tcPr>
            <w:tcW w:w="1086" w:type="dxa"/>
            <w:noWrap/>
            <w:hideMark/>
          </w:tcPr>
          <w:p w14:paraId="5D3F36D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9/11/2008</w:t>
            </w:r>
          </w:p>
        </w:tc>
        <w:tc>
          <w:tcPr>
            <w:tcW w:w="1170" w:type="dxa"/>
          </w:tcPr>
          <w:p w14:paraId="5D272D3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2FDAA4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34A0244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AB00981"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Reed &amp; Reed, Inc</w:t>
            </w:r>
          </w:p>
        </w:tc>
        <w:tc>
          <w:tcPr>
            <w:tcW w:w="1296" w:type="dxa"/>
            <w:noWrap/>
            <w:hideMark/>
          </w:tcPr>
          <w:p w14:paraId="1E69466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6/25/1992</w:t>
            </w:r>
          </w:p>
        </w:tc>
        <w:tc>
          <w:tcPr>
            <w:tcW w:w="1080" w:type="dxa"/>
            <w:noWrap/>
            <w:hideMark/>
          </w:tcPr>
          <w:p w14:paraId="47BD804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5/9/2007</w:t>
            </w:r>
          </w:p>
        </w:tc>
        <w:tc>
          <w:tcPr>
            <w:tcW w:w="1086" w:type="dxa"/>
            <w:noWrap/>
            <w:hideMark/>
          </w:tcPr>
          <w:p w14:paraId="4BF0095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5/9/2007</w:t>
            </w:r>
          </w:p>
        </w:tc>
        <w:tc>
          <w:tcPr>
            <w:tcW w:w="1170" w:type="dxa"/>
          </w:tcPr>
          <w:p w14:paraId="52A3937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85C366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571066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E9B7760"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ReEnergy</w:t>
            </w:r>
            <w:proofErr w:type="spellEnd"/>
            <w:r w:rsidRPr="008F53BB">
              <w:rPr>
                <w:rFonts w:eastAsia="Times New Roman" w:cstheme="minorHAnsi"/>
                <w:color w:val="000000"/>
                <w:sz w:val="16"/>
              </w:rPr>
              <w:t xml:space="preserve"> Biomass Operations</w:t>
            </w:r>
          </w:p>
        </w:tc>
        <w:tc>
          <w:tcPr>
            <w:tcW w:w="1296" w:type="dxa"/>
            <w:noWrap/>
            <w:hideMark/>
          </w:tcPr>
          <w:p w14:paraId="2D3F8CB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5/14/2008</w:t>
            </w:r>
          </w:p>
        </w:tc>
        <w:tc>
          <w:tcPr>
            <w:tcW w:w="1080" w:type="dxa"/>
            <w:noWrap/>
            <w:hideMark/>
          </w:tcPr>
          <w:p w14:paraId="7A05550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5/14/2008</w:t>
            </w:r>
          </w:p>
        </w:tc>
        <w:tc>
          <w:tcPr>
            <w:tcW w:w="1086" w:type="dxa"/>
            <w:noWrap/>
            <w:hideMark/>
          </w:tcPr>
          <w:p w14:paraId="399B57D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784ACF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7ED4B5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18A19F3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C0E77AE"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Re-Harvest, Inc/Harvest Hill Farms</w:t>
            </w:r>
          </w:p>
        </w:tc>
        <w:tc>
          <w:tcPr>
            <w:tcW w:w="1296" w:type="dxa"/>
            <w:noWrap/>
            <w:hideMark/>
          </w:tcPr>
          <w:p w14:paraId="721209C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5/28/2008</w:t>
            </w:r>
          </w:p>
        </w:tc>
        <w:tc>
          <w:tcPr>
            <w:tcW w:w="1080" w:type="dxa"/>
            <w:noWrap/>
            <w:hideMark/>
          </w:tcPr>
          <w:p w14:paraId="390E00A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93B7C6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A2059A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61D2F0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5AD2D2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66F1DB"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Remedy Compassion Center</w:t>
            </w:r>
          </w:p>
        </w:tc>
        <w:tc>
          <w:tcPr>
            <w:tcW w:w="1296" w:type="dxa"/>
            <w:noWrap/>
            <w:hideMark/>
          </w:tcPr>
          <w:p w14:paraId="07591A5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1/3/2011</w:t>
            </w:r>
          </w:p>
        </w:tc>
        <w:tc>
          <w:tcPr>
            <w:tcW w:w="1080" w:type="dxa"/>
            <w:noWrap/>
            <w:hideMark/>
          </w:tcPr>
          <w:p w14:paraId="0054C69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1/3/2011</w:t>
            </w:r>
          </w:p>
        </w:tc>
        <w:tc>
          <w:tcPr>
            <w:tcW w:w="1086" w:type="dxa"/>
            <w:noWrap/>
            <w:hideMark/>
          </w:tcPr>
          <w:p w14:paraId="4F5344C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883644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3AB176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4E4117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FA8D75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Resource Real Estate Management, Inc</w:t>
            </w:r>
          </w:p>
        </w:tc>
        <w:tc>
          <w:tcPr>
            <w:tcW w:w="1296" w:type="dxa"/>
            <w:noWrap/>
            <w:hideMark/>
          </w:tcPr>
          <w:p w14:paraId="6B5A706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7/9/2009</w:t>
            </w:r>
          </w:p>
        </w:tc>
        <w:tc>
          <w:tcPr>
            <w:tcW w:w="1080" w:type="dxa"/>
            <w:noWrap/>
            <w:hideMark/>
          </w:tcPr>
          <w:p w14:paraId="0797486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1C0A22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619A81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152E9E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7765649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C7E03AE" w14:textId="77777777" w:rsidR="003B7135" w:rsidRPr="008F53BB" w:rsidRDefault="003B7135" w:rsidP="00395DF9">
            <w:pPr>
              <w:rPr>
                <w:rFonts w:eastAsia="Times New Roman" w:cstheme="minorHAnsi"/>
                <w:color w:val="000000"/>
                <w:sz w:val="16"/>
              </w:rPr>
            </w:pPr>
            <w:r>
              <w:rPr>
                <w:rFonts w:eastAsia="Times New Roman" w:cstheme="minorHAnsi"/>
                <w:color w:val="000000"/>
                <w:sz w:val="16"/>
              </w:rPr>
              <w:t>Ricoh, USA (</w:t>
            </w:r>
            <w:r w:rsidRPr="008F53BB">
              <w:rPr>
                <w:rFonts w:eastAsia="Times New Roman" w:cstheme="minorHAnsi"/>
                <w:color w:val="000000"/>
                <w:sz w:val="16"/>
              </w:rPr>
              <w:t>Ikon Office Solutions, Inc</w:t>
            </w:r>
            <w:r>
              <w:rPr>
                <w:rFonts w:eastAsia="Times New Roman" w:cstheme="minorHAnsi"/>
                <w:color w:val="000000"/>
                <w:sz w:val="16"/>
              </w:rPr>
              <w:t>)</w:t>
            </w:r>
          </w:p>
        </w:tc>
        <w:tc>
          <w:tcPr>
            <w:tcW w:w="1296" w:type="dxa"/>
            <w:noWrap/>
          </w:tcPr>
          <w:p w14:paraId="295FF12B" w14:textId="77777777" w:rsidR="003B7135" w:rsidRPr="00473200" w:rsidRDefault="003B7135" w:rsidP="00395DF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2/24/1999</w:t>
            </w:r>
          </w:p>
        </w:tc>
        <w:tc>
          <w:tcPr>
            <w:tcW w:w="1080" w:type="dxa"/>
            <w:noWrap/>
          </w:tcPr>
          <w:p w14:paraId="60B3D8FC" w14:textId="77777777" w:rsidR="003B7135" w:rsidRPr="00473200" w:rsidRDefault="003B7135" w:rsidP="00395DF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6E9817A2" w14:textId="77777777" w:rsidR="003B7135" w:rsidRPr="00473200" w:rsidRDefault="003B7135" w:rsidP="00395DF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BCF84C1" w14:textId="77777777" w:rsidR="003B7135" w:rsidRPr="00473200" w:rsidRDefault="003B7135" w:rsidP="00395DF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324D75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5BCA246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7D1D698"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RN Network</w:t>
            </w:r>
          </w:p>
        </w:tc>
        <w:tc>
          <w:tcPr>
            <w:tcW w:w="1296" w:type="dxa"/>
            <w:noWrap/>
            <w:hideMark/>
          </w:tcPr>
          <w:p w14:paraId="18224CE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11/30/2012</w:t>
            </w:r>
          </w:p>
        </w:tc>
        <w:tc>
          <w:tcPr>
            <w:tcW w:w="1080" w:type="dxa"/>
            <w:noWrap/>
            <w:hideMark/>
          </w:tcPr>
          <w:p w14:paraId="76EDF36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1A0291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855FDE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35FA3B8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12A547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4E42B88"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Robbins Lumber, Inc</w:t>
            </w:r>
          </w:p>
        </w:tc>
        <w:tc>
          <w:tcPr>
            <w:tcW w:w="1296" w:type="dxa"/>
            <w:noWrap/>
            <w:hideMark/>
          </w:tcPr>
          <w:p w14:paraId="7066FA9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9/29/2006</w:t>
            </w:r>
          </w:p>
        </w:tc>
        <w:tc>
          <w:tcPr>
            <w:tcW w:w="1080" w:type="dxa"/>
            <w:noWrap/>
            <w:hideMark/>
          </w:tcPr>
          <w:p w14:paraId="39A93CC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C8CFC0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7AE583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679FEA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76736C7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FF7E566"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t>Rock Coast Personnel</w:t>
            </w:r>
          </w:p>
        </w:tc>
        <w:tc>
          <w:tcPr>
            <w:tcW w:w="1296" w:type="dxa"/>
            <w:noWrap/>
          </w:tcPr>
          <w:p w14:paraId="7428576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9/18/2014</w:t>
            </w:r>
          </w:p>
        </w:tc>
        <w:tc>
          <w:tcPr>
            <w:tcW w:w="1080" w:type="dxa"/>
            <w:noWrap/>
          </w:tcPr>
          <w:p w14:paraId="4AAE6F4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20EEB9E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15E899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22D23CC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79EE08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51547CB"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Rockland Marine Corporation</w:t>
            </w:r>
          </w:p>
        </w:tc>
        <w:tc>
          <w:tcPr>
            <w:tcW w:w="1296" w:type="dxa"/>
            <w:noWrap/>
            <w:hideMark/>
          </w:tcPr>
          <w:p w14:paraId="5C70134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1/24/2007</w:t>
            </w:r>
          </w:p>
        </w:tc>
        <w:tc>
          <w:tcPr>
            <w:tcW w:w="1080" w:type="dxa"/>
            <w:noWrap/>
            <w:hideMark/>
          </w:tcPr>
          <w:p w14:paraId="52A0978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5E134B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BB005D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ADC7C7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2B766D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5178C7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 B A Network Services</w:t>
            </w:r>
          </w:p>
        </w:tc>
        <w:tc>
          <w:tcPr>
            <w:tcW w:w="1296" w:type="dxa"/>
            <w:noWrap/>
            <w:hideMark/>
          </w:tcPr>
          <w:p w14:paraId="637424F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2/4/2004</w:t>
            </w:r>
          </w:p>
        </w:tc>
        <w:tc>
          <w:tcPr>
            <w:tcW w:w="1080" w:type="dxa"/>
            <w:noWrap/>
            <w:hideMark/>
          </w:tcPr>
          <w:p w14:paraId="79BA137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9/4/2004</w:t>
            </w:r>
          </w:p>
        </w:tc>
        <w:tc>
          <w:tcPr>
            <w:tcW w:w="1086" w:type="dxa"/>
            <w:noWrap/>
            <w:hideMark/>
          </w:tcPr>
          <w:p w14:paraId="728A3F0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9/4/2004</w:t>
            </w:r>
          </w:p>
        </w:tc>
        <w:tc>
          <w:tcPr>
            <w:tcW w:w="1170" w:type="dxa"/>
          </w:tcPr>
          <w:p w14:paraId="3CA0FEB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7592A4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978B81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0F134C6"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 X C Health Solutions Corporation</w:t>
            </w:r>
          </w:p>
        </w:tc>
        <w:tc>
          <w:tcPr>
            <w:tcW w:w="1296" w:type="dxa"/>
            <w:noWrap/>
            <w:hideMark/>
          </w:tcPr>
          <w:p w14:paraId="508274A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8/9/2010</w:t>
            </w:r>
          </w:p>
        </w:tc>
        <w:tc>
          <w:tcPr>
            <w:tcW w:w="1080" w:type="dxa"/>
            <w:noWrap/>
            <w:hideMark/>
          </w:tcPr>
          <w:p w14:paraId="37C1607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09F7BF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1649E4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C19164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30636CA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73B7F28"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Safe Alternatives</w:t>
            </w:r>
          </w:p>
        </w:tc>
        <w:tc>
          <w:tcPr>
            <w:tcW w:w="1296" w:type="dxa"/>
            <w:noWrap/>
            <w:hideMark/>
          </w:tcPr>
          <w:p w14:paraId="408A06D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5/13/2011</w:t>
            </w:r>
          </w:p>
        </w:tc>
        <w:tc>
          <w:tcPr>
            <w:tcW w:w="1080" w:type="dxa"/>
            <w:noWrap/>
            <w:hideMark/>
          </w:tcPr>
          <w:p w14:paraId="0A35096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FB656B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12A4B7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E9E77B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05108A6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14BA79E"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Salmon Falls Nursery and Landscaping</w:t>
            </w:r>
          </w:p>
        </w:tc>
        <w:tc>
          <w:tcPr>
            <w:tcW w:w="1296" w:type="dxa"/>
            <w:noWrap/>
          </w:tcPr>
          <w:p w14:paraId="7E6A42A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2/26/</w:t>
            </w:r>
            <w:r>
              <w:rPr>
                <w:rFonts w:eastAsia="Times New Roman" w:cstheme="minorHAnsi"/>
                <w:b/>
                <w:color w:val="000000"/>
                <w:sz w:val="16"/>
              </w:rPr>
              <w:t>2014</w:t>
            </w:r>
          </w:p>
        </w:tc>
        <w:tc>
          <w:tcPr>
            <w:tcW w:w="1080" w:type="dxa"/>
            <w:noWrap/>
          </w:tcPr>
          <w:p w14:paraId="4D8BA3A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3/26/</w:t>
            </w:r>
            <w:r>
              <w:rPr>
                <w:rFonts w:eastAsia="Times New Roman" w:cstheme="minorHAnsi"/>
                <w:b/>
                <w:color w:val="000000"/>
                <w:sz w:val="16"/>
              </w:rPr>
              <w:t>2014</w:t>
            </w:r>
          </w:p>
        </w:tc>
        <w:tc>
          <w:tcPr>
            <w:tcW w:w="1086" w:type="dxa"/>
            <w:noWrap/>
          </w:tcPr>
          <w:p w14:paraId="01125DA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89F2ED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4DD5259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CAB2A8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69A0B6C"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t>Sage Dining Services</w:t>
            </w:r>
          </w:p>
        </w:tc>
        <w:tc>
          <w:tcPr>
            <w:tcW w:w="1296" w:type="dxa"/>
            <w:noWrap/>
          </w:tcPr>
          <w:p w14:paraId="3EB51A0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9/11/2011</w:t>
            </w:r>
          </w:p>
        </w:tc>
        <w:tc>
          <w:tcPr>
            <w:tcW w:w="1080" w:type="dxa"/>
            <w:noWrap/>
          </w:tcPr>
          <w:p w14:paraId="44B5738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001E308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1396CA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330973C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132A9B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D8B4E58"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t>Salt Associates</w:t>
            </w:r>
          </w:p>
        </w:tc>
        <w:tc>
          <w:tcPr>
            <w:tcW w:w="1296" w:type="dxa"/>
            <w:noWrap/>
          </w:tcPr>
          <w:p w14:paraId="04493C8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5/19/2014</w:t>
            </w:r>
          </w:p>
        </w:tc>
        <w:tc>
          <w:tcPr>
            <w:tcW w:w="1080" w:type="dxa"/>
            <w:noWrap/>
          </w:tcPr>
          <w:p w14:paraId="08A376C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0210C6E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8AB432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3D3B90E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E31902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FA58301"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Sanborn Head &amp; Associates, Inc</w:t>
            </w:r>
          </w:p>
        </w:tc>
        <w:tc>
          <w:tcPr>
            <w:tcW w:w="1296" w:type="dxa"/>
            <w:noWrap/>
            <w:hideMark/>
          </w:tcPr>
          <w:p w14:paraId="0B9FC00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0A97111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6/6/2011</w:t>
            </w:r>
          </w:p>
        </w:tc>
        <w:tc>
          <w:tcPr>
            <w:tcW w:w="1086" w:type="dxa"/>
            <w:noWrap/>
            <w:hideMark/>
          </w:tcPr>
          <w:p w14:paraId="6077171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6/6/2011</w:t>
            </w:r>
          </w:p>
        </w:tc>
        <w:tc>
          <w:tcPr>
            <w:tcW w:w="1170" w:type="dxa"/>
          </w:tcPr>
          <w:p w14:paraId="53BE8E1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05F2C4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F3DB67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E742080" w14:textId="77777777" w:rsidR="003B7135" w:rsidRPr="008F53BB" w:rsidRDefault="003B7135" w:rsidP="004636D2">
            <w:pPr>
              <w:rPr>
                <w:rFonts w:eastAsia="Times New Roman" w:cstheme="minorHAnsi"/>
                <w:color w:val="000000"/>
                <w:sz w:val="16"/>
              </w:rPr>
            </w:pPr>
            <w:proofErr w:type="spellStart"/>
            <w:r>
              <w:rPr>
                <w:rFonts w:eastAsia="Times New Roman" w:cstheme="minorHAnsi"/>
                <w:color w:val="000000"/>
                <w:sz w:val="16"/>
              </w:rPr>
              <w:t>Sanel</w:t>
            </w:r>
            <w:proofErr w:type="spellEnd"/>
            <w:r>
              <w:rPr>
                <w:rFonts w:eastAsia="Times New Roman" w:cstheme="minorHAnsi"/>
                <w:color w:val="000000"/>
                <w:sz w:val="16"/>
              </w:rPr>
              <w:t xml:space="preserve"> Auto Parts (</w:t>
            </w:r>
            <w:r w:rsidRPr="008F53BB">
              <w:rPr>
                <w:rFonts w:eastAsia="Times New Roman" w:cstheme="minorHAnsi"/>
                <w:color w:val="000000"/>
                <w:sz w:val="16"/>
              </w:rPr>
              <w:t>A</w:t>
            </w:r>
            <w:r>
              <w:rPr>
                <w:rFonts w:eastAsia="Times New Roman" w:cstheme="minorHAnsi"/>
                <w:color w:val="000000"/>
                <w:sz w:val="16"/>
              </w:rPr>
              <w:t>utomotive Supply Associates)</w:t>
            </w:r>
          </w:p>
        </w:tc>
        <w:tc>
          <w:tcPr>
            <w:tcW w:w="1296" w:type="dxa"/>
            <w:noWrap/>
          </w:tcPr>
          <w:p w14:paraId="480FC3EA" w14:textId="77777777" w:rsidR="003B7135" w:rsidRPr="00473200" w:rsidRDefault="003B7135" w:rsidP="004636D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12/6/2007</w:t>
            </w:r>
          </w:p>
        </w:tc>
        <w:tc>
          <w:tcPr>
            <w:tcW w:w="1080" w:type="dxa"/>
            <w:noWrap/>
          </w:tcPr>
          <w:p w14:paraId="1FDBB3C3" w14:textId="77777777" w:rsidR="003B7135" w:rsidRPr="00473200" w:rsidRDefault="003B7135" w:rsidP="004636D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12/6/2007</w:t>
            </w:r>
          </w:p>
        </w:tc>
        <w:tc>
          <w:tcPr>
            <w:tcW w:w="1086" w:type="dxa"/>
            <w:noWrap/>
          </w:tcPr>
          <w:p w14:paraId="4A8C0BD1" w14:textId="77777777" w:rsidR="003B7135" w:rsidRPr="00473200" w:rsidRDefault="003B7135" w:rsidP="004636D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9AE31CE" w14:textId="77777777" w:rsidR="003B7135" w:rsidRPr="00473200" w:rsidRDefault="003B7135" w:rsidP="004636D2">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AB9A6B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404F8270"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D8EA47C"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t>Saint Mary’s Health System</w:t>
            </w:r>
          </w:p>
        </w:tc>
        <w:tc>
          <w:tcPr>
            <w:tcW w:w="1296" w:type="dxa"/>
            <w:noWrap/>
          </w:tcPr>
          <w:p w14:paraId="1449296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7/19/1995</w:t>
            </w:r>
          </w:p>
        </w:tc>
        <w:tc>
          <w:tcPr>
            <w:tcW w:w="1080" w:type="dxa"/>
            <w:noWrap/>
          </w:tcPr>
          <w:p w14:paraId="55C60DB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2A09E3C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874142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7835BAE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158F812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54BD2C9"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Sappi Fine Paper (Somerset)</w:t>
            </w:r>
          </w:p>
        </w:tc>
        <w:tc>
          <w:tcPr>
            <w:tcW w:w="1296" w:type="dxa"/>
            <w:noWrap/>
            <w:hideMark/>
          </w:tcPr>
          <w:p w14:paraId="08E2498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5/28/1991</w:t>
            </w:r>
          </w:p>
        </w:tc>
        <w:tc>
          <w:tcPr>
            <w:tcW w:w="1080" w:type="dxa"/>
            <w:noWrap/>
            <w:hideMark/>
          </w:tcPr>
          <w:p w14:paraId="6C2B981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086" w:type="dxa"/>
            <w:noWrap/>
            <w:hideMark/>
          </w:tcPr>
          <w:p w14:paraId="5F7647E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7B04C1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16407E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42ABB06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D59BDE2"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Sappi Fine Paper (Westbrook)</w:t>
            </w:r>
          </w:p>
        </w:tc>
        <w:tc>
          <w:tcPr>
            <w:tcW w:w="1296" w:type="dxa"/>
            <w:noWrap/>
            <w:hideMark/>
          </w:tcPr>
          <w:p w14:paraId="36D65A5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4/29/1991</w:t>
            </w:r>
          </w:p>
        </w:tc>
        <w:tc>
          <w:tcPr>
            <w:tcW w:w="1080" w:type="dxa"/>
            <w:noWrap/>
            <w:hideMark/>
          </w:tcPr>
          <w:p w14:paraId="5854DA9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086" w:type="dxa"/>
            <w:noWrap/>
            <w:hideMark/>
          </w:tcPr>
          <w:p w14:paraId="4A5330B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480D67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DB061F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4A91F6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F9C220F"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Sargent Corporation</w:t>
            </w:r>
          </w:p>
        </w:tc>
        <w:tc>
          <w:tcPr>
            <w:tcW w:w="1296" w:type="dxa"/>
            <w:noWrap/>
            <w:hideMark/>
          </w:tcPr>
          <w:p w14:paraId="33D378D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4/17/1996</w:t>
            </w:r>
          </w:p>
        </w:tc>
        <w:tc>
          <w:tcPr>
            <w:tcW w:w="1080" w:type="dxa"/>
            <w:noWrap/>
            <w:hideMark/>
          </w:tcPr>
          <w:p w14:paraId="52CF65F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9884FE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D6D7B0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C16759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6F194C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726A9A1"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Savage Safe Handling, Inc</w:t>
            </w:r>
          </w:p>
        </w:tc>
        <w:tc>
          <w:tcPr>
            <w:tcW w:w="1296" w:type="dxa"/>
            <w:noWrap/>
            <w:hideMark/>
          </w:tcPr>
          <w:p w14:paraId="01465EF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5/10/2007</w:t>
            </w:r>
          </w:p>
        </w:tc>
        <w:tc>
          <w:tcPr>
            <w:tcW w:w="1080" w:type="dxa"/>
            <w:noWrap/>
            <w:hideMark/>
          </w:tcPr>
          <w:p w14:paraId="03B58BD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3/31/2008</w:t>
            </w:r>
          </w:p>
        </w:tc>
        <w:tc>
          <w:tcPr>
            <w:tcW w:w="1086" w:type="dxa"/>
            <w:noWrap/>
            <w:hideMark/>
          </w:tcPr>
          <w:p w14:paraId="66C2585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3/31/2008</w:t>
            </w:r>
          </w:p>
        </w:tc>
        <w:tc>
          <w:tcPr>
            <w:tcW w:w="1170" w:type="dxa"/>
          </w:tcPr>
          <w:p w14:paraId="48C532B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037C79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79511B5"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CE629E0"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Savings Bank of Maine</w:t>
            </w:r>
          </w:p>
        </w:tc>
        <w:tc>
          <w:tcPr>
            <w:tcW w:w="1296" w:type="dxa"/>
            <w:noWrap/>
            <w:hideMark/>
          </w:tcPr>
          <w:p w14:paraId="24E1796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1/13/2011</w:t>
            </w:r>
          </w:p>
        </w:tc>
        <w:tc>
          <w:tcPr>
            <w:tcW w:w="1080" w:type="dxa"/>
            <w:noWrap/>
            <w:hideMark/>
          </w:tcPr>
          <w:p w14:paraId="78FC189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A4882C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ACE7E1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EC7F1D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3141CC4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CD50F83"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SBM Site Services, LLC</w:t>
            </w:r>
          </w:p>
        </w:tc>
        <w:tc>
          <w:tcPr>
            <w:tcW w:w="1296" w:type="dxa"/>
            <w:noWrap/>
            <w:hideMark/>
          </w:tcPr>
          <w:p w14:paraId="14C10EB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6/16/2009</w:t>
            </w:r>
          </w:p>
        </w:tc>
        <w:tc>
          <w:tcPr>
            <w:tcW w:w="1080" w:type="dxa"/>
            <w:noWrap/>
            <w:hideMark/>
          </w:tcPr>
          <w:p w14:paraId="4D5EAC0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3FAFDD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EE9AEE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5E870F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1F20DA9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445B95F"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Scarborough, Town of</w:t>
            </w:r>
          </w:p>
        </w:tc>
        <w:tc>
          <w:tcPr>
            <w:tcW w:w="1296" w:type="dxa"/>
            <w:noWrap/>
            <w:hideMark/>
          </w:tcPr>
          <w:p w14:paraId="41E5509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2/25/2003</w:t>
            </w:r>
          </w:p>
        </w:tc>
        <w:tc>
          <w:tcPr>
            <w:tcW w:w="1080" w:type="dxa"/>
            <w:noWrap/>
            <w:hideMark/>
          </w:tcPr>
          <w:p w14:paraId="1551C45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CE51CE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C91F28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612ED2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5602F29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A6EC280"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Scholastic Book Fairs</w:t>
            </w:r>
          </w:p>
        </w:tc>
        <w:tc>
          <w:tcPr>
            <w:tcW w:w="1296" w:type="dxa"/>
            <w:noWrap/>
            <w:hideMark/>
          </w:tcPr>
          <w:p w14:paraId="162874B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5/2/2001</w:t>
            </w:r>
          </w:p>
        </w:tc>
        <w:tc>
          <w:tcPr>
            <w:tcW w:w="1080" w:type="dxa"/>
            <w:noWrap/>
            <w:hideMark/>
          </w:tcPr>
          <w:p w14:paraId="2911ECD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5/2/2001</w:t>
            </w:r>
          </w:p>
        </w:tc>
        <w:tc>
          <w:tcPr>
            <w:tcW w:w="1086" w:type="dxa"/>
            <w:noWrap/>
            <w:hideMark/>
          </w:tcPr>
          <w:p w14:paraId="2FB6D61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5/2/2001</w:t>
            </w:r>
          </w:p>
        </w:tc>
        <w:tc>
          <w:tcPr>
            <w:tcW w:w="1170" w:type="dxa"/>
          </w:tcPr>
          <w:p w14:paraId="143FBA6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BDE9B9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1B158C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A20D6A1"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Scientific Games International, Inc</w:t>
            </w:r>
          </w:p>
        </w:tc>
        <w:tc>
          <w:tcPr>
            <w:tcW w:w="1296" w:type="dxa"/>
            <w:noWrap/>
          </w:tcPr>
          <w:p w14:paraId="68D6C78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11/15/</w:t>
            </w:r>
            <w:r>
              <w:rPr>
                <w:rFonts w:eastAsia="Times New Roman" w:cstheme="minorHAnsi"/>
                <w:b/>
                <w:color w:val="000000"/>
                <w:sz w:val="16"/>
              </w:rPr>
              <w:t>2014</w:t>
            </w:r>
          </w:p>
        </w:tc>
        <w:tc>
          <w:tcPr>
            <w:tcW w:w="1080" w:type="dxa"/>
            <w:noWrap/>
          </w:tcPr>
          <w:p w14:paraId="12B1C5F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490342A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D200E6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1D55F2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0C45374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BA7A7E1"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Scooter Store, The</w:t>
            </w:r>
          </w:p>
        </w:tc>
        <w:tc>
          <w:tcPr>
            <w:tcW w:w="1296" w:type="dxa"/>
            <w:noWrap/>
            <w:hideMark/>
          </w:tcPr>
          <w:p w14:paraId="59E0378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10/26/2005</w:t>
            </w:r>
          </w:p>
        </w:tc>
        <w:tc>
          <w:tcPr>
            <w:tcW w:w="1080" w:type="dxa"/>
            <w:noWrap/>
            <w:hideMark/>
          </w:tcPr>
          <w:p w14:paraId="09C0341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D9BAA6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7E50CE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392CF1C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7BDD965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666E859"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ScribeAmerica</w:t>
            </w:r>
            <w:proofErr w:type="spellEnd"/>
            <w:r w:rsidRPr="008F53BB">
              <w:rPr>
                <w:rFonts w:eastAsia="Times New Roman" w:cstheme="minorHAnsi"/>
                <w:color w:val="000000"/>
                <w:sz w:val="16"/>
              </w:rPr>
              <w:t>, LLC</w:t>
            </w:r>
          </w:p>
        </w:tc>
        <w:tc>
          <w:tcPr>
            <w:tcW w:w="1296" w:type="dxa"/>
            <w:noWrap/>
          </w:tcPr>
          <w:p w14:paraId="44EC8FB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4/25/</w:t>
            </w:r>
            <w:r>
              <w:rPr>
                <w:rFonts w:eastAsia="Times New Roman" w:cstheme="minorHAnsi"/>
                <w:b/>
                <w:color w:val="000000"/>
                <w:sz w:val="16"/>
              </w:rPr>
              <w:t>2014</w:t>
            </w:r>
          </w:p>
        </w:tc>
        <w:tc>
          <w:tcPr>
            <w:tcW w:w="1080" w:type="dxa"/>
            <w:noWrap/>
          </w:tcPr>
          <w:p w14:paraId="4251990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4F69451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48C542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6684487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72C6FAD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EDE350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Seaboard Security</w:t>
            </w:r>
          </w:p>
        </w:tc>
        <w:tc>
          <w:tcPr>
            <w:tcW w:w="1296" w:type="dxa"/>
            <w:noWrap/>
            <w:hideMark/>
          </w:tcPr>
          <w:p w14:paraId="2DA5B6F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9/15/2004</w:t>
            </w:r>
          </w:p>
        </w:tc>
        <w:tc>
          <w:tcPr>
            <w:tcW w:w="1080" w:type="dxa"/>
            <w:noWrap/>
            <w:hideMark/>
          </w:tcPr>
          <w:p w14:paraId="4968348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2/19/2008</w:t>
            </w:r>
          </w:p>
        </w:tc>
        <w:tc>
          <w:tcPr>
            <w:tcW w:w="1086" w:type="dxa"/>
            <w:noWrap/>
            <w:hideMark/>
          </w:tcPr>
          <w:p w14:paraId="3DB5393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2/19/2008</w:t>
            </w:r>
          </w:p>
        </w:tc>
        <w:tc>
          <w:tcPr>
            <w:tcW w:w="1170" w:type="dxa"/>
          </w:tcPr>
          <w:p w14:paraId="6C603EE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35A1AE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426C09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691EBA9"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Seacoast Angels</w:t>
            </w:r>
          </w:p>
        </w:tc>
        <w:tc>
          <w:tcPr>
            <w:tcW w:w="1296" w:type="dxa"/>
            <w:noWrap/>
          </w:tcPr>
          <w:p w14:paraId="370A9F6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tcPr>
          <w:p w14:paraId="2D928A5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w:t>
            </w:r>
            <w:r>
              <w:rPr>
                <w:rFonts w:eastAsia="Times New Roman" w:cstheme="minorHAnsi"/>
                <w:b/>
                <w:color w:val="000000"/>
                <w:sz w:val="16"/>
              </w:rPr>
              <w:t>2014</w:t>
            </w:r>
          </w:p>
        </w:tc>
        <w:tc>
          <w:tcPr>
            <w:tcW w:w="1086" w:type="dxa"/>
            <w:noWrap/>
          </w:tcPr>
          <w:p w14:paraId="69D2D7F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8B50CA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34B44E2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2241B7D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DB7A1A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lastRenderedPageBreak/>
              <w:t>Securitas Security Services U S A</w:t>
            </w:r>
          </w:p>
        </w:tc>
        <w:tc>
          <w:tcPr>
            <w:tcW w:w="1296" w:type="dxa"/>
            <w:noWrap/>
            <w:hideMark/>
          </w:tcPr>
          <w:p w14:paraId="68C11EA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9/15/2004</w:t>
            </w:r>
          </w:p>
        </w:tc>
        <w:tc>
          <w:tcPr>
            <w:tcW w:w="1080" w:type="dxa"/>
            <w:noWrap/>
            <w:hideMark/>
          </w:tcPr>
          <w:p w14:paraId="53C1626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CE8E7A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E0CC50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AEF1D3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DE5AA4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E37085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Security Shredding, Inc</w:t>
            </w:r>
          </w:p>
        </w:tc>
        <w:tc>
          <w:tcPr>
            <w:tcW w:w="1296" w:type="dxa"/>
            <w:noWrap/>
            <w:hideMark/>
          </w:tcPr>
          <w:p w14:paraId="30483C9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1/4/2010</w:t>
            </w:r>
          </w:p>
        </w:tc>
        <w:tc>
          <w:tcPr>
            <w:tcW w:w="1080" w:type="dxa"/>
            <w:noWrap/>
            <w:hideMark/>
          </w:tcPr>
          <w:p w14:paraId="5E4922C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1/4/2010</w:t>
            </w:r>
          </w:p>
        </w:tc>
        <w:tc>
          <w:tcPr>
            <w:tcW w:w="1086" w:type="dxa"/>
            <w:noWrap/>
            <w:hideMark/>
          </w:tcPr>
          <w:p w14:paraId="36C90A4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5/14/2010</w:t>
            </w:r>
          </w:p>
        </w:tc>
        <w:tc>
          <w:tcPr>
            <w:tcW w:w="1170" w:type="dxa"/>
          </w:tcPr>
          <w:p w14:paraId="599C570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DC29BF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4D173A1B"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EC1EF9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Shaw's Supermarkets, Inc, Wells Distribution Ctr.</w:t>
            </w:r>
          </w:p>
        </w:tc>
        <w:tc>
          <w:tcPr>
            <w:tcW w:w="1296" w:type="dxa"/>
            <w:noWrap/>
            <w:hideMark/>
          </w:tcPr>
          <w:p w14:paraId="311205A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6/10/2000</w:t>
            </w:r>
          </w:p>
        </w:tc>
        <w:tc>
          <w:tcPr>
            <w:tcW w:w="1080" w:type="dxa"/>
            <w:noWrap/>
            <w:hideMark/>
          </w:tcPr>
          <w:p w14:paraId="1B6F59D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10/9/2008</w:t>
            </w:r>
          </w:p>
        </w:tc>
        <w:tc>
          <w:tcPr>
            <w:tcW w:w="1086" w:type="dxa"/>
            <w:noWrap/>
            <w:hideMark/>
          </w:tcPr>
          <w:p w14:paraId="19D6713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2C1F1D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568B5E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C8A9C1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F1CF9E6"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Shaw's Supermarkets/Stores Only</w:t>
            </w:r>
          </w:p>
        </w:tc>
        <w:tc>
          <w:tcPr>
            <w:tcW w:w="1296" w:type="dxa"/>
            <w:noWrap/>
            <w:hideMark/>
          </w:tcPr>
          <w:p w14:paraId="65ABA91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11/18/2005</w:t>
            </w:r>
          </w:p>
        </w:tc>
        <w:tc>
          <w:tcPr>
            <w:tcW w:w="1080" w:type="dxa"/>
            <w:noWrap/>
            <w:hideMark/>
          </w:tcPr>
          <w:p w14:paraId="0582F4E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BFB27E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D37844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5DAF8E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29F2C6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C92FBB7"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Sigco</w:t>
            </w:r>
            <w:proofErr w:type="spellEnd"/>
            <w:r w:rsidRPr="008F53BB">
              <w:rPr>
                <w:rFonts w:eastAsia="Times New Roman" w:cstheme="minorHAnsi"/>
                <w:color w:val="000000"/>
                <w:sz w:val="16"/>
              </w:rPr>
              <w:t>, Inc</w:t>
            </w:r>
          </w:p>
        </w:tc>
        <w:tc>
          <w:tcPr>
            <w:tcW w:w="1296" w:type="dxa"/>
            <w:noWrap/>
            <w:hideMark/>
          </w:tcPr>
          <w:p w14:paraId="6DCF81C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11/29/2007</w:t>
            </w:r>
          </w:p>
        </w:tc>
        <w:tc>
          <w:tcPr>
            <w:tcW w:w="1080" w:type="dxa"/>
            <w:noWrap/>
            <w:hideMark/>
          </w:tcPr>
          <w:p w14:paraId="4CB1C6F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B2BDE1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CF497D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E72BBE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C06463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F76B6E6"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Silvers Auto Parts, Inc</w:t>
            </w:r>
          </w:p>
        </w:tc>
        <w:tc>
          <w:tcPr>
            <w:tcW w:w="1296" w:type="dxa"/>
            <w:noWrap/>
            <w:hideMark/>
          </w:tcPr>
          <w:p w14:paraId="58533C5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6/9/2011</w:t>
            </w:r>
          </w:p>
        </w:tc>
        <w:tc>
          <w:tcPr>
            <w:tcW w:w="1080" w:type="dxa"/>
            <w:noWrap/>
            <w:hideMark/>
          </w:tcPr>
          <w:p w14:paraId="0C3FBF7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49FE4A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512F67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386F8D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379F1283"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7C0CFED"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Sisters of Charity Health System</w:t>
            </w:r>
          </w:p>
        </w:tc>
        <w:tc>
          <w:tcPr>
            <w:tcW w:w="1296" w:type="dxa"/>
            <w:noWrap/>
            <w:hideMark/>
          </w:tcPr>
          <w:p w14:paraId="0AF57B1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7/19/1995</w:t>
            </w:r>
          </w:p>
        </w:tc>
        <w:tc>
          <w:tcPr>
            <w:tcW w:w="1080" w:type="dxa"/>
            <w:noWrap/>
            <w:hideMark/>
          </w:tcPr>
          <w:p w14:paraId="067EBEA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763C13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8F9151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66AA8AE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5FF46A1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C96029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Skowhegan, Town of</w:t>
            </w:r>
          </w:p>
        </w:tc>
        <w:tc>
          <w:tcPr>
            <w:tcW w:w="1296" w:type="dxa"/>
            <w:noWrap/>
            <w:hideMark/>
          </w:tcPr>
          <w:p w14:paraId="51EDE38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8/28/1998</w:t>
            </w:r>
          </w:p>
        </w:tc>
        <w:tc>
          <w:tcPr>
            <w:tcW w:w="1080" w:type="dxa"/>
            <w:noWrap/>
            <w:hideMark/>
          </w:tcPr>
          <w:p w14:paraId="2E3F4E6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DAF5F0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BDE077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6FD1D56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B370CC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E97E66D"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Smith &amp; Wesson Corporation</w:t>
            </w:r>
          </w:p>
        </w:tc>
        <w:tc>
          <w:tcPr>
            <w:tcW w:w="1296" w:type="dxa"/>
            <w:noWrap/>
            <w:hideMark/>
          </w:tcPr>
          <w:p w14:paraId="646FC22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3/27/2003</w:t>
            </w:r>
          </w:p>
        </w:tc>
        <w:tc>
          <w:tcPr>
            <w:tcW w:w="1080" w:type="dxa"/>
            <w:noWrap/>
            <w:hideMark/>
          </w:tcPr>
          <w:p w14:paraId="2E785B3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A5008E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B732B9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C5B076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0E04D38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9F2D1E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Sodexo America, LLC</w:t>
            </w:r>
          </w:p>
        </w:tc>
        <w:tc>
          <w:tcPr>
            <w:tcW w:w="1296" w:type="dxa"/>
            <w:noWrap/>
            <w:hideMark/>
          </w:tcPr>
          <w:p w14:paraId="336BD5C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3/3/2008</w:t>
            </w:r>
          </w:p>
        </w:tc>
        <w:tc>
          <w:tcPr>
            <w:tcW w:w="1080" w:type="dxa"/>
            <w:noWrap/>
            <w:hideMark/>
          </w:tcPr>
          <w:p w14:paraId="4AF3F52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C0FA65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F6C352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540478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4352D4A2"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A33681C"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Somic</w:t>
            </w:r>
            <w:proofErr w:type="spellEnd"/>
            <w:r w:rsidRPr="008F53BB">
              <w:rPr>
                <w:rFonts w:eastAsia="Times New Roman" w:cstheme="minorHAnsi"/>
                <w:color w:val="000000"/>
                <w:sz w:val="16"/>
              </w:rPr>
              <w:t xml:space="preserve"> America</w:t>
            </w:r>
          </w:p>
        </w:tc>
        <w:tc>
          <w:tcPr>
            <w:tcW w:w="1296" w:type="dxa"/>
            <w:noWrap/>
            <w:hideMark/>
          </w:tcPr>
          <w:p w14:paraId="512DEF5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9/17/1999</w:t>
            </w:r>
          </w:p>
        </w:tc>
        <w:tc>
          <w:tcPr>
            <w:tcW w:w="1080" w:type="dxa"/>
            <w:noWrap/>
            <w:hideMark/>
          </w:tcPr>
          <w:p w14:paraId="6A44798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FF8345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FFC11A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43EABD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79B6F7C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B424E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Sonoco Products Company</w:t>
            </w:r>
          </w:p>
        </w:tc>
        <w:tc>
          <w:tcPr>
            <w:tcW w:w="1296" w:type="dxa"/>
            <w:noWrap/>
            <w:hideMark/>
          </w:tcPr>
          <w:p w14:paraId="28F90B9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7/31/1991</w:t>
            </w:r>
          </w:p>
        </w:tc>
        <w:tc>
          <w:tcPr>
            <w:tcW w:w="1080" w:type="dxa"/>
            <w:noWrap/>
            <w:hideMark/>
          </w:tcPr>
          <w:p w14:paraId="753E468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1242BA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3AC006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897918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7ED378C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B4B8FC9"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South Portland, City of</w:t>
            </w:r>
          </w:p>
        </w:tc>
        <w:tc>
          <w:tcPr>
            <w:tcW w:w="1296" w:type="dxa"/>
            <w:noWrap/>
            <w:hideMark/>
          </w:tcPr>
          <w:p w14:paraId="1CD808C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11/7/2006</w:t>
            </w:r>
          </w:p>
        </w:tc>
        <w:tc>
          <w:tcPr>
            <w:tcW w:w="1080" w:type="dxa"/>
            <w:noWrap/>
            <w:hideMark/>
          </w:tcPr>
          <w:p w14:paraId="26D5B6C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FD0B24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4540F0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7D26E0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F9F757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CE392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Specialty Minerals, Inc</w:t>
            </w:r>
          </w:p>
        </w:tc>
        <w:tc>
          <w:tcPr>
            <w:tcW w:w="1296" w:type="dxa"/>
            <w:noWrap/>
            <w:hideMark/>
          </w:tcPr>
          <w:p w14:paraId="2F73373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4/6/1996</w:t>
            </w:r>
          </w:p>
        </w:tc>
        <w:tc>
          <w:tcPr>
            <w:tcW w:w="1080" w:type="dxa"/>
            <w:noWrap/>
            <w:hideMark/>
          </w:tcPr>
          <w:p w14:paraId="72199BE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4/3/1997</w:t>
            </w:r>
          </w:p>
        </w:tc>
        <w:tc>
          <w:tcPr>
            <w:tcW w:w="1086" w:type="dxa"/>
            <w:noWrap/>
            <w:hideMark/>
          </w:tcPr>
          <w:p w14:paraId="5B7F013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25DED5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86757C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66CCB0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3692519"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Spiller's</w:t>
            </w:r>
          </w:p>
        </w:tc>
        <w:tc>
          <w:tcPr>
            <w:tcW w:w="1296" w:type="dxa"/>
            <w:noWrap/>
            <w:hideMark/>
          </w:tcPr>
          <w:p w14:paraId="23C1210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10/16/2009</w:t>
            </w:r>
          </w:p>
        </w:tc>
        <w:tc>
          <w:tcPr>
            <w:tcW w:w="1080" w:type="dxa"/>
            <w:noWrap/>
            <w:hideMark/>
          </w:tcPr>
          <w:p w14:paraId="431BCCA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C86D95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C4DB58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C3ACA3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A149C2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6B632C6"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Sprague Energy Corporation</w:t>
            </w:r>
          </w:p>
        </w:tc>
        <w:tc>
          <w:tcPr>
            <w:tcW w:w="1296" w:type="dxa"/>
            <w:noWrap/>
            <w:hideMark/>
          </w:tcPr>
          <w:p w14:paraId="66C69E3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4/13/1995</w:t>
            </w:r>
          </w:p>
        </w:tc>
        <w:tc>
          <w:tcPr>
            <w:tcW w:w="1080" w:type="dxa"/>
            <w:noWrap/>
            <w:hideMark/>
          </w:tcPr>
          <w:p w14:paraId="6CB1488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837352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8FE431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D60150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5D6FE7F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3B7EE8A"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Spudnik</w:t>
            </w:r>
            <w:proofErr w:type="spellEnd"/>
            <w:r w:rsidRPr="008F53BB">
              <w:rPr>
                <w:rFonts w:eastAsia="Times New Roman" w:cstheme="minorHAnsi"/>
                <w:color w:val="000000"/>
                <w:sz w:val="16"/>
              </w:rPr>
              <w:t xml:space="preserve"> Equipment Company LLC</w:t>
            </w:r>
          </w:p>
        </w:tc>
        <w:tc>
          <w:tcPr>
            <w:tcW w:w="1296" w:type="dxa"/>
            <w:noWrap/>
            <w:hideMark/>
          </w:tcPr>
          <w:p w14:paraId="72472AE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8/16/2005</w:t>
            </w:r>
          </w:p>
        </w:tc>
        <w:tc>
          <w:tcPr>
            <w:tcW w:w="1080" w:type="dxa"/>
            <w:noWrap/>
            <w:hideMark/>
          </w:tcPr>
          <w:p w14:paraId="2F46BD9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7E4D8B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15AFCE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AA4557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B5FE3AF"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9229C83"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SPX Communications Technology</w:t>
            </w:r>
            <w:r>
              <w:rPr>
                <w:rFonts w:eastAsia="Times New Roman" w:cstheme="minorHAnsi"/>
                <w:color w:val="000000"/>
                <w:sz w:val="16"/>
              </w:rPr>
              <w:t xml:space="preserve"> (Dielectric)</w:t>
            </w:r>
          </w:p>
        </w:tc>
        <w:tc>
          <w:tcPr>
            <w:tcW w:w="1296" w:type="dxa"/>
            <w:noWrap/>
            <w:hideMark/>
          </w:tcPr>
          <w:p w14:paraId="2FDB26C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7/9/1999</w:t>
            </w:r>
          </w:p>
        </w:tc>
        <w:tc>
          <w:tcPr>
            <w:tcW w:w="1080" w:type="dxa"/>
            <w:noWrap/>
            <w:hideMark/>
          </w:tcPr>
          <w:p w14:paraId="056A99C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59AFF3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63E1EE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8352F2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6AC8585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8AE8099"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SPX Cooling Technologies</w:t>
            </w:r>
          </w:p>
        </w:tc>
        <w:tc>
          <w:tcPr>
            <w:tcW w:w="1296" w:type="dxa"/>
            <w:noWrap/>
            <w:hideMark/>
          </w:tcPr>
          <w:p w14:paraId="1988472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2/24/2009</w:t>
            </w:r>
          </w:p>
        </w:tc>
        <w:tc>
          <w:tcPr>
            <w:tcW w:w="1080" w:type="dxa"/>
            <w:noWrap/>
            <w:hideMark/>
          </w:tcPr>
          <w:p w14:paraId="1C1D4C6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B09B51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E75BFE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64FB46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70D3329"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2F2C15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Staff Management</w:t>
            </w:r>
          </w:p>
        </w:tc>
        <w:tc>
          <w:tcPr>
            <w:tcW w:w="1296" w:type="dxa"/>
            <w:noWrap/>
            <w:hideMark/>
          </w:tcPr>
          <w:p w14:paraId="55EF696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1/20/2004</w:t>
            </w:r>
          </w:p>
        </w:tc>
        <w:tc>
          <w:tcPr>
            <w:tcW w:w="1080" w:type="dxa"/>
            <w:noWrap/>
            <w:hideMark/>
          </w:tcPr>
          <w:p w14:paraId="5CAAEBC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4252CC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134B50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E1281E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4D9E237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0707BFE"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Standard Waterproofing, Inc</w:t>
            </w:r>
          </w:p>
        </w:tc>
        <w:tc>
          <w:tcPr>
            <w:tcW w:w="1296" w:type="dxa"/>
            <w:noWrap/>
            <w:hideMark/>
          </w:tcPr>
          <w:p w14:paraId="56519FC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4/13/1998</w:t>
            </w:r>
          </w:p>
        </w:tc>
        <w:tc>
          <w:tcPr>
            <w:tcW w:w="1080" w:type="dxa"/>
            <w:noWrap/>
            <w:hideMark/>
          </w:tcPr>
          <w:p w14:paraId="146B93B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5/17/2011</w:t>
            </w:r>
          </w:p>
        </w:tc>
        <w:tc>
          <w:tcPr>
            <w:tcW w:w="1086" w:type="dxa"/>
            <w:noWrap/>
            <w:hideMark/>
          </w:tcPr>
          <w:p w14:paraId="7E0DFDE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9D2C33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597DA4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70BCDECF"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6C3A396"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Standard, The</w:t>
            </w:r>
          </w:p>
        </w:tc>
        <w:tc>
          <w:tcPr>
            <w:tcW w:w="1296" w:type="dxa"/>
            <w:noWrap/>
            <w:hideMark/>
          </w:tcPr>
          <w:p w14:paraId="5A67880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3/25/2003</w:t>
            </w:r>
          </w:p>
        </w:tc>
        <w:tc>
          <w:tcPr>
            <w:tcW w:w="1080" w:type="dxa"/>
            <w:noWrap/>
            <w:hideMark/>
          </w:tcPr>
          <w:p w14:paraId="50DA933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6C4F806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0FE935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1673DD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7F667AA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8BCACC1"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Station Class Constructors, Inc</w:t>
            </w:r>
          </w:p>
        </w:tc>
        <w:tc>
          <w:tcPr>
            <w:tcW w:w="1296" w:type="dxa"/>
            <w:noWrap/>
            <w:hideMark/>
          </w:tcPr>
          <w:p w14:paraId="193C296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1/26/2001</w:t>
            </w:r>
          </w:p>
        </w:tc>
        <w:tc>
          <w:tcPr>
            <w:tcW w:w="1080" w:type="dxa"/>
            <w:noWrap/>
            <w:hideMark/>
          </w:tcPr>
          <w:p w14:paraId="340C29B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2/6/2001</w:t>
            </w:r>
          </w:p>
        </w:tc>
        <w:tc>
          <w:tcPr>
            <w:tcW w:w="1086" w:type="dxa"/>
            <w:noWrap/>
            <w:hideMark/>
          </w:tcPr>
          <w:p w14:paraId="51A9CD5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2/6/2001</w:t>
            </w:r>
          </w:p>
        </w:tc>
        <w:tc>
          <w:tcPr>
            <w:tcW w:w="1170" w:type="dxa"/>
          </w:tcPr>
          <w:p w14:paraId="7A3662D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37B61E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156C77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97C6649"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Steam Turbine Services, Inc</w:t>
            </w:r>
          </w:p>
        </w:tc>
        <w:tc>
          <w:tcPr>
            <w:tcW w:w="1296" w:type="dxa"/>
            <w:noWrap/>
            <w:hideMark/>
          </w:tcPr>
          <w:p w14:paraId="546CBDA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2/18/2010</w:t>
            </w:r>
          </w:p>
        </w:tc>
        <w:tc>
          <w:tcPr>
            <w:tcW w:w="1080" w:type="dxa"/>
            <w:noWrap/>
            <w:hideMark/>
          </w:tcPr>
          <w:p w14:paraId="6AB5C12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9BF180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309CD3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A12767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1B588FF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92FB264" w14:textId="77777777" w:rsidR="003B7135" w:rsidRPr="008F53BB" w:rsidRDefault="003B7135" w:rsidP="00141A64">
            <w:pPr>
              <w:rPr>
                <w:rFonts w:eastAsia="Times New Roman" w:cstheme="minorHAnsi"/>
                <w:color w:val="000000"/>
                <w:sz w:val="16"/>
              </w:rPr>
            </w:pPr>
            <w:r>
              <w:rPr>
                <w:rFonts w:eastAsia="Times New Roman" w:cstheme="minorHAnsi"/>
                <w:color w:val="000000"/>
                <w:sz w:val="16"/>
              </w:rPr>
              <w:t>Steelcase (</w:t>
            </w:r>
            <w:r w:rsidRPr="008F53BB">
              <w:rPr>
                <w:rFonts w:eastAsia="Times New Roman" w:cstheme="minorHAnsi"/>
                <w:color w:val="000000"/>
                <w:sz w:val="16"/>
              </w:rPr>
              <w:t>Designtex</w:t>
            </w:r>
            <w:r>
              <w:rPr>
                <w:rFonts w:eastAsia="Times New Roman" w:cstheme="minorHAnsi"/>
                <w:color w:val="000000"/>
                <w:sz w:val="16"/>
              </w:rPr>
              <w:t>)</w:t>
            </w:r>
          </w:p>
        </w:tc>
        <w:tc>
          <w:tcPr>
            <w:tcW w:w="1296" w:type="dxa"/>
            <w:noWrap/>
          </w:tcPr>
          <w:p w14:paraId="65DB9811" w14:textId="77777777" w:rsidR="003B7135" w:rsidRPr="00473200" w:rsidRDefault="003B7135" w:rsidP="00141A6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10/12/2011</w:t>
            </w:r>
          </w:p>
        </w:tc>
        <w:tc>
          <w:tcPr>
            <w:tcW w:w="1080" w:type="dxa"/>
            <w:noWrap/>
          </w:tcPr>
          <w:p w14:paraId="3465BA0A" w14:textId="77777777" w:rsidR="003B7135" w:rsidRPr="00473200" w:rsidRDefault="003B7135" w:rsidP="00141A6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3D9EE0C2" w14:textId="77777777" w:rsidR="003B7135" w:rsidRPr="00473200" w:rsidRDefault="003B7135" w:rsidP="00141A6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3214520" w14:textId="77777777" w:rsidR="003B7135" w:rsidRPr="00473200" w:rsidRDefault="003B7135" w:rsidP="00141A6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E659D8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63E012F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F97EDCB"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Sullivan &amp; Merritt, Inc</w:t>
            </w:r>
          </w:p>
        </w:tc>
        <w:tc>
          <w:tcPr>
            <w:tcW w:w="1296" w:type="dxa"/>
            <w:noWrap/>
            <w:hideMark/>
          </w:tcPr>
          <w:p w14:paraId="728A504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3F366AD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5AE8D9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47B4DA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95F9B9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224627B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6439EC3"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 xml:space="preserve">Susan </w:t>
            </w:r>
            <w:proofErr w:type="spellStart"/>
            <w:r w:rsidRPr="008F53BB">
              <w:rPr>
                <w:rFonts w:eastAsia="Times New Roman" w:cstheme="minorHAnsi"/>
                <w:color w:val="000000"/>
                <w:sz w:val="16"/>
              </w:rPr>
              <w:t>Szwed</w:t>
            </w:r>
            <w:proofErr w:type="spellEnd"/>
            <w:r w:rsidRPr="008F53BB">
              <w:rPr>
                <w:rFonts w:eastAsia="Times New Roman" w:cstheme="minorHAnsi"/>
                <w:color w:val="000000"/>
                <w:sz w:val="16"/>
              </w:rPr>
              <w:t>, P.A.</w:t>
            </w:r>
          </w:p>
        </w:tc>
        <w:tc>
          <w:tcPr>
            <w:tcW w:w="1296" w:type="dxa"/>
            <w:noWrap/>
          </w:tcPr>
          <w:p w14:paraId="0B2E784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8/8/</w:t>
            </w:r>
            <w:r>
              <w:rPr>
                <w:rFonts w:eastAsia="Times New Roman" w:cstheme="minorHAnsi"/>
                <w:b/>
                <w:color w:val="000000"/>
                <w:sz w:val="16"/>
              </w:rPr>
              <w:t>2014</w:t>
            </w:r>
          </w:p>
        </w:tc>
        <w:tc>
          <w:tcPr>
            <w:tcW w:w="1080" w:type="dxa"/>
            <w:noWrap/>
          </w:tcPr>
          <w:p w14:paraId="10CA1D8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34DBB20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B49F5F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F6EA1E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1B794A6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86E303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Sustainable Forest Technologies, Inc</w:t>
            </w:r>
          </w:p>
        </w:tc>
        <w:tc>
          <w:tcPr>
            <w:tcW w:w="1296" w:type="dxa"/>
            <w:noWrap/>
            <w:hideMark/>
          </w:tcPr>
          <w:p w14:paraId="363C38D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7/2/2008</w:t>
            </w:r>
          </w:p>
        </w:tc>
        <w:tc>
          <w:tcPr>
            <w:tcW w:w="1080" w:type="dxa"/>
            <w:noWrap/>
            <w:hideMark/>
          </w:tcPr>
          <w:p w14:paraId="3F5D9D5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56A21D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3A226E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0EBA486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36D1016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7280BDD"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System Logistics Corporation</w:t>
            </w:r>
          </w:p>
        </w:tc>
        <w:tc>
          <w:tcPr>
            <w:tcW w:w="1296" w:type="dxa"/>
            <w:noWrap/>
          </w:tcPr>
          <w:p w14:paraId="765BEAD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tcPr>
          <w:p w14:paraId="3F4CED8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1/7/</w:t>
            </w:r>
            <w:r>
              <w:rPr>
                <w:rFonts w:eastAsia="Times New Roman" w:cstheme="minorHAnsi"/>
                <w:b/>
                <w:color w:val="000000"/>
                <w:sz w:val="16"/>
              </w:rPr>
              <w:t>2014</w:t>
            </w:r>
          </w:p>
        </w:tc>
        <w:tc>
          <w:tcPr>
            <w:tcW w:w="1086" w:type="dxa"/>
            <w:noWrap/>
          </w:tcPr>
          <w:p w14:paraId="05405F1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1/27/</w:t>
            </w:r>
            <w:r>
              <w:rPr>
                <w:rFonts w:eastAsia="Times New Roman" w:cstheme="minorHAnsi"/>
                <w:b/>
                <w:color w:val="000000"/>
                <w:sz w:val="16"/>
              </w:rPr>
              <w:t>2014</w:t>
            </w:r>
          </w:p>
        </w:tc>
        <w:tc>
          <w:tcPr>
            <w:tcW w:w="1170" w:type="dxa"/>
          </w:tcPr>
          <w:p w14:paraId="118C6DB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359CB1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0D850996"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B2EBFC8"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 D Bank NA</w:t>
            </w:r>
          </w:p>
        </w:tc>
        <w:tc>
          <w:tcPr>
            <w:tcW w:w="1296" w:type="dxa"/>
            <w:noWrap/>
            <w:hideMark/>
          </w:tcPr>
          <w:p w14:paraId="1B80117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6/5/2009</w:t>
            </w:r>
          </w:p>
        </w:tc>
        <w:tc>
          <w:tcPr>
            <w:tcW w:w="1080" w:type="dxa"/>
            <w:noWrap/>
            <w:hideMark/>
          </w:tcPr>
          <w:p w14:paraId="1B2A790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7715B2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2C3CD8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CB16BE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0D946A87"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43CD675B"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Ted Berry Company, Inc.</w:t>
            </w:r>
          </w:p>
        </w:tc>
        <w:tc>
          <w:tcPr>
            <w:tcW w:w="1296" w:type="dxa"/>
            <w:noWrap/>
          </w:tcPr>
          <w:p w14:paraId="3A02D9D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4/17/</w:t>
            </w:r>
            <w:r>
              <w:rPr>
                <w:rFonts w:eastAsia="Times New Roman" w:cstheme="minorHAnsi"/>
                <w:b/>
                <w:color w:val="000000"/>
                <w:sz w:val="16"/>
              </w:rPr>
              <w:t>2014</w:t>
            </w:r>
          </w:p>
        </w:tc>
        <w:tc>
          <w:tcPr>
            <w:tcW w:w="1080" w:type="dxa"/>
            <w:noWrap/>
          </w:tcPr>
          <w:p w14:paraId="1A6ACC8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0E35AB0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BEE8CF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49A3021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78B493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1C770A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 P D Construction Co., Inc.</w:t>
            </w:r>
          </w:p>
        </w:tc>
        <w:tc>
          <w:tcPr>
            <w:tcW w:w="1296" w:type="dxa"/>
            <w:noWrap/>
            <w:hideMark/>
          </w:tcPr>
          <w:p w14:paraId="2B3A2FB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7245EA1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2/28/2012</w:t>
            </w:r>
          </w:p>
        </w:tc>
        <w:tc>
          <w:tcPr>
            <w:tcW w:w="1086" w:type="dxa"/>
            <w:noWrap/>
            <w:hideMark/>
          </w:tcPr>
          <w:p w14:paraId="7F31F69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ACE5D2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9D911C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2F56B5D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583D77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Target Corporation</w:t>
            </w:r>
          </w:p>
        </w:tc>
        <w:tc>
          <w:tcPr>
            <w:tcW w:w="1296" w:type="dxa"/>
            <w:noWrap/>
            <w:hideMark/>
          </w:tcPr>
          <w:p w14:paraId="5DED8A9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7/9/2001</w:t>
            </w:r>
          </w:p>
        </w:tc>
        <w:tc>
          <w:tcPr>
            <w:tcW w:w="1080" w:type="dxa"/>
            <w:noWrap/>
            <w:hideMark/>
          </w:tcPr>
          <w:p w14:paraId="7CEB33B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62D259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D08E25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8E0B39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5BACE17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C8B015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Tate &amp; Lyle Ingredients America, Inc</w:t>
            </w:r>
          </w:p>
        </w:tc>
        <w:tc>
          <w:tcPr>
            <w:tcW w:w="1296" w:type="dxa"/>
            <w:noWrap/>
            <w:hideMark/>
          </w:tcPr>
          <w:p w14:paraId="6BBEAF8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5/2/2008</w:t>
            </w:r>
          </w:p>
        </w:tc>
        <w:tc>
          <w:tcPr>
            <w:tcW w:w="1080" w:type="dxa"/>
            <w:noWrap/>
            <w:hideMark/>
          </w:tcPr>
          <w:p w14:paraId="0D60E13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8AC57D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6B2A5A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E8ABE2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59ACDC9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25348A9"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Techguard</w:t>
            </w:r>
            <w:proofErr w:type="spellEnd"/>
            <w:r w:rsidRPr="008F53BB">
              <w:rPr>
                <w:rFonts w:eastAsia="Times New Roman" w:cstheme="minorHAnsi"/>
                <w:color w:val="000000"/>
                <w:sz w:val="16"/>
              </w:rPr>
              <w:t xml:space="preserve"> Security, LLC</w:t>
            </w:r>
          </w:p>
        </w:tc>
        <w:tc>
          <w:tcPr>
            <w:tcW w:w="1296" w:type="dxa"/>
            <w:noWrap/>
            <w:hideMark/>
          </w:tcPr>
          <w:p w14:paraId="2017437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10/29/2012</w:t>
            </w:r>
          </w:p>
        </w:tc>
        <w:tc>
          <w:tcPr>
            <w:tcW w:w="1080" w:type="dxa"/>
            <w:noWrap/>
            <w:hideMark/>
          </w:tcPr>
          <w:p w14:paraId="37846F1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EA7BCE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40685B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7944A64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1D66771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797A08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Tempo Employment Services</w:t>
            </w:r>
          </w:p>
        </w:tc>
        <w:tc>
          <w:tcPr>
            <w:tcW w:w="1296" w:type="dxa"/>
            <w:noWrap/>
            <w:hideMark/>
          </w:tcPr>
          <w:p w14:paraId="6EF6A87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3/3/2008</w:t>
            </w:r>
          </w:p>
        </w:tc>
        <w:tc>
          <w:tcPr>
            <w:tcW w:w="1080" w:type="dxa"/>
            <w:noWrap/>
            <w:hideMark/>
          </w:tcPr>
          <w:p w14:paraId="07AAEC3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33529B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98D1CC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594ED7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70EAF301"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EF2D802"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Texas Instruments</w:t>
            </w:r>
          </w:p>
        </w:tc>
        <w:tc>
          <w:tcPr>
            <w:tcW w:w="1296" w:type="dxa"/>
            <w:noWrap/>
            <w:hideMark/>
          </w:tcPr>
          <w:p w14:paraId="4555C93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12/22/1999</w:t>
            </w:r>
          </w:p>
        </w:tc>
        <w:tc>
          <w:tcPr>
            <w:tcW w:w="1080" w:type="dxa"/>
            <w:noWrap/>
            <w:hideMark/>
          </w:tcPr>
          <w:p w14:paraId="071488C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9CF758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6DBDFC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C25CB0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6141D7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0796C4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The Townsend Corp</w:t>
            </w:r>
          </w:p>
        </w:tc>
        <w:tc>
          <w:tcPr>
            <w:tcW w:w="1296" w:type="dxa"/>
            <w:noWrap/>
            <w:hideMark/>
          </w:tcPr>
          <w:p w14:paraId="4D3C47B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1C97585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524333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8CE386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A5766E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01CFDD9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CBC0F4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Tilson Technological Management</w:t>
            </w:r>
          </w:p>
        </w:tc>
        <w:tc>
          <w:tcPr>
            <w:tcW w:w="1296" w:type="dxa"/>
            <w:noWrap/>
          </w:tcPr>
          <w:p w14:paraId="15A268C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11/4/</w:t>
            </w:r>
            <w:r>
              <w:rPr>
                <w:rFonts w:eastAsia="Times New Roman" w:cstheme="minorHAnsi"/>
                <w:b/>
                <w:color w:val="000000"/>
                <w:sz w:val="16"/>
              </w:rPr>
              <w:t>2014</w:t>
            </w:r>
          </w:p>
        </w:tc>
        <w:tc>
          <w:tcPr>
            <w:tcW w:w="1080" w:type="dxa"/>
            <w:noWrap/>
          </w:tcPr>
          <w:p w14:paraId="129AD2F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11/19/</w:t>
            </w:r>
            <w:r>
              <w:rPr>
                <w:rFonts w:eastAsia="Times New Roman" w:cstheme="minorHAnsi"/>
                <w:b/>
                <w:color w:val="000000"/>
                <w:sz w:val="16"/>
              </w:rPr>
              <w:t>2014</w:t>
            </w:r>
          </w:p>
        </w:tc>
        <w:tc>
          <w:tcPr>
            <w:tcW w:w="1086" w:type="dxa"/>
            <w:noWrap/>
          </w:tcPr>
          <w:p w14:paraId="589D2A4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06C7F2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c>
          <w:tcPr>
            <w:tcW w:w="333" w:type="dxa"/>
          </w:tcPr>
          <w:p w14:paraId="7D56B0F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787DAC5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E75501D"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Time Warner Cable</w:t>
            </w:r>
          </w:p>
        </w:tc>
        <w:tc>
          <w:tcPr>
            <w:tcW w:w="1296" w:type="dxa"/>
            <w:noWrap/>
            <w:hideMark/>
          </w:tcPr>
          <w:p w14:paraId="158F22F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1/20/2004</w:t>
            </w:r>
          </w:p>
        </w:tc>
        <w:tc>
          <w:tcPr>
            <w:tcW w:w="1080" w:type="dxa"/>
            <w:noWrap/>
            <w:hideMark/>
          </w:tcPr>
          <w:p w14:paraId="2F3DDBB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323B25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B7E3EF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7541CDB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55D0AC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4A3F5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Titan Machine Products</w:t>
            </w:r>
          </w:p>
        </w:tc>
        <w:tc>
          <w:tcPr>
            <w:tcW w:w="1296" w:type="dxa"/>
            <w:noWrap/>
            <w:hideMark/>
          </w:tcPr>
          <w:p w14:paraId="236C67B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9/9/2009</w:t>
            </w:r>
          </w:p>
        </w:tc>
        <w:tc>
          <w:tcPr>
            <w:tcW w:w="1080" w:type="dxa"/>
            <w:noWrap/>
            <w:hideMark/>
          </w:tcPr>
          <w:p w14:paraId="10D4788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221B09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1802B8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D12CD5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E149C9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D744625" w14:textId="77777777" w:rsidR="003B7135" w:rsidRPr="008F53BB" w:rsidRDefault="003B7135" w:rsidP="00473200">
            <w:pPr>
              <w:rPr>
                <w:rFonts w:eastAsia="Times New Roman" w:cstheme="minorHAnsi"/>
                <w:color w:val="000000"/>
                <w:sz w:val="16"/>
              </w:rPr>
            </w:pPr>
            <w:proofErr w:type="spellStart"/>
            <w:r>
              <w:rPr>
                <w:rFonts w:eastAsia="Times New Roman" w:cstheme="minorHAnsi"/>
                <w:color w:val="000000"/>
                <w:sz w:val="16"/>
              </w:rPr>
              <w:t>Tiqa</w:t>
            </w:r>
            <w:proofErr w:type="spellEnd"/>
          </w:p>
        </w:tc>
        <w:tc>
          <w:tcPr>
            <w:tcW w:w="1296" w:type="dxa"/>
            <w:noWrap/>
          </w:tcPr>
          <w:p w14:paraId="30B3D3F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6/14/2014</w:t>
            </w:r>
          </w:p>
        </w:tc>
        <w:tc>
          <w:tcPr>
            <w:tcW w:w="1080" w:type="dxa"/>
            <w:noWrap/>
          </w:tcPr>
          <w:p w14:paraId="7DD721A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4133516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8C76DF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45D3168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0F5009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7C88C1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lastRenderedPageBreak/>
              <w:t>Tracer Construction</w:t>
            </w:r>
          </w:p>
        </w:tc>
        <w:tc>
          <w:tcPr>
            <w:tcW w:w="1296" w:type="dxa"/>
            <w:noWrap/>
            <w:hideMark/>
          </w:tcPr>
          <w:p w14:paraId="33B27D5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3/19/2009</w:t>
            </w:r>
          </w:p>
        </w:tc>
        <w:tc>
          <w:tcPr>
            <w:tcW w:w="1080" w:type="dxa"/>
            <w:noWrap/>
            <w:hideMark/>
          </w:tcPr>
          <w:p w14:paraId="617FFEB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65AEF6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99FC64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1861C3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1D361AD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22534F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Trans-Tech Industries, Inc</w:t>
            </w:r>
          </w:p>
        </w:tc>
        <w:tc>
          <w:tcPr>
            <w:tcW w:w="1296" w:type="dxa"/>
            <w:noWrap/>
            <w:hideMark/>
          </w:tcPr>
          <w:p w14:paraId="786DCED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9/27/2000</w:t>
            </w:r>
          </w:p>
        </w:tc>
        <w:tc>
          <w:tcPr>
            <w:tcW w:w="1080" w:type="dxa"/>
            <w:noWrap/>
            <w:hideMark/>
          </w:tcPr>
          <w:p w14:paraId="27A4A44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23F555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2BAD09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3E1EC6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145CD4D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FAF5250"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Trask-</w:t>
            </w:r>
            <w:proofErr w:type="spellStart"/>
            <w:r w:rsidRPr="008F53BB">
              <w:rPr>
                <w:rFonts w:eastAsia="Times New Roman" w:cstheme="minorHAnsi"/>
                <w:color w:val="000000"/>
                <w:sz w:val="16"/>
              </w:rPr>
              <w:t>Decrow</w:t>
            </w:r>
            <w:proofErr w:type="spellEnd"/>
            <w:r w:rsidRPr="008F53BB">
              <w:rPr>
                <w:rFonts w:eastAsia="Times New Roman" w:cstheme="minorHAnsi"/>
                <w:color w:val="000000"/>
                <w:sz w:val="16"/>
              </w:rPr>
              <w:t xml:space="preserve"> Machinery, Inc</w:t>
            </w:r>
          </w:p>
        </w:tc>
        <w:tc>
          <w:tcPr>
            <w:tcW w:w="1296" w:type="dxa"/>
            <w:noWrap/>
            <w:hideMark/>
          </w:tcPr>
          <w:p w14:paraId="43F59C1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7/2/2008</w:t>
            </w:r>
          </w:p>
        </w:tc>
        <w:tc>
          <w:tcPr>
            <w:tcW w:w="1080" w:type="dxa"/>
            <w:noWrap/>
            <w:hideMark/>
          </w:tcPr>
          <w:p w14:paraId="407297D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738F43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EFECB2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FC3C4A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32A6FF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5E6512"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Travelers</w:t>
            </w:r>
          </w:p>
        </w:tc>
        <w:tc>
          <w:tcPr>
            <w:tcW w:w="1296" w:type="dxa"/>
            <w:noWrap/>
            <w:hideMark/>
          </w:tcPr>
          <w:p w14:paraId="68582E0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7/24/1990</w:t>
            </w:r>
          </w:p>
        </w:tc>
        <w:tc>
          <w:tcPr>
            <w:tcW w:w="1080" w:type="dxa"/>
            <w:noWrap/>
            <w:hideMark/>
          </w:tcPr>
          <w:p w14:paraId="19EA3E6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A698F7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EB0FCE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6E3FB3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5F8DF81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E16F722"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Tri-State Staffing Solutions</w:t>
            </w:r>
          </w:p>
        </w:tc>
        <w:tc>
          <w:tcPr>
            <w:tcW w:w="1296" w:type="dxa"/>
            <w:noWrap/>
            <w:hideMark/>
          </w:tcPr>
          <w:p w14:paraId="42138BF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7/6/2012</w:t>
            </w:r>
          </w:p>
        </w:tc>
        <w:tc>
          <w:tcPr>
            <w:tcW w:w="1080" w:type="dxa"/>
            <w:noWrap/>
            <w:hideMark/>
          </w:tcPr>
          <w:p w14:paraId="02EE9BC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6DA77C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6321BB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B5ED13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BD0A9F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4743A0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True Textiles, Inc</w:t>
            </w:r>
          </w:p>
        </w:tc>
        <w:tc>
          <w:tcPr>
            <w:tcW w:w="1296" w:type="dxa"/>
            <w:noWrap/>
            <w:hideMark/>
          </w:tcPr>
          <w:p w14:paraId="59E372B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1/26/1999</w:t>
            </w:r>
          </w:p>
        </w:tc>
        <w:tc>
          <w:tcPr>
            <w:tcW w:w="1080" w:type="dxa"/>
            <w:noWrap/>
            <w:hideMark/>
          </w:tcPr>
          <w:p w14:paraId="05B5A61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4B1634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43A40A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9CE564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C8325D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F14A60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Turbine Generator Maintenance, Inc</w:t>
            </w:r>
          </w:p>
        </w:tc>
        <w:tc>
          <w:tcPr>
            <w:tcW w:w="1296" w:type="dxa"/>
            <w:noWrap/>
            <w:hideMark/>
          </w:tcPr>
          <w:p w14:paraId="7632DAD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hideMark/>
          </w:tcPr>
          <w:p w14:paraId="180385E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A3520D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433AF41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7B1D69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6F36F7D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1E4F9D06" w14:textId="77777777" w:rsidR="003B7135" w:rsidRPr="008F53BB" w:rsidRDefault="003B7135" w:rsidP="00EC4F68">
            <w:pPr>
              <w:rPr>
                <w:rFonts w:eastAsia="Times New Roman" w:cstheme="minorHAnsi"/>
                <w:color w:val="000000"/>
                <w:sz w:val="16"/>
              </w:rPr>
            </w:pPr>
            <w:r>
              <w:rPr>
                <w:rFonts w:eastAsia="Times New Roman" w:cstheme="minorHAnsi"/>
                <w:color w:val="000000"/>
                <w:sz w:val="16"/>
              </w:rPr>
              <w:t>Twin River Papers (</w:t>
            </w:r>
            <w:r w:rsidRPr="008F53BB">
              <w:rPr>
                <w:rFonts w:eastAsia="Times New Roman" w:cstheme="minorHAnsi"/>
                <w:color w:val="000000"/>
                <w:sz w:val="16"/>
              </w:rPr>
              <w:t>Fraser Papers Ltd.</w:t>
            </w:r>
            <w:r>
              <w:rPr>
                <w:rFonts w:eastAsia="Times New Roman" w:cstheme="minorHAnsi"/>
                <w:color w:val="000000"/>
                <w:sz w:val="16"/>
              </w:rPr>
              <w:t>)</w:t>
            </w:r>
          </w:p>
        </w:tc>
        <w:tc>
          <w:tcPr>
            <w:tcW w:w="1296" w:type="dxa"/>
            <w:noWrap/>
          </w:tcPr>
          <w:p w14:paraId="6F47A294" w14:textId="77777777" w:rsidR="003B7135" w:rsidRPr="00473200" w:rsidRDefault="003B7135" w:rsidP="00EC4F6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4/15/1994</w:t>
            </w:r>
          </w:p>
        </w:tc>
        <w:tc>
          <w:tcPr>
            <w:tcW w:w="1080" w:type="dxa"/>
            <w:noWrap/>
          </w:tcPr>
          <w:p w14:paraId="2A34F8D6" w14:textId="77777777" w:rsidR="003B7135" w:rsidRPr="00473200" w:rsidRDefault="003B7135" w:rsidP="00EC4F6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tcPr>
          <w:p w14:paraId="4D3AE0F7" w14:textId="77777777" w:rsidR="003B7135" w:rsidRPr="00473200" w:rsidRDefault="003B7135" w:rsidP="00EC4F6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9/23/1998</w:t>
            </w:r>
          </w:p>
        </w:tc>
        <w:tc>
          <w:tcPr>
            <w:tcW w:w="1170" w:type="dxa"/>
          </w:tcPr>
          <w:p w14:paraId="66D5388C" w14:textId="77777777" w:rsidR="003B7135" w:rsidRPr="00473200" w:rsidRDefault="003B7135" w:rsidP="00EC4F68">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CE7446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3B71D405"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2ACE81DE"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U B S Financial Services, Inc</w:t>
            </w:r>
          </w:p>
        </w:tc>
        <w:tc>
          <w:tcPr>
            <w:tcW w:w="1296" w:type="dxa"/>
            <w:noWrap/>
            <w:hideMark/>
          </w:tcPr>
          <w:p w14:paraId="4F58F33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4/23/2004</w:t>
            </w:r>
          </w:p>
        </w:tc>
        <w:tc>
          <w:tcPr>
            <w:tcW w:w="1080" w:type="dxa"/>
            <w:noWrap/>
            <w:hideMark/>
          </w:tcPr>
          <w:p w14:paraId="22788A4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055ECB0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0A056B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422C602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6DB4571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8DF967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U. S. Cellular</w:t>
            </w:r>
          </w:p>
        </w:tc>
        <w:tc>
          <w:tcPr>
            <w:tcW w:w="1296" w:type="dxa"/>
            <w:noWrap/>
            <w:hideMark/>
          </w:tcPr>
          <w:p w14:paraId="549C141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5/5/2000</w:t>
            </w:r>
          </w:p>
        </w:tc>
        <w:tc>
          <w:tcPr>
            <w:tcW w:w="1080" w:type="dxa"/>
            <w:noWrap/>
            <w:hideMark/>
          </w:tcPr>
          <w:p w14:paraId="02BCA84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A907C6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401D96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5FF498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4114F35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3A7F1801"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t>Unified Parking Partners</w:t>
            </w:r>
          </w:p>
        </w:tc>
        <w:tc>
          <w:tcPr>
            <w:tcW w:w="1296" w:type="dxa"/>
            <w:noWrap/>
          </w:tcPr>
          <w:p w14:paraId="38C8ACD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12/12/2013</w:t>
            </w:r>
          </w:p>
        </w:tc>
        <w:tc>
          <w:tcPr>
            <w:tcW w:w="1080" w:type="dxa"/>
            <w:noWrap/>
          </w:tcPr>
          <w:p w14:paraId="059A883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1468B25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F8DD5C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4F4FBD1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4B7440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BC92DD8"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Unifirst Corporation</w:t>
            </w:r>
          </w:p>
        </w:tc>
        <w:tc>
          <w:tcPr>
            <w:tcW w:w="1296" w:type="dxa"/>
            <w:noWrap/>
            <w:hideMark/>
          </w:tcPr>
          <w:p w14:paraId="4FF0A95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5/20/1993</w:t>
            </w:r>
          </w:p>
        </w:tc>
        <w:tc>
          <w:tcPr>
            <w:tcW w:w="1080" w:type="dxa"/>
            <w:noWrap/>
            <w:hideMark/>
          </w:tcPr>
          <w:p w14:paraId="5E9E0BD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039BDC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2335B3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373FC6B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43F89FFC"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5BAA44E"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t>Union Farm Equipment</w:t>
            </w:r>
          </w:p>
        </w:tc>
        <w:tc>
          <w:tcPr>
            <w:tcW w:w="1296" w:type="dxa"/>
            <w:noWrap/>
          </w:tcPr>
          <w:p w14:paraId="043E084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4/30/2014</w:t>
            </w:r>
          </w:p>
        </w:tc>
        <w:tc>
          <w:tcPr>
            <w:tcW w:w="1080" w:type="dxa"/>
            <w:noWrap/>
          </w:tcPr>
          <w:p w14:paraId="5AD11BC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2323AF2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B027F4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9D964B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23755C0C"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341E5D8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Union River Boat Company</w:t>
            </w:r>
          </w:p>
        </w:tc>
        <w:tc>
          <w:tcPr>
            <w:tcW w:w="1296" w:type="dxa"/>
            <w:noWrap/>
            <w:hideMark/>
          </w:tcPr>
          <w:p w14:paraId="0BF74C8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7/22/2008</w:t>
            </w:r>
          </w:p>
        </w:tc>
        <w:tc>
          <w:tcPr>
            <w:tcW w:w="1080" w:type="dxa"/>
            <w:noWrap/>
            <w:hideMark/>
          </w:tcPr>
          <w:p w14:paraId="294099C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2E578DD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FE8DC7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35FF63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2FDE481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858F772"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Union Water Power Co.</w:t>
            </w:r>
          </w:p>
        </w:tc>
        <w:tc>
          <w:tcPr>
            <w:tcW w:w="1296" w:type="dxa"/>
            <w:noWrap/>
            <w:hideMark/>
          </w:tcPr>
          <w:p w14:paraId="3819CE5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7/21/2000</w:t>
            </w:r>
          </w:p>
        </w:tc>
        <w:tc>
          <w:tcPr>
            <w:tcW w:w="1080" w:type="dxa"/>
            <w:noWrap/>
            <w:hideMark/>
          </w:tcPr>
          <w:p w14:paraId="510ED2F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4/2/2003</w:t>
            </w:r>
          </w:p>
        </w:tc>
        <w:tc>
          <w:tcPr>
            <w:tcW w:w="1086" w:type="dxa"/>
            <w:noWrap/>
            <w:hideMark/>
          </w:tcPr>
          <w:p w14:paraId="40BF963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4/2/2003</w:t>
            </w:r>
          </w:p>
        </w:tc>
        <w:tc>
          <w:tcPr>
            <w:tcW w:w="1170" w:type="dxa"/>
          </w:tcPr>
          <w:p w14:paraId="10F2589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3C3DF49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29D64A8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D80430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Unlimited Pipeline Services</w:t>
            </w:r>
          </w:p>
        </w:tc>
        <w:tc>
          <w:tcPr>
            <w:tcW w:w="1296" w:type="dxa"/>
            <w:noWrap/>
            <w:hideMark/>
          </w:tcPr>
          <w:p w14:paraId="3C98C8A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0" w:type="dxa"/>
            <w:noWrap/>
            <w:hideMark/>
          </w:tcPr>
          <w:p w14:paraId="4C575A0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4E24CB4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7/31/2012</w:t>
            </w:r>
          </w:p>
        </w:tc>
        <w:tc>
          <w:tcPr>
            <w:tcW w:w="1170" w:type="dxa"/>
          </w:tcPr>
          <w:p w14:paraId="74983B3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F256D1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5E9373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CF68BC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UTC Fire &amp; Security</w:t>
            </w:r>
          </w:p>
        </w:tc>
        <w:tc>
          <w:tcPr>
            <w:tcW w:w="1296" w:type="dxa"/>
            <w:noWrap/>
            <w:hideMark/>
          </w:tcPr>
          <w:p w14:paraId="395CACC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5/1/2003</w:t>
            </w:r>
          </w:p>
        </w:tc>
        <w:tc>
          <w:tcPr>
            <w:tcW w:w="1080" w:type="dxa"/>
            <w:noWrap/>
            <w:hideMark/>
          </w:tcPr>
          <w:p w14:paraId="335E231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D7420E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B1F6D6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FB4CB5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58E8620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EF85A26"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V.I.P., Inc.</w:t>
            </w:r>
          </w:p>
        </w:tc>
        <w:tc>
          <w:tcPr>
            <w:tcW w:w="1296" w:type="dxa"/>
            <w:noWrap/>
            <w:hideMark/>
          </w:tcPr>
          <w:p w14:paraId="78A758D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10/4/2011</w:t>
            </w:r>
          </w:p>
        </w:tc>
        <w:tc>
          <w:tcPr>
            <w:tcW w:w="1080" w:type="dxa"/>
            <w:noWrap/>
            <w:hideMark/>
          </w:tcPr>
          <w:p w14:paraId="470825A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E99EAD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11D1F14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E22D23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117579B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6046CCB"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Valley National Gases WV, LLC (Matheson)</w:t>
            </w:r>
          </w:p>
        </w:tc>
        <w:tc>
          <w:tcPr>
            <w:tcW w:w="1296" w:type="dxa"/>
            <w:noWrap/>
            <w:hideMark/>
          </w:tcPr>
          <w:p w14:paraId="52CE9CE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12/20/2007</w:t>
            </w:r>
          </w:p>
        </w:tc>
        <w:tc>
          <w:tcPr>
            <w:tcW w:w="1080" w:type="dxa"/>
            <w:noWrap/>
            <w:hideMark/>
          </w:tcPr>
          <w:p w14:paraId="5B6759F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6F303B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3E34D8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522285D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r>
      <w:tr w:rsidR="003B7135" w:rsidRPr="008F53BB" w14:paraId="5FB768E2"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2CB884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Vermont Mutual Insurance Group</w:t>
            </w:r>
          </w:p>
        </w:tc>
        <w:tc>
          <w:tcPr>
            <w:tcW w:w="1296" w:type="dxa"/>
            <w:noWrap/>
            <w:hideMark/>
          </w:tcPr>
          <w:p w14:paraId="3537A5A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5/25/2011</w:t>
            </w:r>
          </w:p>
        </w:tc>
        <w:tc>
          <w:tcPr>
            <w:tcW w:w="1080" w:type="dxa"/>
            <w:noWrap/>
            <w:hideMark/>
          </w:tcPr>
          <w:p w14:paraId="32DA77F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0239347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679DBA9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90C80D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77AAA7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A3F8976"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Verso Paper (Androscoggin Mill)</w:t>
            </w:r>
          </w:p>
        </w:tc>
        <w:tc>
          <w:tcPr>
            <w:tcW w:w="1296" w:type="dxa"/>
            <w:noWrap/>
            <w:hideMark/>
          </w:tcPr>
          <w:p w14:paraId="128921C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11/5/1990</w:t>
            </w:r>
          </w:p>
        </w:tc>
        <w:tc>
          <w:tcPr>
            <w:tcW w:w="1080" w:type="dxa"/>
            <w:noWrap/>
            <w:hideMark/>
          </w:tcPr>
          <w:p w14:paraId="31E2763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6/9/1994</w:t>
            </w:r>
          </w:p>
        </w:tc>
        <w:tc>
          <w:tcPr>
            <w:tcW w:w="1086" w:type="dxa"/>
            <w:noWrap/>
            <w:hideMark/>
          </w:tcPr>
          <w:p w14:paraId="57DDCD0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310915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DA3943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7A5FD8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7EAB44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Verso Paper (Bucksport Mill)</w:t>
            </w:r>
          </w:p>
        </w:tc>
        <w:tc>
          <w:tcPr>
            <w:tcW w:w="1296" w:type="dxa"/>
            <w:noWrap/>
            <w:hideMark/>
          </w:tcPr>
          <w:p w14:paraId="3212FD3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3/23/1990</w:t>
            </w:r>
          </w:p>
        </w:tc>
        <w:tc>
          <w:tcPr>
            <w:tcW w:w="1080" w:type="dxa"/>
            <w:noWrap/>
            <w:hideMark/>
          </w:tcPr>
          <w:p w14:paraId="1D88A5E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9/19/2001</w:t>
            </w:r>
          </w:p>
        </w:tc>
        <w:tc>
          <w:tcPr>
            <w:tcW w:w="1086" w:type="dxa"/>
            <w:noWrap/>
            <w:hideMark/>
          </w:tcPr>
          <w:p w14:paraId="1E5286D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9/19/2001</w:t>
            </w:r>
          </w:p>
        </w:tc>
        <w:tc>
          <w:tcPr>
            <w:tcW w:w="1170" w:type="dxa"/>
          </w:tcPr>
          <w:p w14:paraId="5F0B7E6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6FC49B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907941A"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5FCE9E8"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Ver Tran Incorporated</w:t>
            </w:r>
          </w:p>
        </w:tc>
        <w:tc>
          <w:tcPr>
            <w:tcW w:w="1296" w:type="dxa"/>
            <w:noWrap/>
          </w:tcPr>
          <w:p w14:paraId="72A6416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0" w:type="dxa"/>
            <w:noWrap/>
          </w:tcPr>
          <w:p w14:paraId="6F27B0E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60BA9FC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2/27/</w:t>
            </w:r>
            <w:r>
              <w:rPr>
                <w:rFonts w:eastAsia="Times New Roman" w:cstheme="minorHAnsi"/>
                <w:b/>
                <w:color w:val="000000"/>
                <w:sz w:val="16"/>
              </w:rPr>
              <w:t>2014</w:t>
            </w:r>
          </w:p>
        </w:tc>
        <w:tc>
          <w:tcPr>
            <w:tcW w:w="1170" w:type="dxa"/>
          </w:tcPr>
          <w:p w14:paraId="72916E7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5048844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E55AED4"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2C96A0A"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Vescom</w:t>
            </w:r>
            <w:proofErr w:type="spellEnd"/>
            <w:r w:rsidRPr="008F53BB">
              <w:rPr>
                <w:rFonts w:eastAsia="Times New Roman" w:cstheme="minorHAnsi"/>
                <w:color w:val="000000"/>
                <w:sz w:val="16"/>
              </w:rPr>
              <w:t xml:space="preserve"> Corporation</w:t>
            </w:r>
          </w:p>
        </w:tc>
        <w:tc>
          <w:tcPr>
            <w:tcW w:w="1296" w:type="dxa"/>
            <w:noWrap/>
            <w:hideMark/>
          </w:tcPr>
          <w:p w14:paraId="03F5A4C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01BF210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C6356B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A01754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4FC4E5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3CBBD7E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2820CB5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Vic Firth Company</w:t>
            </w:r>
          </w:p>
        </w:tc>
        <w:tc>
          <w:tcPr>
            <w:tcW w:w="1296" w:type="dxa"/>
            <w:noWrap/>
          </w:tcPr>
          <w:p w14:paraId="0D2597A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8/12/</w:t>
            </w:r>
            <w:r>
              <w:rPr>
                <w:rFonts w:eastAsia="Times New Roman" w:cstheme="minorHAnsi"/>
                <w:b/>
                <w:color w:val="000000"/>
                <w:sz w:val="16"/>
              </w:rPr>
              <w:t>2014</w:t>
            </w:r>
          </w:p>
        </w:tc>
        <w:tc>
          <w:tcPr>
            <w:tcW w:w="1080" w:type="dxa"/>
            <w:noWrap/>
          </w:tcPr>
          <w:p w14:paraId="7637D3B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56C1B22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FDB5AB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D33868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3A1391E"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D56BF6B"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Vestas-American Wind Technology</w:t>
            </w:r>
          </w:p>
        </w:tc>
        <w:tc>
          <w:tcPr>
            <w:tcW w:w="1296" w:type="dxa"/>
            <w:noWrap/>
            <w:hideMark/>
          </w:tcPr>
          <w:p w14:paraId="53FA211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7/9/2010</w:t>
            </w:r>
          </w:p>
        </w:tc>
        <w:tc>
          <w:tcPr>
            <w:tcW w:w="1080" w:type="dxa"/>
            <w:noWrap/>
            <w:hideMark/>
          </w:tcPr>
          <w:p w14:paraId="3DD3880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7716623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30C3950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A380EE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25E47F7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B191561"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VingTech</w:t>
            </w:r>
            <w:proofErr w:type="spellEnd"/>
            <w:r w:rsidRPr="008F53BB">
              <w:rPr>
                <w:rFonts w:eastAsia="Times New Roman" w:cstheme="minorHAnsi"/>
                <w:color w:val="000000"/>
                <w:sz w:val="16"/>
              </w:rPr>
              <w:t xml:space="preserve"> Corporation</w:t>
            </w:r>
          </w:p>
        </w:tc>
        <w:tc>
          <w:tcPr>
            <w:tcW w:w="1296" w:type="dxa"/>
            <w:noWrap/>
            <w:hideMark/>
          </w:tcPr>
          <w:p w14:paraId="1C56102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11/16/2007</w:t>
            </w:r>
          </w:p>
        </w:tc>
        <w:tc>
          <w:tcPr>
            <w:tcW w:w="1080" w:type="dxa"/>
            <w:noWrap/>
            <w:hideMark/>
          </w:tcPr>
          <w:p w14:paraId="2CB6101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5F951CF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68560A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75D9216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624B918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9FA872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Volk Packaging Corporation</w:t>
            </w:r>
          </w:p>
        </w:tc>
        <w:tc>
          <w:tcPr>
            <w:tcW w:w="1296" w:type="dxa"/>
            <w:noWrap/>
            <w:hideMark/>
          </w:tcPr>
          <w:p w14:paraId="2B1F4F8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8/17/2006</w:t>
            </w:r>
          </w:p>
        </w:tc>
        <w:tc>
          <w:tcPr>
            <w:tcW w:w="1080" w:type="dxa"/>
            <w:noWrap/>
            <w:hideMark/>
          </w:tcPr>
          <w:p w14:paraId="6B3B245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6EE1B2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795C46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179C4D3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5A7BD68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81B7BC8"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VOLT Workforce Solutions</w:t>
            </w:r>
          </w:p>
        </w:tc>
        <w:tc>
          <w:tcPr>
            <w:tcW w:w="1296" w:type="dxa"/>
            <w:noWrap/>
            <w:hideMark/>
          </w:tcPr>
          <w:p w14:paraId="21686BE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2/17/2012</w:t>
            </w:r>
          </w:p>
        </w:tc>
        <w:tc>
          <w:tcPr>
            <w:tcW w:w="1080" w:type="dxa"/>
            <w:noWrap/>
            <w:hideMark/>
          </w:tcPr>
          <w:p w14:paraId="3E00DC0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206DC1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C35C0B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52DD61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7074CB03"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5BE1B12A"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t xml:space="preserve">Von </w:t>
            </w:r>
            <w:proofErr w:type="spellStart"/>
            <w:r>
              <w:rPr>
                <w:rFonts w:eastAsia="Times New Roman" w:cstheme="minorHAnsi"/>
                <w:color w:val="000000"/>
                <w:sz w:val="16"/>
              </w:rPr>
              <w:t>Mehl</w:t>
            </w:r>
            <w:proofErr w:type="spellEnd"/>
            <w:r>
              <w:rPr>
                <w:rFonts w:eastAsia="Times New Roman" w:cstheme="minorHAnsi"/>
                <w:color w:val="000000"/>
                <w:sz w:val="16"/>
              </w:rPr>
              <w:t xml:space="preserve"> Co Inc</w:t>
            </w:r>
          </w:p>
        </w:tc>
        <w:tc>
          <w:tcPr>
            <w:tcW w:w="1296" w:type="dxa"/>
            <w:noWrap/>
          </w:tcPr>
          <w:p w14:paraId="7C5673F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7/15/2014</w:t>
            </w:r>
          </w:p>
        </w:tc>
        <w:tc>
          <w:tcPr>
            <w:tcW w:w="1080" w:type="dxa"/>
            <w:noWrap/>
          </w:tcPr>
          <w:p w14:paraId="1BABD786"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7/15/2014</w:t>
            </w:r>
          </w:p>
        </w:tc>
        <w:tc>
          <w:tcPr>
            <w:tcW w:w="1086" w:type="dxa"/>
            <w:noWrap/>
          </w:tcPr>
          <w:p w14:paraId="2A77EED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7/15/2014</w:t>
            </w:r>
          </w:p>
        </w:tc>
        <w:tc>
          <w:tcPr>
            <w:tcW w:w="1170" w:type="dxa"/>
          </w:tcPr>
          <w:p w14:paraId="5612B30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66AF63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37DEEE2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B9D17EB"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 G M E, Inc</w:t>
            </w:r>
          </w:p>
        </w:tc>
        <w:tc>
          <w:tcPr>
            <w:tcW w:w="1296" w:type="dxa"/>
            <w:noWrap/>
            <w:hideMark/>
          </w:tcPr>
          <w:p w14:paraId="64AB668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1/29/2008</w:t>
            </w:r>
          </w:p>
        </w:tc>
        <w:tc>
          <w:tcPr>
            <w:tcW w:w="1080" w:type="dxa"/>
            <w:noWrap/>
            <w:hideMark/>
          </w:tcPr>
          <w:p w14:paraId="1E88AF1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CB2F19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7EAB93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02D170B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7A596A08"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E644DA6"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WahlcoMetroflex</w:t>
            </w:r>
            <w:proofErr w:type="spellEnd"/>
            <w:r w:rsidRPr="008F53BB">
              <w:rPr>
                <w:rFonts w:eastAsia="Times New Roman" w:cstheme="minorHAnsi"/>
                <w:color w:val="000000"/>
                <w:sz w:val="16"/>
              </w:rPr>
              <w:t>, Inc</w:t>
            </w:r>
          </w:p>
        </w:tc>
        <w:tc>
          <w:tcPr>
            <w:tcW w:w="1296" w:type="dxa"/>
            <w:noWrap/>
            <w:hideMark/>
          </w:tcPr>
          <w:p w14:paraId="6903E29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12/4/2008</w:t>
            </w:r>
          </w:p>
        </w:tc>
        <w:tc>
          <w:tcPr>
            <w:tcW w:w="1080" w:type="dxa"/>
            <w:noWrap/>
            <w:hideMark/>
          </w:tcPr>
          <w:p w14:paraId="5517F240"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12/4/2008</w:t>
            </w:r>
          </w:p>
        </w:tc>
        <w:tc>
          <w:tcPr>
            <w:tcW w:w="1086" w:type="dxa"/>
            <w:noWrap/>
            <w:hideMark/>
          </w:tcPr>
          <w:p w14:paraId="12B55AB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12/4/2008</w:t>
            </w:r>
          </w:p>
        </w:tc>
        <w:tc>
          <w:tcPr>
            <w:tcW w:w="1170" w:type="dxa"/>
          </w:tcPr>
          <w:p w14:paraId="5265F3A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2C41FB7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01F0450E"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345B8A1"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Waldron Group of Companies</w:t>
            </w:r>
          </w:p>
        </w:tc>
        <w:tc>
          <w:tcPr>
            <w:tcW w:w="1296" w:type="dxa"/>
            <w:noWrap/>
            <w:hideMark/>
          </w:tcPr>
          <w:p w14:paraId="34C8DEE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2/7/2007</w:t>
            </w:r>
          </w:p>
        </w:tc>
        <w:tc>
          <w:tcPr>
            <w:tcW w:w="1080" w:type="dxa"/>
            <w:noWrap/>
            <w:hideMark/>
          </w:tcPr>
          <w:p w14:paraId="191C9C7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79AB327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7BB994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32F5274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56DA678A"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95EC6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Walgreen Co.</w:t>
            </w:r>
          </w:p>
        </w:tc>
        <w:tc>
          <w:tcPr>
            <w:tcW w:w="1296" w:type="dxa"/>
            <w:noWrap/>
            <w:hideMark/>
          </w:tcPr>
          <w:p w14:paraId="079AD56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4/22/2010</w:t>
            </w:r>
          </w:p>
        </w:tc>
        <w:tc>
          <w:tcPr>
            <w:tcW w:w="1080" w:type="dxa"/>
            <w:noWrap/>
            <w:hideMark/>
          </w:tcPr>
          <w:p w14:paraId="59F8D05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95E6FB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76F11AA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1A98113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36947E46"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3C3082E"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Wal-Mart Stores, Inc</w:t>
            </w:r>
          </w:p>
        </w:tc>
        <w:tc>
          <w:tcPr>
            <w:tcW w:w="1296" w:type="dxa"/>
            <w:noWrap/>
            <w:hideMark/>
          </w:tcPr>
          <w:p w14:paraId="3C1D878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3/31/1998</w:t>
            </w:r>
          </w:p>
        </w:tc>
        <w:tc>
          <w:tcPr>
            <w:tcW w:w="1080" w:type="dxa"/>
            <w:noWrap/>
            <w:hideMark/>
          </w:tcPr>
          <w:p w14:paraId="53E5366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1B662BD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39ACF06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A8FB80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3E1A040"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79BD1C11"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Walpole Woodworkers, Inc</w:t>
            </w:r>
          </w:p>
        </w:tc>
        <w:tc>
          <w:tcPr>
            <w:tcW w:w="1296" w:type="dxa"/>
            <w:noWrap/>
            <w:hideMark/>
          </w:tcPr>
          <w:p w14:paraId="66EAB3C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2/12/2001</w:t>
            </w:r>
          </w:p>
        </w:tc>
        <w:tc>
          <w:tcPr>
            <w:tcW w:w="1080" w:type="dxa"/>
            <w:noWrap/>
            <w:hideMark/>
          </w:tcPr>
          <w:p w14:paraId="5500DAF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CDC727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501F54E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333" w:type="dxa"/>
          </w:tcPr>
          <w:p w14:paraId="5D092BC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0A2A2DD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1CD961C"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Webber Oil Company</w:t>
            </w:r>
          </w:p>
        </w:tc>
        <w:tc>
          <w:tcPr>
            <w:tcW w:w="1296" w:type="dxa"/>
            <w:noWrap/>
            <w:hideMark/>
          </w:tcPr>
          <w:p w14:paraId="0704885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4/17/1996</w:t>
            </w:r>
          </w:p>
        </w:tc>
        <w:tc>
          <w:tcPr>
            <w:tcW w:w="1080" w:type="dxa"/>
            <w:noWrap/>
            <w:hideMark/>
          </w:tcPr>
          <w:p w14:paraId="53F0299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3F7906A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2100613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269DAE0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626B228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F2D6F2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Wellness Connection of Maine</w:t>
            </w:r>
            <w:r>
              <w:rPr>
                <w:rFonts w:eastAsia="Times New Roman" w:cstheme="minorHAnsi"/>
                <w:color w:val="000000"/>
                <w:sz w:val="16"/>
              </w:rPr>
              <w:t xml:space="preserve"> (Northeast Patients)</w:t>
            </w:r>
          </w:p>
        </w:tc>
        <w:tc>
          <w:tcPr>
            <w:tcW w:w="1296" w:type="dxa"/>
            <w:noWrap/>
            <w:hideMark/>
          </w:tcPr>
          <w:p w14:paraId="5D0D905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2/29/2012</w:t>
            </w:r>
          </w:p>
        </w:tc>
        <w:tc>
          <w:tcPr>
            <w:tcW w:w="1080" w:type="dxa"/>
            <w:noWrap/>
            <w:hideMark/>
          </w:tcPr>
          <w:p w14:paraId="6C6758C2"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3C4EDA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44DF18E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DCC51C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384848D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31874F4"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Windward Petroleum</w:t>
            </w:r>
          </w:p>
        </w:tc>
        <w:tc>
          <w:tcPr>
            <w:tcW w:w="1296" w:type="dxa"/>
            <w:noWrap/>
            <w:hideMark/>
          </w:tcPr>
          <w:p w14:paraId="1C4B7B4D"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1/16/2008</w:t>
            </w:r>
          </w:p>
        </w:tc>
        <w:tc>
          <w:tcPr>
            <w:tcW w:w="1080" w:type="dxa"/>
            <w:noWrap/>
            <w:hideMark/>
          </w:tcPr>
          <w:p w14:paraId="16C5F77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43B35670"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5207E81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333" w:type="dxa"/>
          </w:tcPr>
          <w:p w14:paraId="145FBFA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290BCA9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81EBAB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Wise Business Forms, Inc</w:t>
            </w:r>
          </w:p>
        </w:tc>
        <w:tc>
          <w:tcPr>
            <w:tcW w:w="1296" w:type="dxa"/>
            <w:noWrap/>
            <w:hideMark/>
          </w:tcPr>
          <w:p w14:paraId="5DEDE62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6/3/2003</w:t>
            </w:r>
          </w:p>
        </w:tc>
        <w:tc>
          <w:tcPr>
            <w:tcW w:w="1080" w:type="dxa"/>
            <w:noWrap/>
            <w:hideMark/>
          </w:tcPr>
          <w:p w14:paraId="0AA45B8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5E58750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28E7AB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F068AE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24624FB4"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468BBD5"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Woodard &amp; Curran, Inc</w:t>
            </w:r>
          </w:p>
        </w:tc>
        <w:tc>
          <w:tcPr>
            <w:tcW w:w="1296" w:type="dxa"/>
            <w:noWrap/>
            <w:hideMark/>
          </w:tcPr>
          <w:p w14:paraId="00FAA93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9/8/2010</w:t>
            </w:r>
          </w:p>
        </w:tc>
        <w:tc>
          <w:tcPr>
            <w:tcW w:w="1080" w:type="dxa"/>
            <w:noWrap/>
            <w:hideMark/>
          </w:tcPr>
          <w:p w14:paraId="2B3A0D0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D1296EA"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7D347E63"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1E1896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4DDB913B"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6A9860D7"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Woodland Pulp, LLC</w:t>
            </w:r>
          </w:p>
        </w:tc>
        <w:tc>
          <w:tcPr>
            <w:tcW w:w="1296" w:type="dxa"/>
            <w:noWrap/>
            <w:hideMark/>
          </w:tcPr>
          <w:p w14:paraId="72C7F7A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7/31/1991</w:t>
            </w:r>
          </w:p>
        </w:tc>
        <w:tc>
          <w:tcPr>
            <w:tcW w:w="1080" w:type="dxa"/>
            <w:noWrap/>
            <w:hideMark/>
          </w:tcPr>
          <w:p w14:paraId="7C7418C1"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6/22/2001</w:t>
            </w:r>
          </w:p>
        </w:tc>
        <w:tc>
          <w:tcPr>
            <w:tcW w:w="1086" w:type="dxa"/>
            <w:noWrap/>
            <w:hideMark/>
          </w:tcPr>
          <w:p w14:paraId="0CE69DBA"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63D948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0378D6F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r>
      <w:tr w:rsidR="003B7135" w:rsidRPr="008F53BB" w14:paraId="3D239E5D"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7B5F538E"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lastRenderedPageBreak/>
              <w:t>Work Opportunities Unlimited</w:t>
            </w:r>
          </w:p>
        </w:tc>
        <w:tc>
          <w:tcPr>
            <w:tcW w:w="1296" w:type="dxa"/>
            <w:noWrap/>
          </w:tcPr>
          <w:p w14:paraId="1315679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7/14/2014</w:t>
            </w:r>
          </w:p>
        </w:tc>
        <w:tc>
          <w:tcPr>
            <w:tcW w:w="1080" w:type="dxa"/>
            <w:noWrap/>
          </w:tcPr>
          <w:p w14:paraId="3734198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64C4D5D7"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E4C8BF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09A2946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E5CEBA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A7F2E0E"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Wright-Pierce</w:t>
            </w:r>
          </w:p>
        </w:tc>
        <w:tc>
          <w:tcPr>
            <w:tcW w:w="1296" w:type="dxa"/>
            <w:noWrap/>
            <w:hideMark/>
          </w:tcPr>
          <w:p w14:paraId="1C168184"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2/28/2012</w:t>
            </w:r>
          </w:p>
        </w:tc>
        <w:tc>
          <w:tcPr>
            <w:tcW w:w="1080" w:type="dxa"/>
            <w:noWrap/>
            <w:hideMark/>
          </w:tcPr>
          <w:p w14:paraId="267361C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337B957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2721E59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A710F1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10DBD9E9"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DC84626"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Wright-Ryan Construction, Inc</w:t>
            </w:r>
          </w:p>
        </w:tc>
        <w:tc>
          <w:tcPr>
            <w:tcW w:w="1296" w:type="dxa"/>
            <w:noWrap/>
            <w:hideMark/>
          </w:tcPr>
          <w:p w14:paraId="5737DE4B"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2/24/2005</w:t>
            </w:r>
          </w:p>
        </w:tc>
        <w:tc>
          <w:tcPr>
            <w:tcW w:w="1080" w:type="dxa"/>
            <w:noWrap/>
            <w:hideMark/>
          </w:tcPr>
          <w:p w14:paraId="1557CFD2"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64CC6655"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107EA9D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66456FB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3AB4DE07"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5D4380FB"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Wyman &amp; Simpson, Inc</w:t>
            </w:r>
          </w:p>
        </w:tc>
        <w:tc>
          <w:tcPr>
            <w:tcW w:w="1296" w:type="dxa"/>
            <w:noWrap/>
            <w:hideMark/>
          </w:tcPr>
          <w:p w14:paraId="01B8060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5/18/1993</w:t>
            </w:r>
          </w:p>
        </w:tc>
        <w:tc>
          <w:tcPr>
            <w:tcW w:w="1080" w:type="dxa"/>
            <w:noWrap/>
            <w:hideMark/>
          </w:tcPr>
          <w:p w14:paraId="0BCB58F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086" w:type="dxa"/>
            <w:noWrap/>
            <w:hideMark/>
          </w:tcPr>
          <w:p w14:paraId="1321A8B9"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p>
        </w:tc>
        <w:tc>
          <w:tcPr>
            <w:tcW w:w="1170" w:type="dxa"/>
          </w:tcPr>
          <w:p w14:paraId="0D527E45"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0C2C2B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6317B798"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47B6982F"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XPEDX</w:t>
            </w:r>
            <w:r>
              <w:rPr>
                <w:rFonts w:eastAsia="Times New Roman" w:cstheme="minorHAnsi"/>
                <w:color w:val="000000"/>
                <w:sz w:val="16"/>
              </w:rPr>
              <w:t xml:space="preserve"> (Veritiv Corp)</w:t>
            </w:r>
          </w:p>
        </w:tc>
        <w:tc>
          <w:tcPr>
            <w:tcW w:w="1296" w:type="dxa"/>
            <w:noWrap/>
            <w:hideMark/>
          </w:tcPr>
          <w:p w14:paraId="42F918F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7/21/1993</w:t>
            </w:r>
          </w:p>
        </w:tc>
        <w:tc>
          <w:tcPr>
            <w:tcW w:w="1080" w:type="dxa"/>
            <w:noWrap/>
            <w:hideMark/>
          </w:tcPr>
          <w:p w14:paraId="693EB588"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hideMark/>
          </w:tcPr>
          <w:p w14:paraId="25C71666"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61B3016C"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2B4A792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7C18E4D1"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1FEB32EA" w14:textId="77777777" w:rsidR="003B7135" w:rsidRPr="008F53BB" w:rsidRDefault="003B7135" w:rsidP="00473200">
            <w:pPr>
              <w:rPr>
                <w:rFonts w:eastAsia="Times New Roman" w:cstheme="minorHAnsi"/>
                <w:color w:val="000000"/>
                <w:sz w:val="16"/>
              </w:rPr>
            </w:pPr>
            <w:r w:rsidRPr="008F53BB">
              <w:rPr>
                <w:rFonts w:eastAsia="Times New Roman" w:cstheme="minorHAnsi"/>
                <w:color w:val="000000"/>
                <w:sz w:val="16"/>
              </w:rPr>
              <w:t>Xpress Natural Gas</w:t>
            </w:r>
          </w:p>
        </w:tc>
        <w:tc>
          <w:tcPr>
            <w:tcW w:w="1296" w:type="dxa"/>
            <w:noWrap/>
            <w:hideMark/>
          </w:tcPr>
          <w:p w14:paraId="1D0CF5A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2/12/2012</w:t>
            </w:r>
          </w:p>
        </w:tc>
        <w:tc>
          <w:tcPr>
            <w:tcW w:w="1080" w:type="dxa"/>
            <w:noWrap/>
            <w:hideMark/>
          </w:tcPr>
          <w:p w14:paraId="1539D04E"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1/16/</w:t>
            </w:r>
            <w:r>
              <w:rPr>
                <w:rFonts w:eastAsia="Times New Roman" w:cstheme="minorHAnsi"/>
                <w:b/>
                <w:color w:val="000000"/>
                <w:sz w:val="16"/>
              </w:rPr>
              <w:t>2014</w:t>
            </w:r>
          </w:p>
        </w:tc>
        <w:tc>
          <w:tcPr>
            <w:tcW w:w="1086" w:type="dxa"/>
            <w:noWrap/>
            <w:hideMark/>
          </w:tcPr>
          <w:p w14:paraId="65F90DBC"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1/16/</w:t>
            </w:r>
            <w:r>
              <w:rPr>
                <w:rFonts w:eastAsia="Times New Roman" w:cstheme="minorHAnsi"/>
                <w:b/>
                <w:color w:val="000000"/>
                <w:sz w:val="16"/>
              </w:rPr>
              <w:t>2014</w:t>
            </w:r>
          </w:p>
        </w:tc>
        <w:tc>
          <w:tcPr>
            <w:tcW w:w="1170" w:type="dxa"/>
          </w:tcPr>
          <w:p w14:paraId="1E90D77D"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35A7A95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r w:rsidR="003B7135" w:rsidRPr="008F53BB" w14:paraId="367A4A2F" w14:textId="77777777" w:rsidTr="00EF5ED0">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tcPr>
          <w:p w14:paraId="620F212E" w14:textId="77777777" w:rsidR="003B7135" w:rsidRPr="008F53BB" w:rsidRDefault="003B7135" w:rsidP="00473200">
            <w:pPr>
              <w:rPr>
                <w:rFonts w:eastAsia="Times New Roman" w:cstheme="minorHAnsi"/>
                <w:color w:val="000000"/>
                <w:sz w:val="16"/>
              </w:rPr>
            </w:pPr>
            <w:r>
              <w:rPr>
                <w:rFonts w:eastAsia="Times New Roman" w:cstheme="minorHAnsi"/>
                <w:color w:val="000000"/>
                <w:sz w:val="16"/>
              </w:rPr>
              <w:t>Yancy’s Restaurant</w:t>
            </w:r>
          </w:p>
        </w:tc>
        <w:tc>
          <w:tcPr>
            <w:tcW w:w="1296" w:type="dxa"/>
            <w:noWrap/>
          </w:tcPr>
          <w:p w14:paraId="7978DA44"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r>
              <w:rPr>
                <w:rFonts w:eastAsia="Times New Roman" w:cstheme="minorHAnsi"/>
                <w:b/>
                <w:color w:val="000000"/>
                <w:sz w:val="16"/>
              </w:rPr>
              <w:t>9/2/2014</w:t>
            </w:r>
          </w:p>
        </w:tc>
        <w:tc>
          <w:tcPr>
            <w:tcW w:w="1080" w:type="dxa"/>
            <w:noWrap/>
          </w:tcPr>
          <w:p w14:paraId="2C5A6CDF"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086" w:type="dxa"/>
            <w:noWrap/>
          </w:tcPr>
          <w:p w14:paraId="240F7EC1"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rPr>
            </w:pPr>
          </w:p>
        </w:tc>
        <w:tc>
          <w:tcPr>
            <w:tcW w:w="1170" w:type="dxa"/>
          </w:tcPr>
          <w:p w14:paraId="017E807E"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r w:rsidRPr="00473200">
              <w:rPr>
                <w:rFonts w:eastAsia="Times New Roman" w:cstheme="minorHAnsi"/>
                <w:b/>
                <w:color w:val="000000"/>
                <w:sz w:val="20"/>
                <w:szCs w:val="20"/>
              </w:rPr>
              <w:sym w:font="Wingdings" w:char="F0FC"/>
            </w:r>
          </w:p>
        </w:tc>
        <w:tc>
          <w:tcPr>
            <w:tcW w:w="333" w:type="dxa"/>
          </w:tcPr>
          <w:p w14:paraId="6D141519" w14:textId="77777777" w:rsidR="003B7135" w:rsidRPr="00473200" w:rsidRDefault="003B7135" w:rsidP="004732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rPr>
            </w:pPr>
          </w:p>
        </w:tc>
      </w:tr>
      <w:tr w:rsidR="003B7135" w:rsidRPr="008F53BB" w14:paraId="769BEDDD" w14:textId="77777777" w:rsidTr="00EF5ED0">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3703" w:type="dxa"/>
            <w:noWrap/>
            <w:hideMark/>
          </w:tcPr>
          <w:p w14:paraId="0C7CB3E3" w14:textId="77777777" w:rsidR="003B7135" w:rsidRPr="008F53BB" w:rsidRDefault="003B7135" w:rsidP="00473200">
            <w:pPr>
              <w:rPr>
                <w:rFonts w:eastAsia="Times New Roman" w:cstheme="minorHAnsi"/>
                <w:color w:val="000000"/>
                <w:sz w:val="16"/>
              </w:rPr>
            </w:pPr>
            <w:proofErr w:type="spellStart"/>
            <w:r w:rsidRPr="008F53BB">
              <w:rPr>
                <w:rFonts w:eastAsia="Times New Roman" w:cstheme="minorHAnsi"/>
                <w:color w:val="000000"/>
                <w:sz w:val="16"/>
              </w:rPr>
              <w:t>Zampell</w:t>
            </w:r>
            <w:proofErr w:type="spellEnd"/>
            <w:r w:rsidRPr="008F53BB">
              <w:rPr>
                <w:rFonts w:eastAsia="Times New Roman" w:cstheme="minorHAnsi"/>
                <w:color w:val="000000"/>
                <w:sz w:val="16"/>
              </w:rPr>
              <w:t xml:space="preserve"> Refractories, Inc</w:t>
            </w:r>
          </w:p>
        </w:tc>
        <w:tc>
          <w:tcPr>
            <w:tcW w:w="1296" w:type="dxa"/>
            <w:noWrap/>
            <w:hideMark/>
          </w:tcPr>
          <w:p w14:paraId="270DB188"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080" w:type="dxa"/>
            <w:noWrap/>
            <w:hideMark/>
          </w:tcPr>
          <w:p w14:paraId="53606C5F"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086" w:type="dxa"/>
            <w:noWrap/>
            <w:hideMark/>
          </w:tcPr>
          <w:p w14:paraId="352A5AAB"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16"/>
              </w:rPr>
              <w:t>12/30/1993</w:t>
            </w:r>
          </w:p>
        </w:tc>
        <w:tc>
          <w:tcPr>
            <w:tcW w:w="1170" w:type="dxa"/>
          </w:tcPr>
          <w:p w14:paraId="34E52A03"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rPr>
            </w:pPr>
            <w:r w:rsidRPr="00473200">
              <w:rPr>
                <w:rFonts w:eastAsia="Times New Roman" w:cstheme="minorHAnsi"/>
                <w:b/>
                <w:color w:val="000000"/>
                <w:sz w:val="20"/>
                <w:szCs w:val="20"/>
              </w:rPr>
              <w:sym w:font="Wingdings" w:char="F0FC"/>
            </w:r>
          </w:p>
        </w:tc>
        <w:tc>
          <w:tcPr>
            <w:tcW w:w="333" w:type="dxa"/>
          </w:tcPr>
          <w:p w14:paraId="56899167" w14:textId="77777777" w:rsidR="003B7135" w:rsidRPr="00473200" w:rsidRDefault="003B7135" w:rsidP="004732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20"/>
                <w:szCs w:val="20"/>
              </w:rPr>
            </w:pPr>
          </w:p>
        </w:tc>
      </w:tr>
    </w:tbl>
    <w:p w14:paraId="57012222" w14:textId="77777777" w:rsidR="003E5F19" w:rsidRPr="008F53BB" w:rsidRDefault="003E5F19" w:rsidP="003E5F19">
      <w:pPr>
        <w:pStyle w:val="ListParagraph"/>
        <w:ind w:left="540"/>
        <w:rPr>
          <w:rFonts w:cstheme="minorHAnsi"/>
        </w:rPr>
        <w:sectPr w:rsidR="003E5F19" w:rsidRPr="008F53BB" w:rsidSect="00B82742">
          <w:headerReference w:type="default" r:id="rId21"/>
          <w:footerReference w:type="default" r:id="rId22"/>
          <w:pgSz w:w="12240" w:h="15840" w:orient="landscape" w:code="3"/>
          <w:pgMar w:top="1440" w:right="1440" w:bottom="1440" w:left="720" w:header="720" w:footer="0" w:gutter="0"/>
          <w:cols w:space="720"/>
          <w:noEndnote/>
        </w:sectPr>
      </w:pPr>
    </w:p>
    <w:p w14:paraId="61874D17" w14:textId="77777777" w:rsidR="003E5F19" w:rsidRPr="008F53BB" w:rsidRDefault="003E5F19" w:rsidP="005908ED">
      <w:pPr>
        <w:pStyle w:val="ListParagraph"/>
        <w:ind w:left="540"/>
        <w:rPr>
          <w:rFonts w:cstheme="minorHAnsi"/>
        </w:rPr>
      </w:pPr>
    </w:p>
    <w:sectPr w:rsidR="003E5F19" w:rsidRPr="008F53BB" w:rsidSect="00B82742">
      <w:footerReference w:type="first" r:id="rId23"/>
      <w:pgSz w:w="12240" w:h="15840" w:orient="landscape" w:code="3"/>
      <w:pgMar w:top="1440" w:right="144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465A" w14:textId="77777777" w:rsidR="00F631C1" w:rsidRDefault="00F631C1">
      <w:r>
        <w:separator/>
      </w:r>
    </w:p>
  </w:endnote>
  <w:endnote w:type="continuationSeparator" w:id="0">
    <w:p w14:paraId="788B5CA4" w14:textId="77777777" w:rsidR="00F631C1" w:rsidRDefault="00F6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C044" w14:textId="77777777" w:rsidR="00F631C1" w:rsidRDefault="00F631C1" w:rsidP="00CE3890">
    <w:pPr>
      <w:pStyle w:val="Footer"/>
      <w:jc w:val="right"/>
    </w:pPr>
    <w:r>
      <w:fldChar w:fldCharType="begin"/>
    </w:r>
    <w:r>
      <w:instrText xml:space="preserve"> PAGE   \* MERGEFORMAT </w:instrText>
    </w:r>
    <w:r>
      <w:fldChar w:fldCharType="separate"/>
    </w:r>
    <w:r w:rsidR="00477350">
      <w:rPr>
        <w:noProof/>
      </w:rPr>
      <w:t>7</w:t>
    </w:r>
    <w:r>
      <w:rPr>
        <w:noProof/>
      </w:rPr>
      <w:fldChar w:fldCharType="end"/>
    </w:r>
  </w:p>
  <w:p w14:paraId="1F08CFDD" w14:textId="77777777" w:rsidR="00F631C1" w:rsidRDefault="00F63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9140" w14:textId="77777777" w:rsidR="00F631C1" w:rsidRDefault="00F631C1">
    <w:pPr>
      <w:pStyle w:val="Footer"/>
      <w:jc w:val="right"/>
    </w:pPr>
  </w:p>
  <w:p w14:paraId="2E5106B6" w14:textId="77777777" w:rsidR="00F631C1" w:rsidRDefault="00F631C1" w:rsidP="0047320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8537" w14:textId="77777777" w:rsidR="00F631C1" w:rsidRDefault="00F631C1" w:rsidP="00473200">
    <w:pPr>
      <w:pStyle w:val="Footer"/>
      <w:jc w:val="right"/>
    </w:pPr>
    <w: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C895" w14:textId="77777777" w:rsidR="00F631C1" w:rsidRDefault="00F631C1" w:rsidP="00CE3890">
    <w:pPr>
      <w:pStyle w:val="Footer"/>
      <w:jc w:val="right"/>
    </w:pPr>
    <w:r>
      <w:fldChar w:fldCharType="begin"/>
    </w:r>
    <w:r>
      <w:instrText xml:space="preserve"> PAGE   \* MERGEFORMAT </w:instrText>
    </w:r>
    <w:r>
      <w:fldChar w:fldCharType="separate"/>
    </w:r>
    <w:r w:rsidR="00477350">
      <w:rPr>
        <w:noProof/>
      </w:rPr>
      <w:t>8</w:t>
    </w:r>
    <w:r>
      <w:rPr>
        <w:noProof/>
      </w:rPr>
      <w:fldChar w:fldCharType="end"/>
    </w:r>
  </w:p>
  <w:p w14:paraId="74E9B585" w14:textId="77777777" w:rsidR="00F631C1" w:rsidRDefault="00F631C1" w:rsidP="00CE389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E948" w14:textId="77777777" w:rsidR="00F631C1" w:rsidRDefault="00F631C1" w:rsidP="00CE3890">
    <w:pPr>
      <w:pStyle w:val="Footer"/>
      <w:jc w:val="right"/>
    </w:pPr>
    <w:r>
      <w:fldChar w:fldCharType="begin"/>
    </w:r>
    <w:r>
      <w:instrText xml:space="preserve"> PAGE   \* MERGEFORMAT </w:instrText>
    </w:r>
    <w:r>
      <w:fldChar w:fldCharType="separate"/>
    </w:r>
    <w:r w:rsidR="00477350">
      <w:rPr>
        <w:noProof/>
      </w:rPr>
      <w:t>24</w:t>
    </w:r>
    <w:r>
      <w:rPr>
        <w:noProof/>
      </w:rPr>
      <w:fldChar w:fldCharType="end"/>
    </w:r>
  </w:p>
  <w:p w14:paraId="47DE5150" w14:textId="77777777" w:rsidR="00F631C1" w:rsidRDefault="00F631C1">
    <w:pPr>
      <w:pStyle w:val="Footer"/>
    </w:pPr>
  </w:p>
  <w:p w14:paraId="36E241F4" w14:textId="77777777" w:rsidR="00F631C1" w:rsidRDefault="00F631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A716" w14:textId="77777777" w:rsidR="00F631C1" w:rsidRPr="00FA7E3E" w:rsidRDefault="00F631C1" w:rsidP="00E61C04">
    <w:pPr>
      <w:pStyle w:val="EqualOpportunity"/>
    </w:pPr>
    <w:r>
      <w:rPr>
        <w:noProof/>
      </w:rPr>
      <w:drawing>
        <wp:anchor distT="0" distB="0" distL="114300" distR="114300" simplePos="0" relativeHeight="251659264" behindDoc="0" locked="0" layoutInCell="1" allowOverlap="1" wp14:anchorId="06F518C4" wp14:editId="06A41BEB">
          <wp:simplePos x="0" y="0"/>
          <wp:positionH relativeFrom="column">
            <wp:posOffset>0</wp:posOffset>
          </wp:positionH>
          <wp:positionV relativeFrom="paragraph">
            <wp:posOffset>-292100</wp:posOffset>
          </wp:positionV>
          <wp:extent cx="914400" cy="6578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3E">
      <w:t>The Maine Department of Labor provides equal opportunity in employment and programs.</w:t>
    </w:r>
  </w:p>
  <w:p w14:paraId="2349E1D8" w14:textId="77777777" w:rsidR="00F631C1" w:rsidRPr="00FA7E3E" w:rsidRDefault="00F631C1" w:rsidP="00E61C04">
    <w:pPr>
      <w:pStyle w:val="EqualOpportunity"/>
    </w:pPr>
    <w:r w:rsidRPr="00FA7E3E">
      <w:t>Auxiliary aids and services are available to individuals with disabilities upon request</w:t>
    </w:r>
  </w:p>
  <w:p w14:paraId="6469CFD7" w14:textId="77777777" w:rsidR="00F631C1" w:rsidRPr="00E61C04" w:rsidRDefault="00F631C1" w:rsidP="00E6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6513" w14:textId="77777777" w:rsidR="00F631C1" w:rsidRDefault="00F631C1">
      <w:r>
        <w:separator/>
      </w:r>
    </w:p>
  </w:footnote>
  <w:footnote w:type="continuationSeparator" w:id="0">
    <w:p w14:paraId="7E3026BC" w14:textId="77777777" w:rsidR="00F631C1" w:rsidRDefault="00F63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1A0C" w14:textId="77777777" w:rsidR="00F631C1" w:rsidRPr="002E673A" w:rsidRDefault="00F631C1" w:rsidP="00473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8A03" w14:textId="77777777" w:rsidR="00F631C1" w:rsidRPr="00832D53" w:rsidRDefault="00F631C1" w:rsidP="00473200">
    <w:pPr>
      <w:pStyle w:val="Header"/>
      <w:rPr>
        <w:b/>
        <w:iCs/>
      </w:rPr>
    </w:pPr>
    <w:r w:rsidRPr="00936456">
      <w:rPr>
        <w:b/>
        <w:iCs/>
        <w:sz w:val="48"/>
        <w:szCs w:val="48"/>
      </w:rPr>
      <w:t>Appendix 1</w:t>
    </w:r>
    <w:r w:rsidRPr="00936456">
      <w:rPr>
        <w:b/>
        <w:iCs/>
      </w:rPr>
      <w:t xml:space="preserve"> – Employers with approved substance abuse testing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4EB"/>
    <w:multiLevelType w:val="multilevel"/>
    <w:tmpl w:val="BCC43028"/>
    <w:numStyleLink w:val="StyleBulleted"/>
  </w:abstractNum>
  <w:abstractNum w:abstractNumId="1" w15:restartNumberingAfterBreak="0">
    <w:nsid w:val="0D6A44D1"/>
    <w:multiLevelType w:val="multilevel"/>
    <w:tmpl w:val="BCC43028"/>
    <w:numStyleLink w:val="StyleBulleted"/>
  </w:abstractNum>
  <w:abstractNum w:abstractNumId="2" w15:restartNumberingAfterBreak="0">
    <w:nsid w:val="15CA0CD6"/>
    <w:multiLevelType w:val="multilevel"/>
    <w:tmpl w:val="BCC43028"/>
    <w:numStyleLink w:val="StyleBulleted"/>
  </w:abstractNum>
  <w:abstractNum w:abstractNumId="3" w15:restartNumberingAfterBreak="0">
    <w:nsid w:val="197F6183"/>
    <w:multiLevelType w:val="multilevel"/>
    <w:tmpl w:val="BCC43028"/>
    <w:numStyleLink w:val="StyleBulleted"/>
  </w:abstractNum>
  <w:abstractNum w:abstractNumId="4" w15:restartNumberingAfterBreak="0">
    <w:nsid w:val="1B43033E"/>
    <w:multiLevelType w:val="multilevel"/>
    <w:tmpl w:val="BCC43028"/>
    <w:numStyleLink w:val="StyleBulleted"/>
  </w:abstractNum>
  <w:abstractNum w:abstractNumId="5" w15:restartNumberingAfterBreak="0">
    <w:nsid w:val="220A09B5"/>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00FD2"/>
    <w:multiLevelType w:val="multilevel"/>
    <w:tmpl w:val="BCC43028"/>
    <w:numStyleLink w:val="StyleBulleted"/>
  </w:abstractNum>
  <w:abstractNum w:abstractNumId="7" w15:restartNumberingAfterBreak="0">
    <w:nsid w:val="2A7C0DF6"/>
    <w:multiLevelType w:val="multilevel"/>
    <w:tmpl w:val="BCC43028"/>
    <w:numStyleLink w:val="StyleBulleted"/>
  </w:abstractNum>
  <w:abstractNum w:abstractNumId="8" w15:restartNumberingAfterBreak="0">
    <w:nsid w:val="2B0E7A82"/>
    <w:multiLevelType w:val="multilevel"/>
    <w:tmpl w:val="BCC43028"/>
    <w:numStyleLink w:val="StyleBulleted"/>
  </w:abstractNum>
  <w:abstractNum w:abstractNumId="9" w15:restartNumberingAfterBreak="0">
    <w:nsid w:val="301547A7"/>
    <w:multiLevelType w:val="hybridMultilevel"/>
    <w:tmpl w:val="29448E0E"/>
    <w:lvl w:ilvl="0" w:tplc="04090009">
      <w:start w:val="1"/>
      <w:numFmt w:val="bullet"/>
      <w:lvlText w:val=""/>
      <w:lvlJc w:val="left"/>
      <w:pPr>
        <w:tabs>
          <w:tab w:val="num" w:pos="720"/>
        </w:tabs>
        <w:ind w:left="720" w:hanging="360"/>
      </w:pPr>
      <w:rPr>
        <w:rFonts w:ascii="Wingdings" w:hAnsi="Wingdings" w:hint="default"/>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36301"/>
    <w:multiLevelType w:val="multilevel"/>
    <w:tmpl w:val="BCC43028"/>
    <w:numStyleLink w:val="StyleBulleted"/>
  </w:abstractNum>
  <w:abstractNum w:abstractNumId="11" w15:restartNumberingAfterBreak="0">
    <w:nsid w:val="439F5E86"/>
    <w:multiLevelType w:val="multilevel"/>
    <w:tmpl w:val="BCC43028"/>
    <w:numStyleLink w:val="StyleBulleted"/>
  </w:abstractNum>
  <w:abstractNum w:abstractNumId="12" w15:restartNumberingAfterBreak="0">
    <w:nsid w:val="5C83513C"/>
    <w:multiLevelType w:val="multilevel"/>
    <w:tmpl w:val="BCC43028"/>
    <w:styleLink w:val="StyleBulleted"/>
    <w:lvl w:ilvl="0">
      <w:start w:val="1"/>
      <w:numFmt w:val="bullet"/>
      <w:lvlText w:val=""/>
      <w:lvlJc w:val="left"/>
      <w:pPr>
        <w:tabs>
          <w:tab w:val="num" w:pos="864"/>
        </w:tabs>
        <w:ind w:left="1224"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7B4BEE"/>
    <w:multiLevelType w:val="hybridMultilevel"/>
    <w:tmpl w:val="29448E0E"/>
    <w:lvl w:ilvl="0" w:tplc="29A4FD3E">
      <w:start w:val="1"/>
      <w:numFmt w:val="bullet"/>
      <w:lvlText w:val=""/>
      <w:lvlJc w:val="left"/>
      <w:pPr>
        <w:tabs>
          <w:tab w:val="num" w:pos="720"/>
        </w:tabs>
        <w:ind w:left="720" w:hanging="360"/>
      </w:pPr>
      <w:rPr>
        <w:rFonts w:ascii="Symbol" w:hAnsi="Symbol" w:hint="default"/>
        <w:color w:val="auto"/>
      </w:rPr>
    </w:lvl>
    <w:lvl w:ilvl="1" w:tplc="FE9C2B4E">
      <w:start w:val="1"/>
      <w:numFmt w:val="bullet"/>
      <w:lvlText w:val=""/>
      <w:lvlJc w:val="left"/>
      <w:pPr>
        <w:tabs>
          <w:tab w:val="num" w:pos="1440"/>
        </w:tabs>
        <w:ind w:left="720" w:firstLine="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547DA"/>
    <w:multiLevelType w:val="hybridMultilevel"/>
    <w:tmpl w:val="681E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754822">
    <w:abstractNumId w:val="12"/>
  </w:num>
  <w:num w:numId="2" w16cid:durableId="1626426198">
    <w:abstractNumId w:val="10"/>
  </w:num>
  <w:num w:numId="3" w16cid:durableId="638069975">
    <w:abstractNumId w:val="1"/>
  </w:num>
  <w:num w:numId="4" w16cid:durableId="521481156">
    <w:abstractNumId w:val="0"/>
  </w:num>
  <w:num w:numId="5" w16cid:durableId="801462778">
    <w:abstractNumId w:val="2"/>
  </w:num>
  <w:num w:numId="6" w16cid:durableId="850754169">
    <w:abstractNumId w:val="8"/>
  </w:num>
  <w:num w:numId="7" w16cid:durableId="692724748">
    <w:abstractNumId w:val="4"/>
  </w:num>
  <w:num w:numId="8" w16cid:durableId="498738191">
    <w:abstractNumId w:val="3"/>
  </w:num>
  <w:num w:numId="9" w16cid:durableId="1590314906">
    <w:abstractNumId w:val="6"/>
  </w:num>
  <w:num w:numId="10" w16cid:durableId="777020764">
    <w:abstractNumId w:val="7"/>
  </w:num>
  <w:num w:numId="11" w16cid:durableId="153302493">
    <w:abstractNumId w:val="11"/>
  </w:num>
  <w:num w:numId="12" w16cid:durableId="1381827432">
    <w:abstractNumId w:val="9"/>
  </w:num>
  <w:num w:numId="13" w16cid:durableId="1046640181">
    <w:abstractNumId w:val="13"/>
  </w:num>
  <w:num w:numId="14" w16cid:durableId="1648515664">
    <w:abstractNumId w:val="5"/>
  </w:num>
  <w:num w:numId="15" w16cid:durableId="1720205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CD"/>
    <w:rsid w:val="000023F4"/>
    <w:rsid w:val="0000255A"/>
    <w:rsid w:val="000050C1"/>
    <w:rsid w:val="000061F3"/>
    <w:rsid w:val="00006822"/>
    <w:rsid w:val="000070ED"/>
    <w:rsid w:val="000107CF"/>
    <w:rsid w:val="00011436"/>
    <w:rsid w:val="000117DB"/>
    <w:rsid w:val="000131A6"/>
    <w:rsid w:val="000141D1"/>
    <w:rsid w:val="00014B51"/>
    <w:rsid w:val="00014BF6"/>
    <w:rsid w:val="0002132C"/>
    <w:rsid w:val="00021BFC"/>
    <w:rsid w:val="00022D01"/>
    <w:rsid w:val="000245A8"/>
    <w:rsid w:val="000252BE"/>
    <w:rsid w:val="00031E19"/>
    <w:rsid w:val="00032F40"/>
    <w:rsid w:val="000334D7"/>
    <w:rsid w:val="00035A5F"/>
    <w:rsid w:val="0004117D"/>
    <w:rsid w:val="00042C5E"/>
    <w:rsid w:val="00045F96"/>
    <w:rsid w:val="000501AE"/>
    <w:rsid w:val="00050642"/>
    <w:rsid w:val="000514B5"/>
    <w:rsid w:val="000515C7"/>
    <w:rsid w:val="000518ED"/>
    <w:rsid w:val="00054EDB"/>
    <w:rsid w:val="000574CD"/>
    <w:rsid w:val="00063054"/>
    <w:rsid w:val="00063A04"/>
    <w:rsid w:val="00067797"/>
    <w:rsid w:val="000678AC"/>
    <w:rsid w:val="00071892"/>
    <w:rsid w:val="00071A64"/>
    <w:rsid w:val="000720E0"/>
    <w:rsid w:val="000732F5"/>
    <w:rsid w:val="00073DCA"/>
    <w:rsid w:val="00074285"/>
    <w:rsid w:val="0007525A"/>
    <w:rsid w:val="00075609"/>
    <w:rsid w:val="00075BA4"/>
    <w:rsid w:val="000760CF"/>
    <w:rsid w:val="000807C3"/>
    <w:rsid w:val="000831EB"/>
    <w:rsid w:val="000836DB"/>
    <w:rsid w:val="000843F1"/>
    <w:rsid w:val="00084FBE"/>
    <w:rsid w:val="00087EB7"/>
    <w:rsid w:val="00096BC3"/>
    <w:rsid w:val="00096E0D"/>
    <w:rsid w:val="000A0041"/>
    <w:rsid w:val="000A1AAD"/>
    <w:rsid w:val="000A54DA"/>
    <w:rsid w:val="000A6AF8"/>
    <w:rsid w:val="000B0359"/>
    <w:rsid w:val="000B100C"/>
    <w:rsid w:val="000B28A8"/>
    <w:rsid w:val="000B2AC8"/>
    <w:rsid w:val="000B73A2"/>
    <w:rsid w:val="000C2361"/>
    <w:rsid w:val="000C3183"/>
    <w:rsid w:val="000C50E6"/>
    <w:rsid w:val="000C5E46"/>
    <w:rsid w:val="000C7BD4"/>
    <w:rsid w:val="000D54D4"/>
    <w:rsid w:val="000D66C2"/>
    <w:rsid w:val="000D6CFA"/>
    <w:rsid w:val="000E2667"/>
    <w:rsid w:val="000E2ABC"/>
    <w:rsid w:val="000E3BCE"/>
    <w:rsid w:val="000E504E"/>
    <w:rsid w:val="000E6D42"/>
    <w:rsid w:val="000F1040"/>
    <w:rsid w:val="000F292A"/>
    <w:rsid w:val="000F29E9"/>
    <w:rsid w:val="000F42E6"/>
    <w:rsid w:val="0010145F"/>
    <w:rsid w:val="001015C0"/>
    <w:rsid w:val="00101CD8"/>
    <w:rsid w:val="00104227"/>
    <w:rsid w:val="00104716"/>
    <w:rsid w:val="00104938"/>
    <w:rsid w:val="00110576"/>
    <w:rsid w:val="00110B42"/>
    <w:rsid w:val="00113432"/>
    <w:rsid w:val="001151B5"/>
    <w:rsid w:val="00115FE7"/>
    <w:rsid w:val="00120F3A"/>
    <w:rsid w:val="0012139B"/>
    <w:rsid w:val="00126338"/>
    <w:rsid w:val="00126E97"/>
    <w:rsid w:val="001303CC"/>
    <w:rsid w:val="001323DD"/>
    <w:rsid w:val="001323F8"/>
    <w:rsid w:val="001332A5"/>
    <w:rsid w:val="0014083D"/>
    <w:rsid w:val="00141A64"/>
    <w:rsid w:val="00141D88"/>
    <w:rsid w:val="00144873"/>
    <w:rsid w:val="001467F2"/>
    <w:rsid w:val="0014729B"/>
    <w:rsid w:val="00150F97"/>
    <w:rsid w:val="00151084"/>
    <w:rsid w:val="001526E3"/>
    <w:rsid w:val="00153C10"/>
    <w:rsid w:val="00154554"/>
    <w:rsid w:val="0016124E"/>
    <w:rsid w:val="00161A1B"/>
    <w:rsid w:val="00162FB9"/>
    <w:rsid w:val="00163355"/>
    <w:rsid w:val="00164890"/>
    <w:rsid w:val="00165AE8"/>
    <w:rsid w:val="00165B5D"/>
    <w:rsid w:val="001678AE"/>
    <w:rsid w:val="00171280"/>
    <w:rsid w:val="00172E54"/>
    <w:rsid w:val="00175B4A"/>
    <w:rsid w:val="00175B85"/>
    <w:rsid w:val="00180688"/>
    <w:rsid w:val="00182509"/>
    <w:rsid w:val="00183845"/>
    <w:rsid w:val="00192176"/>
    <w:rsid w:val="00192264"/>
    <w:rsid w:val="00192DF1"/>
    <w:rsid w:val="0019358C"/>
    <w:rsid w:val="001944A9"/>
    <w:rsid w:val="001947A1"/>
    <w:rsid w:val="001958D2"/>
    <w:rsid w:val="00195AEB"/>
    <w:rsid w:val="001A06C5"/>
    <w:rsid w:val="001A0F82"/>
    <w:rsid w:val="001A4121"/>
    <w:rsid w:val="001A4B76"/>
    <w:rsid w:val="001A7A85"/>
    <w:rsid w:val="001B2FE4"/>
    <w:rsid w:val="001B3C3F"/>
    <w:rsid w:val="001B4304"/>
    <w:rsid w:val="001B7EEA"/>
    <w:rsid w:val="001C360D"/>
    <w:rsid w:val="001C4E14"/>
    <w:rsid w:val="001C71CE"/>
    <w:rsid w:val="001C755D"/>
    <w:rsid w:val="001D33C5"/>
    <w:rsid w:val="001D398B"/>
    <w:rsid w:val="001D4A85"/>
    <w:rsid w:val="001D4ADD"/>
    <w:rsid w:val="001D6D99"/>
    <w:rsid w:val="001E15F8"/>
    <w:rsid w:val="001E1A5E"/>
    <w:rsid w:val="001E2F0A"/>
    <w:rsid w:val="001E75CF"/>
    <w:rsid w:val="001F137E"/>
    <w:rsid w:val="001F2B58"/>
    <w:rsid w:val="001F3E43"/>
    <w:rsid w:val="001F58AF"/>
    <w:rsid w:val="001F5B56"/>
    <w:rsid w:val="001F5CF8"/>
    <w:rsid w:val="00200BE0"/>
    <w:rsid w:val="00202CF8"/>
    <w:rsid w:val="00203214"/>
    <w:rsid w:val="00205C8A"/>
    <w:rsid w:val="002075F4"/>
    <w:rsid w:val="00210C01"/>
    <w:rsid w:val="002152F1"/>
    <w:rsid w:val="00215FE6"/>
    <w:rsid w:val="00216F83"/>
    <w:rsid w:val="00220A5D"/>
    <w:rsid w:val="00222088"/>
    <w:rsid w:val="002221E8"/>
    <w:rsid w:val="00222FE8"/>
    <w:rsid w:val="0022335F"/>
    <w:rsid w:val="00223915"/>
    <w:rsid w:val="00224086"/>
    <w:rsid w:val="00227684"/>
    <w:rsid w:val="00230D10"/>
    <w:rsid w:val="00230E05"/>
    <w:rsid w:val="00232598"/>
    <w:rsid w:val="00232874"/>
    <w:rsid w:val="0023430D"/>
    <w:rsid w:val="00237FD0"/>
    <w:rsid w:val="002411BC"/>
    <w:rsid w:val="002429E2"/>
    <w:rsid w:val="00242E75"/>
    <w:rsid w:val="00242F6B"/>
    <w:rsid w:val="00244AAE"/>
    <w:rsid w:val="00246A0D"/>
    <w:rsid w:val="00247D00"/>
    <w:rsid w:val="002509D5"/>
    <w:rsid w:val="0025281A"/>
    <w:rsid w:val="00256082"/>
    <w:rsid w:val="002568B8"/>
    <w:rsid w:val="00257605"/>
    <w:rsid w:val="00260778"/>
    <w:rsid w:val="00262C10"/>
    <w:rsid w:val="00265390"/>
    <w:rsid w:val="0027053A"/>
    <w:rsid w:val="00270767"/>
    <w:rsid w:val="00270B1F"/>
    <w:rsid w:val="00280C0D"/>
    <w:rsid w:val="00281C83"/>
    <w:rsid w:val="00281EE4"/>
    <w:rsid w:val="002843FE"/>
    <w:rsid w:val="0028644F"/>
    <w:rsid w:val="002870E2"/>
    <w:rsid w:val="002903DF"/>
    <w:rsid w:val="0029227E"/>
    <w:rsid w:val="00292C96"/>
    <w:rsid w:val="002940FB"/>
    <w:rsid w:val="0029421C"/>
    <w:rsid w:val="002958B7"/>
    <w:rsid w:val="0029755E"/>
    <w:rsid w:val="002A1991"/>
    <w:rsid w:val="002A1C30"/>
    <w:rsid w:val="002A1C84"/>
    <w:rsid w:val="002A25C8"/>
    <w:rsid w:val="002A3171"/>
    <w:rsid w:val="002A4D72"/>
    <w:rsid w:val="002A68D8"/>
    <w:rsid w:val="002B12BB"/>
    <w:rsid w:val="002B7466"/>
    <w:rsid w:val="002B7D77"/>
    <w:rsid w:val="002C30ED"/>
    <w:rsid w:val="002C3B6A"/>
    <w:rsid w:val="002C3EA9"/>
    <w:rsid w:val="002C3F4B"/>
    <w:rsid w:val="002C42EC"/>
    <w:rsid w:val="002C454D"/>
    <w:rsid w:val="002C5FAF"/>
    <w:rsid w:val="002C62CF"/>
    <w:rsid w:val="002C6A11"/>
    <w:rsid w:val="002C6FE5"/>
    <w:rsid w:val="002D0587"/>
    <w:rsid w:val="002D1116"/>
    <w:rsid w:val="002D3449"/>
    <w:rsid w:val="002D548D"/>
    <w:rsid w:val="002D6B97"/>
    <w:rsid w:val="002D7072"/>
    <w:rsid w:val="002D73DF"/>
    <w:rsid w:val="002E0594"/>
    <w:rsid w:val="002E340A"/>
    <w:rsid w:val="002E48C0"/>
    <w:rsid w:val="002E56A3"/>
    <w:rsid w:val="002E6AFF"/>
    <w:rsid w:val="002E7668"/>
    <w:rsid w:val="002F0372"/>
    <w:rsid w:val="002F07B4"/>
    <w:rsid w:val="002F15C6"/>
    <w:rsid w:val="002F2291"/>
    <w:rsid w:val="002F63B0"/>
    <w:rsid w:val="002F7C20"/>
    <w:rsid w:val="003031D6"/>
    <w:rsid w:val="00305542"/>
    <w:rsid w:val="00311869"/>
    <w:rsid w:val="00314F7E"/>
    <w:rsid w:val="003150C4"/>
    <w:rsid w:val="0031610F"/>
    <w:rsid w:val="003161FE"/>
    <w:rsid w:val="00320A5F"/>
    <w:rsid w:val="00322591"/>
    <w:rsid w:val="00322F02"/>
    <w:rsid w:val="00323332"/>
    <w:rsid w:val="00323541"/>
    <w:rsid w:val="003311AA"/>
    <w:rsid w:val="00332D5B"/>
    <w:rsid w:val="00333201"/>
    <w:rsid w:val="00334299"/>
    <w:rsid w:val="00334E5C"/>
    <w:rsid w:val="00336E60"/>
    <w:rsid w:val="003406BB"/>
    <w:rsid w:val="00352B95"/>
    <w:rsid w:val="00354393"/>
    <w:rsid w:val="003573DE"/>
    <w:rsid w:val="003604C1"/>
    <w:rsid w:val="00361386"/>
    <w:rsid w:val="00363296"/>
    <w:rsid w:val="0036339F"/>
    <w:rsid w:val="00363CAB"/>
    <w:rsid w:val="0036451D"/>
    <w:rsid w:val="00364A44"/>
    <w:rsid w:val="00365F54"/>
    <w:rsid w:val="00365FD4"/>
    <w:rsid w:val="003734A2"/>
    <w:rsid w:val="0038011A"/>
    <w:rsid w:val="00384EB1"/>
    <w:rsid w:val="003861D1"/>
    <w:rsid w:val="00387E33"/>
    <w:rsid w:val="00391BD5"/>
    <w:rsid w:val="003924F9"/>
    <w:rsid w:val="00395DF9"/>
    <w:rsid w:val="00396D73"/>
    <w:rsid w:val="003A0771"/>
    <w:rsid w:val="003A095A"/>
    <w:rsid w:val="003A0EB3"/>
    <w:rsid w:val="003A13B3"/>
    <w:rsid w:val="003A330B"/>
    <w:rsid w:val="003A5C11"/>
    <w:rsid w:val="003A699E"/>
    <w:rsid w:val="003A7082"/>
    <w:rsid w:val="003A733E"/>
    <w:rsid w:val="003B02CF"/>
    <w:rsid w:val="003B3599"/>
    <w:rsid w:val="003B4E3F"/>
    <w:rsid w:val="003B6DC7"/>
    <w:rsid w:val="003B7135"/>
    <w:rsid w:val="003C0AC5"/>
    <w:rsid w:val="003C1657"/>
    <w:rsid w:val="003C185A"/>
    <w:rsid w:val="003C2E3C"/>
    <w:rsid w:val="003C3109"/>
    <w:rsid w:val="003C4421"/>
    <w:rsid w:val="003C76E8"/>
    <w:rsid w:val="003C7E96"/>
    <w:rsid w:val="003D2B6D"/>
    <w:rsid w:val="003D4886"/>
    <w:rsid w:val="003D6BAC"/>
    <w:rsid w:val="003E0BD4"/>
    <w:rsid w:val="003E0C37"/>
    <w:rsid w:val="003E1301"/>
    <w:rsid w:val="003E27BF"/>
    <w:rsid w:val="003E5974"/>
    <w:rsid w:val="003E5C73"/>
    <w:rsid w:val="003E5F19"/>
    <w:rsid w:val="003E602D"/>
    <w:rsid w:val="003E6B00"/>
    <w:rsid w:val="003E71D4"/>
    <w:rsid w:val="003F09C1"/>
    <w:rsid w:val="003F5801"/>
    <w:rsid w:val="003F5A6B"/>
    <w:rsid w:val="003F653F"/>
    <w:rsid w:val="003F722E"/>
    <w:rsid w:val="003F7CCC"/>
    <w:rsid w:val="003F7CDF"/>
    <w:rsid w:val="004000B3"/>
    <w:rsid w:val="004054CC"/>
    <w:rsid w:val="00410B82"/>
    <w:rsid w:val="00411666"/>
    <w:rsid w:val="00411DDB"/>
    <w:rsid w:val="00412BA3"/>
    <w:rsid w:val="00413303"/>
    <w:rsid w:val="00415583"/>
    <w:rsid w:val="00417FD1"/>
    <w:rsid w:val="00421067"/>
    <w:rsid w:val="00423040"/>
    <w:rsid w:val="0043132E"/>
    <w:rsid w:val="004344D7"/>
    <w:rsid w:val="00436A4C"/>
    <w:rsid w:val="0043737A"/>
    <w:rsid w:val="00437D1C"/>
    <w:rsid w:val="004422D2"/>
    <w:rsid w:val="00442A00"/>
    <w:rsid w:val="00442D72"/>
    <w:rsid w:val="00442E19"/>
    <w:rsid w:val="00444E11"/>
    <w:rsid w:val="0044654D"/>
    <w:rsid w:val="00446DEC"/>
    <w:rsid w:val="00447578"/>
    <w:rsid w:val="00452A38"/>
    <w:rsid w:val="00453227"/>
    <w:rsid w:val="00457E51"/>
    <w:rsid w:val="00460D1A"/>
    <w:rsid w:val="00462701"/>
    <w:rsid w:val="0046281B"/>
    <w:rsid w:val="0046306B"/>
    <w:rsid w:val="004636D2"/>
    <w:rsid w:val="00465A23"/>
    <w:rsid w:val="004665D2"/>
    <w:rsid w:val="004671C0"/>
    <w:rsid w:val="004721E0"/>
    <w:rsid w:val="00473200"/>
    <w:rsid w:val="00477350"/>
    <w:rsid w:val="00480B64"/>
    <w:rsid w:val="004830C4"/>
    <w:rsid w:val="0048432B"/>
    <w:rsid w:val="0048442F"/>
    <w:rsid w:val="00486335"/>
    <w:rsid w:val="004863A0"/>
    <w:rsid w:val="00490032"/>
    <w:rsid w:val="00491419"/>
    <w:rsid w:val="00491A62"/>
    <w:rsid w:val="0049427E"/>
    <w:rsid w:val="004950BD"/>
    <w:rsid w:val="00495434"/>
    <w:rsid w:val="004959CB"/>
    <w:rsid w:val="0049670A"/>
    <w:rsid w:val="004A12D3"/>
    <w:rsid w:val="004A14F7"/>
    <w:rsid w:val="004A152B"/>
    <w:rsid w:val="004A3D2A"/>
    <w:rsid w:val="004A40C0"/>
    <w:rsid w:val="004A42D6"/>
    <w:rsid w:val="004A523E"/>
    <w:rsid w:val="004A74FE"/>
    <w:rsid w:val="004B1C4F"/>
    <w:rsid w:val="004B2973"/>
    <w:rsid w:val="004B46B0"/>
    <w:rsid w:val="004B5A20"/>
    <w:rsid w:val="004B7C0E"/>
    <w:rsid w:val="004C0033"/>
    <w:rsid w:val="004C3AB1"/>
    <w:rsid w:val="004C3ADE"/>
    <w:rsid w:val="004C68E0"/>
    <w:rsid w:val="004D11CF"/>
    <w:rsid w:val="004D2902"/>
    <w:rsid w:val="004D2C28"/>
    <w:rsid w:val="004D474E"/>
    <w:rsid w:val="004D4B6C"/>
    <w:rsid w:val="004D4FFA"/>
    <w:rsid w:val="004D60C1"/>
    <w:rsid w:val="004D7E84"/>
    <w:rsid w:val="004E0247"/>
    <w:rsid w:val="004E2CE3"/>
    <w:rsid w:val="004E43C1"/>
    <w:rsid w:val="004E784D"/>
    <w:rsid w:val="004F1E23"/>
    <w:rsid w:val="004F4DBF"/>
    <w:rsid w:val="004F7004"/>
    <w:rsid w:val="004F77F9"/>
    <w:rsid w:val="005004A7"/>
    <w:rsid w:val="0050147F"/>
    <w:rsid w:val="00502135"/>
    <w:rsid w:val="005021E6"/>
    <w:rsid w:val="00502294"/>
    <w:rsid w:val="00506E8A"/>
    <w:rsid w:val="00511B9F"/>
    <w:rsid w:val="00512F3D"/>
    <w:rsid w:val="0051572E"/>
    <w:rsid w:val="00516134"/>
    <w:rsid w:val="0051688B"/>
    <w:rsid w:val="00520A36"/>
    <w:rsid w:val="00523934"/>
    <w:rsid w:val="00524C49"/>
    <w:rsid w:val="00525BBB"/>
    <w:rsid w:val="005278EF"/>
    <w:rsid w:val="005307AC"/>
    <w:rsid w:val="0053142F"/>
    <w:rsid w:val="00536A7B"/>
    <w:rsid w:val="00543FFB"/>
    <w:rsid w:val="00544647"/>
    <w:rsid w:val="00545C85"/>
    <w:rsid w:val="005469FD"/>
    <w:rsid w:val="00554724"/>
    <w:rsid w:val="00556593"/>
    <w:rsid w:val="005569E6"/>
    <w:rsid w:val="00556DBC"/>
    <w:rsid w:val="0055760D"/>
    <w:rsid w:val="005604EA"/>
    <w:rsid w:val="0056111C"/>
    <w:rsid w:val="00561DFB"/>
    <w:rsid w:val="005630EB"/>
    <w:rsid w:val="00563AEA"/>
    <w:rsid w:val="0056500B"/>
    <w:rsid w:val="00565C5A"/>
    <w:rsid w:val="00565E15"/>
    <w:rsid w:val="005679B6"/>
    <w:rsid w:val="00576D40"/>
    <w:rsid w:val="005804C9"/>
    <w:rsid w:val="005829AC"/>
    <w:rsid w:val="00583EFA"/>
    <w:rsid w:val="00586340"/>
    <w:rsid w:val="0059015D"/>
    <w:rsid w:val="005908ED"/>
    <w:rsid w:val="00593386"/>
    <w:rsid w:val="0059342B"/>
    <w:rsid w:val="0059674C"/>
    <w:rsid w:val="005A4724"/>
    <w:rsid w:val="005A474F"/>
    <w:rsid w:val="005A576C"/>
    <w:rsid w:val="005A688C"/>
    <w:rsid w:val="005B1E96"/>
    <w:rsid w:val="005B257E"/>
    <w:rsid w:val="005B2CF9"/>
    <w:rsid w:val="005B2FFB"/>
    <w:rsid w:val="005B64E6"/>
    <w:rsid w:val="005B69B2"/>
    <w:rsid w:val="005C2AFD"/>
    <w:rsid w:val="005D0A50"/>
    <w:rsid w:val="005D18D7"/>
    <w:rsid w:val="005D2AA8"/>
    <w:rsid w:val="005D382B"/>
    <w:rsid w:val="005D4B94"/>
    <w:rsid w:val="005D62DC"/>
    <w:rsid w:val="005E06B0"/>
    <w:rsid w:val="005E0E25"/>
    <w:rsid w:val="005E2DF7"/>
    <w:rsid w:val="005E4860"/>
    <w:rsid w:val="005E4CBC"/>
    <w:rsid w:val="005F18EA"/>
    <w:rsid w:val="005F1CB0"/>
    <w:rsid w:val="005F248C"/>
    <w:rsid w:val="005F3A0B"/>
    <w:rsid w:val="00601C56"/>
    <w:rsid w:val="0060276A"/>
    <w:rsid w:val="0060441C"/>
    <w:rsid w:val="0060489D"/>
    <w:rsid w:val="00604F0F"/>
    <w:rsid w:val="0060783F"/>
    <w:rsid w:val="00607F3F"/>
    <w:rsid w:val="00620E21"/>
    <w:rsid w:val="0062552D"/>
    <w:rsid w:val="00626294"/>
    <w:rsid w:val="00626EEE"/>
    <w:rsid w:val="00635092"/>
    <w:rsid w:val="0063688A"/>
    <w:rsid w:val="00641478"/>
    <w:rsid w:val="006445A5"/>
    <w:rsid w:val="00644826"/>
    <w:rsid w:val="00644D51"/>
    <w:rsid w:val="00645518"/>
    <w:rsid w:val="006504B1"/>
    <w:rsid w:val="00652029"/>
    <w:rsid w:val="00653C19"/>
    <w:rsid w:val="00654024"/>
    <w:rsid w:val="00654D1A"/>
    <w:rsid w:val="006562EA"/>
    <w:rsid w:val="00656378"/>
    <w:rsid w:val="006564BD"/>
    <w:rsid w:val="00656993"/>
    <w:rsid w:val="006574B9"/>
    <w:rsid w:val="006608B4"/>
    <w:rsid w:val="00662065"/>
    <w:rsid w:val="00662333"/>
    <w:rsid w:val="006669D9"/>
    <w:rsid w:val="00683D3C"/>
    <w:rsid w:val="006844DD"/>
    <w:rsid w:val="006864FE"/>
    <w:rsid w:val="0069101A"/>
    <w:rsid w:val="00691FE5"/>
    <w:rsid w:val="006926C1"/>
    <w:rsid w:val="0069378E"/>
    <w:rsid w:val="006943D6"/>
    <w:rsid w:val="00696754"/>
    <w:rsid w:val="00696AF9"/>
    <w:rsid w:val="006A0780"/>
    <w:rsid w:val="006A2112"/>
    <w:rsid w:val="006B133B"/>
    <w:rsid w:val="006B169B"/>
    <w:rsid w:val="006B2989"/>
    <w:rsid w:val="006B4D58"/>
    <w:rsid w:val="006B5C09"/>
    <w:rsid w:val="006B7843"/>
    <w:rsid w:val="006C1D4F"/>
    <w:rsid w:val="006C4D54"/>
    <w:rsid w:val="006C4F73"/>
    <w:rsid w:val="006D0F48"/>
    <w:rsid w:val="006D1E91"/>
    <w:rsid w:val="006D2BEE"/>
    <w:rsid w:val="006D3254"/>
    <w:rsid w:val="006D3A1A"/>
    <w:rsid w:val="006E1544"/>
    <w:rsid w:val="006E1D69"/>
    <w:rsid w:val="006E1DF7"/>
    <w:rsid w:val="006E3A6F"/>
    <w:rsid w:val="006E5B1B"/>
    <w:rsid w:val="006F0FB3"/>
    <w:rsid w:val="006F16F1"/>
    <w:rsid w:val="006F22EA"/>
    <w:rsid w:val="006F2469"/>
    <w:rsid w:val="006F4584"/>
    <w:rsid w:val="006F4B81"/>
    <w:rsid w:val="006F69B4"/>
    <w:rsid w:val="00701ADF"/>
    <w:rsid w:val="00703692"/>
    <w:rsid w:val="007047E7"/>
    <w:rsid w:val="00704AE5"/>
    <w:rsid w:val="00705D5C"/>
    <w:rsid w:val="00706C9D"/>
    <w:rsid w:val="00707210"/>
    <w:rsid w:val="00710843"/>
    <w:rsid w:val="00711351"/>
    <w:rsid w:val="00711521"/>
    <w:rsid w:val="007128C9"/>
    <w:rsid w:val="007163B1"/>
    <w:rsid w:val="007166BB"/>
    <w:rsid w:val="00716FBB"/>
    <w:rsid w:val="00720C14"/>
    <w:rsid w:val="00721349"/>
    <w:rsid w:val="007214DA"/>
    <w:rsid w:val="00724247"/>
    <w:rsid w:val="007260BF"/>
    <w:rsid w:val="00731D9B"/>
    <w:rsid w:val="00736421"/>
    <w:rsid w:val="00736ADC"/>
    <w:rsid w:val="00736C6C"/>
    <w:rsid w:val="00737841"/>
    <w:rsid w:val="00737948"/>
    <w:rsid w:val="007427FA"/>
    <w:rsid w:val="007437FC"/>
    <w:rsid w:val="00743B79"/>
    <w:rsid w:val="00745FBE"/>
    <w:rsid w:val="007475D2"/>
    <w:rsid w:val="00756607"/>
    <w:rsid w:val="0075786C"/>
    <w:rsid w:val="00761D6C"/>
    <w:rsid w:val="00762950"/>
    <w:rsid w:val="007644C4"/>
    <w:rsid w:val="00765A53"/>
    <w:rsid w:val="00765EF8"/>
    <w:rsid w:val="0076731F"/>
    <w:rsid w:val="00767D30"/>
    <w:rsid w:val="007705A1"/>
    <w:rsid w:val="00772083"/>
    <w:rsid w:val="00772955"/>
    <w:rsid w:val="00775886"/>
    <w:rsid w:val="00776BC0"/>
    <w:rsid w:val="00776C8A"/>
    <w:rsid w:val="00777DC9"/>
    <w:rsid w:val="00782B2E"/>
    <w:rsid w:val="007832C9"/>
    <w:rsid w:val="007834FD"/>
    <w:rsid w:val="0078572D"/>
    <w:rsid w:val="00785AEC"/>
    <w:rsid w:val="0078626E"/>
    <w:rsid w:val="0078768A"/>
    <w:rsid w:val="00790C51"/>
    <w:rsid w:val="0079361E"/>
    <w:rsid w:val="00796E07"/>
    <w:rsid w:val="0079738C"/>
    <w:rsid w:val="00797FC6"/>
    <w:rsid w:val="007A0EEA"/>
    <w:rsid w:val="007A1692"/>
    <w:rsid w:val="007A22A0"/>
    <w:rsid w:val="007A35A0"/>
    <w:rsid w:val="007B1B5B"/>
    <w:rsid w:val="007B3611"/>
    <w:rsid w:val="007B39AC"/>
    <w:rsid w:val="007B4072"/>
    <w:rsid w:val="007B4409"/>
    <w:rsid w:val="007B5E66"/>
    <w:rsid w:val="007C2C70"/>
    <w:rsid w:val="007D18E1"/>
    <w:rsid w:val="007D4381"/>
    <w:rsid w:val="007D4551"/>
    <w:rsid w:val="007D62B8"/>
    <w:rsid w:val="007D7A79"/>
    <w:rsid w:val="007E0A68"/>
    <w:rsid w:val="007E0D78"/>
    <w:rsid w:val="007E16F0"/>
    <w:rsid w:val="007E2A85"/>
    <w:rsid w:val="007E3688"/>
    <w:rsid w:val="007E5C99"/>
    <w:rsid w:val="007E5DAC"/>
    <w:rsid w:val="007E7060"/>
    <w:rsid w:val="007E7762"/>
    <w:rsid w:val="007F0FDC"/>
    <w:rsid w:val="007F3490"/>
    <w:rsid w:val="007F34DB"/>
    <w:rsid w:val="007F5234"/>
    <w:rsid w:val="007F5BA9"/>
    <w:rsid w:val="008002BD"/>
    <w:rsid w:val="00800490"/>
    <w:rsid w:val="00802138"/>
    <w:rsid w:val="008034D1"/>
    <w:rsid w:val="00806DE9"/>
    <w:rsid w:val="008078B9"/>
    <w:rsid w:val="00811C22"/>
    <w:rsid w:val="008152DA"/>
    <w:rsid w:val="0081653E"/>
    <w:rsid w:val="00816B7C"/>
    <w:rsid w:val="008249AE"/>
    <w:rsid w:val="00824E88"/>
    <w:rsid w:val="00824F6E"/>
    <w:rsid w:val="00826B4C"/>
    <w:rsid w:val="00830F62"/>
    <w:rsid w:val="00833C83"/>
    <w:rsid w:val="008375D3"/>
    <w:rsid w:val="00844291"/>
    <w:rsid w:val="008452C9"/>
    <w:rsid w:val="008456EA"/>
    <w:rsid w:val="00845890"/>
    <w:rsid w:val="0085142C"/>
    <w:rsid w:val="0085226A"/>
    <w:rsid w:val="00852295"/>
    <w:rsid w:val="008531BC"/>
    <w:rsid w:val="00853385"/>
    <w:rsid w:val="00854B3A"/>
    <w:rsid w:val="00856CC5"/>
    <w:rsid w:val="00857C7D"/>
    <w:rsid w:val="00861401"/>
    <w:rsid w:val="00867232"/>
    <w:rsid w:val="0086767F"/>
    <w:rsid w:val="00867D08"/>
    <w:rsid w:val="008700B5"/>
    <w:rsid w:val="008702D0"/>
    <w:rsid w:val="00870B44"/>
    <w:rsid w:val="00871D48"/>
    <w:rsid w:val="00872744"/>
    <w:rsid w:val="00872AFA"/>
    <w:rsid w:val="008746CC"/>
    <w:rsid w:val="00875018"/>
    <w:rsid w:val="00876CF3"/>
    <w:rsid w:val="008771A3"/>
    <w:rsid w:val="00877803"/>
    <w:rsid w:val="0088211F"/>
    <w:rsid w:val="00882C16"/>
    <w:rsid w:val="00883560"/>
    <w:rsid w:val="00884830"/>
    <w:rsid w:val="00885CCE"/>
    <w:rsid w:val="00886063"/>
    <w:rsid w:val="0088698C"/>
    <w:rsid w:val="00887D67"/>
    <w:rsid w:val="00891113"/>
    <w:rsid w:val="0089377C"/>
    <w:rsid w:val="008960FA"/>
    <w:rsid w:val="008B2222"/>
    <w:rsid w:val="008B45A7"/>
    <w:rsid w:val="008B5433"/>
    <w:rsid w:val="008B72DA"/>
    <w:rsid w:val="008C17B2"/>
    <w:rsid w:val="008C2055"/>
    <w:rsid w:val="008C28A4"/>
    <w:rsid w:val="008C3A45"/>
    <w:rsid w:val="008C3CFA"/>
    <w:rsid w:val="008C4F06"/>
    <w:rsid w:val="008C5171"/>
    <w:rsid w:val="008C76C8"/>
    <w:rsid w:val="008C7B5A"/>
    <w:rsid w:val="008D0800"/>
    <w:rsid w:val="008D1EE0"/>
    <w:rsid w:val="008D5AD4"/>
    <w:rsid w:val="008D5CE8"/>
    <w:rsid w:val="008E0AAA"/>
    <w:rsid w:val="008E0B12"/>
    <w:rsid w:val="008E1DFC"/>
    <w:rsid w:val="008E21F3"/>
    <w:rsid w:val="008E46FD"/>
    <w:rsid w:val="008E509D"/>
    <w:rsid w:val="008E558B"/>
    <w:rsid w:val="008F1CBA"/>
    <w:rsid w:val="008F2FDE"/>
    <w:rsid w:val="008F3105"/>
    <w:rsid w:val="008F53BB"/>
    <w:rsid w:val="008F6B37"/>
    <w:rsid w:val="00900342"/>
    <w:rsid w:val="009008CE"/>
    <w:rsid w:val="0090160A"/>
    <w:rsid w:val="00902311"/>
    <w:rsid w:val="0090544B"/>
    <w:rsid w:val="009121BB"/>
    <w:rsid w:val="00912514"/>
    <w:rsid w:val="00920727"/>
    <w:rsid w:val="009219BA"/>
    <w:rsid w:val="009236F5"/>
    <w:rsid w:val="0092371C"/>
    <w:rsid w:val="009246ED"/>
    <w:rsid w:val="0092529C"/>
    <w:rsid w:val="009268B1"/>
    <w:rsid w:val="00930AE5"/>
    <w:rsid w:val="00931F3E"/>
    <w:rsid w:val="0093247D"/>
    <w:rsid w:val="00933091"/>
    <w:rsid w:val="00933AB4"/>
    <w:rsid w:val="00935531"/>
    <w:rsid w:val="00942EAF"/>
    <w:rsid w:val="0094455D"/>
    <w:rsid w:val="00946723"/>
    <w:rsid w:val="00947007"/>
    <w:rsid w:val="0095087B"/>
    <w:rsid w:val="00951816"/>
    <w:rsid w:val="00952E5A"/>
    <w:rsid w:val="00955E27"/>
    <w:rsid w:val="0095779A"/>
    <w:rsid w:val="009601DB"/>
    <w:rsid w:val="00961C98"/>
    <w:rsid w:val="009626AA"/>
    <w:rsid w:val="00963709"/>
    <w:rsid w:val="009646C5"/>
    <w:rsid w:val="00965612"/>
    <w:rsid w:val="009663E4"/>
    <w:rsid w:val="00966547"/>
    <w:rsid w:val="0096697E"/>
    <w:rsid w:val="009736B6"/>
    <w:rsid w:val="0097575E"/>
    <w:rsid w:val="00975E2B"/>
    <w:rsid w:val="00976094"/>
    <w:rsid w:val="00984D87"/>
    <w:rsid w:val="0098641F"/>
    <w:rsid w:val="0098648C"/>
    <w:rsid w:val="00986634"/>
    <w:rsid w:val="00986CF9"/>
    <w:rsid w:val="00987B3B"/>
    <w:rsid w:val="00987FD3"/>
    <w:rsid w:val="00996439"/>
    <w:rsid w:val="00996F4A"/>
    <w:rsid w:val="00997162"/>
    <w:rsid w:val="009A61E1"/>
    <w:rsid w:val="009B120E"/>
    <w:rsid w:val="009B22EF"/>
    <w:rsid w:val="009B29B8"/>
    <w:rsid w:val="009B3AB6"/>
    <w:rsid w:val="009B3ED4"/>
    <w:rsid w:val="009B3FC6"/>
    <w:rsid w:val="009B6A73"/>
    <w:rsid w:val="009B70A0"/>
    <w:rsid w:val="009C327A"/>
    <w:rsid w:val="009C366B"/>
    <w:rsid w:val="009C4305"/>
    <w:rsid w:val="009C7A4F"/>
    <w:rsid w:val="009D0B26"/>
    <w:rsid w:val="009D123D"/>
    <w:rsid w:val="009D1E41"/>
    <w:rsid w:val="009E1221"/>
    <w:rsid w:val="009E172B"/>
    <w:rsid w:val="009E223A"/>
    <w:rsid w:val="009E24E6"/>
    <w:rsid w:val="009E2730"/>
    <w:rsid w:val="009E580D"/>
    <w:rsid w:val="009E6746"/>
    <w:rsid w:val="009E6F36"/>
    <w:rsid w:val="009F26E4"/>
    <w:rsid w:val="009F2B38"/>
    <w:rsid w:val="009F3A75"/>
    <w:rsid w:val="009F5993"/>
    <w:rsid w:val="009F63AA"/>
    <w:rsid w:val="00A0184A"/>
    <w:rsid w:val="00A042B3"/>
    <w:rsid w:val="00A07172"/>
    <w:rsid w:val="00A072A6"/>
    <w:rsid w:val="00A1030E"/>
    <w:rsid w:val="00A11A7F"/>
    <w:rsid w:val="00A136EA"/>
    <w:rsid w:val="00A146FF"/>
    <w:rsid w:val="00A16399"/>
    <w:rsid w:val="00A164D0"/>
    <w:rsid w:val="00A21703"/>
    <w:rsid w:val="00A2230C"/>
    <w:rsid w:val="00A22827"/>
    <w:rsid w:val="00A23BE3"/>
    <w:rsid w:val="00A25AE7"/>
    <w:rsid w:val="00A27292"/>
    <w:rsid w:val="00A300FE"/>
    <w:rsid w:val="00A35850"/>
    <w:rsid w:val="00A376FC"/>
    <w:rsid w:val="00A4209E"/>
    <w:rsid w:val="00A43C06"/>
    <w:rsid w:val="00A4551E"/>
    <w:rsid w:val="00A45B2F"/>
    <w:rsid w:val="00A46237"/>
    <w:rsid w:val="00A50988"/>
    <w:rsid w:val="00A51B81"/>
    <w:rsid w:val="00A51E28"/>
    <w:rsid w:val="00A52E6C"/>
    <w:rsid w:val="00A5524A"/>
    <w:rsid w:val="00A553BF"/>
    <w:rsid w:val="00A654C5"/>
    <w:rsid w:val="00A67CD4"/>
    <w:rsid w:val="00A72B5F"/>
    <w:rsid w:val="00A757E1"/>
    <w:rsid w:val="00A759F9"/>
    <w:rsid w:val="00A76F72"/>
    <w:rsid w:val="00A77055"/>
    <w:rsid w:val="00A83821"/>
    <w:rsid w:val="00A83CA3"/>
    <w:rsid w:val="00A8481D"/>
    <w:rsid w:val="00A84EFC"/>
    <w:rsid w:val="00A87147"/>
    <w:rsid w:val="00A87DE8"/>
    <w:rsid w:val="00A90C68"/>
    <w:rsid w:val="00A914E3"/>
    <w:rsid w:val="00A92858"/>
    <w:rsid w:val="00A92887"/>
    <w:rsid w:val="00A946F9"/>
    <w:rsid w:val="00AA0B08"/>
    <w:rsid w:val="00AA247F"/>
    <w:rsid w:val="00AA2B6D"/>
    <w:rsid w:val="00AA4CF0"/>
    <w:rsid w:val="00AA4F92"/>
    <w:rsid w:val="00AA5475"/>
    <w:rsid w:val="00AB449E"/>
    <w:rsid w:val="00AB4904"/>
    <w:rsid w:val="00AB5821"/>
    <w:rsid w:val="00AB5E57"/>
    <w:rsid w:val="00AB66F5"/>
    <w:rsid w:val="00AB6D4D"/>
    <w:rsid w:val="00AC47F8"/>
    <w:rsid w:val="00AC7580"/>
    <w:rsid w:val="00AC7993"/>
    <w:rsid w:val="00AD21C0"/>
    <w:rsid w:val="00AD21EA"/>
    <w:rsid w:val="00AD2917"/>
    <w:rsid w:val="00AD6E12"/>
    <w:rsid w:val="00AD6E68"/>
    <w:rsid w:val="00AE0F95"/>
    <w:rsid w:val="00AE3E85"/>
    <w:rsid w:val="00AE60F7"/>
    <w:rsid w:val="00AE6561"/>
    <w:rsid w:val="00AE6693"/>
    <w:rsid w:val="00AF1F51"/>
    <w:rsid w:val="00AF267F"/>
    <w:rsid w:val="00AF33A6"/>
    <w:rsid w:val="00AF37A9"/>
    <w:rsid w:val="00AF4E1A"/>
    <w:rsid w:val="00AF6FC3"/>
    <w:rsid w:val="00B01BEE"/>
    <w:rsid w:val="00B049BC"/>
    <w:rsid w:val="00B06FBF"/>
    <w:rsid w:val="00B07896"/>
    <w:rsid w:val="00B12CAE"/>
    <w:rsid w:val="00B13083"/>
    <w:rsid w:val="00B16DCA"/>
    <w:rsid w:val="00B17390"/>
    <w:rsid w:val="00B24CD6"/>
    <w:rsid w:val="00B25F9C"/>
    <w:rsid w:val="00B264AB"/>
    <w:rsid w:val="00B30A2C"/>
    <w:rsid w:val="00B3745B"/>
    <w:rsid w:val="00B40875"/>
    <w:rsid w:val="00B41516"/>
    <w:rsid w:val="00B436C8"/>
    <w:rsid w:val="00B46994"/>
    <w:rsid w:val="00B46CCE"/>
    <w:rsid w:val="00B47D56"/>
    <w:rsid w:val="00B51F80"/>
    <w:rsid w:val="00B525AF"/>
    <w:rsid w:val="00B576AC"/>
    <w:rsid w:val="00B61890"/>
    <w:rsid w:val="00B61946"/>
    <w:rsid w:val="00B61CB5"/>
    <w:rsid w:val="00B639A1"/>
    <w:rsid w:val="00B6416D"/>
    <w:rsid w:val="00B642C0"/>
    <w:rsid w:val="00B66DE3"/>
    <w:rsid w:val="00B67036"/>
    <w:rsid w:val="00B67E73"/>
    <w:rsid w:val="00B708A2"/>
    <w:rsid w:val="00B70C98"/>
    <w:rsid w:val="00B71D04"/>
    <w:rsid w:val="00B74B7D"/>
    <w:rsid w:val="00B74BF7"/>
    <w:rsid w:val="00B76E6C"/>
    <w:rsid w:val="00B8115D"/>
    <w:rsid w:val="00B81421"/>
    <w:rsid w:val="00B8187F"/>
    <w:rsid w:val="00B8248B"/>
    <w:rsid w:val="00B82742"/>
    <w:rsid w:val="00B848A2"/>
    <w:rsid w:val="00B84AB0"/>
    <w:rsid w:val="00B87C6A"/>
    <w:rsid w:val="00B92AF5"/>
    <w:rsid w:val="00B95801"/>
    <w:rsid w:val="00BA0054"/>
    <w:rsid w:val="00BA07FD"/>
    <w:rsid w:val="00BA423C"/>
    <w:rsid w:val="00BA68E9"/>
    <w:rsid w:val="00BA709B"/>
    <w:rsid w:val="00BB0FAF"/>
    <w:rsid w:val="00BB44F7"/>
    <w:rsid w:val="00BB58B5"/>
    <w:rsid w:val="00BB725C"/>
    <w:rsid w:val="00BB7D6E"/>
    <w:rsid w:val="00BC003E"/>
    <w:rsid w:val="00BC0602"/>
    <w:rsid w:val="00BC23C4"/>
    <w:rsid w:val="00BC2A49"/>
    <w:rsid w:val="00BC2FE5"/>
    <w:rsid w:val="00BC353F"/>
    <w:rsid w:val="00BC53D2"/>
    <w:rsid w:val="00BC77C8"/>
    <w:rsid w:val="00BD02E7"/>
    <w:rsid w:val="00BD2A12"/>
    <w:rsid w:val="00BD3405"/>
    <w:rsid w:val="00BD49D2"/>
    <w:rsid w:val="00BD5F15"/>
    <w:rsid w:val="00BD62F9"/>
    <w:rsid w:val="00BD6447"/>
    <w:rsid w:val="00BD6C61"/>
    <w:rsid w:val="00BD7B79"/>
    <w:rsid w:val="00BE15F7"/>
    <w:rsid w:val="00BE2190"/>
    <w:rsid w:val="00BE3D20"/>
    <w:rsid w:val="00BF02D6"/>
    <w:rsid w:val="00BF175B"/>
    <w:rsid w:val="00BF1CBA"/>
    <w:rsid w:val="00BF2C14"/>
    <w:rsid w:val="00BF3530"/>
    <w:rsid w:val="00BF3DDD"/>
    <w:rsid w:val="00BF4DBB"/>
    <w:rsid w:val="00BF4FA2"/>
    <w:rsid w:val="00BF583C"/>
    <w:rsid w:val="00C017FA"/>
    <w:rsid w:val="00C01ED1"/>
    <w:rsid w:val="00C03E76"/>
    <w:rsid w:val="00C0413A"/>
    <w:rsid w:val="00C061BB"/>
    <w:rsid w:val="00C063FA"/>
    <w:rsid w:val="00C069E3"/>
    <w:rsid w:val="00C0709B"/>
    <w:rsid w:val="00C07686"/>
    <w:rsid w:val="00C10515"/>
    <w:rsid w:val="00C11AE6"/>
    <w:rsid w:val="00C11D12"/>
    <w:rsid w:val="00C134A4"/>
    <w:rsid w:val="00C134EC"/>
    <w:rsid w:val="00C22FCA"/>
    <w:rsid w:val="00C240F1"/>
    <w:rsid w:val="00C2414B"/>
    <w:rsid w:val="00C24449"/>
    <w:rsid w:val="00C24798"/>
    <w:rsid w:val="00C24F38"/>
    <w:rsid w:val="00C2659A"/>
    <w:rsid w:val="00C26CA8"/>
    <w:rsid w:val="00C32160"/>
    <w:rsid w:val="00C33AC1"/>
    <w:rsid w:val="00C355A9"/>
    <w:rsid w:val="00C355DE"/>
    <w:rsid w:val="00C40241"/>
    <w:rsid w:val="00C413BC"/>
    <w:rsid w:val="00C41889"/>
    <w:rsid w:val="00C42340"/>
    <w:rsid w:val="00C43C80"/>
    <w:rsid w:val="00C459B7"/>
    <w:rsid w:val="00C46385"/>
    <w:rsid w:val="00C46B63"/>
    <w:rsid w:val="00C50600"/>
    <w:rsid w:val="00C51DF1"/>
    <w:rsid w:val="00C51EB3"/>
    <w:rsid w:val="00C5234C"/>
    <w:rsid w:val="00C54018"/>
    <w:rsid w:val="00C567FA"/>
    <w:rsid w:val="00C56935"/>
    <w:rsid w:val="00C5728D"/>
    <w:rsid w:val="00C63AC2"/>
    <w:rsid w:val="00C65753"/>
    <w:rsid w:val="00C65BCD"/>
    <w:rsid w:val="00C70BFD"/>
    <w:rsid w:val="00C72DB5"/>
    <w:rsid w:val="00C75FF6"/>
    <w:rsid w:val="00C808F1"/>
    <w:rsid w:val="00C829AA"/>
    <w:rsid w:val="00C82B2D"/>
    <w:rsid w:val="00C82C78"/>
    <w:rsid w:val="00C835EE"/>
    <w:rsid w:val="00C86151"/>
    <w:rsid w:val="00C86BD9"/>
    <w:rsid w:val="00C86E20"/>
    <w:rsid w:val="00C92186"/>
    <w:rsid w:val="00C92999"/>
    <w:rsid w:val="00C939FC"/>
    <w:rsid w:val="00C93C9F"/>
    <w:rsid w:val="00C97D00"/>
    <w:rsid w:val="00CA0386"/>
    <w:rsid w:val="00CA0A72"/>
    <w:rsid w:val="00CA36C8"/>
    <w:rsid w:val="00CA5562"/>
    <w:rsid w:val="00CB2A53"/>
    <w:rsid w:val="00CB4BE3"/>
    <w:rsid w:val="00CB6E73"/>
    <w:rsid w:val="00CC4908"/>
    <w:rsid w:val="00CC55A1"/>
    <w:rsid w:val="00CD02B2"/>
    <w:rsid w:val="00CD0459"/>
    <w:rsid w:val="00CD095E"/>
    <w:rsid w:val="00CD0A03"/>
    <w:rsid w:val="00CD2A20"/>
    <w:rsid w:val="00CD4981"/>
    <w:rsid w:val="00CD50A0"/>
    <w:rsid w:val="00CD7F12"/>
    <w:rsid w:val="00CE3890"/>
    <w:rsid w:val="00CE4BDA"/>
    <w:rsid w:val="00CE69CE"/>
    <w:rsid w:val="00CF0CDD"/>
    <w:rsid w:val="00CF1CB6"/>
    <w:rsid w:val="00CF1CBC"/>
    <w:rsid w:val="00CF6C97"/>
    <w:rsid w:val="00CF7FB1"/>
    <w:rsid w:val="00D002AF"/>
    <w:rsid w:val="00D00A3A"/>
    <w:rsid w:val="00D016A2"/>
    <w:rsid w:val="00D0182D"/>
    <w:rsid w:val="00D02B8E"/>
    <w:rsid w:val="00D03ECE"/>
    <w:rsid w:val="00D07115"/>
    <w:rsid w:val="00D07A00"/>
    <w:rsid w:val="00D10F38"/>
    <w:rsid w:val="00D11B2A"/>
    <w:rsid w:val="00D17BDE"/>
    <w:rsid w:val="00D21BA7"/>
    <w:rsid w:val="00D31625"/>
    <w:rsid w:val="00D3479E"/>
    <w:rsid w:val="00D34812"/>
    <w:rsid w:val="00D36F39"/>
    <w:rsid w:val="00D371AE"/>
    <w:rsid w:val="00D453F7"/>
    <w:rsid w:val="00D45685"/>
    <w:rsid w:val="00D457A6"/>
    <w:rsid w:val="00D475CF"/>
    <w:rsid w:val="00D47736"/>
    <w:rsid w:val="00D50B2A"/>
    <w:rsid w:val="00D648CD"/>
    <w:rsid w:val="00D64D31"/>
    <w:rsid w:val="00D71783"/>
    <w:rsid w:val="00D717B7"/>
    <w:rsid w:val="00D724F6"/>
    <w:rsid w:val="00D7343D"/>
    <w:rsid w:val="00D739AD"/>
    <w:rsid w:val="00D753DB"/>
    <w:rsid w:val="00D75B2F"/>
    <w:rsid w:val="00D8105E"/>
    <w:rsid w:val="00D83498"/>
    <w:rsid w:val="00D838E5"/>
    <w:rsid w:val="00D91847"/>
    <w:rsid w:val="00D92B9B"/>
    <w:rsid w:val="00D9493F"/>
    <w:rsid w:val="00D965E9"/>
    <w:rsid w:val="00DA3FB7"/>
    <w:rsid w:val="00DA5733"/>
    <w:rsid w:val="00DB0E0C"/>
    <w:rsid w:val="00DB113A"/>
    <w:rsid w:val="00DB4D5B"/>
    <w:rsid w:val="00DC0AD8"/>
    <w:rsid w:val="00DC5896"/>
    <w:rsid w:val="00DC63AC"/>
    <w:rsid w:val="00DC6F17"/>
    <w:rsid w:val="00DC7CC6"/>
    <w:rsid w:val="00DD2BF2"/>
    <w:rsid w:val="00DD399E"/>
    <w:rsid w:val="00DD44B4"/>
    <w:rsid w:val="00DD4CD8"/>
    <w:rsid w:val="00DD77B8"/>
    <w:rsid w:val="00DD7A53"/>
    <w:rsid w:val="00DE16D2"/>
    <w:rsid w:val="00DE4FA6"/>
    <w:rsid w:val="00DE5461"/>
    <w:rsid w:val="00DE5CEE"/>
    <w:rsid w:val="00DE65E3"/>
    <w:rsid w:val="00DF074A"/>
    <w:rsid w:val="00DF27F8"/>
    <w:rsid w:val="00DF76CA"/>
    <w:rsid w:val="00E00638"/>
    <w:rsid w:val="00E01BAB"/>
    <w:rsid w:val="00E055D5"/>
    <w:rsid w:val="00E1039E"/>
    <w:rsid w:val="00E12137"/>
    <w:rsid w:val="00E20B33"/>
    <w:rsid w:val="00E246E6"/>
    <w:rsid w:val="00E2529B"/>
    <w:rsid w:val="00E2578E"/>
    <w:rsid w:val="00E30A08"/>
    <w:rsid w:val="00E31F17"/>
    <w:rsid w:val="00E3366C"/>
    <w:rsid w:val="00E35BA8"/>
    <w:rsid w:val="00E36883"/>
    <w:rsid w:val="00E453D4"/>
    <w:rsid w:val="00E45B1A"/>
    <w:rsid w:val="00E46B34"/>
    <w:rsid w:val="00E46D9A"/>
    <w:rsid w:val="00E503BB"/>
    <w:rsid w:val="00E50B50"/>
    <w:rsid w:val="00E54777"/>
    <w:rsid w:val="00E564A5"/>
    <w:rsid w:val="00E56E9F"/>
    <w:rsid w:val="00E56F0D"/>
    <w:rsid w:val="00E60939"/>
    <w:rsid w:val="00E61A46"/>
    <w:rsid w:val="00E61C04"/>
    <w:rsid w:val="00E62420"/>
    <w:rsid w:val="00E634F0"/>
    <w:rsid w:val="00E63C24"/>
    <w:rsid w:val="00E6425C"/>
    <w:rsid w:val="00E64E9D"/>
    <w:rsid w:val="00E65B73"/>
    <w:rsid w:val="00E718E4"/>
    <w:rsid w:val="00E7224A"/>
    <w:rsid w:val="00E72AB9"/>
    <w:rsid w:val="00E73908"/>
    <w:rsid w:val="00E74E32"/>
    <w:rsid w:val="00E77E9D"/>
    <w:rsid w:val="00E841C2"/>
    <w:rsid w:val="00E8560E"/>
    <w:rsid w:val="00E864C9"/>
    <w:rsid w:val="00E8693F"/>
    <w:rsid w:val="00E928AA"/>
    <w:rsid w:val="00E95799"/>
    <w:rsid w:val="00E97BFB"/>
    <w:rsid w:val="00EA0A5C"/>
    <w:rsid w:val="00EA281D"/>
    <w:rsid w:val="00EA4721"/>
    <w:rsid w:val="00EA57E1"/>
    <w:rsid w:val="00EA6376"/>
    <w:rsid w:val="00EB075C"/>
    <w:rsid w:val="00EB1529"/>
    <w:rsid w:val="00EB42EE"/>
    <w:rsid w:val="00EB5C9E"/>
    <w:rsid w:val="00EB65BD"/>
    <w:rsid w:val="00EB7B51"/>
    <w:rsid w:val="00EC03F5"/>
    <w:rsid w:val="00EC12ED"/>
    <w:rsid w:val="00EC363D"/>
    <w:rsid w:val="00EC3934"/>
    <w:rsid w:val="00EC3B12"/>
    <w:rsid w:val="00EC4110"/>
    <w:rsid w:val="00EC4F2B"/>
    <w:rsid w:val="00EC4F68"/>
    <w:rsid w:val="00EC65C0"/>
    <w:rsid w:val="00EC68A2"/>
    <w:rsid w:val="00ED24F0"/>
    <w:rsid w:val="00EE01CA"/>
    <w:rsid w:val="00EE2204"/>
    <w:rsid w:val="00EE3DC4"/>
    <w:rsid w:val="00EE4123"/>
    <w:rsid w:val="00EE434D"/>
    <w:rsid w:val="00EE4D5D"/>
    <w:rsid w:val="00EE50ED"/>
    <w:rsid w:val="00EE5491"/>
    <w:rsid w:val="00EE5E88"/>
    <w:rsid w:val="00EE6156"/>
    <w:rsid w:val="00EE6539"/>
    <w:rsid w:val="00EE6E28"/>
    <w:rsid w:val="00EE78ED"/>
    <w:rsid w:val="00EF0D78"/>
    <w:rsid w:val="00EF108E"/>
    <w:rsid w:val="00EF13F9"/>
    <w:rsid w:val="00EF5ED0"/>
    <w:rsid w:val="00F018CD"/>
    <w:rsid w:val="00F05487"/>
    <w:rsid w:val="00F10122"/>
    <w:rsid w:val="00F107E9"/>
    <w:rsid w:val="00F1132B"/>
    <w:rsid w:val="00F1181E"/>
    <w:rsid w:val="00F137D3"/>
    <w:rsid w:val="00F15E56"/>
    <w:rsid w:val="00F16B9B"/>
    <w:rsid w:val="00F21A6F"/>
    <w:rsid w:val="00F21E35"/>
    <w:rsid w:val="00F22573"/>
    <w:rsid w:val="00F22F71"/>
    <w:rsid w:val="00F244C2"/>
    <w:rsid w:val="00F244CB"/>
    <w:rsid w:val="00F33666"/>
    <w:rsid w:val="00F3423D"/>
    <w:rsid w:val="00F36C45"/>
    <w:rsid w:val="00F36D09"/>
    <w:rsid w:val="00F405FC"/>
    <w:rsid w:val="00F406A2"/>
    <w:rsid w:val="00F40843"/>
    <w:rsid w:val="00F42450"/>
    <w:rsid w:val="00F4352C"/>
    <w:rsid w:val="00F43795"/>
    <w:rsid w:val="00F46841"/>
    <w:rsid w:val="00F46851"/>
    <w:rsid w:val="00F47343"/>
    <w:rsid w:val="00F47CCB"/>
    <w:rsid w:val="00F549B6"/>
    <w:rsid w:val="00F5655C"/>
    <w:rsid w:val="00F6175D"/>
    <w:rsid w:val="00F631C1"/>
    <w:rsid w:val="00F6343E"/>
    <w:rsid w:val="00F663A3"/>
    <w:rsid w:val="00F6751A"/>
    <w:rsid w:val="00F67D5B"/>
    <w:rsid w:val="00F71939"/>
    <w:rsid w:val="00F7528F"/>
    <w:rsid w:val="00F75C54"/>
    <w:rsid w:val="00F7652A"/>
    <w:rsid w:val="00F801CC"/>
    <w:rsid w:val="00F82626"/>
    <w:rsid w:val="00F826A6"/>
    <w:rsid w:val="00F917CD"/>
    <w:rsid w:val="00F92B1C"/>
    <w:rsid w:val="00F942CB"/>
    <w:rsid w:val="00F94618"/>
    <w:rsid w:val="00F95DE8"/>
    <w:rsid w:val="00F96073"/>
    <w:rsid w:val="00F9714E"/>
    <w:rsid w:val="00F97F0E"/>
    <w:rsid w:val="00FA06A2"/>
    <w:rsid w:val="00FA2D29"/>
    <w:rsid w:val="00FA4155"/>
    <w:rsid w:val="00FA4633"/>
    <w:rsid w:val="00FA4AE2"/>
    <w:rsid w:val="00FA5968"/>
    <w:rsid w:val="00FA7E3E"/>
    <w:rsid w:val="00FB0589"/>
    <w:rsid w:val="00FB0CBC"/>
    <w:rsid w:val="00FB2308"/>
    <w:rsid w:val="00FB2DED"/>
    <w:rsid w:val="00FB4CF6"/>
    <w:rsid w:val="00FC1603"/>
    <w:rsid w:val="00FC165E"/>
    <w:rsid w:val="00FC4462"/>
    <w:rsid w:val="00FC6E61"/>
    <w:rsid w:val="00FD0F41"/>
    <w:rsid w:val="00FD20BE"/>
    <w:rsid w:val="00FD4664"/>
    <w:rsid w:val="00FE06E1"/>
    <w:rsid w:val="00FE3807"/>
    <w:rsid w:val="00FE3CFC"/>
    <w:rsid w:val="00FE484B"/>
    <w:rsid w:val="00FE56D3"/>
    <w:rsid w:val="00FE59BA"/>
    <w:rsid w:val="00FE5CDD"/>
    <w:rsid w:val="00FE7CB6"/>
    <w:rsid w:val="00FF0BFC"/>
    <w:rsid w:val="00FF10F4"/>
    <w:rsid w:val="00FF1AF2"/>
    <w:rsid w:val="00FF2038"/>
    <w:rsid w:val="00FF2C82"/>
    <w:rsid w:val="00FF44C6"/>
    <w:rsid w:val="00FF46A8"/>
    <w:rsid w:val="00FF5289"/>
    <w:rsid w:val="00FF62BA"/>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7061EB"/>
  <w15:docId w15:val="{E976CF0A-3EEA-4C49-9DE5-9981B819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5C0"/>
    <w:pPr>
      <w:spacing w:after="200"/>
    </w:pPr>
    <w:rPr>
      <w:rFonts w:ascii="Tw Cen MT" w:eastAsiaTheme="minorHAnsi" w:hAnsi="Tw Cen MT" w:cs="Arial"/>
      <w:sz w:val="24"/>
      <w:szCs w:val="16"/>
    </w:rPr>
  </w:style>
  <w:style w:type="paragraph" w:styleId="Heading1">
    <w:name w:val="heading 1"/>
    <w:basedOn w:val="Normal"/>
    <w:next w:val="Normal"/>
    <w:link w:val="Heading1Char"/>
    <w:qFormat/>
    <w:rsid w:val="001015C0"/>
    <w:pPr>
      <w:spacing w:before="120" w:after="240"/>
      <w:outlineLvl w:val="0"/>
    </w:pPr>
    <w:rPr>
      <w:rFonts w:ascii="Tw Cen MT Condensed" w:hAnsi="Tw Cen MT Condensed"/>
      <w:b/>
      <w:sz w:val="60"/>
    </w:rPr>
  </w:style>
  <w:style w:type="paragraph" w:styleId="Heading2">
    <w:name w:val="heading 2"/>
    <w:basedOn w:val="Normal"/>
    <w:next w:val="Normal"/>
    <w:link w:val="Heading2Char"/>
    <w:uiPriority w:val="9"/>
    <w:unhideWhenUsed/>
    <w:qFormat/>
    <w:rsid w:val="001015C0"/>
    <w:pPr>
      <w:keepNext/>
      <w:keepLines/>
      <w:pBdr>
        <w:top w:val="single" w:sz="4" w:space="1" w:color="auto"/>
        <w:left w:val="single" w:sz="4" w:space="4" w:color="auto"/>
        <w:bottom w:val="single" w:sz="4" w:space="1" w:color="auto"/>
      </w:pBdr>
      <w:shd w:val="solid" w:color="auto" w:fill="000000" w:themeFill="text1"/>
      <w:spacing w:before="200" w:after="60"/>
      <w:ind w:left="144"/>
      <w:outlineLvl w:val="1"/>
    </w:pPr>
    <w:rPr>
      <w:rFonts w:ascii="Tw Cen MT Condensed" w:eastAsiaTheme="majorEastAsia" w:hAnsi="Tw Cen MT Condensed" w:cstheme="majorBidi"/>
      <w:b/>
      <w:bCs/>
      <w:sz w:val="40"/>
      <w:szCs w:val="26"/>
    </w:rPr>
  </w:style>
  <w:style w:type="paragraph" w:styleId="Heading3">
    <w:name w:val="heading 3"/>
    <w:basedOn w:val="Normal"/>
    <w:next w:val="Normal"/>
    <w:link w:val="Heading3Char"/>
    <w:uiPriority w:val="9"/>
    <w:unhideWhenUsed/>
    <w:qFormat/>
    <w:rsid w:val="001015C0"/>
    <w:pPr>
      <w:keepNext/>
      <w:keepLines/>
      <w:spacing w:before="200"/>
      <w:ind w:left="360"/>
      <w:outlineLvl w:val="2"/>
    </w:pPr>
    <w:rPr>
      <w:rFonts w:ascii="Tw Cen MT Condensed" w:eastAsiaTheme="majorEastAsia" w:hAnsi="Tw Cen MT Condensed" w:cstheme="majorBidi"/>
      <w:b/>
      <w:bCs/>
      <w:sz w:val="32"/>
    </w:rPr>
  </w:style>
  <w:style w:type="paragraph" w:styleId="Heading4">
    <w:name w:val="heading 4"/>
    <w:basedOn w:val="Normal"/>
    <w:next w:val="Normal"/>
    <w:link w:val="Heading4Char"/>
    <w:uiPriority w:val="9"/>
    <w:unhideWhenUsed/>
    <w:qFormat/>
    <w:rsid w:val="001015C0"/>
    <w:pPr>
      <w:keepNext/>
      <w:keepLines/>
      <w:shd w:val="clear" w:color="auto" w:fill="BFBFBF" w:themeFill="background1" w:themeFillShade="BF"/>
      <w:spacing w:before="200" w:after="60"/>
      <w:ind w:left="720"/>
      <w:outlineLvl w:val="3"/>
    </w:pPr>
    <w:rPr>
      <w:rFonts w:ascii="Tw Cen MT Condensed" w:eastAsiaTheme="majorEastAsia" w:hAnsi="Tw Cen MT Condensed" w:cstheme="majorBidi"/>
      <w:b/>
      <w:bCs/>
      <w:iCs/>
      <w:sz w:val="28"/>
    </w:rPr>
  </w:style>
  <w:style w:type="paragraph" w:styleId="Heading5">
    <w:name w:val="heading 5"/>
    <w:basedOn w:val="Normal"/>
    <w:next w:val="Normal"/>
    <w:link w:val="Heading5Char"/>
    <w:uiPriority w:val="9"/>
    <w:unhideWhenUsed/>
    <w:qFormat/>
    <w:rsid w:val="001015C0"/>
    <w:pPr>
      <w:keepNext/>
      <w:keepLines/>
      <w:spacing w:before="200"/>
      <w:ind w:left="1080"/>
      <w:outlineLvl w:val="4"/>
    </w:pPr>
    <w:rPr>
      <w:rFonts w:ascii="Tw Cen MT Condensed" w:eastAsiaTheme="majorEastAsia" w:hAnsi="Tw Cen MT Condensed" w:cstheme="majorBidi"/>
      <w:b/>
      <w:sz w:val="28"/>
    </w:rPr>
  </w:style>
  <w:style w:type="paragraph" w:styleId="Heading6">
    <w:name w:val="heading 6"/>
    <w:basedOn w:val="Normal"/>
    <w:next w:val="Normal"/>
    <w:link w:val="Heading6Char"/>
    <w:uiPriority w:val="9"/>
    <w:unhideWhenUsed/>
    <w:qFormat/>
    <w:rsid w:val="001015C0"/>
    <w:pPr>
      <w:keepNext/>
      <w:keepLines/>
      <w:spacing w:before="200"/>
      <w:ind w:left="1440"/>
      <w:outlineLvl w:val="5"/>
    </w:pPr>
    <w:rPr>
      <w:rFonts w:ascii="Tw Cen MT Condensed" w:eastAsiaTheme="majorEastAsia" w:hAnsi="Tw Cen MT Condensed" w:cstheme="majorBidi"/>
      <w:iCs/>
      <w:sz w:val="28"/>
      <w:u w:val="single"/>
    </w:rPr>
  </w:style>
  <w:style w:type="paragraph" w:styleId="Heading7">
    <w:name w:val="heading 7"/>
    <w:basedOn w:val="Normal"/>
    <w:next w:val="Normal"/>
    <w:link w:val="Heading7Char"/>
    <w:uiPriority w:val="9"/>
    <w:unhideWhenUsed/>
    <w:rsid w:val="001015C0"/>
    <w:pPr>
      <w:keepNext/>
      <w:keepLines/>
      <w:spacing w:before="200"/>
      <w:outlineLvl w:val="6"/>
    </w:pPr>
    <w:rPr>
      <w:rFonts w:ascii="Tw Cen MT Condensed" w:eastAsiaTheme="majorEastAsia" w:hAnsi="Tw Cen MT Condensed" w:cstheme="majorBidi"/>
      <w:b/>
      <w:iCs/>
      <w:sz w:val="20"/>
    </w:rPr>
  </w:style>
  <w:style w:type="paragraph" w:styleId="Heading8">
    <w:name w:val="heading 8"/>
    <w:basedOn w:val="Normal"/>
    <w:next w:val="Normal"/>
    <w:link w:val="Heading8Char"/>
    <w:uiPriority w:val="9"/>
    <w:unhideWhenUsed/>
    <w:qFormat/>
    <w:rsid w:val="001015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015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15C0"/>
    <w:pPr>
      <w:tabs>
        <w:tab w:val="center" w:pos="4320"/>
        <w:tab w:val="right" w:pos="8640"/>
      </w:tabs>
    </w:pPr>
  </w:style>
  <w:style w:type="paragraph" w:styleId="Footer">
    <w:name w:val="footer"/>
    <w:basedOn w:val="Normal"/>
    <w:link w:val="FooterChar"/>
    <w:uiPriority w:val="99"/>
    <w:rsid w:val="001015C0"/>
    <w:pPr>
      <w:tabs>
        <w:tab w:val="center" w:pos="4320"/>
        <w:tab w:val="right" w:pos="8640"/>
      </w:tabs>
    </w:pPr>
    <w:rPr>
      <w:rFonts w:ascii="Times New Roman" w:hAnsi="Times New Roman" w:cs="Times New Roman"/>
      <w:szCs w:val="20"/>
    </w:rPr>
  </w:style>
  <w:style w:type="character" w:styleId="PageNumber">
    <w:name w:val="page number"/>
    <w:basedOn w:val="DefaultParagraphFont"/>
    <w:rsid w:val="001015C0"/>
  </w:style>
  <w:style w:type="paragraph" w:customStyle="1" w:styleId="Equalopportunitytext">
    <w:name w:val="Equal opportunity text"/>
    <w:basedOn w:val="Normal"/>
    <w:rsid w:val="00D648CD"/>
    <w:pPr>
      <w:autoSpaceDE w:val="0"/>
      <w:autoSpaceDN w:val="0"/>
      <w:adjustRightInd w:val="0"/>
      <w:spacing w:line="220" w:lineRule="atLeast"/>
      <w:textAlignment w:val="baseline"/>
    </w:pPr>
    <w:rPr>
      <w:rFonts w:cs="Tw Cen MT"/>
      <w:i/>
      <w:iCs/>
      <w:color w:val="000000"/>
      <w:spacing w:val="-4"/>
      <w:sz w:val="21"/>
      <w:szCs w:val="21"/>
    </w:rPr>
  </w:style>
  <w:style w:type="paragraph" w:customStyle="1" w:styleId="EqualOpportunity">
    <w:name w:val="Equal Opportunity"/>
    <w:basedOn w:val="Equalopportunitytext"/>
    <w:rsid w:val="00FA7E3E"/>
    <w:pPr>
      <w:spacing w:after="0"/>
      <w:jc w:val="center"/>
    </w:pPr>
    <w:rPr>
      <w:rFonts w:cs="Times New Roman"/>
      <w:sz w:val="18"/>
      <w:szCs w:val="20"/>
    </w:rPr>
  </w:style>
  <w:style w:type="numbering" w:customStyle="1" w:styleId="StyleBulleted">
    <w:name w:val="Style Bulleted"/>
    <w:rsid w:val="00857C7D"/>
    <w:pPr>
      <w:numPr>
        <w:numId w:val="1"/>
      </w:numPr>
    </w:pPr>
  </w:style>
  <w:style w:type="paragraph" w:customStyle="1" w:styleId="Coverbyline">
    <w:name w:val="Cover byline"/>
    <w:rsid w:val="000F29E9"/>
    <w:rPr>
      <w:rFonts w:ascii="Tw Cen MT Condensed" w:hAnsi="Tw Cen MT Condensed" w:cs="Arial"/>
      <w:iCs/>
      <w:kern w:val="32"/>
      <w:sz w:val="40"/>
      <w:szCs w:val="28"/>
    </w:rPr>
  </w:style>
  <w:style w:type="paragraph" w:customStyle="1" w:styleId="TableHeader">
    <w:name w:val="Table Header"/>
    <w:basedOn w:val="Normal"/>
    <w:rsid w:val="00B01BEE"/>
    <w:pPr>
      <w:spacing w:after="0"/>
    </w:pPr>
    <w:rPr>
      <w:rFonts w:ascii="Tw Cen MT Condensed Extra Bold" w:hAnsi="Tw Cen MT Condensed Extra Bold"/>
      <w:color w:val="FFFFFF"/>
      <w:sz w:val="22"/>
    </w:rPr>
  </w:style>
  <w:style w:type="paragraph" w:customStyle="1" w:styleId="TableText">
    <w:name w:val="Table Text"/>
    <w:basedOn w:val="Normal"/>
    <w:rsid w:val="00B01BEE"/>
    <w:pPr>
      <w:tabs>
        <w:tab w:val="decimal" w:pos="0"/>
      </w:tabs>
      <w:spacing w:after="0"/>
    </w:pPr>
    <w:rPr>
      <w:rFonts w:ascii="Tw Cen MT Condensed" w:hAnsi="Tw Cen MT Condensed"/>
      <w:snapToGrid w:val="0"/>
      <w:sz w:val="22"/>
      <w:szCs w:val="20"/>
    </w:rPr>
  </w:style>
  <w:style w:type="paragraph" w:customStyle="1" w:styleId="Footnote">
    <w:name w:val="Footnote"/>
    <w:basedOn w:val="Normal"/>
    <w:link w:val="FootnoteChar"/>
    <w:rsid w:val="00683D3C"/>
    <w:pPr>
      <w:spacing w:after="0"/>
    </w:pPr>
    <w:rPr>
      <w:sz w:val="20"/>
    </w:rPr>
  </w:style>
  <w:style w:type="character" w:customStyle="1" w:styleId="FootnoteChar">
    <w:name w:val="Footnote Char"/>
    <w:basedOn w:val="DefaultParagraphFont"/>
    <w:link w:val="Footnote"/>
    <w:rsid w:val="00683D3C"/>
    <w:rPr>
      <w:rFonts w:ascii="Tw Cen MT" w:hAnsi="Tw Cen MT"/>
      <w:szCs w:val="24"/>
      <w:lang w:val="en-US" w:eastAsia="en-US" w:bidi="ar-SA"/>
    </w:rPr>
  </w:style>
  <w:style w:type="character" w:customStyle="1" w:styleId="Heading3Char">
    <w:name w:val="Heading 3 Char"/>
    <w:basedOn w:val="DefaultParagraphFont"/>
    <w:link w:val="Heading3"/>
    <w:uiPriority w:val="9"/>
    <w:rsid w:val="001015C0"/>
    <w:rPr>
      <w:rFonts w:ascii="Tw Cen MT Condensed" w:eastAsiaTheme="majorEastAsia" w:hAnsi="Tw Cen MT Condensed" w:cstheme="majorBidi"/>
      <w:b/>
      <w:bCs/>
      <w:sz w:val="32"/>
      <w:szCs w:val="16"/>
    </w:rPr>
  </w:style>
  <w:style w:type="paragraph" w:customStyle="1" w:styleId="Sub-head">
    <w:name w:val="Sub-head"/>
    <w:basedOn w:val="Normal"/>
    <w:link w:val="Sub-headChar"/>
    <w:rsid w:val="000E504E"/>
    <w:pPr>
      <w:keepNext/>
      <w:spacing w:before="120" w:after="0"/>
    </w:pPr>
    <w:rPr>
      <w:b/>
    </w:rPr>
  </w:style>
  <w:style w:type="character" w:customStyle="1" w:styleId="Sub-headChar">
    <w:name w:val="Sub-head Char"/>
    <w:basedOn w:val="DefaultParagraphFont"/>
    <w:link w:val="Sub-head"/>
    <w:rsid w:val="000E504E"/>
    <w:rPr>
      <w:rFonts w:ascii="Tw Cen MT" w:hAnsi="Tw Cen MT"/>
      <w:b/>
      <w:sz w:val="24"/>
      <w:szCs w:val="24"/>
      <w:lang w:val="en-US" w:eastAsia="en-US" w:bidi="ar-SA"/>
    </w:rPr>
  </w:style>
  <w:style w:type="paragraph" w:styleId="BalloonText">
    <w:name w:val="Balloon Text"/>
    <w:basedOn w:val="Normal"/>
    <w:link w:val="BalloonTextChar"/>
    <w:semiHidden/>
    <w:rsid w:val="001015C0"/>
    <w:rPr>
      <w:rFonts w:ascii="Tahoma" w:hAnsi="Tahoma" w:cs="Tahoma"/>
      <w:sz w:val="16"/>
    </w:rPr>
  </w:style>
  <w:style w:type="paragraph" w:styleId="Caption">
    <w:name w:val="caption"/>
    <w:basedOn w:val="Normal"/>
    <w:next w:val="Normal"/>
    <w:qFormat/>
    <w:rsid w:val="00E718E4"/>
    <w:rPr>
      <w:b/>
      <w:bCs/>
      <w:sz w:val="20"/>
      <w:szCs w:val="20"/>
    </w:rPr>
  </w:style>
  <w:style w:type="paragraph" w:styleId="CommentText">
    <w:name w:val="annotation text"/>
    <w:basedOn w:val="Normal"/>
    <w:semiHidden/>
    <w:rsid w:val="00E718E4"/>
    <w:rPr>
      <w:sz w:val="20"/>
      <w:szCs w:val="20"/>
    </w:rPr>
  </w:style>
  <w:style w:type="paragraph" w:styleId="CommentSubject">
    <w:name w:val="annotation subject"/>
    <w:basedOn w:val="CommentText"/>
    <w:next w:val="CommentText"/>
    <w:semiHidden/>
    <w:rsid w:val="00E718E4"/>
    <w:rPr>
      <w:b/>
      <w:bCs/>
    </w:rPr>
  </w:style>
  <w:style w:type="paragraph" w:styleId="DocumentMap">
    <w:name w:val="Document Map"/>
    <w:basedOn w:val="Normal"/>
    <w:semiHidden/>
    <w:rsid w:val="00E718E4"/>
    <w:pPr>
      <w:shd w:val="clear" w:color="auto" w:fill="000080"/>
    </w:pPr>
    <w:rPr>
      <w:rFonts w:ascii="Tahoma" w:hAnsi="Tahoma" w:cs="Tahoma"/>
      <w:sz w:val="20"/>
      <w:szCs w:val="20"/>
    </w:rPr>
  </w:style>
  <w:style w:type="paragraph" w:styleId="EndnoteText">
    <w:name w:val="endnote text"/>
    <w:basedOn w:val="Normal"/>
    <w:semiHidden/>
    <w:rsid w:val="00E718E4"/>
    <w:rPr>
      <w:sz w:val="20"/>
      <w:szCs w:val="20"/>
    </w:rPr>
  </w:style>
  <w:style w:type="paragraph" w:styleId="FootnoteText">
    <w:name w:val="footnote text"/>
    <w:basedOn w:val="Normal"/>
    <w:link w:val="FootnoteTextChar"/>
    <w:rsid w:val="001015C0"/>
    <w:rPr>
      <w:rFonts w:ascii="Times New Roman" w:hAnsi="Times New Roman" w:cs="Times New Roman"/>
      <w:szCs w:val="20"/>
    </w:rPr>
  </w:style>
  <w:style w:type="paragraph" w:styleId="Index1">
    <w:name w:val="index 1"/>
    <w:basedOn w:val="Normal"/>
    <w:next w:val="Normal"/>
    <w:autoRedefine/>
    <w:semiHidden/>
    <w:rsid w:val="00E718E4"/>
    <w:pPr>
      <w:ind w:left="240" w:hanging="240"/>
    </w:pPr>
  </w:style>
  <w:style w:type="paragraph" w:styleId="Index2">
    <w:name w:val="index 2"/>
    <w:basedOn w:val="Normal"/>
    <w:next w:val="Normal"/>
    <w:autoRedefine/>
    <w:semiHidden/>
    <w:rsid w:val="00E718E4"/>
    <w:pPr>
      <w:ind w:left="480" w:hanging="240"/>
    </w:pPr>
  </w:style>
  <w:style w:type="paragraph" w:styleId="Index3">
    <w:name w:val="index 3"/>
    <w:basedOn w:val="Normal"/>
    <w:next w:val="Normal"/>
    <w:autoRedefine/>
    <w:semiHidden/>
    <w:rsid w:val="00E718E4"/>
    <w:pPr>
      <w:ind w:left="720" w:hanging="240"/>
    </w:pPr>
  </w:style>
  <w:style w:type="paragraph" w:styleId="Index4">
    <w:name w:val="index 4"/>
    <w:basedOn w:val="Normal"/>
    <w:next w:val="Normal"/>
    <w:autoRedefine/>
    <w:semiHidden/>
    <w:rsid w:val="00E718E4"/>
    <w:pPr>
      <w:ind w:left="960" w:hanging="240"/>
    </w:pPr>
  </w:style>
  <w:style w:type="paragraph" w:styleId="Index5">
    <w:name w:val="index 5"/>
    <w:basedOn w:val="Normal"/>
    <w:next w:val="Normal"/>
    <w:autoRedefine/>
    <w:semiHidden/>
    <w:rsid w:val="00E718E4"/>
    <w:pPr>
      <w:ind w:left="1200" w:hanging="240"/>
    </w:pPr>
  </w:style>
  <w:style w:type="paragraph" w:styleId="Index6">
    <w:name w:val="index 6"/>
    <w:basedOn w:val="Normal"/>
    <w:next w:val="Normal"/>
    <w:autoRedefine/>
    <w:semiHidden/>
    <w:rsid w:val="00E718E4"/>
    <w:pPr>
      <w:ind w:left="1440" w:hanging="240"/>
    </w:pPr>
  </w:style>
  <w:style w:type="paragraph" w:styleId="Index7">
    <w:name w:val="index 7"/>
    <w:basedOn w:val="Normal"/>
    <w:next w:val="Normal"/>
    <w:autoRedefine/>
    <w:semiHidden/>
    <w:rsid w:val="00E718E4"/>
    <w:pPr>
      <w:ind w:left="1680" w:hanging="240"/>
    </w:pPr>
  </w:style>
  <w:style w:type="paragraph" w:styleId="Index8">
    <w:name w:val="index 8"/>
    <w:basedOn w:val="Normal"/>
    <w:next w:val="Normal"/>
    <w:autoRedefine/>
    <w:semiHidden/>
    <w:rsid w:val="00E718E4"/>
    <w:pPr>
      <w:ind w:left="1920" w:hanging="240"/>
    </w:pPr>
  </w:style>
  <w:style w:type="paragraph" w:styleId="Index9">
    <w:name w:val="index 9"/>
    <w:basedOn w:val="Normal"/>
    <w:next w:val="Normal"/>
    <w:autoRedefine/>
    <w:semiHidden/>
    <w:rsid w:val="00E718E4"/>
    <w:pPr>
      <w:ind w:left="2160" w:hanging="240"/>
    </w:pPr>
  </w:style>
  <w:style w:type="paragraph" w:styleId="IndexHeading">
    <w:name w:val="index heading"/>
    <w:basedOn w:val="Normal"/>
    <w:next w:val="Index1"/>
    <w:semiHidden/>
    <w:rsid w:val="00E718E4"/>
    <w:rPr>
      <w:rFonts w:ascii="Arial" w:hAnsi="Arial"/>
      <w:b/>
      <w:bCs/>
    </w:rPr>
  </w:style>
  <w:style w:type="paragraph" w:styleId="MacroText">
    <w:name w:val="macro"/>
    <w:semiHidden/>
    <w:rsid w:val="00E718E4"/>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rPr>
  </w:style>
  <w:style w:type="paragraph" w:styleId="TableofAuthorities">
    <w:name w:val="table of authorities"/>
    <w:basedOn w:val="Normal"/>
    <w:next w:val="Normal"/>
    <w:semiHidden/>
    <w:rsid w:val="00E718E4"/>
    <w:pPr>
      <w:ind w:left="240" w:hanging="240"/>
    </w:pPr>
  </w:style>
  <w:style w:type="paragraph" w:styleId="TableofFigures">
    <w:name w:val="table of figures"/>
    <w:basedOn w:val="Normal"/>
    <w:next w:val="Normal"/>
    <w:semiHidden/>
    <w:rsid w:val="00E718E4"/>
  </w:style>
  <w:style w:type="paragraph" w:styleId="TOAHeading">
    <w:name w:val="toa heading"/>
    <w:basedOn w:val="Normal"/>
    <w:next w:val="Normal"/>
    <w:semiHidden/>
    <w:rsid w:val="00E718E4"/>
    <w:pPr>
      <w:spacing w:before="120"/>
    </w:pPr>
    <w:rPr>
      <w:rFonts w:ascii="Arial" w:hAnsi="Arial"/>
      <w:b/>
      <w:bCs/>
    </w:rPr>
  </w:style>
  <w:style w:type="paragraph" w:styleId="TOC1">
    <w:name w:val="toc 1"/>
    <w:basedOn w:val="Normal"/>
    <w:next w:val="Normal"/>
    <w:autoRedefine/>
    <w:uiPriority w:val="39"/>
    <w:rsid w:val="001015C0"/>
    <w:pPr>
      <w:tabs>
        <w:tab w:val="left" w:pos="480"/>
        <w:tab w:val="right" w:leader="dot" w:pos="9350"/>
      </w:tabs>
      <w:spacing w:after="100"/>
    </w:pPr>
    <w:rPr>
      <w:b/>
      <w:noProof/>
    </w:rPr>
  </w:style>
  <w:style w:type="paragraph" w:styleId="TOC2">
    <w:name w:val="toc 2"/>
    <w:basedOn w:val="Normal"/>
    <w:next w:val="Normal"/>
    <w:autoRedefine/>
    <w:uiPriority w:val="39"/>
    <w:rsid w:val="001015C0"/>
    <w:pPr>
      <w:spacing w:after="100"/>
      <w:ind w:left="240"/>
    </w:pPr>
  </w:style>
  <w:style w:type="paragraph" w:styleId="TOC3">
    <w:name w:val="toc 3"/>
    <w:basedOn w:val="Normal"/>
    <w:next w:val="Normal"/>
    <w:autoRedefine/>
    <w:uiPriority w:val="39"/>
    <w:rsid w:val="001015C0"/>
    <w:pPr>
      <w:spacing w:after="100"/>
      <w:ind w:left="480"/>
    </w:pPr>
  </w:style>
  <w:style w:type="paragraph" w:styleId="TOC4">
    <w:name w:val="toc 4"/>
    <w:basedOn w:val="Normal"/>
    <w:next w:val="Normal"/>
    <w:autoRedefine/>
    <w:semiHidden/>
    <w:rsid w:val="00E718E4"/>
    <w:pPr>
      <w:ind w:left="720"/>
    </w:pPr>
  </w:style>
  <w:style w:type="paragraph" w:styleId="TOC5">
    <w:name w:val="toc 5"/>
    <w:basedOn w:val="Normal"/>
    <w:next w:val="Normal"/>
    <w:autoRedefine/>
    <w:semiHidden/>
    <w:rsid w:val="00E718E4"/>
    <w:pPr>
      <w:ind w:left="960"/>
    </w:pPr>
  </w:style>
  <w:style w:type="paragraph" w:styleId="TOC6">
    <w:name w:val="toc 6"/>
    <w:basedOn w:val="Normal"/>
    <w:next w:val="Normal"/>
    <w:autoRedefine/>
    <w:semiHidden/>
    <w:rsid w:val="00E718E4"/>
    <w:pPr>
      <w:ind w:left="1200"/>
    </w:pPr>
  </w:style>
  <w:style w:type="paragraph" w:styleId="TOC7">
    <w:name w:val="toc 7"/>
    <w:basedOn w:val="Normal"/>
    <w:next w:val="Normal"/>
    <w:autoRedefine/>
    <w:semiHidden/>
    <w:rsid w:val="00E718E4"/>
    <w:pPr>
      <w:ind w:left="1440"/>
    </w:pPr>
  </w:style>
  <w:style w:type="paragraph" w:styleId="TOC8">
    <w:name w:val="toc 8"/>
    <w:basedOn w:val="Normal"/>
    <w:next w:val="Normal"/>
    <w:autoRedefine/>
    <w:semiHidden/>
    <w:rsid w:val="00E718E4"/>
    <w:pPr>
      <w:ind w:left="1680"/>
    </w:pPr>
  </w:style>
  <w:style w:type="paragraph" w:styleId="TOC9">
    <w:name w:val="toc 9"/>
    <w:basedOn w:val="Normal"/>
    <w:next w:val="Normal"/>
    <w:autoRedefine/>
    <w:semiHidden/>
    <w:rsid w:val="00E718E4"/>
    <w:pPr>
      <w:ind w:left="1920"/>
    </w:pPr>
  </w:style>
  <w:style w:type="character" w:customStyle="1" w:styleId="Heading1Char">
    <w:name w:val="Heading 1 Char"/>
    <w:basedOn w:val="DefaultParagraphFont"/>
    <w:link w:val="Heading1"/>
    <w:rsid w:val="001015C0"/>
    <w:rPr>
      <w:rFonts w:ascii="Tw Cen MT Condensed" w:eastAsiaTheme="minorHAnsi" w:hAnsi="Tw Cen MT Condensed" w:cs="Arial"/>
      <w:b/>
      <w:sz w:val="60"/>
      <w:szCs w:val="16"/>
    </w:rPr>
  </w:style>
  <w:style w:type="character" w:customStyle="1" w:styleId="Heading2Char">
    <w:name w:val="Heading 2 Char"/>
    <w:basedOn w:val="DefaultParagraphFont"/>
    <w:link w:val="Heading2"/>
    <w:uiPriority w:val="9"/>
    <w:rsid w:val="001015C0"/>
    <w:rPr>
      <w:rFonts w:ascii="Tw Cen MT Condensed" w:eastAsiaTheme="majorEastAsia" w:hAnsi="Tw Cen MT Condensed" w:cstheme="majorBidi"/>
      <w:b/>
      <w:bCs/>
      <w:sz w:val="40"/>
      <w:szCs w:val="26"/>
      <w:shd w:val="solid" w:color="auto" w:fill="000000" w:themeFill="text1"/>
    </w:rPr>
  </w:style>
  <w:style w:type="character" w:customStyle="1" w:styleId="BalloonTextChar">
    <w:name w:val="Balloon Text Char"/>
    <w:basedOn w:val="DefaultParagraphFont"/>
    <w:link w:val="BalloonText"/>
    <w:semiHidden/>
    <w:rsid w:val="003E5F19"/>
    <w:rPr>
      <w:rFonts w:ascii="Tahoma" w:eastAsiaTheme="minorHAnsi" w:hAnsi="Tahoma" w:cs="Tahoma"/>
      <w:sz w:val="16"/>
      <w:szCs w:val="16"/>
    </w:rPr>
  </w:style>
  <w:style w:type="paragraph" w:styleId="Subtitle">
    <w:name w:val="Subtitle"/>
    <w:basedOn w:val="Normal"/>
    <w:link w:val="SubtitleChar"/>
    <w:uiPriority w:val="11"/>
    <w:rsid w:val="001015C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15C0"/>
    <w:rPr>
      <w:rFonts w:asciiTheme="majorHAnsi" w:eastAsiaTheme="majorEastAsia" w:hAnsiTheme="majorHAnsi" w:cstheme="majorBidi"/>
      <w:i/>
      <w:iCs/>
      <w:color w:val="4F81BD" w:themeColor="accent1"/>
      <w:spacing w:val="15"/>
      <w:sz w:val="24"/>
      <w:szCs w:val="24"/>
    </w:rPr>
  </w:style>
  <w:style w:type="paragraph" w:styleId="BodyTextIndent">
    <w:name w:val="Body Text Indent"/>
    <w:basedOn w:val="Normal"/>
    <w:link w:val="BodyTextIndentChar"/>
    <w:rsid w:val="001015C0"/>
    <w:pPr>
      <w:spacing w:after="120"/>
      <w:ind w:left="360"/>
    </w:pPr>
  </w:style>
  <w:style w:type="character" w:customStyle="1" w:styleId="BodyTextIndentChar">
    <w:name w:val="Body Text Indent Char"/>
    <w:basedOn w:val="DefaultParagraphFont"/>
    <w:link w:val="BodyTextIndent"/>
    <w:rsid w:val="001015C0"/>
    <w:rPr>
      <w:rFonts w:ascii="Tw Cen MT" w:eastAsiaTheme="minorHAnsi" w:hAnsi="Tw Cen MT" w:cs="Arial"/>
      <w:sz w:val="24"/>
      <w:szCs w:val="16"/>
    </w:rPr>
  </w:style>
  <w:style w:type="paragraph" w:styleId="BodyTextIndent2">
    <w:name w:val="Body Text Indent 2"/>
    <w:basedOn w:val="Normal"/>
    <w:link w:val="BodyTextIndent2Char"/>
    <w:rsid w:val="001015C0"/>
    <w:pPr>
      <w:spacing w:after="120" w:line="480" w:lineRule="auto"/>
      <w:ind w:left="360"/>
    </w:pPr>
  </w:style>
  <w:style w:type="character" w:customStyle="1" w:styleId="BodyTextIndent2Char">
    <w:name w:val="Body Text Indent 2 Char"/>
    <w:basedOn w:val="DefaultParagraphFont"/>
    <w:link w:val="BodyTextIndent2"/>
    <w:rsid w:val="001015C0"/>
    <w:rPr>
      <w:rFonts w:ascii="Tw Cen MT" w:eastAsiaTheme="minorHAnsi" w:hAnsi="Tw Cen MT" w:cs="Arial"/>
      <w:sz w:val="24"/>
      <w:szCs w:val="16"/>
    </w:rPr>
  </w:style>
  <w:style w:type="paragraph" w:styleId="BodyText">
    <w:name w:val="Body Text"/>
    <w:basedOn w:val="Normal"/>
    <w:link w:val="BodyTextChar"/>
    <w:rsid w:val="001015C0"/>
    <w:pPr>
      <w:spacing w:after="120"/>
    </w:pPr>
  </w:style>
  <w:style w:type="character" w:customStyle="1" w:styleId="BodyTextChar">
    <w:name w:val="Body Text Char"/>
    <w:basedOn w:val="DefaultParagraphFont"/>
    <w:link w:val="BodyText"/>
    <w:rsid w:val="001015C0"/>
    <w:rPr>
      <w:rFonts w:ascii="Tw Cen MT" w:eastAsiaTheme="minorHAnsi" w:hAnsi="Tw Cen MT" w:cs="Arial"/>
      <w:sz w:val="24"/>
      <w:szCs w:val="16"/>
    </w:rPr>
  </w:style>
  <w:style w:type="paragraph" w:styleId="BodyText2">
    <w:name w:val="Body Text 2"/>
    <w:basedOn w:val="Normal"/>
    <w:link w:val="BodyText2Char"/>
    <w:rsid w:val="001015C0"/>
    <w:pPr>
      <w:spacing w:after="120" w:line="480" w:lineRule="auto"/>
    </w:pPr>
  </w:style>
  <w:style w:type="character" w:customStyle="1" w:styleId="BodyText2Char">
    <w:name w:val="Body Text 2 Char"/>
    <w:basedOn w:val="DefaultParagraphFont"/>
    <w:link w:val="BodyText2"/>
    <w:rsid w:val="001015C0"/>
    <w:rPr>
      <w:rFonts w:ascii="Tw Cen MT" w:eastAsiaTheme="minorHAnsi" w:hAnsi="Tw Cen MT" w:cs="Arial"/>
      <w:sz w:val="24"/>
      <w:szCs w:val="16"/>
    </w:rPr>
  </w:style>
  <w:style w:type="paragraph" w:styleId="Title">
    <w:name w:val="Title"/>
    <w:basedOn w:val="Normal"/>
    <w:link w:val="TitleChar"/>
    <w:uiPriority w:val="10"/>
    <w:rsid w:val="001015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15C0"/>
    <w:rPr>
      <w:rFonts w:asciiTheme="majorHAnsi" w:eastAsiaTheme="majorEastAsia" w:hAnsiTheme="majorHAnsi" w:cstheme="majorBidi"/>
      <w:color w:val="17365D" w:themeColor="text2" w:themeShade="BF"/>
      <w:spacing w:val="5"/>
      <w:kern w:val="28"/>
      <w:sz w:val="52"/>
      <w:szCs w:val="52"/>
    </w:rPr>
  </w:style>
  <w:style w:type="paragraph" w:customStyle="1" w:styleId="DefaultText1">
    <w:name w:val="Default Text:1"/>
    <w:basedOn w:val="Normal"/>
    <w:rsid w:val="003E5F19"/>
    <w:pPr>
      <w:overflowPunct w:val="0"/>
      <w:autoSpaceDE w:val="0"/>
      <w:autoSpaceDN w:val="0"/>
      <w:adjustRightInd w:val="0"/>
      <w:spacing w:after="0"/>
      <w:textAlignment w:val="baseline"/>
    </w:pPr>
    <w:rPr>
      <w:rFonts w:ascii="Times New Roman" w:hAnsi="Times New Roman"/>
      <w:szCs w:val="20"/>
    </w:rPr>
  </w:style>
  <w:style w:type="character" w:customStyle="1" w:styleId="HeaderChar">
    <w:name w:val="Header Char"/>
    <w:basedOn w:val="DefaultParagraphFont"/>
    <w:link w:val="Header"/>
    <w:rsid w:val="003E5F19"/>
    <w:rPr>
      <w:rFonts w:ascii="Tw Cen MT" w:eastAsiaTheme="minorHAnsi" w:hAnsi="Tw Cen MT" w:cs="Arial"/>
      <w:sz w:val="24"/>
      <w:szCs w:val="16"/>
    </w:rPr>
  </w:style>
  <w:style w:type="character" w:customStyle="1" w:styleId="FooterChar">
    <w:name w:val="Footer Char"/>
    <w:basedOn w:val="DefaultParagraphFont"/>
    <w:link w:val="Footer"/>
    <w:uiPriority w:val="99"/>
    <w:rsid w:val="001015C0"/>
    <w:rPr>
      <w:rFonts w:eastAsiaTheme="minorHAnsi"/>
      <w:sz w:val="24"/>
    </w:rPr>
  </w:style>
  <w:style w:type="paragraph" w:customStyle="1" w:styleId="DefaultText">
    <w:name w:val="Default Text"/>
    <w:basedOn w:val="Normal"/>
    <w:rsid w:val="003E5F19"/>
    <w:pPr>
      <w:overflowPunct w:val="0"/>
      <w:autoSpaceDE w:val="0"/>
      <w:autoSpaceDN w:val="0"/>
      <w:adjustRightInd w:val="0"/>
      <w:spacing w:after="0"/>
      <w:textAlignment w:val="baseline"/>
    </w:pPr>
    <w:rPr>
      <w:rFonts w:ascii="Times New Roman" w:hAnsi="Times New Roman"/>
      <w:szCs w:val="20"/>
    </w:rPr>
  </w:style>
  <w:style w:type="paragraph" w:styleId="ListParagraph">
    <w:name w:val="List Paragraph"/>
    <w:basedOn w:val="Normal"/>
    <w:uiPriority w:val="34"/>
    <w:rsid w:val="001015C0"/>
    <w:pPr>
      <w:ind w:left="720"/>
      <w:contextualSpacing/>
    </w:pPr>
  </w:style>
  <w:style w:type="table" w:styleId="TableGrid">
    <w:name w:val="Table Grid"/>
    <w:basedOn w:val="TableNormal"/>
    <w:rsid w:val="001015C0"/>
    <w:pPr>
      <w:spacing w:after="200" w:line="276"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15C0"/>
    <w:rPr>
      <w:color w:val="0000FF"/>
      <w:u w:val="single"/>
    </w:rPr>
  </w:style>
  <w:style w:type="character" w:styleId="FollowedHyperlink">
    <w:name w:val="FollowedHyperlink"/>
    <w:basedOn w:val="DefaultParagraphFont"/>
    <w:rsid w:val="001015C0"/>
    <w:rPr>
      <w:color w:val="800080"/>
      <w:u w:val="single"/>
    </w:rPr>
  </w:style>
  <w:style w:type="paragraph" w:customStyle="1" w:styleId="xl65">
    <w:name w:val="xl65"/>
    <w:basedOn w:val="Normal"/>
    <w:rsid w:val="003E5F19"/>
    <w:pPr>
      <w:spacing w:before="100" w:beforeAutospacing="1" w:after="100" w:afterAutospacing="1"/>
    </w:pPr>
    <w:rPr>
      <w:rFonts w:ascii="Arial" w:hAnsi="Arial"/>
      <w:sz w:val="16"/>
    </w:rPr>
  </w:style>
  <w:style w:type="paragraph" w:customStyle="1" w:styleId="xl66">
    <w:name w:val="xl66"/>
    <w:basedOn w:val="Normal"/>
    <w:rsid w:val="003E5F19"/>
    <w:pPr>
      <w:shd w:val="clear" w:color="000000" w:fill="D9D9D9"/>
      <w:spacing w:before="100" w:beforeAutospacing="1" w:after="100" w:afterAutospacing="1"/>
    </w:pPr>
    <w:rPr>
      <w:rFonts w:ascii="Arial" w:hAnsi="Arial"/>
      <w:sz w:val="16"/>
    </w:rPr>
  </w:style>
  <w:style w:type="paragraph" w:customStyle="1" w:styleId="xl67">
    <w:name w:val="xl67"/>
    <w:basedOn w:val="Normal"/>
    <w:rsid w:val="003E5F19"/>
    <w:pPr>
      <w:shd w:val="clear" w:color="000000" w:fill="D9D9D9"/>
      <w:spacing w:before="100" w:beforeAutospacing="1" w:after="100" w:afterAutospacing="1"/>
    </w:pPr>
    <w:rPr>
      <w:rFonts w:ascii="Arial" w:hAnsi="Arial"/>
      <w:sz w:val="16"/>
    </w:rPr>
  </w:style>
  <w:style w:type="paragraph" w:customStyle="1" w:styleId="xl68">
    <w:name w:val="xl68"/>
    <w:basedOn w:val="Normal"/>
    <w:rsid w:val="003E5F19"/>
    <w:pPr>
      <w:spacing w:before="100" w:beforeAutospacing="1" w:after="100" w:afterAutospacing="1"/>
      <w:jc w:val="right"/>
    </w:pPr>
    <w:rPr>
      <w:rFonts w:ascii="Arial" w:hAnsi="Arial"/>
      <w:sz w:val="16"/>
    </w:rPr>
  </w:style>
  <w:style w:type="paragraph" w:customStyle="1" w:styleId="xl69">
    <w:name w:val="xl69"/>
    <w:basedOn w:val="Normal"/>
    <w:rsid w:val="003E5F19"/>
    <w:pPr>
      <w:spacing w:before="100" w:beforeAutospacing="1" w:after="100" w:afterAutospacing="1"/>
    </w:pPr>
    <w:rPr>
      <w:rFonts w:ascii="Arial" w:hAnsi="Arial"/>
      <w:sz w:val="16"/>
    </w:rPr>
  </w:style>
  <w:style w:type="paragraph" w:customStyle="1" w:styleId="xl70">
    <w:name w:val="xl70"/>
    <w:basedOn w:val="Normal"/>
    <w:rsid w:val="003E5F19"/>
    <w:pPr>
      <w:shd w:val="clear" w:color="000000" w:fill="D9D9D9"/>
      <w:spacing w:before="100" w:beforeAutospacing="1" w:after="100" w:afterAutospacing="1"/>
      <w:jc w:val="right"/>
    </w:pPr>
    <w:rPr>
      <w:rFonts w:ascii="Arial" w:hAnsi="Arial"/>
      <w:sz w:val="16"/>
    </w:rPr>
  </w:style>
  <w:style w:type="paragraph" w:customStyle="1" w:styleId="xl71">
    <w:name w:val="xl71"/>
    <w:basedOn w:val="Normal"/>
    <w:rsid w:val="003E5F19"/>
    <w:pPr>
      <w:shd w:val="clear" w:color="000000" w:fill="000000"/>
      <w:spacing w:before="100" w:beforeAutospacing="1" w:after="100" w:afterAutospacing="1"/>
      <w:jc w:val="center"/>
      <w:textAlignment w:val="center"/>
    </w:pPr>
    <w:rPr>
      <w:rFonts w:ascii="Arial" w:hAnsi="Arial"/>
      <w:b/>
      <w:bCs/>
      <w:color w:val="FFFFFF"/>
      <w:sz w:val="16"/>
    </w:rPr>
  </w:style>
  <w:style w:type="paragraph" w:customStyle="1" w:styleId="xl72">
    <w:name w:val="xl72"/>
    <w:basedOn w:val="Normal"/>
    <w:rsid w:val="003E5F19"/>
    <w:pPr>
      <w:shd w:val="clear" w:color="000000" w:fill="000000"/>
      <w:spacing w:before="100" w:beforeAutospacing="1" w:after="100" w:afterAutospacing="1"/>
      <w:textAlignment w:val="center"/>
    </w:pPr>
    <w:rPr>
      <w:rFonts w:ascii="Arial" w:hAnsi="Arial"/>
      <w:b/>
      <w:bCs/>
      <w:color w:val="FFFFFF"/>
      <w:sz w:val="16"/>
    </w:rPr>
  </w:style>
  <w:style w:type="table" w:styleId="LightShading">
    <w:name w:val="Light Shading"/>
    <w:basedOn w:val="TableNormal"/>
    <w:uiPriority w:val="60"/>
    <w:rsid w:val="003E5F19"/>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lockText">
    <w:name w:val="Block Text"/>
    <w:basedOn w:val="Normal"/>
    <w:rsid w:val="001015C0"/>
    <w:pPr>
      <w:tabs>
        <w:tab w:val="left" w:pos="7020"/>
      </w:tabs>
      <w:ind w:left="900" w:right="900"/>
    </w:pPr>
    <w:rPr>
      <w:rFonts w:ascii="Times New Roman" w:hAnsi="Times New Roman" w:cs="Times New Roman"/>
      <w:szCs w:val="20"/>
    </w:rPr>
  </w:style>
  <w:style w:type="paragraph" w:customStyle="1" w:styleId="body">
    <w:name w:val="body"/>
    <w:basedOn w:val="Normal"/>
    <w:link w:val="bodyChar"/>
    <w:rsid w:val="001015C0"/>
    <w:pPr>
      <w:tabs>
        <w:tab w:val="left" w:pos="720"/>
      </w:tabs>
      <w:spacing w:line="276" w:lineRule="auto"/>
    </w:pPr>
    <w:rPr>
      <w:szCs w:val="22"/>
    </w:rPr>
  </w:style>
  <w:style w:type="character" w:customStyle="1" w:styleId="bodyChar">
    <w:name w:val="body Char"/>
    <w:basedOn w:val="DefaultParagraphFont"/>
    <w:link w:val="body"/>
    <w:rsid w:val="001015C0"/>
    <w:rPr>
      <w:rFonts w:ascii="Tw Cen MT" w:eastAsiaTheme="minorHAnsi" w:hAnsi="Tw Cen MT" w:cs="Arial"/>
      <w:sz w:val="24"/>
      <w:szCs w:val="22"/>
    </w:rPr>
  </w:style>
  <w:style w:type="paragraph" w:styleId="BodyText3">
    <w:name w:val="Body Text 3"/>
    <w:basedOn w:val="Normal"/>
    <w:link w:val="BodyText3Char"/>
    <w:rsid w:val="001015C0"/>
    <w:rPr>
      <w:rFonts w:ascii="Times New Roman" w:hAnsi="Times New Roman" w:cs="Times New Roman"/>
      <w:color w:val="FF00FF"/>
      <w:szCs w:val="20"/>
    </w:rPr>
  </w:style>
  <w:style w:type="character" w:customStyle="1" w:styleId="BodyText3Char">
    <w:name w:val="Body Text 3 Char"/>
    <w:basedOn w:val="DefaultParagraphFont"/>
    <w:link w:val="BodyText3"/>
    <w:rsid w:val="001015C0"/>
    <w:rPr>
      <w:rFonts w:eastAsiaTheme="minorHAnsi"/>
      <w:color w:val="FF00FF"/>
      <w:sz w:val="24"/>
    </w:rPr>
  </w:style>
  <w:style w:type="paragraph" w:styleId="BodyTextIndent3">
    <w:name w:val="Body Text Indent 3"/>
    <w:basedOn w:val="Normal"/>
    <w:link w:val="BodyTextIndent3Char"/>
    <w:rsid w:val="001015C0"/>
    <w:pPr>
      <w:spacing w:after="120"/>
      <w:ind w:left="360"/>
    </w:pPr>
    <w:rPr>
      <w:sz w:val="16"/>
    </w:rPr>
  </w:style>
  <w:style w:type="character" w:customStyle="1" w:styleId="BodyTextIndent3Char">
    <w:name w:val="Body Text Indent 3 Char"/>
    <w:basedOn w:val="DefaultParagraphFont"/>
    <w:link w:val="BodyTextIndent3"/>
    <w:rsid w:val="001015C0"/>
    <w:rPr>
      <w:rFonts w:ascii="Tw Cen MT" w:eastAsiaTheme="minorHAnsi" w:hAnsi="Tw Cen MT" w:cs="Arial"/>
      <w:sz w:val="16"/>
      <w:szCs w:val="16"/>
    </w:rPr>
  </w:style>
  <w:style w:type="paragraph" w:customStyle="1" w:styleId="CoverText">
    <w:name w:val="Cover Text"/>
    <w:basedOn w:val="Normal"/>
    <w:link w:val="CoverTextChar"/>
    <w:qFormat/>
    <w:rsid w:val="001015C0"/>
    <w:rPr>
      <w:rFonts w:ascii="Tw Cen MT Condensed" w:eastAsia="Times New Roman" w:hAnsi="Tw Cen MT Condensed"/>
      <w:sz w:val="48"/>
    </w:rPr>
  </w:style>
  <w:style w:type="character" w:customStyle="1" w:styleId="CoverTextChar">
    <w:name w:val="Cover Text Char"/>
    <w:basedOn w:val="DefaultParagraphFont"/>
    <w:link w:val="CoverText"/>
    <w:rsid w:val="001015C0"/>
    <w:rPr>
      <w:rFonts w:ascii="Tw Cen MT Condensed" w:hAnsi="Tw Cen MT Condensed" w:cs="Arial"/>
      <w:sz w:val="48"/>
      <w:szCs w:val="16"/>
    </w:rPr>
  </w:style>
  <w:style w:type="paragraph" w:customStyle="1" w:styleId="CoverTitleBlue">
    <w:name w:val="Cover Title Blue"/>
    <w:basedOn w:val="Normal"/>
    <w:next w:val="CoverText"/>
    <w:link w:val="CoverTitleBlueChar"/>
    <w:qFormat/>
    <w:rsid w:val="001F5B56"/>
    <w:pPr>
      <w:pBdr>
        <w:top w:val="single" w:sz="4" w:space="4" w:color="1F497D" w:themeColor="text2"/>
        <w:left w:val="single" w:sz="4" w:space="6" w:color="1F497D" w:themeColor="text2"/>
        <w:bottom w:val="single" w:sz="4" w:space="4" w:color="1F497D" w:themeColor="text2"/>
        <w:right w:val="single" w:sz="4" w:space="4" w:color="1F497D" w:themeColor="text2"/>
      </w:pBdr>
      <w:shd w:val="clear" w:color="auto" w:fill="005954"/>
    </w:pPr>
    <w:rPr>
      <w:rFonts w:ascii="Tw Cen MT Condensed" w:eastAsia="Times New Roman" w:hAnsi="Tw Cen MT Condensed"/>
      <w:color w:val="FFFFFF" w:themeColor="background1"/>
      <w:sz w:val="72"/>
    </w:rPr>
  </w:style>
  <w:style w:type="character" w:customStyle="1" w:styleId="CoverTitleBlueChar">
    <w:name w:val="Cover Title Blue Char"/>
    <w:basedOn w:val="DefaultParagraphFont"/>
    <w:link w:val="CoverTitleBlue"/>
    <w:rsid w:val="001F5B56"/>
    <w:rPr>
      <w:rFonts w:ascii="Tw Cen MT Condensed" w:hAnsi="Tw Cen MT Condensed" w:cs="Arial"/>
      <w:color w:val="FFFFFF" w:themeColor="background1"/>
      <w:sz w:val="72"/>
      <w:szCs w:val="16"/>
      <w:shd w:val="clear" w:color="auto" w:fill="005954"/>
    </w:rPr>
  </w:style>
  <w:style w:type="paragraph" w:customStyle="1" w:styleId="FloatingParagraphBox">
    <w:name w:val="Floating Paragraph Box"/>
    <w:basedOn w:val="Normal"/>
    <w:link w:val="FloatingParagraphBoxChar"/>
    <w:qFormat/>
    <w:rsid w:val="001015C0"/>
    <w:pPr>
      <w:framePr w:w="3600" w:hSpace="360" w:vSpace="360" w:wrap="around" w:vAnchor="text" w:hAnchor="text" w:xAlign="right" w:y="1"/>
      <w:pBdr>
        <w:top w:val="single" w:sz="2" w:space="5" w:color="BFBFBF" w:themeColor="background1" w:themeShade="BF"/>
        <w:left w:val="single" w:sz="2" w:space="5" w:color="BFBFBF" w:themeColor="background1" w:themeShade="BF"/>
        <w:bottom w:val="single" w:sz="2" w:space="5" w:color="BFBFBF" w:themeColor="background1" w:themeShade="BF"/>
        <w:right w:val="single" w:sz="2" w:space="5" w:color="BFBFBF" w:themeColor="background1" w:themeShade="BF"/>
      </w:pBdr>
      <w:shd w:val="clear" w:color="auto" w:fill="D9D9D9" w:themeFill="background1" w:themeFillShade="D9"/>
      <w:spacing w:after="0" w:line="276" w:lineRule="auto"/>
    </w:pPr>
    <w:rPr>
      <w:b/>
      <w:snapToGrid w:val="0"/>
      <w:szCs w:val="24"/>
    </w:rPr>
  </w:style>
  <w:style w:type="character" w:customStyle="1" w:styleId="FloatingParagraphBoxChar">
    <w:name w:val="Floating Paragraph Box Char"/>
    <w:basedOn w:val="DefaultParagraphFont"/>
    <w:link w:val="FloatingParagraphBox"/>
    <w:rsid w:val="001015C0"/>
    <w:rPr>
      <w:rFonts w:ascii="Tw Cen MT" w:eastAsiaTheme="minorHAnsi" w:hAnsi="Tw Cen MT" w:cs="Arial"/>
      <w:b/>
      <w:snapToGrid w:val="0"/>
      <w:sz w:val="24"/>
      <w:szCs w:val="24"/>
      <w:shd w:val="clear" w:color="auto" w:fill="D9D9D9" w:themeFill="background1" w:themeFillShade="D9"/>
    </w:rPr>
  </w:style>
  <w:style w:type="character" w:styleId="FootnoteReference">
    <w:name w:val="footnote reference"/>
    <w:basedOn w:val="DefaultParagraphFont"/>
    <w:rsid w:val="001015C0"/>
    <w:rPr>
      <w:vertAlign w:val="superscript"/>
    </w:rPr>
  </w:style>
  <w:style w:type="character" w:customStyle="1" w:styleId="FootnoteTextChar">
    <w:name w:val="Footnote Text Char"/>
    <w:basedOn w:val="DefaultParagraphFont"/>
    <w:link w:val="FootnoteText"/>
    <w:rsid w:val="001015C0"/>
    <w:rPr>
      <w:rFonts w:eastAsiaTheme="minorHAnsi"/>
      <w:sz w:val="24"/>
    </w:rPr>
  </w:style>
  <w:style w:type="character" w:customStyle="1" w:styleId="Heading4Char">
    <w:name w:val="Heading 4 Char"/>
    <w:basedOn w:val="DefaultParagraphFont"/>
    <w:link w:val="Heading4"/>
    <w:uiPriority w:val="9"/>
    <w:rsid w:val="001015C0"/>
    <w:rPr>
      <w:rFonts w:ascii="Tw Cen MT Condensed" w:eastAsiaTheme="majorEastAsia" w:hAnsi="Tw Cen MT Condensed" w:cstheme="majorBidi"/>
      <w:b/>
      <w:bCs/>
      <w:iCs/>
      <w:sz w:val="28"/>
      <w:szCs w:val="16"/>
      <w:shd w:val="clear" w:color="auto" w:fill="BFBFBF" w:themeFill="background1" w:themeFillShade="BF"/>
    </w:rPr>
  </w:style>
  <w:style w:type="character" w:customStyle="1" w:styleId="Heading5Char">
    <w:name w:val="Heading 5 Char"/>
    <w:basedOn w:val="DefaultParagraphFont"/>
    <w:link w:val="Heading5"/>
    <w:uiPriority w:val="9"/>
    <w:rsid w:val="001015C0"/>
    <w:rPr>
      <w:rFonts w:ascii="Tw Cen MT Condensed" w:eastAsiaTheme="majorEastAsia" w:hAnsi="Tw Cen MT Condensed" w:cstheme="majorBidi"/>
      <w:b/>
      <w:sz w:val="28"/>
      <w:szCs w:val="16"/>
    </w:rPr>
  </w:style>
  <w:style w:type="character" w:customStyle="1" w:styleId="Heading6Char">
    <w:name w:val="Heading 6 Char"/>
    <w:basedOn w:val="DefaultParagraphFont"/>
    <w:link w:val="Heading6"/>
    <w:uiPriority w:val="9"/>
    <w:rsid w:val="001015C0"/>
    <w:rPr>
      <w:rFonts w:ascii="Tw Cen MT Condensed" w:eastAsiaTheme="majorEastAsia" w:hAnsi="Tw Cen MT Condensed" w:cstheme="majorBidi"/>
      <w:iCs/>
      <w:sz w:val="28"/>
      <w:szCs w:val="16"/>
      <w:u w:val="single"/>
    </w:rPr>
  </w:style>
  <w:style w:type="character" w:customStyle="1" w:styleId="Heading7Char">
    <w:name w:val="Heading 7 Char"/>
    <w:basedOn w:val="DefaultParagraphFont"/>
    <w:link w:val="Heading7"/>
    <w:uiPriority w:val="9"/>
    <w:rsid w:val="001015C0"/>
    <w:rPr>
      <w:rFonts w:ascii="Tw Cen MT Condensed" w:eastAsiaTheme="majorEastAsia" w:hAnsi="Tw Cen MT Condensed" w:cstheme="majorBidi"/>
      <w:b/>
      <w:iCs/>
      <w:szCs w:val="16"/>
    </w:rPr>
  </w:style>
  <w:style w:type="character" w:customStyle="1" w:styleId="Heading8Char">
    <w:name w:val="Heading 8 Char"/>
    <w:basedOn w:val="DefaultParagraphFont"/>
    <w:link w:val="Heading8"/>
    <w:uiPriority w:val="9"/>
    <w:rsid w:val="001015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015C0"/>
    <w:rPr>
      <w:rFonts w:asciiTheme="majorHAnsi" w:eastAsiaTheme="majorEastAsia" w:hAnsiTheme="majorHAnsi" w:cstheme="majorBidi"/>
      <w:i/>
      <w:iCs/>
      <w:color w:val="404040" w:themeColor="text1" w:themeTint="BF"/>
    </w:rPr>
  </w:style>
  <w:style w:type="paragraph" w:customStyle="1" w:styleId="HeadingFive">
    <w:name w:val="Heading Five"/>
    <w:basedOn w:val="Heading4"/>
    <w:link w:val="HeadingFiveChar"/>
    <w:rsid w:val="001015C0"/>
    <w:rPr>
      <w:sz w:val="24"/>
    </w:rPr>
  </w:style>
  <w:style w:type="character" w:customStyle="1" w:styleId="HeadingFiveChar">
    <w:name w:val="Heading Five Char"/>
    <w:basedOn w:val="Heading4Char"/>
    <w:link w:val="HeadingFive"/>
    <w:rsid w:val="001015C0"/>
    <w:rPr>
      <w:rFonts w:ascii="Tw Cen MT Condensed" w:eastAsiaTheme="majorEastAsia" w:hAnsi="Tw Cen MT Condensed" w:cstheme="majorBidi"/>
      <w:b/>
      <w:bCs/>
      <w:iCs/>
      <w:sz w:val="24"/>
      <w:szCs w:val="16"/>
      <w:shd w:val="clear" w:color="auto" w:fill="BFBFBF" w:themeFill="background1" w:themeFillShade="BF"/>
    </w:rPr>
  </w:style>
  <w:style w:type="table" w:styleId="LightGrid">
    <w:name w:val="Light Grid"/>
    <w:basedOn w:val="TableNormal"/>
    <w:uiPriority w:val="62"/>
    <w:rsid w:val="001015C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al3Paragraph">
    <w:name w:val="Normal 3 Paragraph"/>
    <w:basedOn w:val="Normal"/>
    <w:link w:val="Normal3ParagraphChar"/>
    <w:qFormat/>
    <w:rsid w:val="001015C0"/>
    <w:pPr>
      <w:suppressAutoHyphens/>
      <w:spacing w:before="120" w:after="120"/>
      <w:ind w:left="360"/>
    </w:pPr>
    <w:rPr>
      <w:rFonts w:eastAsia="Times New Roman"/>
    </w:rPr>
  </w:style>
  <w:style w:type="character" w:customStyle="1" w:styleId="Normal3ParagraphChar">
    <w:name w:val="Normal 3 Paragraph Char"/>
    <w:basedOn w:val="DefaultParagraphFont"/>
    <w:link w:val="Normal3Paragraph"/>
    <w:rsid w:val="001015C0"/>
    <w:rPr>
      <w:rFonts w:ascii="Tw Cen MT" w:hAnsi="Tw Cen MT" w:cs="Arial"/>
      <w:sz w:val="24"/>
      <w:szCs w:val="16"/>
    </w:rPr>
  </w:style>
  <w:style w:type="paragraph" w:customStyle="1" w:styleId="Normal4Paragraph">
    <w:name w:val="Normal 4 Paragraph"/>
    <w:basedOn w:val="Normal3Paragraph"/>
    <w:link w:val="Normal4ParagraphChar"/>
    <w:qFormat/>
    <w:rsid w:val="001015C0"/>
    <w:pPr>
      <w:ind w:left="720"/>
    </w:pPr>
  </w:style>
  <w:style w:type="character" w:customStyle="1" w:styleId="Normal4ParagraphChar">
    <w:name w:val="Normal 4 Paragraph Char"/>
    <w:basedOn w:val="Normal3ParagraphChar"/>
    <w:link w:val="Normal4Paragraph"/>
    <w:rsid w:val="001015C0"/>
    <w:rPr>
      <w:rFonts w:ascii="Tw Cen MT" w:hAnsi="Tw Cen MT" w:cs="Arial"/>
      <w:sz w:val="24"/>
      <w:szCs w:val="16"/>
    </w:rPr>
  </w:style>
  <w:style w:type="paragraph" w:customStyle="1" w:styleId="Normal5Paragraph">
    <w:name w:val="Normal 5 Paragraph"/>
    <w:basedOn w:val="Normal4Paragraph"/>
    <w:link w:val="Normal5ParagraphChar"/>
    <w:qFormat/>
    <w:rsid w:val="001015C0"/>
    <w:pPr>
      <w:ind w:left="1080"/>
    </w:pPr>
  </w:style>
  <w:style w:type="character" w:customStyle="1" w:styleId="Normal5ParagraphChar">
    <w:name w:val="Normal 5 Paragraph Char"/>
    <w:basedOn w:val="Normal4ParagraphChar"/>
    <w:link w:val="Normal5Paragraph"/>
    <w:rsid w:val="001015C0"/>
    <w:rPr>
      <w:rFonts w:ascii="Tw Cen MT" w:hAnsi="Tw Cen MT" w:cs="Arial"/>
      <w:sz w:val="24"/>
      <w:szCs w:val="16"/>
    </w:rPr>
  </w:style>
  <w:style w:type="paragraph" w:customStyle="1" w:styleId="Normal6">
    <w:name w:val="Normal 6"/>
    <w:basedOn w:val="Normal5Paragraph"/>
    <w:link w:val="Normal6Char"/>
    <w:qFormat/>
    <w:rsid w:val="001015C0"/>
    <w:pPr>
      <w:ind w:left="1440"/>
    </w:pPr>
  </w:style>
  <w:style w:type="character" w:customStyle="1" w:styleId="Normal6Char">
    <w:name w:val="Normal 6 Char"/>
    <w:basedOn w:val="Normal5ParagraphChar"/>
    <w:link w:val="Normal6"/>
    <w:rsid w:val="001015C0"/>
    <w:rPr>
      <w:rFonts w:ascii="Tw Cen MT" w:hAnsi="Tw Cen MT" w:cs="Arial"/>
      <w:sz w:val="24"/>
      <w:szCs w:val="16"/>
    </w:rPr>
  </w:style>
  <w:style w:type="character" w:styleId="Strong">
    <w:name w:val="Strong"/>
    <w:basedOn w:val="DefaultParagraphFont"/>
    <w:uiPriority w:val="22"/>
    <w:rsid w:val="001015C0"/>
    <w:rPr>
      <w:b/>
      <w:bCs/>
    </w:rPr>
  </w:style>
  <w:style w:type="paragraph" w:customStyle="1" w:styleId="StyleBodyText3Auto">
    <w:name w:val="Style Body Text 3 + Auto"/>
    <w:basedOn w:val="BodyText3"/>
    <w:link w:val="StyleBodyText3AutoChar"/>
    <w:rsid w:val="001015C0"/>
    <w:rPr>
      <w:sz w:val="22"/>
    </w:rPr>
  </w:style>
  <w:style w:type="character" w:customStyle="1" w:styleId="StyleBodyText3AutoChar">
    <w:name w:val="Style Body Text 3 + Auto Char"/>
    <w:basedOn w:val="BodyText3Char"/>
    <w:link w:val="StyleBodyText3Auto"/>
    <w:rsid w:val="001015C0"/>
    <w:rPr>
      <w:rFonts w:eastAsiaTheme="minorHAnsi"/>
      <w:color w:val="FF00FF"/>
      <w:sz w:val="22"/>
    </w:rPr>
  </w:style>
  <w:style w:type="table" w:styleId="Table3Deffects1">
    <w:name w:val="Table 3D effects 1"/>
    <w:basedOn w:val="TableNormal"/>
    <w:rsid w:val="001015C0"/>
    <w:pPr>
      <w:spacing w:after="20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15C0"/>
    <w:pPr>
      <w:spacing w:after="20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1015C0"/>
    <w:pPr>
      <w:spacing w:after="20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OCHeading">
    <w:name w:val="TOC Heading"/>
    <w:basedOn w:val="Heading1"/>
    <w:next w:val="Normal"/>
    <w:uiPriority w:val="39"/>
    <w:unhideWhenUsed/>
    <w:rsid w:val="001015C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twocolumnheading">
    <w:name w:val="two column heading"/>
    <w:basedOn w:val="Heading4"/>
    <w:next w:val="Normal"/>
    <w:link w:val="twocolumnheadingChar"/>
    <w:qFormat/>
    <w:rsid w:val="001015C0"/>
    <w:pPr>
      <w:spacing w:before="120" w:after="120"/>
      <w:ind w:left="0"/>
      <w:contextualSpacing/>
      <w:outlineLvl w:val="1"/>
    </w:pPr>
  </w:style>
  <w:style w:type="character" w:customStyle="1" w:styleId="twocolumnheadingChar">
    <w:name w:val="two column heading Char"/>
    <w:basedOn w:val="Heading4Char"/>
    <w:link w:val="twocolumnheading"/>
    <w:rsid w:val="001015C0"/>
    <w:rPr>
      <w:rFonts w:ascii="Tw Cen MT Condensed" w:eastAsiaTheme="majorEastAsia" w:hAnsi="Tw Cen MT Condensed" w:cstheme="majorBidi"/>
      <w:b/>
      <w:bCs/>
      <w:iCs/>
      <w:sz w:val="28"/>
      <w:szCs w:val="16"/>
      <w:shd w:val="clear" w:color="auto" w:fill="BFBFBF" w:themeFill="background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0680">
      <w:bodyDiv w:val="1"/>
      <w:marLeft w:val="0"/>
      <w:marRight w:val="0"/>
      <w:marTop w:val="0"/>
      <w:marBottom w:val="0"/>
      <w:divBdr>
        <w:top w:val="none" w:sz="0" w:space="0" w:color="auto"/>
        <w:left w:val="none" w:sz="0" w:space="0" w:color="auto"/>
        <w:bottom w:val="none" w:sz="0" w:space="0" w:color="auto"/>
        <w:right w:val="none" w:sz="0" w:space="0" w:color="auto"/>
      </w:divBdr>
    </w:div>
    <w:div w:id="677075641">
      <w:bodyDiv w:val="1"/>
      <w:marLeft w:val="0"/>
      <w:marRight w:val="0"/>
      <w:marTop w:val="0"/>
      <w:marBottom w:val="0"/>
      <w:divBdr>
        <w:top w:val="none" w:sz="0" w:space="0" w:color="auto"/>
        <w:left w:val="none" w:sz="0" w:space="0" w:color="auto"/>
        <w:bottom w:val="none" w:sz="0" w:space="0" w:color="auto"/>
        <w:right w:val="none" w:sz="0" w:space="0" w:color="auto"/>
      </w:divBdr>
    </w:div>
    <w:div w:id="882986073">
      <w:bodyDiv w:val="1"/>
      <w:marLeft w:val="0"/>
      <w:marRight w:val="0"/>
      <w:marTop w:val="0"/>
      <w:marBottom w:val="0"/>
      <w:divBdr>
        <w:top w:val="none" w:sz="0" w:space="0" w:color="auto"/>
        <w:left w:val="none" w:sz="0" w:space="0" w:color="auto"/>
        <w:bottom w:val="none" w:sz="0" w:space="0" w:color="auto"/>
        <w:right w:val="none" w:sz="0" w:space="0" w:color="auto"/>
      </w:divBdr>
    </w:div>
    <w:div w:id="1621910214">
      <w:bodyDiv w:val="1"/>
      <w:marLeft w:val="0"/>
      <w:marRight w:val="0"/>
      <w:marTop w:val="0"/>
      <w:marBottom w:val="0"/>
      <w:divBdr>
        <w:top w:val="none" w:sz="0" w:space="0" w:color="auto"/>
        <w:left w:val="none" w:sz="0" w:space="0" w:color="auto"/>
        <w:bottom w:val="none" w:sz="0" w:space="0" w:color="auto"/>
        <w:right w:val="none" w:sz="0" w:space="0" w:color="auto"/>
      </w:divBdr>
    </w:div>
    <w:div w:id="19091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labor/labor_laws/substance_abuse_test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oit-teaqfsemc11.som.w2k.state.me.us\DOL-Users\mark.dawson\home\My%20Documents\Drug%20testing\surveys\tren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1. Number of Employers w/ Policies</a:t>
            </a:r>
          </a:p>
        </c:rich>
      </c:tx>
      <c:layout>
        <c:manualLayout>
          <c:xMode val="edge"/>
          <c:yMode val="edge"/>
          <c:x val="0.15028604786923527"/>
          <c:y val="0.10277780794642047"/>
        </c:manualLayout>
      </c:layout>
      <c:overlay val="0"/>
    </c:title>
    <c:autoTitleDeleted val="0"/>
    <c:plotArea>
      <c:layout/>
      <c:lineChart>
        <c:grouping val="standard"/>
        <c:varyColors val="0"/>
        <c:ser>
          <c:idx val="0"/>
          <c:order val="0"/>
          <c:tx>
            <c:strRef>
              <c:f>Sheet2!$B$1:$B$2</c:f>
              <c:strCache>
                <c:ptCount val="1"/>
                <c:pt idx="0">
                  <c:v>Number of Employers w/ Policies</c:v>
                </c:pt>
              </c:strCache>
            </c:strRef>
          </c:tx>
          <c:spPr>
            <a:ln>
              <a:solidFill>
                <a:srgbClr val="0070C0"/>
              </a:solidFill>
            </a:ln>
          </c:spPr>
          <c:marker>
            <c:symbol val="none"/>
          </c:marker>
          <c:cat>
            <c:strRef>
              <c:f>Sheet2!$A$3:$A$25</c:f>
              <c:strCache>
                <c:ptCount val="23"/>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2000</c:v>
                </c:pt>
                <c:pt idx="16">
                  <c:v>1999</c:v>
                </c:pt>
                <c:pt idx="17">
                  <c:v>1998</c:v>
                </c:pt>
                <c:pt idx="18">
                  <c:v>1997</c:v>
                </c:pt>
                <c:pt idx="19">
                  <c:v>1996</c:v>
                </c:pt>
                <c:pt idx="20">
                  <c:v>1995</c:v>
                </c:pt>
                <c:pt idx="21">
                  <c:v>1994</c:v>
                </c:pt>
                <c:pt idx="22">
                  <c:v>1993</c:v>
                </c:pt>
              </c:strCache>
            </c:strRef>
          </c:cat>
          <c:val>
            <c:numRef>
              <c:f>Sheet2!$B$3:$B$25</c:f>
              <c:numCache>
                <c:formatCode>General</c:formatCode>
                <c:ptCount val="23"/>
                <c:pt idx="1">
                  <c:v>461</c:v>
                </c:pt>
                <c:pt idx="2">
                  <c:v>487</c:v>
                </c:pt>
                <c:pt idx="3">
                  <c:v>452</c:v>
                </c:pt>
                <c:pt idx="4">
                  <c:v>433</c:v>
                </c:pt>
                <c:pt idx="5">
                  <c:v>433</c:v>
                </c:pt>
                <c:pt idx="6">
                  <c:v>412</c:v>
                </c:pt>
                <c:pt idx="7">
                  <c:v>384</c:v>
                </c:pt>
                <c:pt idx="8">
                  <c:v>350</c:v>
                </c:pt>
                <c:pt idx="9">
                  <c:v>325</c:v>
                </c:pt>
                <c:pt idx="10">
                  <c:v>310</c:v>
                </c:pt>
                <c:pt idx="11">
                  <c:v>287</c:v>
                </c:pt>
                <c:pt idx="12">
                  <c:v>271</c:v>
                </c:pt>
                <c:pt idx="13">
                  <c:v>252</c:v>
                </c:pt>
                <c:pt idx="14">
                  <c:v>239</c:v>
                </c:pt>
                <c:pt idx="15">
                  <c:v>226</c:v>
                </c:pt>
                <c:pt idx="16">
                  <c:v>200</c:v>
                </c:pt>
                <c:pt idx="17">
                  <c:v>164</c:v>
                </c:pt>
                <c:pt idx="18">
                  <c:v>147</c:v>
                </c:pt>
                <c:pt idx="19">
                  <c:v>134</c:v>
                </c:pt>
                <c:pt idx="20">
                  <c:v>116</c:v>
                </c:pt>
                <c:pt idx="21">
                  <c:v>112</c:v>
                </c:pt>
                <c:pt idx="22">
                  <c:v>107</c:v>
                </c:pt>
              </c:numCache>
            </c:numRef>
          </c:val>
          <c:smooth val="0"/>
          <c:extLst>
            <c:ext xmlns:c16="http://schemas.microsoft.com/office/drawing/2014/chart" uri="{C3380CC4-5D6E-409C-BE32-E72D297353CC}">
              <c16:uniqueId val="{00000000-4F79-4776-BEE2-30943EB181DC}"/>
            </c:ext>
          </c:extLst>
        </c:ser>
        <c:dLbls>
          <c:showLegendKey val="0"/>
          <c:showVal val="0"/>
          <c:showCatName val="0"/>
          <c:showSerName val="0"/>
          <c:showPercent val="0"/>
          <c:showBubbleSize val="0"/>
        </c:dLbls>
        <c:smooth val="0"/>
        <c:axId val="227766272"/>
        <c:axId val="227767808"/>
      </c:lineChart>
      <c:catAx>
        <c:axId val="227766272"/>
        <c:scaling>
          <c:orientation val="maxMin"/>
        </c:scaling>
        <c:delete val="0"/>
        <c:axPos val="b"/>
        <c:numFmt formatCode="General" sourceLinked="0"/>
        <c:majorTickMark val="out"/>
        <c:minorTickMark val="none"/>
        <c:tickLblPos val="nextTo"/>
        <c:txPr>
          <a:bodyPr rot="-5400000" vert="horz"/>
          <a:lstStyle/>
          <a:p>
            <a:pPr>
              <a:defRPr/>
            </a:pPr>
            <a:endParaRPr lang="en-US"/>
          </a:p>
        </c:txPr>
        <c:crossAx val="227767808"/>
        <c:crosses val="autoZero"/>
        <c:auto val="1"/>
        <c:lblAlgn val="ctr"/>
        <c:lblOffset val="100"/>
        <c:noMultiLvlLbl val="0"/>
      </c:catAx>
      <c:valAx>
        <c:axId val="227767808"/>
        <c:scaling>
          <c:orientation val="minMax"/>
        </c:scaling>
        <c:delete val="0"/>
        <c:axPos val="r"/>
        <c:majorGridlines/>
        <c:numFmt formatCode="General" sourceLinked="1"/>
        <c:majorTickMark val="out"/>
        <c:minorTickMark val="none"/>
        <c:tickLblPos val="high"/>
        <c:crossAx val="2277662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2. Total Tests</a:t>
            </a:r>
          </a:p>
        </c:rich>
      </c:tx>
      <c:overlay val="0"/>
    </c:title>
    <c:autoTitleDeleted val="0"/>
    <c:plotArea>
      <c:layout/>
      <c:lineChart>
        <c:grouping val="standard"/>
        <c:varyColors val="0"/>
        <c:ser>
          <c:idx val="0"/>
          <c:order val="0"/>
          <c:tx>
            <c:strRef>
              <c:f>Sheet2!$C$1:$C$2</c:f>
              <c:strCache>
                <c:ptCount val="1"/>
                <c:pt idx="0">
                  <c:v>Total Tests</c:v>
                </c:pt>
              </c:strCache>
            </c:strRef>
          </c:tx>
          <c:spPr>
            <a:ln>
              <a:solidFill>
                <a:schemeClr val="accent6">
                  <a:lumMod val="60000"/>
                  <a:lumOff val="40000"/>
                </a:schemeClr>
              </a:solidFill>
            </a:ln>
          </c:spPr>
          <c:marker>
            <c:symbol val="none"/>
          </c:marker>
          <c:cat>
            <c:strRef>
              <c:f>Sheet2!$A$3:$A$25</c:f>
              <c:strCache>
                <c:ptCount val="23"/>
                <c:pt idx="1">
                  <c:v>2014</c:v>
                </c:pt>
                <c:pt idx="2">
                  <c:v>2013</c:v>
                </c:pt>
                <c:pt idx="3">
                  <c:v>2012</c:v>
                </c:pt>
                <c:pt idx="4">
                  <c:v>2011</c:v>
                </c:pt>
                <c:pt idx="5">
                  <c:v>2010</c:v>
                </c:pt>
                <c:pt idx="6">
                  <c:v>2009</c:v>
                </c:pt>
                <c:pt idx="7">
                  <c:v>2008</c:v>
                </c:pt>
                <c:pt idx="8">
                  <c:v>2007</c:v>
                </c:pt>
                <c:pt idx="9">
                  <c:v>2006</c:v>
                </c:pt>
                <c:pt idx="10">
                  <c:v>2005</c:v>
                </c:pt>
                <c:pt idx="11">
                  <c:v>2004</c:v>
                </c:pt>
                <c:pt idx="12">
                  <c:v>2003</c:v>
                </c:pt>
                <c:pt idx="13">
                  <c:v>2002</c:v>
                </c:pt>
                <c:pt idx="14">
                  <c:v>2001</c:v>
                </c:pt>
                <c:pt idx="15">
                  <c:v>2000</c:v>
                </c:pt>
                <c:pt idx="16">
                  <c:v>1999</c:v>
                </c:pt>
                <c:pt idx="17">
                  <c:v>1998</c:v>
                </c:pt>
                <c:pt idx="18">
                  <c:v>1997</c:v>
                </c:pt>
                <c:pt idx="19">
                  <c:v>1996</c:v>
                </c:pt>
                <c:pt idx="20">
                  <c:v>1995</c:v>
                </c:pt>
                <c:pt idx="21">
                  <c:v>1994</c:v>
                </c:pt>
                <c:pt idx="22">
                  <c:v>1993</c:v>
                </c:pt>
              </c:strCache>
            </c:strRef>
          </c:cat>
          <c:val>
            <c:numRef>
              <c:f>Sheet2!$C$3:$C$25</c:f>
              <c:numCache>
                <c:formatCode>General</c:formatCode>
                <c:ptCount val="23"/>
                <c:pt idx="1">
                  <c:v>21216</c:v>
                </c:pt>
                <c:pt idx="2" formatCode="#,##0">
                  <c:v>24225</c:v>
                </c:pt>
                <c:pt idx="3" formatCode="#,##0">
                  <c:v>17229</c:v>
                </c:pt>
                <c:pt idx="4" formatCode="#,##0">
                  <c:v>16439</c:v>
                </c:pt>
                <c:pt idx="5" formatCode="#,##0">
                  <c:v>21388</c:v>
                </c:pt>
                <c:pt idx="6" formatCode="#,##0">
                  <c:v>17399</c:v>
                </c:pt>
                <c:pt idx="7" formatCode="#,##0">
                  <c:v>23437</c:v>
                </c:pt>
                <c:pt idx="8" formatCode="#,##0">
                  <c:v>22641</c:v>
                </c:pt>
                <c:pt idx="9" formatCode="#,##0">
                  <c:v>18112</c:v>
                </c:pt>
                <c:pt idx="10" formatCode="#,##0">
                  <c:v>17742</c:v>
                </c:pt>
                <c:pt idx="11" formatCode="#,##0">
                  <c:v>17428</c:v>
                </c:pt>
                <c:pt idx="12" formatCode="#,##0">
                  <c:v>16129</c:v>
                </c:pt>
                <c:pt idx="13" formatCode="#,##0">
                  <c:v>13128</c:v>
                </c:pt>
                <c:pt idx="14" formatCode="#,##0">
                  <c:v>16492</c:v>
                </c:pt>
                <c:pt idx="15" formatCode="#,##0">
                  <c:v>18827</c:v>
                </c:pt>
                <c:pt idx="16" formatCode="#,##0">
                  <c:v>20725</c:v>
                </c:pt>
                <c:pt idx="17" formatCode="#,##0">
                  <c:v>11888</c:v>
                </c:pt>
                <c:pt idx="18" formatCode="#,##0">
                  <c:v>13097</c:v>
                </c:pt>
                <c:pt idx="19" formatCode="#,##0">
                  <c:v>10854</c:v>
                </c:pt>
                <c:pt idx="20" formatCode="#,##0">
                  <c:v>9708</c:v>
                </c:pt>
                <c:pt idx="21" formatCode="#,##0">
                  <c:v>7035</c:v>
                </c:pt>
                <c:pt idx="22" formatCode="#,##0">
                  <c:v>5502</c:v>
                </c:pt>
              </c:numCache>
            </c:numRef>
          </c:val>
          <c:smooth val="0"/>
          <c:extLst>
            <c:ext xmlns:c16="http://schemas.microsoft.com/office/drawing/2014/chart" uri="{C3380CC4-5D6E-409C-BE32-E72D297353CC}">
              <c16:uniqueId val="{00000000-9569-486E-BDB8-948326DCA96C}"/>
            </c:ext>
          </c:extLst>
        </c:ser>
        <c:dLbls>
          <c:showLegendKey val="0"/>
          <c:showVal val="0"/>
          <c:showCatName val="0"/>
          <c:showSerName val="0"/>
          <c:showPercent val="0"/>
          <c:showBubbleSize val="0"/>
        </c:dLbls>
        <c:smooth val="0"/>
        <c:axId val="227787904"/>
        <c:axId val="227789440"/>
      </c:lineChart>
      <c:catAx>
        <c:axId val="227787904"/>
        <c:scaling>
          <c:orientation val="maxMin"/>
        </c:scaling>
        <c:delete val="0"/>
        <c:axPos val="b"/>
        <c:numFmt formatCode="General" sourceLinked="1"/>
        <c:majorTickMark val="out"/>
        <c:minorTickMark val="none"/>
        <c:tickLblPos val="nextTo"/>
        <c:txPr>
          <a:bodyPr rot="-5400000" vert="horz"/>
          <a:lstStyle/>
          <a:p>
            <a:pPr>
              <a:defRPr/>
            </a:pPr>
            <a:endParaRPr lang="en-US"/>
          </a:p>
        </c:txPr>
        <c:crossAx val="227789440"/>
        <c:crosses val="autoZero"/>
        <c:auto val="1"/>
        <c:lblAlgn val="ctr"/>
        <c:lblOffset val="100"/>
        <c:noMultiLvlLbl val="0"/>
      </c:catAx>
      <c:valAx>
        <c:axId val="227789440"/>
        <c:scaling>
          <c:orientation val="minMax"/>
        </c:scaling>
        <c:delete val="0"/>
        <c:axPos val="r"/>
        <c:majorGridlines/>
        <c:numFmt formatCode="General" sourceLinked="1"/>
        <c:majorTickMark val="out"/>
        <c:minorTickMark val="none"/>
        <c:tickLblPos val="high"/>
        <c:crossAx val="2277879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 3. All Tests Percent Positives</a:t>
            </a:r>
          </a:p>
        </c:rich>
      </c:tx>
      <c:overlay val="0"/>
    </c:title>
    <c:autoTitleDeleted val="0"/>
    <c:plotArea>
      <c:layout>
        <c:manualLayout>
          <c:layoutTarget val="inner"/>
          <c:xMode val="edge"/>
          <c:yMode val="edge"/>
          <c:x val="5.7994074270127996E-2"/>
          <c:y val="0.17734732040284101"/>
          <c:w val="0.91347418759459753"/>
          <c:h val="0.58915601704597331"/>
        </c:manualLayout>
      </c:layout>
      <c:lineChart>
        <c:grouping val="standard"/>
        <c:varyColors val="0"/>
        <c:ser>
          <c:idx val="0"/>
          <c:order val="0"/>
          <c:tx>
            <c:strRef>
              <c:f>Sheet2!$E$1:$E$3</c:f>
              <c:strCache>
                <c:ptCount val="1"/>
                <c:pt idx="0">
                  <c:v>Total Percent Positive</c:v>
                </c:pt>
              </c:strCache>
            </c:strRef>
          </c:tx>
          <c:spPr>
            <a:ln>
              <a:solidFill>
                <a:srgbClr val="C00000"/>
              </a:solidFill>
            </a:ln>
          </c:spPr>
          <c:marker>
            <c:symbol val="none"/>
          </c:marker>
          <c:trendline>
            <c:trendlineType val="linear"/>
            <c:dispRSqr val="0"/>
            <c:dispEq val="0"/>
          </c:trendline>
          <c:cat>
            <c:strRef>
              <c:f>Sheet2!$A$4:$A$25</c:f>
              <c:strCache>
                <c:ptCount val="22"/>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pt idx="15">
                  <c:v>1999</c:v>
                </c:pt>
                <c:pt idx="16">
                  <c:v>1998</c:v>
                </c:pt>
                <c:pt idx="17">
                  <c:v>1997</c:v>
                </c:pt>
                <c:pt idx="18">
                  <c:v>1996</c:v>
                </c:pt>
                <c:pt idx="19">
                  <c:v>1995</c:v>
                </c:pt>
                <c:pt idx="20">
                  <c:v>1994</c:v>
                </c:pt>
                <c:pt idx="21">
                  <c:v>1993</c:v>
                </c:pt>
              </c:strCache>
            </c:strRef>
          </c:cat>
          <c:val>
            <c:numRef>
              <c:f>Sheet2!$E$4:$E$25</c:f>
              <c:numCache>
                <c:formatCode>General</c:formatCode>
                <c:ptCount val="22"/>
                <c:pt idx="0">
                  <c:v>3.4</c:v>
                </c:pt>
                <c:pt idx="1">
                  <c:v>4.5</c:v>
                </c:pt>
                <c:pt idx="2">
                  <c:v>3.7</c:v>
                </c:pt>
                <c:pt idx="3">
                  <c:v>3.4</c:v>
                </c:pt>
                <c:pt idx="4">
                  <c:v>4.4000000000000004</c:v>
                </c:pt>
                <c:pt idx="5">
                  <c:v>3.8</c:v>
                </c:pt>
                <c:pt idx="6">
                  <c:v>4.7</c:v>
                </c:pt>
                <c:pt idx="7">
                  <c:v>4.9000000000000004</c:v>
                </c:pt>
                <c:pt idx="8">
                  <c:v>4.7</c:v>
                </c:pt>
                <c:pt idx="9">
                  <c:v>4.2</c:v>
                </c:pt>
                <c:pt idx="10">
                  <c:v>4.7</c:v>
                </c:pt>
                <c:pt idx="11">
                  <c:v>4.7</c:v>
                </c:pt>
                <c:pt idx="12">
                  <c:v>4.9000000000000004</c:v>
                </c:pt>
                <c:pt idx="13">
                  <c:v>4.4000000000000004</c:v>
                </c:pt>
                <c:pt idx="14">
                  <c:v>4.0999999999999996</c:v>
                </c:pt>
                <c:pt idx="15">
                  <c:v>3.3</c:v>
                </c:pt>
                <c:pt idx="16">
                  <c:v>3</c:v>
                </c:pt>
                <c:pt idx="17">
                  <c:v>3</c:v>
                </c:pt>
                <c:pt idx="18">
                  <c:v>3.2</c:v>
                </c:pt>
                <c:pt idx="19">
                  <c:v>2.4</c:v>
                </c:pt>
                <c:pt idx="20">
                  <c:v>3</c:v>
                </c:pt>
                <c:pt idx="21">
                  <c:v>2</c:v>
                </c:pt>
              </c:numCache>
            </c:numRef>
          </c:val>
          <c:smooth val="0"/>
          <c:extLst>
            <c:ext xmlns:c16="http://schemas.microsoft.com/office/drawing/2014/chart" uri="{C3380CC4-5D6E-409C-BE32-E72D297353CC}">
              <c16:uniqueId val="{00000001-5758-4748-8C88-E66A3CD2896E}"/>
            </c:ext>
          </c:extLst>
        </c:ser>
        <c:dLbls>
          <c:showLegendKey val="0"/>
          <c:showVal val="0"/>
          <c:showCatName val="0"/>
          <c:showSerName val="0"/>
          <c:showPercent val="0"/>
          <c:showBubbleSize val="0"/>
        </c:dLbls>
        <c:smooth val="0"/>
        <c:axId val="227802112"/>
        <c:axId val="227939072"/>
      </c:lineChart>
      <c:catAx>
        <c:axId val="227802112"/>
        <c:scaling>
          <c:orientation val="maxMin"/>
        </c:scaling>
        <c:delete val="0"/>
        <c:axPos val="b"/>
        <c:numFmt formatCode="General" sourceLinked="0"/>
        <c:majorTickMark val="out"/>
        <c:minorTickMark val="none"/>
        <c:tickLblPos val="nextTo"/>
        <c:txPr>
          <a:bodyPr rot="-5400000" vert="horz"/>
          <a:lstStyle/>
          <a:p>
            <a:pPr>
              <a:defRPr/>
            </a:pPr>
            <a:endParaRPr lang="en-US"/>
          </a:p>
        </c:txPr>
        <c:crossAx val="227939072"/>
        <c:crosses val="autoZero"/>
        <c:auto val="1"/>
        <c:lblAlgn val="ctr"/>
        <c:lblOffset val="100"/>
        <c:noMultiLvlLbl val="0"/>
      </c:catAx>
      <c:valAx>
        <c:axId val="227939072"/>
        <c:scaling>
          <c:orientation val="minMax"/>
        </c:scaling>
        <c:delete val="0"/>
        <c:axPos val="r"/>
        <c:majorGridlines/>
        <c:numFmt formatCode="General" sourceLinked="1"/>
        <c:majorTickMark val="out"/>
        <c:minorTickMark val="none"/>
        <c:tickLblPos val="high"/>
        <c:crossAx val="2278021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4. Applicant Testing</a:t>
            </a:r>
            <a:r>
              <a:rPr lang="en-US" sz="1400" baseline="0"/>
              <a:t> </a:t>
            </a:r>
            <a:r>
              <a:rPr lang="en-US" sz="1400"/>
              <a:t>Percent Positive</a:t>
            </a:r>
          </a:p>
        </c:rich>
      </c:tx>
      <c:layout>
        <c:manualLayout>
          <c:xMode val="edge"/>
          <c:yMode val="edge"/>
          <c:x val="0.24167930769756385"/>
          <c:y val="2.7777777777777776E-2"/>
        </c:manualLayout>
      </c:layout>
      <c:overlay val="0"/>
    </c:title>
    <c:autoTitleDeleted val="0"/>
    <c:plotArea>
      <c:layout/>
      <c:lineChart>
        <c:grouping val="standard"/>
        <c:varyColors val="0"/>
        <c:ser>
          <c:idx val="0"/>
          <c:order val="0"/>
          <c:tx>
            <c:strRef>
              <c:f>Sheet3!$D$1:$D$3</c:f>
              <c:strCache>
                <c:ptCount val="1"/>
                <c:pt idx="0">
                  <c:v>Applicant Percent Positive</c:v>
                </c:pt>
              </c:strCache>
            </c:strRef>
          </c:tx>
          <c:spPr>
            <a:ln>
              <a:solidFill>
                <a:srgbClr val="00B050"/>
              </a:solidFill>
            </a:ln>
          </c:spPr>
          <c:marker>
            <c:symbol val="none"/>
          </c:marker>
          <c:trendline>
            <c:trendlineType val="linear"/>
            <c:dispRSqr val="0"/>
            <c:dispEq val="0"/>
          </c:trendline>
          <c:cat>
            <c:strRef>
              <c:f>Sheet3!$A$4:$A$25</c:f>
              <c:strCache>
                <c:ptCount val="22"/>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pt idx="15">
                  <c:v>1999</c:v>
                </c:pt>
                <c:pt idx="16">
                  <c:v>1998</c:v>
                </c:pt>
                <c:pt idx="17">
                  <c:v>1997</c:v>
                </c:pt>
                <c:pt idx="18">
                  <c:v>1996</c:v>
                </c:pt>
                <c:pt idx="19">
                  <c:v>1995</c:v>
                </c:pt>
                <c:pt idx="20">
                  <c:v>1994</c:v>
                </c:pt>
                <c:pt idx="21">
                  <c:v>1993</c:v>
                </c:pt>
              </c:strCache>
            </c:strRef>
          </c:cat>
          <c:val>
            <c:numRef>
              <c:f>Sheet3!$D$4:$D$25</c:f>
              <c:numCache>
                <c:formatCode>General</c:formatCode>
                <c:ptCount val="22"/>
                <c:pt idx="0">
                  <c:v>3.1</c:v>
                </c:pt>
                <c:pt idx="1">
                  <c:v>4.5999999999999996</c:v>
                </c:pt>
                <c:pt idx="2">
                  <c:v>3.8</c:v>
                </c:pt>
                <c:pt idx="3">
                  <c:v>3.4</c:v>
                </c:pt>
                <c:pt idx="4">
                  <c:v>4.4000000000000004</c:v>
                </c:pt>
                <c:pt idx="5">
                  <c:v>3.8</c:v>
                </c:pt>
                <c:pt idx="6">
                  <c:v>4.7</c:v>
                </c:pt>
                <c:pt idx="7">
                  <c:v>5</c:v>
                </c:pt>
                <c:pt idx="8">
                  <c:v>4.7</c:v>
                </c:pt>
                <c:pt idx="9">
                  <c:v>4.2</c:v>
                </c:pt>
                <c:pt idx="10">
                  <c:v>4.8</c:v>
                </c:pt>
                <c:pt idx="11">
                  <c:v>4.7</c:v>
                </c:pt>
                <c:pt idx="12">
                  <c:v>5</c:v>
                </c:pt>
                <c:pt idx="13">
                  <c:v>4.5</c:v>
                </c:pt>
                <c:pt idx="14">
                  <c:v>4.0999999999999996</c:v>
                </c:pt>
                <c:pt idx="15">
                  <c:v>3.3</c:v>
                </c:pt>
                <c:pt idx="16">
                  <c:v>3</c:v>
                </c:pt>
                <c:pt idx="17">
                  <c:v>3</c:v>
                </c:pt>
                <c:pt idx="18">
                  <c:v>3.1</c:v>
                </c:pt>
                <c:pt idx="19">
                  <c:v>2.4</c:v>
                </c:pt>
                <c:pt idx="20">
                  <c:v>3</c:v>
                </c:pt>
                <c:pt idx="21">
                  <c:v>1.9</c:v>
                </c:pt>
              </c:numCache>
            </c:numRef>
          </c:val>
          <c:smooth val="0"/>
          <c:extLst>
            <c:ext xmlns:c16="http://schemas.microsoft.com/office/drawing/2014/chart" uri="{C3380CC4-5D6E-409C-BE32-E72D297353CC}">
              <c16:uniqueId val="{00000001-CD8A-42E5-9C09-78777EE1B476}"/>
            </c:ext>
          </c:extLst>
        </c:ser>
        <c:dLbls>
          <c:showLegendKey val="0"/>
          <c:showVal val="0"/>
          <c:showCatName val="0"/>
          <c:showSerName val="0"/>
          <c:showPercent val="0"/>
          <c:showBubbleSize val="0"/>
        </c:dLbls>
        <c:smooth val="0"/>
        <c:axId val="252660352"/>
        <c:axId val="261762432"/>
      </c:lineChart>
      <c:catAx>
        <c:axId val="252660352"/>
        <c:scaling>
          <c:orientation val="maxMin"/>
        </c:scaling>
        <c:delete val="0"/>
        <c:axPos val="b"/>
        <c:numFmt formatCode="General" sourceLinked="0"/>
        <c:majorTickMark val="out"/>
        <c:minorTickMark val="none"/>
        <c:tickLblPos val="nextTo"/>
        <c:crossAx val="261762432"/>
        <c:crosses val="autoZero"/>
        <c:auto val="1"/>
        <c:lblAlgn val="ctr"/>
        <c:lblOffset val="100"/>
        <c:noMultiLvlLbl val="0"/>
      </c:catAx>
      <c:valAx>
        <c:axId val="261762432"/>
        <c:scaling>
          <c:orientation val="minMax"/>
        </c:scaling>
        <c:delete val="0"/>
        <c:axPos val="r"/>
        <c:majorGridlines/>
        <c:numFmt formatCode="General" sourceLinked="1"/>
        <c:majorTickMark val="out"/>
        <c:minorTickMark val="none"/>
        <c:tickLblPos val="high"/>
        <c:crossAx val="2526603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5. Probable Cause Testing Percent Positive</a:t>
            </a:r>
          </a:p>
        </c:rich>
      </c:tx>
      <c:overlay val="0"/>
    </c:title>
    <c:autoTitleDeleted val="0"/>
    <c:plotArea>
      <c:layout/>
      <c:lineChart>
        <c:grouping val="standard"/>
        <c:varyColors val="0"/>
        <c:ser>
          <c:idx val="0"/>
          <c:order val="0"/>
          <c:tx>
            <c:strRef>
              <c:f>Sheet3!$G$1:$G$3</c:f>
              <c:strCache>
                <c:ptCount val="1"/>
                <c:pt idx="0">
                  <c:v>Probable Percent Positive</c:v>
                </c:pt>
              </c:strCache>
            </c:strRef>
          </c:tx>
          <c:spPr>
            <a:ln>
              <a:solidFill>
                <a:srgbClr val="7030A0"/>
              </a:solidFill>
            </a:ln>
          </c:spPr>
          <c:marker>
            <c:symbol val="none"/>
          </c:marker>
          <c:trendline>
            <c:trendlineType val="linear"/>
            <c:dispRSqr val="0"/>
            <c:dispEq val="0"/>
          </c:trendline>
          <c:cat>
            <c:strRef>
              <c:f>Sheet3!$A$4:$A$28</c:f>
              <c:strCache>
                <c:ptCount val="25"/>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pt idx="15">
                  <c:v>1999</c:v>
                </c:pt>
                <c:pt idx="16">
                  <c:v>1998</c:v>
                </c:pt>
                <c:pt idx="17">
                  <c:v>1997</c:v>
                </c:pt>
                <c:pt idx="18">
                  <c:v>1996</c:v>
                </c:pt>
                <c:pt idx="19">
                  <c:v>1995</c:v>
                </c:pt>
                <c:pt idx="20">
                  <c:v>1994</c:v>
                </c:pt>
                <c:pt idx="21">
                  <c:v>1993</c:v>
                </c:pt>
                <c:pt idx="22">
                  <c:v>1992</c:v>
                </c:pt>
                <c:pt idx="23">
                  <c:v>1991</c:v>
                </c:pt>
                <c:pt idx="24">
                  <c:v>1990</c:v>
                </c:pt>
              </c:strCache>
            </c:strRef>
          </c:cat>
          <c:val>
            <c:numRef>
              <c:f>Sheet3!$G$4:$G$28</c:f>
              <c:numCache>
                <c:formatCode>General</c:formatCode>
                <c:ptCount val="25"/>
                <c:pt idx="0">
                  <c:v>5</c:v>
                </c:pt>
                <c:pt idx="1">
                  <c:v>6.8</c:v>
                </c:pt>
                <c:pt idx="2">
                  <c:v>15</c:v>
                </c:pt>
                <c:pt idx="3">
                  <c:v>25</c:v>
                </c:pt>
                <c:pt idx="4">
                  <c:v>16.2</c:v>
                </c:pt>
                <c:pt idx="5">
                  <c:v>37.5</c:v>
                </c:pt>
                <c:pt idx="6">
                  <c:v>15.4</c:v>
                </c:pt>
                <c:pt idx="7">
                  <c:v>80</c:v>
                </c:pt>
                <c:pt idx="8">
                  <c:v>11.1</c:v>
                </c:pt>
                <c:pt idx="9">
                  <c:v>50</c:v>
                </c:pt>
                <c:pt idx="10">
                  <c:v>16.7</c:v>
                </c:pt>
                <c:pt idx="11">
                  <c:v>24.1</c:v>
                </c:pt>
                <c:pt idx="12">
                  <c:v>0</c:v>
                </c:pt>
                <c:pt idx="13">
                  <c:v>12.5</c:v>
                </c:pt>
                <c:pt idx="14">
                  <c:v>8.3000000000000007</c:v>
                </c:pt>
                <c:pt idx="15">
                  <c:v>44.4</c:v>
                </c:pt>
                <c:pt idx="16">
                  <c:v>0</c:v>
                </c:pt>
                <c:pt idx="17">
                  <c:v>14.3</c:v>
                </c:pt>
                <c:pt idx="18">
                  <c:v>42.9</c:v>
                </c:pt>
                <c:pt idx="19">
                  <c:v>27.3</c:v>
                </c:pt>
                <c:pt idx="20">
                  <c:v>25</c:v>
                </c:pt>
                <c:pt idx="21">
                  <c:v>33.299999999999997</c:v>
                </c:pt>
                <c:pt idx="22">
                  <c:v>0</c:v>
                </c:pt>
                <c:pt idx="23">
                  <c:v>0</c:v>
                </c:pt>
                <c:pt idx="24">
                  <c:v>0</c:v>
                </c:pt>
              </c:numCache>
            </c:numRef>
          </c:val>
          <c:smooth val="0"/>
          <c:extLst>
            <c:ext xmlns:c16="http://schemas.microsoft.com/office/drawing/2014/chart" uri="{C3380CC4-5D6E-409C-BE32-E72D297353CC}">
              <c16:uniqueId val="{00000001-BF2D-478F-B79A-A28E98974723}"/>
            </c:ext>
          </c:extLst>
        </c:ser>
        <c:dLbls>
          <c:showLegendKey val="0"/>
          <c:showVal val="0"/>
          <c:showCatName val="0"/>
          <c:showSerName val="0"/>
          <c:showPercent val="0"/>
          <c:showBubbleSize val="0"/>
        </c:dLbls>
        <c:smooth val="0"/>
        <c:axId val="238033920"/>
        <c:axId val="238039808"/>
      </c:lineChart>
      <c:catAx>
        <c:axId val="238033920"/>
        <c:scaling>
          <c:orientation val="maxMin"/>
        </c:scaling>
        <c:delete val="0"/>
        <c:axPos val="b"/>
        <c:numFmt formatCode="General" sourceLinked="0"/>
        <c:majorTickMark val="out"/>
        <c:minorTickMark val="none"/>
        <c:tickLblPos val="nextTo"/>
        <c:crossAx val="238039808"/>
        <c:crosses val="autoZero"/>
        <c:auto val="1"/>
        <c:lblAlgn val="ctr"/>
        <c:lblOffset val="100"/>
        <c:noMultiLvlLbl val="0"/>
      </c:catAx>
      <c:valAx>
        <c:axId val="238039808"/>
        <c:scaling>
          <c:orientation val="minMax"/>
        </c:scaling>
        <c:delete val="0"/>
        <c:axPos val="r"/>
        <c:majorGridlines/>
        <c:numFmt formatCode="General" sourceLinked="1"/>
        <c:majorTickMark val="out"/>
        <c:minorTickMark val="none"/>
        <c:tickLblPos val="high"/>
        <c:crossAx val="2380339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Chart 6. Random Testing Percent Positive  </a:t>
            </a:r>
          </a:p>
        </c:rich>
      </c:tx>
      <c:layout>
        <c:manualLayout>
          <c:xMode val="edge"/>
          <c:yMode val="edge"/>
          <c:x val="0.27472188572582273"/>
          <c:y val="1.190735466577314E-3"/>
        </c:manualLayout>
      </c:layout>
      <c:overlay val="0"/>
    </c:title>
    <c:autoTitleDeleted val="0"/>
    <c:plotArea>
      <c:layout/>
      <c:lineChart>
        <c:grouping val="standard"/>
        <c:varyColors val="0"/>
        <c:ser>
          <c:idx val="0"/>
          <c:order val="0"/>
          <c:tx>
            <c:strRef>
              <c:f>Sheet3!$J$1:$J$3</c:f>
              <c:strCache>
                <c:ptCount val="1"/>
                <c:pt idx="0">
                  <c:v>Random Percent Positive</c:v>
                </c:pt>
              </c:strCache>
            </c:strRef>
          </c:tx>
          <c:spPr>
            <a:ln>
              <a:solidFill>
                <a:srgbClr val="FFC000"/>
              </a:solidFill>
            </a:ln>
          </c:spPr>
          <c:marker>
            <c:symbol val="none"/>
          </c:marker>
          <c:trendline>
            <c:trendlineType val="linear"/>
            <c:dispRSqr val="0"/>
            <c:dispEq val="0"/>
          </c:trendline>
          <c:cat>
            <c:strRef>
              <c:f>Sheet3!$A$4:$A$28</c:f>
              <c:strCache>
                <c:ptCount val="25"/>
                <c:pt idx="0">
                  <c:v>2014</c:v>
                </c:pt>
                <c:pt idx="1">
                  <c:v>2013</c:v>
                </c:pt>
                <c:pt idx="2">
                  <c:v>2012</c:v>
                </c:pt>
                <c:pt idx="3">
                  <c:v>2011</c:v>
                </c:pt>
                <c:pt idx="4">
                  <c:v>2010</c:v>
                </c:pt>
                <c:pt idx="5">
                  <c:v>2009</c:v>
                </c:pt>
                <c:pt idx="6">
                  <c:v>2008</c:v>
                </c:pt>
                <c:pt idx="7">
                  <c:v>2007</c:v>
                </c:pt>
                <c:pt idx="8">
                  <c:v>2006</c:v>
                </c:pt>
                <c:pt idx="9">
                  <c:v>2005</c:v>
                </c:pt>
                <c:pt idx="10">
                  <c:v>2004</c:v>
                </c:pt>
                <c:pt idx="11">
                  <c:v>2003</c:v>
                </c:pt>
                <c:pt idx="12">
                  <c:v>2002</c:v>
                </c:pt>
                <c:pt idx="13">
                  <c:v>2001</c:v>
                </c:pt>
                <c:pt idx="14">
                  <c:v>2000</c:v>
                </c:pt>
                <c:pt idx="15">
                  <c:v>1999</c:v>
                </c:pt>
                <c:pt idx="16">
                  <c:v>1998</c:v>
                </c:pt>
                <c:pt idx="17">
                  <c:v>1997</c:v>
                </c:pt>
                <c:pt idx="18">
                  <c:v>1996</c:v>
                </c:pt>
                <c:pt idx="19">
                  <c:v>1995</c:v>
                </c:pt>
                <c:pt idx="20">
                  <c:v>1994</c:v>
                </c:pt>
                <c:pt idx="21">
                  <c:v>1993</c:v>
                </c:pt>
                <c:pt idx="22">
                  <c:v>1992</c:v>
                </c:pt>
                <c:pt idx="23">
                  <c:v>1991</c:v>
                </c:pt>
                <c:pt idx="24">
                  <c:v>1990</c:v>
                </c:pt>
              </c:strCache>
            </c:strRef>
          </c:cat>
          <c:val>
            <c:numRef>
              <c:f>Sheet3!$J$4:$J$28</c:f>
              <c:numCache>
                <c:formatCode>General</c:formatCode>
                <c:ptCount val="25"/>
                <c:pt idx="0">
                  <c:v>2.5</c:v>
                </c:pt>
                <c:pt idx="1">
                  <c:v>3.2</c:v>
                </c:pt>
                <c:pt idx="2">
                  <c:v>2.4</c:v>
                </c:pt>
                <c:pt idx="3">
                  <c:v>1.9</c:v>
                </c:pt>
                <c:pt idx="4">
                  <c:v>2.6</c:v>
                </c:pt>
                <c:pt idx="5">
                  <c:v>4.4000000000000004</c:v>
                </c:pt>
                <c:pt idx="6">
                  <c:v>3.9</c:v>
                </c:pt>
                <c:pt idx="7">
                  <c:v>3.2</c:v>
                </c:pt>
                <c:pt idx="8">
                  <c:v>3.7</c:v>
                </c:pt>
                <c:pt idx="9">
                  <c:v>3.9</c:v>
                </c:pt>
                <c:pt idx="10">
                  <c:v>3.1</c:v>
                </c:pt>
                <c:pt idx="11">
                  <c:v>3.6</c:v>
                </c:pt>
                <c:pt idx="12">
                  <c:v>3.4</c:v>
                </c:pt>
                <c:pt idx="13">
                  <c:v>2.4</c:v>
                </c:pt>
                <c:pt idx="14">
                  <c:v>2.5</c:v>
                </c:pt>
                <c:pt idx="15">
                  <c:v>4.5</c:v>
                </c:pt>
                <c:pt idx="16">
                  <c:v>2.1</c:v>
                </c:pt>
                <c:pt idx="17">
                  <c:v>3.4</c:v>
                </c:pt>
                <c:pt idx="18">
                  <c:v>3.7</c:v>
                </c:pt>
                <c:pt idx="19">
                  <c:v>0.9</c:v>
                </c:pt>
                <c:pt idx="20">
                  <c:v>3.8</c:v>
                </c:pt>
                <c:pt idx="21">
                  <c:v>3.2</c:v>
                </c:pt>
                <c:pt idx="22">
                  <c:v>5.4</c:v>
                </c:pt>
                <c:pt idx="23">
                  <c:v>5.3</c:v>
                </c:pt>
                <c:pt idx="24">
                  <c:v>0</c:v>
                </c:pt>
              </c:numCache>
            </c:numRef>
          </c:val>
          <c:smooth val="0"/>
          <c:extLst>
            <c:ext xmlns:c16="http://schemas.microsoft.com/office/drawing/2014/chart" uri="{C3380CC4-5D6E-409C-BE32-E72D297353CC}">
              <c16:uniqueId val="{00000001-4578-4E2E-9771-4F6885C741A1}"/>
            </c:ext>
          </c:extLst>
        </c:ser>
        <c:dLbls>
          <c:showLegendKey val="0"/>
          <c:showVal val="0"/>
          <c:showCatName val="0"/>
          <c:showSerName val="0"/>
          <c:showPercent val="0"/>
          <c:showBubbleSize val="0"/>
        </c:dLbls>
        <c:smooth val="0"/>
        <c:axId val="238064768"/>
        <c:axId val="238066304"/>
      </c:lineChart>
      <c:catAx>
        <c:axId val="238064768"/>
        <c:scaling>
          <c:orientation val="maxMin"/>
        </c:scaling>
        <c:delete val="0"/>
        <c:axPos val="b"/>
        <c:numFmt formatCode="General" sourceLinked="0"/>
        <c:majorTickMark val="out"/>
        <c:minorTickMark val="none"/>
        <c:tickLblPos val="nextTo"/>
        <c:crossAx val="238066304"/>
        <c:crosses val="autoZero"/>
        <c:auto val="1"/>
        <c:lblAlgn val="ctr"/>
        <c:lblOffset val="100"/>
        <c:noMultiLvlLbl val="0"/>
      </c:catAx>
      <c:valAx>
        <c:axId val="238066304"/>
        <c:scaling>
          <c:orientation val="minMax"/>
        </c:scaling>
        <c:delete val="0"/>
        <c:axPos val="r"/>
        <c:majorGridlines/>
        <c:numFmt formatCode="General" sourceLinked="1"/>
        <c:majorTickMark val="out"/>
        <c:minorTickMark val="none"/>
        <c:tickLblPos val="high"/>
        <c:crossAx val="2380647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AD8F-57B0-4889-A0C2-AD425B87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4085</Words>
  <Characters>27002</Characters>
  <Application>Microsoft Office Word</Application>
  <DocSecurity>4</DocSecurity>
  <Lines>225</Lines>
  <Paragraphs>62</Paragraphs>
  <ScaleCrop>false</ScaleCrop>
  <HeadingPairs>
    <vt:vector size="2" baseType="variant">
      <vt:variant>
        <vt:lpstr>Title</vt:lpstr>
      </vt:variant>
      <vt:variant>
        <vt:i4>1</vt:i4>
      </vt:variant>
    </vt:vector>
  </HeadingPairs>
  <TitlesOfParts>
    <vt:vector size="1" baseType="lpstr">
      <vt:lpstr>Maine’s Annual Report on</vt:lpstr>
    </vt:vector>
  </TitlesOfParts>
  <Company>State of Maine, DAFS</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Maine’s Annual Report on</dc:title>
  <dc:creator>State of Maine</dc:creator>
  <cp:lastModifiedBy>Mitchell, Kip</cp:lastModifiedBy>
  <cp:revision>2</cp:revision>
  <cp:lastPrinted>2014-03-03T15:20:00Z</cp:lastPrinted>
  <dcterms:created xsi:type="dcterms:W3CDTF">2023-06-21T17:25:00Z</dcterms:created>
  <dcterms:modified xsi:type="dcterms:W3CDTF">2023-06-21T17:25:00Z</dcterms:modified>
</cp:coreProperties>
</file>