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5119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39FEFB95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06065242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3B8E5A43" w14:textId="77777777" w:rsidR="0059259D" w:rsidRPr="00E46FF2" w:rsidRDefault="0059259D" w:rsidP="0059259D">
      <w:pPr>
        <w:spacing w:after="0"/>
        <w:rPr>
          <w:rFonts w:ascii="Times New Roman" w:hAnsi="Times New Roman" w:cs="Times New Roman"/>
        </w:rPr>
      </w:pPr>
    </w:p>
    <w:p w14:paraId="5F297D3A" w14:textId="77777777" w:rsidR="0059259D" w:rsidRPr="00905517" w:rsidRDefault="0059259D" w:rsidP="0059259D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0687</w:t>
      </w:r>
    </w:p>
    <w:p w14:paraId="55B5FF73" w14:textId="77777777" w:rsidR="0059259D" w:rsidRPr="00E46FF2" w:rsidRDefault="0059259D" w:rsidP="0059259D">
      <w:pPr>
        <w:spacing w:after="0"/>
        <w:rPr>
          <w:rFonts w:ascii="Times New Roman" w:hAnsi="Times New Roman" w:cs="Times New Roman"/>
        </w:rPr>
      </w:pPr>
    </w:p>
    <w:p w14:paraId="4215AF66" w14:textId="77777777" w:rsidR="0059259D" w:rsidRPr="00E46FF2" w:rsidRDefault="0059259D" w:rsidP="00592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54F6C6FA" w14:textId="77777777" w:rsidR="0059259D" w:rsidRPr="00E46FF2" w:rsidRDefault="0059259D" w:rsidP="00592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17, 2024</w:t>
      </w:r>
    </w:p>
    <w:p w14:paraId="1A3C4661" w14:textId="77777777" w:rsidR="0059259D" w:rsidRPr="0078087A" w:rsidRDefault="0059259D" w:rsidP="0059259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64BDC0" w14:textId="77777777" w:rsidR="0059259D" w:rsidRPr="0078087A" w:rsidRDefault="0059259D" w:rsidP="0059259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3166D">
        <w:rPr>
          <w:rFonts w:ascii="Times New Roman" w:hAnsi="Times New Roman" w:cs="Times New Roman"/>
          <w:b/>
          <w:sz w:val="32"/>
          <w:szCs w:val="32"/>
          <w:u w:val="single"/>
        </w:rPr>
        <w:t>NEWBORN HEARING SCREENING ADVISORY BOARD</w:t>
      </w:r>
    </w:p>
    <w:p w14:paraId="54D01F4D" w14:textId="77777777" w:rsidR="0059259D" w:rsidRDefault="0059259D" w:rsidP="005925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DC1C9" w14:textId="77777777" w:rsidR="0059259D" w:rsidRDefault="0059259D" w:rsidP="0059259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Allison Reitz</w:t>
      </w:r>
      <w:r w:rsidRPr="00A65902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Portland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75101CAD" w14:textId="77777777" w:rsidR="0059259D" w:rsidRDefault="0059259D" w:rsidP="0059259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Erica Weightman of Falmouth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0628FED4" w14:textId="77777777" w:rsidR="0059259D" w:rsidRDefault="0059259D" w:rsidP="0059259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Chelsea Alexander of North Yarmouth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C4C6BB" w14:textId="77777777" w:rsidR="0059259D" w:rsidRPr="0023166D" w:rsidRDefault="0059259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166D">
        <w:rPr>
          <w:rFonts w:ascii="Times New Roman" w:hAnsi="Times New Roman" w:cs="Times New Roman"/>
          <w:sz w:val="28"/>
          <w:szCs w:val="28"/>
        </w:rPr>
        <w:t>Cathy Janelle</w:t>
      </w:r>
      <w:r>
        <w:rPr>
          <w:rFonts w:ascii="Times New Roman" w:hAnsi="Times New Roman" w:cs="Times New Roman"/>
          <w:sz w:val="28"/>
          <w:szCs w:val="28"/>
        </w:rPr>
        <w:t xml:space="preserve"> of Gray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3108EB38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34A3C7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BDA5F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51028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975D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938B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8FD49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9F6D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0FF6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117B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6F9B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C5192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213BA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B7732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8B4F2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28474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01622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2A8DCE79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D36D3AC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5B632D8C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73951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E89A8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6DB3B278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46323A80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9D"/>
    <w:rsid w:val="00146701"/>
    <w:rsid w:val="00295BA0"/>
    <w:rsid w:val="003A26D3"/>
    <w:rsid w:val="0059259D"/>
    <w:rsid w:val="007400D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8C4"/>
  <w15:chartTrackingRefBased/>
  <w15:docId w15:val="{71D42E37-1E8E-4FE0-958D-6BEAE5F6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9D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5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5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5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5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5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5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5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5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5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592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59D"/>
    <w:pPr>
      <w:spacing w:after="160" w:line="259" w:lineRule="auto"/>
      <w:ind w:left="720"/>
      <w:contextualSpacing/>
    </w:pPr>
    <w:rPr>
      <w:rFonts w:eastAsiaTheme="minorHAnsi"/>
      <w:kern w:val="2"/>
    </w:rPr>
  </w:style>
  <w:style w:type="character" w:styleId="IntenseEmphasis">
    <w:name w:val="Intense Emphasis"/>
    <w:basedOn w:val="DefaultParagraphFont"/>
    <w:uiPriority w:val="21"/>
    <w:qFormat/>
    <w:rsid w:val="00592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2024-10-28T14:17:00Z</dcterms:created>
  <dcterms:modified xsi:type="dcterms:W3CDTF">2024-10-28T14:18:00Z</dcterms:modified>
</cp:coreProperties>
</file>