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64E79" w14:textId="24B43D01" w:rsidR="00315EBC" w:rsidRPr="008917A6" w:rsidRDefault="00315EBC">
      <w:pPr>
        <w:rPr>
          <w:rFonts w:ascii="Arial" w:hAnsi="Arial" w:cs="Arial"/>
          <w:b/>
          <w:bCs/>
          <w:sz w:val="24"/>
          <w:szCs w:val="24"/>
        </w:rPr>
      </w:pPr>
      <w:bookmarkStart w:id="0" w:name="_GoBack"/>
      <w:bookmarkEnd w:id="0"/>
      <w:r w:rsidRPr="008917A6">
        <w:rPr>
          <w:rFonts w:ascii="Arial" w:hAnsi="Arial" w:cs="Arial"/>
          <w:b/>
          <w:bCs/>
          <w:sz w:val="24"/>
          <w:szCs w:val="24"/>
        </w:rPr>
        <w:t>Maine Charter School Commission</w:t>
      </w:r>
      <w:r w:rsidR="00D67E22">
        <w:rPr>
          <w:rFonts w:ascii="Arial" w:hAnsi="Arial" w:cs="Arial"/>
          <w:b/>
          <w:bCs/>
          <w:sz w:val="24"/>
          <w:szCs w:val="24"/>
        </w:rPr>
        <w:t xml:space="preserve"> </w:t>
      </w:r>
      <w:r w:rsidR="00066FBE">
        <w:rPr>
          <w:rFonts w:ascii="Arial" w:hAnsi="Arial" w:cs="Arial"/>
          <w:b/>
          <w:bCs/>
          <w:sz w:val="24"/>
          <w:szCs w:val="24"/>
        </w:rPr>
        <w:t>(MCSC</w:t>
      </w:r>
      <w:r w:rsidR="00D67E22">
        <w:rPr>
          <w:rFonts w:ascii="Arial" w:hAnsi="Arial" w:cs="Arial"/>
          <w:b/>
          <w:bCs/>
          <w:sz w:val="24"/>
          <w:szCs w:val="24"/>
        </w:rPr>
        <w:t>)</w:t>
      </w:r>
      <w:r w:rsidRPr="008917A6">
        <w:rPr>
          <w:rFonts w:ascii="Arial" w:hAnsi="Arial" w:cs="Arial"/>
          <w:b/>
          <w:bCs/>
          <w:sz w:val="24"/>
          <w:szCs w:val="24"/>
        </w:rPr>
        <w:t xml:space="preserve"> Executive Director Job Description</w:t>
      </w:r>
    </w:p>
    <w:p w14:paraId="2B06D25E" w14:textId="6E46F27F" w:rsidR="00315EBC" w:rsidRPr="008917A6" w:rsidRDefault="00066FBE">
      <w:pPr>
        <w:rPr>
          <w:rFonts w:ascii="Arial" w:hAnsi="Arial" w:cs="Arial"/>
          <w:sz w:val="24"/>
          <w:szCs w:val="24"/>
          <w:u w:val="single"/>
        </w:rPr>
      </w:pPr>
      <w:r w:rsidRPr="008917A6">
        <w:rPr>
          <w:rFonts w:ascii="Arial" w:hAnsi="Arial" w:cs="Arial"/>
          <w:sz w:val="24"/>
          <w:szCs w:val="24"/>
          <w:u w:val="single"/>
        </w:rPr>
        <w:t xml:space="preserve">MCSC </w:t>
      </w:r>
      <w:r>
        <w:rPr>
          <w:rFonts w:ascii="Arial" w:hAnsi="Arial" w:cs="Arial"/>
          <w:sz w:val="24"/>
          <w:szCs w:val="24"/>
          <w:u w:val="single"/>
        </w:rPr>
        <w:t>Purpose</w:t>
      </w:r>
      <w:r w:rsidR="00D67E22">
        <w:rPr>
          <w:rFonts w:ascii="Arial" w:hAnsi="Arial" w:cs="Arial"/>
          <w:sz w:val="24"/>
          <w:szCs w:val="24"/>
          <w:u w:val="single"/>
        </w:rPr>
        <w:t xml:space="preserve"> and Structure</w:t>
      </w:r>
    </w:p>
    <w:p w14:paraId="65FF5548" w14:textId="15C4A862" w:rsidR="00804B14" w:rsidRDefault="00804B14">
      <w:pPr>
        <w:rPr>
          <w:rFonts w:ascii="Arial" w:hAnsi="Arial" w:cs="Arial"/>
          <w:sz w:val="24"/>
          <w:szCs w:val="24"/>
        </w:rPr>
      </w:pPr>
      <w:r>
        <w:rPr>
          <w:rFonts w:ascii="Arial" w:hAnsi="Arial" w:cs="Arial"/>
          <w:sz w:val="24"/>
          <w:szCs w:val="24"/>
        </w:rPr>
        <w:t xml:space="preserve">The MCSC </w:t>
      </w:r>
      <w:r w:rsidR="000E3029">
        <w:rPr>
          <w:rFonts w:ascii="Arial" w:hAnsi="Arial" w:cs="Arial"/>
          <w:sz w:val="24"/>
          <w:szCs w:val="24"/>
        </w:rPr>
        <w:t xml:space="preserve">was created by Public Law 2011, Chapter 414, to authorize and oversee public charter schools in Maine. A </w:t>
      </w:r>
      <w:r w:rsidR="00F63D96">
        <w:rPr>
          <w:rFonts w:ascii="Arial" w:hAnsi="Arial" w:cs="Arial"/>
          <w:sz w:val="24"/>
          <w:szCs w:val="24"/>
        </w:rPr>
        <w:t>ten-school</w:t>
      </w:r>
      <w:r w:rsidR="000E3029">
        <w:rPr>
          <w:rFonts w:ascii="Arial" w:hAnsi="Arial" w:cs="Arial"/>
          <w:sz w:val="24"/>
          <w:szCs w:val="24"/>
        </w:rPr>
        <w:t xml:space="preserve"> limit was placed on the number of schools the Commission could authorize in the first ten years. Recent legislation has imposed a permanent cap of ten charter schools statewide by all authorizers</w:t>
      </w:r>
      <w:r w:rsidR="00272DE0">
        <w:rPr>
          <w:rFonts w:ascii="Arial" w:hAnsi="Arial" w:cs="Arial"/>
          <w:sz w:val="24"/>
          <w:szCs w:val="24"/>
        </w:rPr>
        <w:t xml:space="preserve"> as well as a cap on the number of students who can attend vi</w:t>
      </w:r>
      <w:r w:rsidR="007F0A77">
        <w:rPr>
          <w:rFonts w:ascii="Arial" w:hAnsi="Arial" w:cs="Arial"/>
          <w:sz w:val="24"/>
          <w:szCs w:val="24"/>
        </w:rPr>
        <w:t>r</w:t>
      </w:r>
      <w:r w:rsidR="00272DE0">
        <w:rPr>
          <w:rFonts w:ascii="Arial" w:hAnsi="Arial" w:cs="Arial"/>
          <w:sz w:val="24"/>
          <w:szCs w:val="24"/>
        </w:rPr>
        <w:t>tual charter schools</w:t>
      </w:r>
      <w:r w:rsidR="000E3029">
        <w:rPr>
          <w:rFonts w:ascii="Arial" w:hAnsi="Arial" w:cs="Arial"/>
          <w:sz w:val="24"/>
          <w:szCs w:val="24"/>
        </w:rPr>
        <w:t xml:space="preserve">. </w:t>
      </w:r>
    </w:p>
    <w:p w14:paraId="7CCB01D6" w14:textId="39C87859" w:rsidR="00804B14" w:rsidRDefault="00804B14">
      <w:pPr>
        <w:rPr>
          <w:rFonts w:ascii="Arial" w:hAnsi="Arial" w:cs="Arial"/>
          <w:sz w:val="24"/>
          <w:szCs w:val="24"/>
        </w:rPr>
      </w:pPr>
      <w:r>
        <w:rPr>
          <w:rFonts w:ascii="Arial" w:hAnsi="Arial" w:cs="Arial"/>
          <w:sz w:val="24"/>
          <w:szCs w:val="24"/>
        </w:rPr>
        <w:t xml:space="preserve">The Commission is </w:t>
      </w:r>
      <w:r w:rsidR="00AF632D">
        <w:rPr>
          <w:rFonts w:ascii="Arial" w:hAnsi="Arial" w:cs="Arial"/>
          <w:sz w:val="24"/>
          <w:szCs w:val="24"/>
        </w:rPr>
        <w:t>comprised</w:t>
      </w:r>
      <w:r>
        <w:rPr>
          <w:rFonts w:ascii="Arial" w:hAnsi="Arial" w:cs="Arial"/>
          <w:sz w:val="24"/>
          <w:szCs w:val="24"/>
        </w:rPr>
        <w:t xml:space="preserve"> of </w:t>
      </w:r>
      <w:r w:rsidR="000E3029">
        <w:rPr>
          <w:rFonts w:ascii="Arial" w:hAnsi="Arial" w:cs="Arial"/>
          <w:sz w:val="24"/>
          <w:szCs w:val="24"/>
        </w:rPr>
        <w:t>seven members. Three members must be members of the State Board of Education and four members require the Governor appoint the non-State Board members.</w:t>
      </w:r>
    </w:p>
    <w:p w14:paraId="3E5DE10D" w14:textId="0E70E93F" w:rsidR="000E3029" w:rsidRDefault="000E3029">
      <w:pPr>
        <w:rPr>
          <w:rFonts w:ascii="Arial" w:hAnsi="Arial" w:cs="Arial"/>
          <w:sz w:val="24"/>
          <w:szCs w:val="24"/>
        </w:rPr>
      </w:pPr>
      <w:r>
        <w:rPr>
          <w:rFonts w:ascii="Arial" w:hAnsi="Arial" w:cs="Arial"/>
          <w:sz w:val="24"/>
          <w:szCs w:val="24"/>
        </w:rPr>
        <w:t>Maine Education Statute</w:t>
      </w:r>
      <w:r w:rsidR="00D67E22">
        <w:rPr>
          <w:rFonts w:ascii="Arial" w:hAnsi="Arial" w:cs="Arial"/>
          <w:sz w:val="24"/>
          <w:szCs w:val="24"/>
        </w:rPr>
        <w:t xml:space="preserve"> </w:t>
      </w:r>
      <w:r>
        <w:rPr>
          <w:rFonts w:ascii="Arial" w:hAnsi="Arial" w:cs="Arial"/>
          <w:sz w:val="24"/>
          <w:szCs w:val="24"/>
        </w:rPr>
        <w:t>-Title 20A: Chapter 112: Public Charter Schools provides specific guidance in the areas of content of applications;</w:t>
      </w:r>
      <w:r w:rsidR="00390903">
        <w:rPr>
          <w:rFonts w:ascii="Arial" w:hAnsi="Arial" w:cs="Arial"/>
          <w:sz w:val="24"/>
          <w:szCs w:val="24"/>
        </w:rPr>
        <w:t xml:space="preserve"> </w:t>
      </w:r>
      <w:r>
        <w:rPr>
          <w:rFonts w:ascii="Arial" w:hAnsi="Arial" w:cs="Arial"/>
          <w:sz w:val="24"/>
          <w:szCs w:val="24"/>
        </w:rPr>
        <w:t>execution of charter school contracts;</w:t>
      </w:r>
      <w:r w:rsidR="00390903">
        <w:rPr>
          <w:rFonts w:ascii="Arial" w:hAnsi="Arial" w:cs="Arial"/>
          <w:sz w:val="24"/>
          <w:szCs w:val="24"/>
        </w:rPr>
        <w:t xml:space="preserve"> </w:t>
      </w:r>
      <w:r>
        <w:rPr>
          <w:rFonts w:ascii="Arial" w:hAnsi="Arial" w:cs="Arial"/>
          <w:sz w:val="24"/>
          <w:szCs w:val="24"/>
        </w:rPr>
        <w:t>oversight</w:t>
      </w:r>
      <w:r w:rsidR="00390903">
        <w:rPr>
          <w:rFonts w:ascii="Arial" w:hAnsi="Arial" w:cs="Arial"/>
          <w:sz w:val="24"/>
          <w:szCs w:val="24"/>
        </w:rPr>
        <w:t>;</w:t>
      </w:r>
      <w:r>
        <w:rPr>
          <w:rFonts w:ascii="Arial" w:hAnsi="Arial" w:cs="Arial"/>
          <w:sz w:val="24"/>
          <w:szCs w:val="24"/>
        </w:rPr>
        <w:t xml:space="preserve"> data analysis</w:t>
      </w:r>
      <w:r w:rsidR="00390903">
        <w:rPr>
          <w:rFonts w:ascii="Arial" w:hAnsi="Arial" w:cs="Arial"/>
          <w:sz w:val="24"/>
          <w:szCs w:val="24"/>
        </w:rPr>
        <w:t>; and monitoring.</w:t>
      </w:r>
    </w:p>
    <w:p w14:paraId="1842DF9E" w14:textId="41FF8C33" w:rsidR="00EA3EC0" w:rsidRPr="00E36734" w:rsidRDefault="00E36734" w:rsidP="00E36734">
      <w:pPr>
        <w:rPr>
          <w:rFonts w:ascii="Arial" w:hAnsi="Arial" w:cs="Arial"/>
          <w:sz w:val="24"/>
          <w:szCs w:val="24"/>
          <w:u w:val="single"/>
        </w:rPr>
      </w:pPr>
      <w:r w:rsidRPr="00171F6D">
        <w:rPr>
          <w:rFonts w:ascii="Arial" w:hAnsi="Arial" w:cs="Arial"/>
          <w:sz w:val="24"/>
          <w:szCs w:val="24"/>
          <w:u w:val="single"/>
        </w:rPr>
        <w:t>The</w:t>
      </w:r>
      <w:r w:rsidR="00EA3EC0" w:rsidRPr="00171F6D">
        <w:rPr>
          <w:rFonts w:ascii="Arial" w:hAnsi="Arial" w:cs="Arial"/>
          <w:sz w:val="24"/>
          <w:szCs w:val="24"/>
          <w:u w:val="single"/>
        </w:rPr>
        <w:t xml:space="preserve"> Maine Charter School Commissio</w:t>
      </w:r>
      <w:r w:rsidRPr="00171F6D">
        <w:rPr>
          <w:rFonts w:ascii="Arial" w:hAnsi="Arial" w:cs="Arial"/>
          <w:sz w:val="24"/>
          <w:szCs w:val="24"/>
          <w:u w:val="single"/>
        </w:rPr>
        <w:t xml:space="preserve">n was </w:t>
      </w:r>
      <w:r w:rsidR="00EA3EC0" w:rsidRPr="00171F6D">
        <w:rPr>
          <w:rFonts w:ascii="Arial" w:hAnsi="Arial" w:cs="Arial"/>
          <w:sz w:val="24"/>
          <w:szCs w:val="24"/>
          <w:u w:val="single"/>
        </w:rPr>
        <w:t xml:space="preserve">established </w:t>
      </w:r>
      <w:r w:rsidRPr="00171F6D">
        <w:rPr>
          <w:rFonts w:ascii="Arial" w:hAnsi="Arial" w:cs="Arial"/>
          <w:sz w:val="24"/>
          <w:szCs w:val="24"/>
          <w:u w:val="single"/>
        </w:rPr>
        <w:t xml:space="preserve">to create </w:t>
      </w:r>
      <w:r w:rsidR="00EA3EC0" w:rsidRPr="00171F6D">
        <w:rPr>
          <w:rFonts w:ascii="Arial" w:hAnsi="Arial" w:cs="Arial"/>
          <w:sz w:val="24"/>
          <w:szCs w:val="24"/>
          <w:u w:val="single"/>
        </w:rPr>
        <w:t>public schools that:</w:t>
      </w:r>
    </w:p>
    <w:p w14:paraId="5889721C" w14:textId="77777777" w:rsidR="00EA3EC0" w:rsidRPr="00D67E22" w:rsidRDefault="00EA3EC0" w:rsidP="00315E63">
      <w:pPr>
        <w:pStyle w:val="ListParagraph"/>
        <w:numPr>
          <w:ilvl w:val="0"/>
          <w:numId w:val="5"/>
        </w:numPr>
        <w:spacing w:after="0"/>
        <w:rPr>
          <w:rFonts w:ascii="Arial" w:hAnsi="Arial" w:cs="Arial"/>
          <w:sz w:val="24"/>
          <w:szCs w:val="24"/>
        </w:rPr>
      </w:pPr>
      <w:r w:rsidRPr="00D67E22">
        <w:rPr>
          <w:rFonts w:ascii="Arial" w:hAnsi="Arial" w:cs="Arial"/>
          <w:sz w:val="24"/>
          <w:szCs w:val="24"/>
        </w:rPr>
        <w:t>Improve pupil learning by creating more high-quality schools with high standards for pupil performance</w:t>
      </w:r>
      <w:r>
        <w:rPr>
          <w:rFonts w:ascii="Arial" w:hAnsi="Arial" w:cs="Arial"/>
          <w:sz w:val="24"/>
          <w:szCs w:val="24"/>
        </w:rPr>
        <w:t>;</w:t>
      </w:r>
    </w:p>
    <w:p w14:paraId="2BEB817A" w14:textId="77777777" w:rsidR="00EA3EC0" w:rsidRPr="00D67E22" w:rsidRDefault="00EA3EC0" w:rsidP="00EA3EC0">
      <w:pPr>
        <w:pStyle w:val="ListParagraph"/>
        <w:numPr>
          <w:ilvl w:val="0"/>
          <w:numId w:val="5"/>
        </w:numPr>
        <w:rPr>
          <w:rFonts w:ascii="Arial" w:hAnsi="Arial" w:cs="Arial"/>
          <w:sz w:val="24"/>
          <w:szCs w:val="24"/>
        </w:rPr>
      </w:pPr>
      <w:r w:rsidRPr="00D67E22">
        <w:rPr>
          <w:rFonts w:ascii="Arial" w:hAnsi="Arial" w:cs="Arial"/>
          <w:sz w:val="24"/>
          <w:szCs w:val="24"/>
        </w:rPr>
        <w:t>Close achievement gaps between high-performing and low-performing groups of public school students;</w:t>
      </w:r>
    </w:p>
    <w:p w14:paraId="04D2EEFB" w14:textId="77777777" w:rsidR="00EA3EC0" w:rsidRPr="00D67E22" w:rsidRDefault="00EA3EC0" w:rsidP="00EA3EC0">
      <w:pPr>
        <w:pStyle w:val="ListParagraph"/>
        <w:numPr>
          <w:ilvl w:val="0"/>
          <w:numId w:val="5"/>
        </w:numPr>
        <w:rPr>
          <w:rFonts w:ascii="Arial" w:hAnsi="Arial" w:cs="Arial"/>
          <w:sz w:val="24"/>
          <w:szCs w:val="24"/>
        </w:rPr>
      </w:pPr>
      <w:r w:rsidRPr="00D67E22">
        <w:rPr>
          <w:rFonts w:ascii="Arial" w:hAnsi="Arial" w:cs="Arial"/>
          <w:sz w:val="24"/>
          <w:szCs w:val="24"/>
        </w:rPr>
        <w:t>Increase high-quality educational opportunities with the public education system;</w:t>
      </w:r>
    </w:p>
    <w:p w14:paraId="2B26B581" w14:textId="77777777" w:rsidR="00EA3EC0" w:rsidRPr="00D67E22" w:rsidRDefault="00EA3EC0" w:rsidP="00EA3EC0">
      <w:pPr>
        <w:pStyle w:val="ListParagraph"/>
        <w:numPr>
          <w:ilvl w:val="0"/>
          <w:numId w:val="5"/>
        </w:numPr>
        <w:rPr>
          <w:rFonts w:ascii="Arial" w:hAnsi="Arial" w:cs="Arial"/>
          <w:sz w:val="24"/>
          <w:szCs w:val="24"/>
        </w:rPr>
      </w:pPr>
      <w:r w:rsidRPr="00D67E22">
        <w:rPr>
          <w:rFonts w:ascii="Arial" w:hAnsi="Arial" w:cs="Arial"/>
          <w:sz w:val="24"/>
          <w:szCs w:val="24"/>
        </w:rPr>
        <w:t>Provide alternative learning environments for students who are not thriving in traditional school settings;</w:t>
      </w:r>
    </w:p>
    <w:p w14:paraId="070DD0B0" w14:textId="77777777" w:rsidR="00EA3EC0" w:rsidRPr="00D67E22" w:rsidRDefault="00EA3EC0" w:rsidP="00EA3EC0">
      <w:pPr>
        <w:pStyle w:val="ListParagraph"/>
        <w:numPr>
          <w:ilvl w:val="0"/>
          <w:numId w:val="5"/>
        </w:numPr>
        <w:rPr>
          <w:rFonts w:ascii="Arial" w:hAnsi="Arial" w:cs="Arial"/>
          <w:sz w:val="24"/>
          <w:szCs w:val="24"/>
        </w:rPr>
      </w:pPr>
      <w:r w:rsidRPr="00D67E22">
        <w:rPr>
          <w:rFonts w:ascii="Arial" w:hAnsi="Arial" w:cs="Arial"/>
          <w:sz w:val="24"/>
          <w:szCs w:val="24"/>
        </w:rPr>
        <w:t>Create new professional opportunities for teachers and other school personnel;</w:t>
      </w:r>
    </w:p>
    <w:p w14:paraId="380B939B" w14:textId="77777777" w:rsidR="00EA3EC0" w:rsidRPr="00D67E22" w:rsidRDefault="00EA3EC0" w:rsidP="00EA3EC0">
      <w:pPr>
        <w:pStyle w:val="ListParagraph"/>
        <w:numPr>
          <w:ilvl w:val="0"/>
          <w:numId w:val="5"/>
        </w:numPr>
        <w:rPr>
          <w:rFonts w:ascii="Arial" w:hAnsi="Arial" w:cs="Arial"/>
          <w:sz w:val="24"/>
          <w:szCs w:val="24"/>
        </w:rPr>
      </w:pPr>
      <w:r w:rsidRPr="00D67E22">
        <w:rPr>
          <w:rFonts w:ascii="Arial" w:hAnsi="Arial" w:cs="Arial"/>
          <w:sz w:val="24"/>
          <w:szCs w:val="24"/>
        </w:rPr>
        <w:t>Encourage the use of different, high-quality models of teaching and other aspects of schooling; and</w:t>
      </w:r>
    </w:p>
    <w:p w14:paraId="001CE300" w14:textId="5B66C453" w:rsidR="00EA3EC0" w:rsidRPr="00EA3EC0" w:rsidRDefault="00EA3EC0" w:rsidP="00EA3EC0">
      <w:pPr>
        <w:pStyle w:val="ListParagraph"/>
        <w:numPr>
          <w:ilvl w:val="0"/>
          <w:numId w:val="5"/>
        </w:numPr>
        <w:rPr>
          <w:rFonts w:ascii="Arial" w:hAnsi="Arial" w:cs="Arial"/>
          <w:sz w:val="24"/>
          <w:szCs w:val="24"/>
        </w:rPr>
      </w:pPr>
      <w:r w:rsidRPr="00D67E22">
        <w:rPr>
          <w:rFonts w:ascii="Arial" w:hAnsi="Arial" w:cs="Arial"/>
          <w:sz w:val="24"/>
          <w:szCs w:val="24"/>
        </w:rPr>
        <w:t>Provide students, parents, community members and local entities with expanded opportunities for involvement in the public education system.</w:t>
      </w:r>
    </w:p>
    <w:p w14:paraId="664209A6" w14:textId="1CB0D1FC" w:rsidR="00804B14" w:rsidRPr="008917A6" w:rsidRDefault="00804B14" w:rsidP="00904D85">
      <w:pPr>
        <w:spacing w:after="0"/>
        <w:rPr>
          <w:rFonts w:ascii="Arial" w:hAnsi="Arial" w:cs="Arial"/>
          <w:sz w:val="24"/>
          <w:szCs w:val="24"/>
          <w:u w:val="single"/>
        </w:rPr>
      </w:pPr>
      <w:r w:rsidRPr="008917A6">
        <w:rPr>
          <w:rFonts w:ascii="Arial" w:hAnsi="Arial" w:cs="Arial"/>
          <w:sz w:val="24"/>
          <w:szCs w:val="24"/>
          <w:u w:val="single"/>
        </w:rPr>
        <w:t>Key Responsibilities of the Executive Director</w:t>
      </w:r>
    </w:p>
    <w:p w14:paraId="2547D468" w14:textId="0840FE7B" w:rsidR="00804B14" w:rsidRDefault="00804B14" w:rsidP="00904D85">
      <w:pPr>
        <w:pStyle w:val="ListParagraph"/>
        <w:numPr>
          <w:ilvl w:val="0"/>
          <w:numId w:val="1"/>
        </w:numPr>
        <w:spacing w:after="0"/>
        <w:rPr>
          <w:rFonts w:ascii="Arial" w:hAnsi="Arial" w:cs="Arial"/>
          <w:sz w:val="24"/>
          <w:szCs w:val="24"/>
        </w:rPr>
      </w:pPr>
      <w:r>
        <w:rPr>
          <w:rFonts w:ascii="Arial" w:hAnsi="Arial" w:cs="Arial"/>
          <w:sz w:val="24"/>
          <w:szCs w:val="24"/>
        </w:rPr>
        <w:t xml:space="preserve">Engage in </w:t>
      </w:r>
      <w:r w:rsidR="00AF632D">
        <w:rPr>
          <w:rFonts w:ascii="Arial" w:hAnsi="Arial" w:cs="Arial"/>
          <w:sz w:val="24"/>
          <w:szCs w:val="24"/>
        </w:rPr>
        <w:t>c</w:t>
      </w:r>
      <w:r>
        <w:rPr>
          <w:rFonts w:ascii="Arial" w:hAnsi="Arial" w:cs="Arial"/>
          <w:sz w:val="24"/>
          <w:szCs w:val="24"/>
        </w:rPr>
        <w:t xml:space="preserve">ommunity </w:t>
      </w:r>
      <w:r w:rsidR="00AF632D">
        <w:rPr>
          <w:rFonts w:ascii="Arial" w:hAnsi="Arial" w:cs="Arial"/>
          <w:sz w:val="24"/>
          <w:szCs w:val="24"/>
        </w:rPr>
        <w:t>r</w:t>
      </w:r>
      <w:r>
        <w:rPr>
          <w:rFonts w:ascii="Arial" w:hAnsi="Arial" w:cs="Arial"/>
          <w:sz w:val="24"/>
          <w:szCs w:val="24"/>
        </w:rPr>
        <w:t xml:space="preserve">elations for </w:t>
      </w:r>
      <w:r w:rsidR="00AF632D">
        <w:rPr>
          <w:rFonts w:ascii="Arial" w:hAnsi="Arial" w:cs="Arial"/>
          <w:sz w:val="24"/>
          <w:szCs w:val="24"/>
        </w:rPr>
        <w:t>e</w:t>
      </w:r>
      <w:r>
        <w:rPr>
          <w:rFonts w:ascii="Arial" w:hAnsi="Arial" w:cs="Arial"/>
          <w:sz w:val="24"/>
          <w:szCs w:val="24"/>
        </w:rPr>
        <w:t xml:space="preserve">ducation and </w:t>
      </w:r>
      <w:r w:rsidR="00AF632D">
        <w:rPr>
          <w:rFonts w:ascii="Arial" w:hAnsi="Arial" w:cs="Arial"/>
          <w:sz w:val="24"/>
          <w:szCs w:val="24"/>
        </w:rPr>
        <w:t>p</w:t>
      </w:r>
      <w:r>
        <w:rPr>
          <w:rFonts w:ascii="Arial" w:hAnsi="Arial" w:cs="Arial"/>
          <w:sz w:val="24"/>
          <w:szCs w:val="24"/>
        </w:rPr>
        <w:t xml:space="preserve">artnership </w:t>
      </w:r>
      <w:r w:rsidR="00AF632D">
        <w:rPr>
          <w:rFonts w:ascii="Arial" w:hAnsi="Arial" w:cs="Arial"/>
          <w:sz w:val="24"/>
          <w:szCs w:val="24"/>
        </w:rPr>
        <w:t>b</w:t>
      </w:r>
      <w:r>
        <w:rPr>
          <w:rFonts w:ascii="Arial" w:hAnsi="Arial" w:cs="Arial"/>
          <w:sz w:val="24"/>
          <w:szCs w:val="24"/>
        </w:rPr>
        <w:t>uilding</w:t>
      </w:r>
    </w:p>
    <w:p w14:paraId="7A735BB5" w14:textId="51827A17" w:rsidR="00804B14" w:rsidRDefault="00804B14" w:rsidP="00804B14">
      <w:pPr>
        <w:pStyle w:val="ListParagraph"/>
        <w:numPr>
          <w:ilvl w:val="0"/>
          <w:numId w:val="1"/>
        </w:numPr>
        <w:rPr>
          <w:rFonts w:ascii="Arial" w:hAnsi="Arial" w:cs="Arial"/>
          <w:sz w:val="24"/>
          <w:szCs w:val="24"/>
        </w:rPr>
      </w:pPr>
      <w:r>
        <w:rPr>
          <w:rFonts w:ascii="Arial" w:hAnsi="Arial" w:cs="Arial"/>
          <w:sz w:val="24"/>
          <w:szCs w:val="24"/>
        </w:rPr>
        <w:t>Sup</w:t>
      </w:r>
      <w:r w:rsidR="008917A6">
        <w:rPr>
          <w:rFonts w:ascii="Arial" w:hAnsi="Arial" w:cs="Arial"/>
          <w:sz w:val="24"/>
          <w:szCs w:val="24"/>
        </w:rPr>
        <w:t>p</w:t>
      </w:r>
      <w:r>
        <w:rPr>
          <w:rFonts w:ascii="Arial" w:hAnsi="Arial" w:cs="Arial"/>
          <w:sz w:val="24"/>
          <w:szCs w:val="24"/>
        </w:rPr>
        <w:t xml:space="preserve">ort and </w:t>
      </w:r>
      <w:r w:rsidR="00AF632D">
        <w:rPr>
          <w:rFonts w:ascii="Arial" w:hAnsi="Arial" w:cs="Arial"/>
          <w:sz w:val="24"/>
          <w:szCs w:val="24"/>
        </w:rPr>
        <w:t>e</w:t>
      </w:r>
      <w:r>
        <w:rPr>
          <w:rFonts w:ascii="Arial" w:hAnsi="Arial" w:cs="Arial"/>
          <w:sz w:val="24"/>
          <w:szCs w:val="24"/>
        </w:rPr>
        <w:t xml:space="preserve">mpower </w:t>
      </w:r>
      <w:r w:rsidR="00AF632D">
        <w:rPr>
          <w:rFonts w:ascii="Arial" w:hAnsi="Arial" w:cs="Arial"/>
          <w:sz w:val="24"/>
          <w:szCs w:val="24"/>
        </w:rPr>
        <w:t>s</w:t>
      </w:r>
      <w:r>
        <w:rPr>
          <w:rFonts w:ascii="Arial" w:hAnsi="Arial" w:cs="Arial"/>
          <w:sz w:val="24"/>
          <w:szCs w:val="24"/>
        </w:rPr>
        <w:t xml:space="preserve">chools to </w:t>
      </w:r>
      <w:r w:rsidR="00AF632D">
        <w:rPr>
          <w:rFonts w:ascii="Arial" w:hAnsi="Arial" w:cs="Arial"/>
          <w:sz w:val="24"/>
          <w:szCs w:val="24"/>
        </w:rPr>
        <w:t>e</w:t>
      </w:r>
      <w:r>
        <w:rPr>
          <w:rFonts w:ascii="Arial" w:hAnsi="Arial" w:cs="Arial"/>
          <w:sz w:val="24"/>
          <w:szCs w:val="24"/>
        </w:rPr>
        <w:t xml:space="preserve">nhance </w:t>
      </w:r>
      <w:r w:rsidR="00AF632D">
        <w:rPr>
          <w:rFonts w:ascii="Arial" w:hAnsi="Arial" w:cs="Arial"/>
          <w:sz w:val="24"/>
          <w:szCs w:val="24"/>
        </w:rPr>
        <w:t>a</w:t>
      </w:r>
      <w:r>
        <w:rPr>
          <w:rFonts w:ascii="Arial" w:hAnsi="Arial" w:cs="Arial"/>
          <w:sz w:val="24"/>
          <w:szCs w:val="24"/>
        </w:rPr>
        <w:t xml:space="preserve">cademic </w:t>
      </w:r>
      <w:r w:rsidR="00AF632D">
        <w:rPr>
          <w:rFonts w:ascii="Arial" w:hAnsi="Arial" w:cs="Arial"/>
          <w:sz w:val="24"/>
          <w:szCs w:val="24"/>
        </w:rPr>
        <w:t>p</w:t>
      </w:r>
      <w:r>
        <w:rPr>
          <w:rFonts w:ascii="Arial" w:hAnsi="Arial" w:cs="Arial"/>
          <w:sz w:val="24"/>
          <w:szCs w:val="24"/>
        </w:rPr>
        <w:t>erformance</w:t>
      </w:r>
    </w:p>
    <w:p w14:paraId="4FC30B60" w14:textId="2E3AC8E6" w:rsidR="00804B14" w:rsidRDefault="00804B14" w:rsidP="00804B14">
      <w:pPr>
        <w:pStyle w:val="ListParagraph"/>
        <w:numPr>
          <w:ilvl w:val="0"/>
          <w:numId w:val="1"/>
        </w:numPr>
        <w:rPr>
          <w:rFonts w:ascii="Arial" w:hAnsi="Arial" w:cs="Arial"/>
          <w:sz w:val="24"/>
          <w:szCs w:val="24"/>
        </w:rPr>
      </w:pPr>
      <w:r>
        <w:rPr>
          <w:rFonts w:ascii="Arial" w:hAnsi="Arial" w:cs="Arial"/>
          <w:sz w:val="24"/>
          <w:szCs w:val="24"/>
        </w:rPr>
        <w:t xml:space="preserve">Provide </w:t>
      </w:r>
      <w:r w:rsidR="00AF632D">
        <w:rPr>
          <w:rFonts w:ascii="Arial" w:hAnsi="Arial" w:cs="Arial"/>
          <w:sz w:val="24"/>
          <w:szCs w:val="24"/>
        </w:rPr>
        <w:t>v</w:t>
      </w:r>
      <w:r>
        <w:rPr>
          <w:rFonts w:ascii="Arial" w:hAnsi="Arial" w:cs="Arial"/>
          <w:sz w:val="24"/>
          <w:szCs w:val="24"/>
        </w:rPr>
        <w:t xml:space="preserve">isionary and </w:t>
      </w:r>
      <w:r w:rsidR="00AF632D">
        <w:rPr>
          <w:rFonts w:ascii="Arial" w:hAnsi="Arial" w:cs="Arial"/>
          <w:sz w:val="24"/>
          <w:szCs w:val="24"/>
        </w:rPr>
        <w:t>c</w:t>
      </w:r>
      <w:r>
        <w:rPr>
          <w:rFonts w:ascii="Arial" w:hAnsi="Arial" w:cs="Arial"/>
          <w:sz w:val="24"/>
          <w:szCs w:val="24"/>
        </w:rPr>
        <w:t xml:space="preserve">ollaborative </w:t>
      </w:r>
      <w:r w:rsidR="00AF632D">
        <w:rPr>
          <w:rFonts w:ascii="Arial" w:hAnsi="Arial" w:cs="Arial"/>
          <w:sz w:val="24"/>
          <w:szCs w:val="24"/>
        </w:rPr>
        <w:t>o</w:t>
      </w:r>
      <w:r>
        <w:rPr>
          <w:rFonts w:ascii="Arial" w:hAnsi="Arial" w:cs="Arial"/>
          <w:sz w:val="24"/>
          <w:szCs w:val="24"/>
        </w:rPr>
        <w:t xml:space="preserve">versight of </w:t>
      </w:r>
      <w:r w:rsidR="00AF632D">
        <w:rPr>
          <w:rFonts w:ascii="Arial" w:hAnsi="Arial" w:cs="Arial"/>
          <w:sz w:val="24"/>
          <w:szCs w:val="24"/>
        </w:rPr>
        <w:t>s</w:t>
      </w:r>
      <w:r>
        <w:rPr>
          <w:rFonts w:ascii="Arial" w:hAnsi="Arial" w:cs="Arial"/>
          <w:sz w:val="24"/>
          <w:szCs w:val="24"/>
        </w:rPr>
        <w:t xml:space="preserve">taff and the </w:t>
      </w:r>
      <w:r w:rsidR="00AF632D">
        <w:rPr>
          <w:rFonts w:ascii="Arial" w:hAnsi="Arial" w:cs="Arial"/>
          <w:sz w:val="24"/>
          <w:szCs w:val="24"/>
        </w:rPr>
        <w:t>c</w:t>
      </w:r>
      <w:r>
        <w:rPr>
          <w:rFonts w:ascii="Arial" w:hAnsi="Arial" w:cs="Arial"/>
          <w:sz w:val="24"/>
          <w:szCs w:val="24"/>
        </w:rPr>
        <w:t xml:space="preserve">harter </w:t>
      </w:r>
      <w:r w:rsidR="00AF632D">
        <w:rPr>
          <w:rFonts w:ascii="Arial" w:hAnsi="Arial" w:cs="Arial"/>
          <w:sz w:val="24"/>
          <w:szCs w:val="24"/>
        </w:rPr>
        <w:t>s</w:t>
      </w:r>
      <w:r>
        <w:rPr>
          <w:rFonts w:ascii="Arial" w:hAnsi="Arial" w:cs="Arial"/>
          <w:sz w:val="24"/>
          <w:szCs w:val="24"/>
        </w:rPr>
        <w:t>chools</w:t>
      </w:r>
    </w:p>
    <w:p w14:paraId="19402B64" w14:textId="2A951194" w:rsidR="00804B14" w:rsidRDefault="00CF01D4" w:rsidP="00804B14">
      <w:pPr>
        <w:pStyle w:val="ListParagraph"/>
        <w:numPr>
          <w:ilvl w:val="0"/>
          <w:numId w:val="1"/>
        </w:numPr>
        <w:rPr>
          <w:rFonts w:ascii="Arial" w:hAnsi="Arial" w:cs="Arial"/>
          <w:sz w:val="24"/>
          <w:szCs w:val="24"/>
        </w:rPr>
      </w:pPr>
      <w:r w:rsidRPr="007D4CD7">
        <w:rPr>
          <w:rFonts w:ascii="Arial" w:hAnsi="Arial" w:cs="Arial"/>
          <w:sz w:val="24"/>
          <w:szCs w:val="24"/>
        </w:rPr>
        <w:t xml:space="preserve">Work with </w:t>
      </w:r>
      <w:r w:rsidR="000A5C1B" w:rsidRPr="007D4CD7">
        <w:rPr>
          <w:rFonts w:ascii="Arial" w:hAnsi="Arial" w:cs="Arial"/>
          <w:sz w:val="24"/>
          <w:szCs w:val="24"/>
        </w:rPr>
        <w:t>others</w:t>
      </w:r>
      <w:r w:rsidRPr="007D4CD7">
        <w:rPr>
          <w:rFonts w:ascii="Arial" w:hAnsi="Arial" w:cs="Arial"/>
          <w:sz w:val="24"/>
          <w:szCs w:val="24"/>
        </w:rPr>
        <w:t xml:space="preserve"> to</w:t>
      </w:r>
      <w:r>
        <w:rPr>
          <w:rFonts w:ascii="Arial" w:hAnsi="Arial" w:cs="Arial"/>
          <w:sz w:val="24"/>
          <w:szCs w:val="24"/>
        </w:rPr>
        <w:t xml:space="preserve"> </w:t>
      </w:r>
      <w:r w:rsidR="00A978C7" w:rsidRPr="00183D0C">
        <w:rPr>
          <w:rFonts w:ascii="Arial" w:hAnsi="Arial" w:cs="Arial"/>
          <w:sz w:val="24"/>
          <w:szCs w:val="24"/>
        </w:rPr>
        <w:t>o</w:t>
      </w:r>
      <w:r w:rsidR="00804B14" w:rsidRPr="00183D0C">
        <w:rPr>
          <w:rFonts w:ascii="Arial" w:hAnsi="Arial" w:cs="Arial"/>
          <w:sz w:val="24"/>
          <w:szCs w:val="24"/>
        </w:rPr>
        <w:t xml:space="preserve">vercome political </w:t>
      </w:r>
      <w:r w:rsidR="00AF632D" w:rsidRPr="00183D0C">
        <w:rPr>
          <w:rFonts w:ascii="Arial" w:hAnsi="Arial" w:cs="Arial"/>
          <w:sz w:val="24"/>
          <w:szCs w:val="24"/>
        </w:rPr>
        <w:t>o</w:t>
      </w:r>
      <w:r w:rsidR="00804B14" w:rsidRPr="00183D0C">
        <w:rPr>
          <w:rFonts w:ascii="Arial" w:hAnsi="Arial" w:cs="Arial"/>
          <w:sz w:val="24"/>
          <w:szCs w:val="24"/>
        </w:rPr>
        <w:t>bstacles to</w:t>
      </w:r>
      <w:r w:rsidR="00804B14">
        <w:rPr>
          <w:rFonts w:ascii="Arial" w:hAnsi="Arial" w:cs="Arial"/>
          <w:sz w:val="24"/>
          <w:szCs w:val="24"/>
        </w:rPr>
        <w:t xml:space="preserve"> </w:t>
      </w:r>
      <w:r w:rsidR="00AF632D">
        <w:rPr>
          <w:rFonts w:ascii="Arial" w:hAnsi="Arial" w:cs="Arial"/>
          <w:sz w:val="24"/>
          <w:szCs w:val="24"/>
        </w:rPr>
        <w:t>a</w:t>
      </w:r>
      <w:r w:rsidR="00804B14">
        <w:rPr>
          <w:rFonts w:ascii="Arial" w:hAnsi="Arial" w:cs="Arial"/>
          <w:sz w:val="24"/>
          <w:szCs w:val="24"/>
        </w:rPr>
        <w:t xml:space="preserve">ssure the </w:t>
      </w:r>
      <w:r w:rsidR="00AF632D">
        <w:rPr>
          <w:rFonts w:ascii="Arial" w:hAnsi="Arial" w:cs="Arial"/>
          <w:sz w:val="24"/>
          <w:szCs w:val="24"/>
        </w:rPr>
        <w:t>f</w:t>
      </w:r>
      <w:r w:rsidR="00804B14">
        <w:rPr>
          <w:rFonts w:ascii="Arial" w:hAnsi="Arial" w:cs="Arial"/>
          <w:sz w:val="24"/>
          <w:szCs w:val="24"/>
        </w:rPr>
        <w:t xml:space="preserve">uture of </w:t>
      </w:r>
      <w:r w:rsidR="00AF632D">
        <w:rPr>
          <w:rFonts w:ascii="Arial" w:hAnsi="Arial" w:cs="Arial"/>
          <w:sz w:val="24"/>
          <w:szCs w:val="24"/>
        </w:rPr>
        <w:t>c</w:t>
      </w:r>
      <w:r w:rsidR="00804B14">
        <w:rPr>
          <w:rFonts w:ascii="Arial" w:hAnsi="Arial" w:cs="Arial"/>
          <w:sz w:val="24"/>
          <w:szCs w:val="24"/>
        </w:rPr>
        <w:t xml:space="preserve">harter </w:t>
      </w:r>
      <w:r w:rsidR="00AF632D">
        <w:rPr>
          <w:rFonts w:ascii="Arial" w:hAnsi="Arial" w:cs="Arial"/>
          <w:sz w:val="24"/>
          <w:szCs w:val="24"/>
        </w:rPr>
        <w:t>s</w:t>
      </w:r>
      <w:r w:rsidR="00804B14">
        <w:rPr>
          <w:rFonts w:ascii="Arial" w:hAnsi="Arial" w:cs="Arial"/>
          <w:sz w:val="24"/>
          <w:szCs w:val="24"/>
        </w:rPr>
        <w:t>chools</w:t>
      </w:r>
    </w:p>
    <w:p w14:paraId="3364975B" w14:textId="50A7036B" w:rsidR="00804B14" w:rsidRPr="00183D0C" w:rsidRDefault="00804B14" w:rsidP="00804B14">
      <w:pPr>
        <w:pStyle w:val="ListParagraph"/>
        <w:numPr>
          <w:ilvl w:val="0"/>
          <w:numId w:val="1"/>
        </w:numPr>
        <w:rPr>
          <w:rFonts w:ascii="Arial" w:hAnsi="Arial" w:cs="Arial"/>
          <w:sz w:val="24"/>
          <w:szCs w:val="24"/>
        </w:rPr>
      </w:pPr>
      <w:r w:rsidRPr="00183D0C">
        <w:rPr>
          <w:rFonts w:ascii="Arial" w:hAnsi="Arial" w:cs="Arial"/>
          <w:sz w:val="24"/>
          <w:szCs w:val="24"/>
        </w:rPr>
        <w:t xml:space="preserve">Match </w:t>
      </w:r>
      <w:r w:rsidR="00AF632D" w:rsidRPr="00183D0C">
        <w:rPr>
          <w:rFonts w:ascii="Arial" w:hAnsi="Arial" w:cs="Arial"/>
          <w:sz w:val="24"/>
          <w:szCs w:val="24"/>
        </w:rPr>
        <w:t>l</w:t>
      </w:r>
      <w:r w:rsidRPr="00183D0C">
        <w:rPr>
          <w:rFonts w:ascii="Arial" w:hAnsi="Arial" w:cs="Arial"/>
          <w:sz w:val="24"/>
          <w:szCs w:val="24"/>
        </w:rPr>
        <w:t xml:space="preserve">eadership and </w:t>
      </w:r>
      <w:r w:rsidR="00AF632D" w:rsidRPr="00183D0C">
        <w:rPr>
          <w:rFonts w:ascii="Arial" w:hAnsi="Arial" w:cs="Arial"/>
          <w:sz w:val="24"/>
          <w:szCs w:val="24"/>
        </w:rPr>
        <w:t>s</w:t>
      </w:r>
      <w:r w:rsidRPr="00183D0C">
        <w:rPr>
          <w:rFonts w:ascii="Arial" w:hAnsi="Arial" w:cs="Arial"/>
          <w:sz w:val="24"/>
          <w:szCs w:val="24"/>
        </w:rPr>
        <w:t xml:space="preserve">taff </w:t>
      </w:r>
      <w:r w:rsidR="00AF632D" w:rsidRPr="00183D0C">
        <w:rPr>
          <w:rFonts w:ascii="Arial" w:hAnsi="Arial" w:cs="Arial"/>
          <w:sz w:val="24"/>
          <w:szCs w:val="24"/>
        </w:rPr>
        <w:t>s</w:t>
      </w:r>
      <w:r w:rsidRPr="00183D0C">
        <w:rPr>
          <w:rFonts w:ascii="Arial" w:hAnsi="Arial" w:cs="Arial"/>
          <w:sz w:val="24"/>
          <w:szCs w:val="24"/>
        </w:rPr>
        <w:t xml:space="preserve">tructure to </w:t>
      </w:r>
      <w:r w:rsidR="00AF632D" w:rsidRPr="00183D0C">
        <w:rPr>
          <w:rFonts w:ascii="Arial" w:hAnsi="Arial" w:cs="Arial"/>
          <w:sz w:val="24"/>
          <w:szCs w:val="24"/>
        </w:rPr>
        <w:t>a</w:t>
      </w:r>
      <w:r w:rsidRPr="00183D0C">
        <w:rPr>
          <w:rFonts w:ascii="Arial" w:hAnsi="Arial" w:cs="Arial"/>
          <w:sz w:val="24"/>
          <w:szCs w:val="24"/>
        </w:rPr>
        <w:t xml:space="preserve">lign with </w:t>
      </w:r>
      <w:r w:rsidR="00AF632D" w:rsidRPr="00183D0C">
        <w:rPr>
          <w:rFonts w:ascii="Arial" w:hAnsi="Arial" w:cs="Arial"/>
          <w:sz w:val="24"/>
          <w:szCs w:val="24"/>
        </w:rPr>
        <w:t>s</w:t>
      </w:r>
      <w:r w:rsidRPr="00183D0C">
        <w:rPr>
          <w:rFonts w:ascii="Arial" w:hAnsi="Arial" w:cs="Arial"/>
          <w:sz w:val="24"/>
          <w:szCs w:val="24"/>
        </w:rPr>
        <w:t xml:space="preserve">trategic </w:t>
      </w:r>
      <w:r w:rsidR="00AF632D" w:rsidRPr="00183D0C">
        <w:rPr>
          <w:rFonts w:ascii="Arial" w:hAnsi="Arial" w:cs="Arial"/>
          <w:sz w:val="24"/>
          <w:szCs w:val="24"/>
        </w:rPr>
        <w:t>p</w:t>
      </w:r>
      <w:r w:rsidRPr="00183D0C">
        <w:rPr>
          <w:rFonts w:ascii="Arial" w:hAnsi="Arial" w:cs="Arial"/>
          <w:sz w:val="24"/>
          <w:szCs w:val="24"/>
        </w:rPr>
        <w:t>riorities</w:t>
      </w:r>
    </w:p>
    <w:p w14:paraId="7986F1FB" w14:textId="3CFB63DA" w:rsidR="00804B14" w:rsidRPr="007D4CD7" w:rsidRDefault="00804B14" w:rsidP="00804B14">
      <w:pPr>
        <w:pStyle w:val="ListParagraph"/>
        <w:numPr>
          <w:ilvl w:val="0"/>
          <w:numId w:val="1"/>
        </w:numPr>
        <w:rPr>
          <w:rFonts w:ascii="Arial" w:hAnsi="Arial" w:cs="Arial"/>
          <w:sz w:val="24"/>
          <w:szCs w:val="24"/>
        </w:rPr>
      </w:pPr>
      <w:r w:rsidRPr="007D4CD7">
        <w:rPr>
          <w:rFonts w:ascii="Arial" w:hAnsi="Arial" w:cs="Arial"/>
          <w:sz w:val="24"/>
          <w:szCs w:val="24"/>
        </w:rPr>
        <w:t xml:space="preserve">Build </w:t>
      </w:r>
      <w:r w:rsidR="00AF632D" w:rsidRPr="007D4CD7">
        <w:rPr>
          <w:rFonts w:ascii="Arial" w:hAnsi="Arial" w:cs="Arial"/>
          <w:sz w:val="24"/>
          <w:szCs w:val="24"/>
        </w:rPr>
        <w:t>c</w:t>
      </w:r>
      <w:r w:rsidRPr="007D4CD7">
        <w:rPr>
          <w:rFonts w:ascii="Arial" w:hAnsi="Arial" w:cs="Arial"/>
          <w:sz w:val="24"/>
          <w:szCs w:val="24"/>
        </w:rPr>
        <w:t xml:space="preserve">oalition </w:t>
      </w:r>
      <w:r w:rsidR="00AF632D" w:rsidRPr="007D4CD7">
        <w:rPr>
          <w:rFonts w:ascii="Arial" w:hAnsi="Arial" w:cs="Arial"/>
          <w:sz w:val="24"/>
          <w:szCs w:val="24"/>
        </w:rPr>
        <w:t>s</w:t>
      </w:r>
      <w:r w:rsidRPr="007D4CD7">
        <w:rPr>
          <w:rFonts w:ascii="Arial" w:hAnsi="Arial" w:cs="Arial"/>
          <w:sz w:val="24"/>
          <w:szCs w:val="24"/>
        </w:rPr>
        <w:t xml:space="preserve">upport for </w:t>
      </w:r>
      <w:r w:rsidR="00AF632D" w:rsidRPr="007D4CD7">
        <w:rPr>
          <w:rFonts w:ascii="Arial" w:hAnsi="Arial" w:cs="Arial"/>
          <w:sz w:val="24"/>
          <w:szCs w:val="24"/>
        </w:rPr>
        <w:t>c</w:t>
      </w:r>
      <w:r w:rsidRPr="007D4CD7">
        <w:rPr>
          <w:rFonts w:ascii="Arial" w:hAnsi="Arial" w:cs="Arial"/>
          <w:sz w:val="24"/>
          <w:szCs w:val="24"/>
        </w:rPr>
        <w:t xml:space="preserve">harter </w:t>
      </w:r>
      <w:r w:rsidR="00AF632D" w:rsidRPr="007D4CD7">
        <w:rPr>
          <w:rFonts w:ascii="Arial" w:hAnsi="Arial" w:cs="Arial"/>
          <w:sz w:val="24"/>
          <w:szCs w:val="24"/>
        </w:rPr>
        <w:t>s</w:t>
      </w:r>
      <w:r w:rsidRPr="007D4CD7">
        <w:rPr>
          <w:rFonts w:ascii="Arial" w:hAnsi="Arial" w:cs="Arial"/>
          <w:sz w:val="24"/>
          <w:szCs w:val="24"/>
        </w:rPr>
        <w:t xml:space="preserve">chools </w:t>
      </w:r>
    </w:p>
    <w:p w14:paraId="490D4BEC" w14:textId="0FA4878B" w:rsidR="008917A6" w:rsidRDefault="008917A6" w:rsidP="00904D85">
      <w:pPr>
        <w:spacing w:after="0"/>
        <w:rPr>
          <w:rFonts w:ascii="Arial" w:hAnsi="Arial" w:cs="Arial"/>
          <w:sz w:val="24"/>
          <w:szCs w:val="24"/>
          <w:u w:val="single"/>
        </w:rPr>
      </w:pPr>
      <w:r w:rsidRPr="00C63307">
        <w:rPr>
          <w:rFonts w:ascii="Arial" w:hAnsi="Arial" w:cs="Arial"/>
          <w:sz w:val="24"/>
          <w:szCs w:val="24"/>
          <w:u w:val="single"/>
        </w:rPr>
        <w:t>Knowledge and</w:t>
      </w:r>
      <w:r w:rsidR="00C63307">
        <w:rPr>
          <w:rFonts w:ascii="Arial" w:hAnsi="Arial" w:cs="Arial"/>
          <w:sz w:val="24"/>
          <w:szCs w:val="24"/>
          <w:u w:val="single"/>
        </w:rPr>
        <w:t xml:space="preserve"> Essential </w:t>
      </w:r>
      <w:r w:rsidRPr="00C63307">
        <w:rPr>
          <w:rFonts w:ascii="Arial" w:hAnsi="Arial" w:cs="Arial"/>
          <w:sz w:val="24"/>
          <w:szCs w:val="24"/>
          <w:u w:val="single"/>
        </w:rPr>
        <w:t>Skills</w:t>
      </w:r>
    </w:p>
    <w:p w14:paraId="4230CBCF" w14:textId="77777777" w:rsidR="00221578" w:rsidRPr="00D67E22" w:rsidRDefault="00221578" w:rsidP="00904D85">
      <w:pPr>
        <w:pStyle w:val="ListParagraph"/>
        <w:numPr>
          <w:ilvl w:val="0"/>
          <w:numId w:val="2"/>
        </w:numPr>
        <w:spacing w:after="0" w:line="240" w:lineRule="auto"/>
        <w:rPr>
          <w:rFonts w:ascii="Arial" w:hAnsi="Arial" w:cs="Arial"/>
          <w:sz w:val="24"/>
          <w:szCs w:val="24"/>
        </w:rPr>
      </w:pPr>
      <w:r w:rsidRPr="00D67E22">
        <w:rPr>
          <w:rFonts w:ascii="Arial" w:hAnsi="Arial" w:cs="Arial"/>
          <w:sz w:val="24"/>
          <w:szCs w:val="24"/>
        </w:rPr>
        <w:t>Knowledge and experience in conducting public relations</w:t>
      </w:r>
    </w:p>
    <w:p w14:paraId="712F8CD4" w14:textId="77777777" w:rsidR="00221578" w:rsidRPr="00D67E22" w:rsidRDefault="00221578" w:rsidP="00221578">
      <w:pPr>
        <w:pStyle w:val="ListParagraph"/>
        <w:numPr>
          <w:ilvl w:val="0"/>
          <w:numId w:val="2"/>
        </w:numPr>
        <w:spacing w:line="240" w:lineRule="auto"/>
        <w:rPr>
          <w:rFonts w:ascii="Arial" w:hAnsi="Arial" w:cs="Arial"/>
          <w:sz w:val="24"/>
          <w:szCs w:val="24"/>
        </w:rPr>
      </w:pPr>
      <w:r w:rsidRPr="00D67E22">
        <w:rPr>
          <w:rFonts w:ascii="Arial" w:hAnsi="Arial" w:cs="Arial"/>
          <w:sz w:val="24"/>
          <w:szCs w:val="24"/>
        </w:rPr>
        <w:t>Understanding of charter schools as public schools</w:t>
      </w:r>
    </w:p>
    <w:p w14:paraId="082E8260" w14:textId="77777777" w:rsidR="00221578" w:rsidRPr="00D67E22" w:rsidRDefault="00221578" w:rsidP="00221578">
      <w:pPr>
        <w:pStyle w:val="ListParagraph"/>
        <w:numPr>
          <w:ilvl w:val="0"/>
          <w:numId w:val="2"/>
        </w:numPr>
        <w:spacing w:line="240" w:lineRule="auto"/>
        <w:rPr>
          <w:rFonts w:ascii="Arial" w:hAnsi="Arial" w:cs="Arial"/>
          <w:sz w:val="24"/>
          <w:szCs w:val="24"/>
        </w:rPr>
      </w:pPr>
      <w:r w:rsidRPr="00D67E22">
        <w:rPr>
          <w:rFonts w:ascii="Arial" w:hAnsi="Arial" w:cs="Arial"/>
          <w:sz w:val="24"/>
          <w:szCs w:val="24"/>
        </w:rPr>
        <w:t>Strong understanding of high-quality academic performance</w:t>
      </w:r>
    </w:p>
    <w:p w14:paraId="372C9B77" w14:textId="77777777" w:rsidR="00221578" w:rsidRPr="00D67E22" w:rsidRDefault="00221578" w:rsidP="00221578">
      <w:pPr>
        <w:pStyle w:val="ListParagraph"/>
        <w:numPr>
          <w:ilvl w:val="0"/>
          <w:numId w:val="2"/>
        </w:numPr>
        <w:spacing w:line="240" w:lineRule="auto"/>
        <w:rPr>
          <w:rFonts w:ascii="Arial" w:hAnsi="Arial" w:cs="Arial"/>
          <w:sz w:val="24"/>
          <w:szCs w:val="24"/>
        </w:rPr>
      </w:pPr>
      <w:r w:rsidRPr="00D67E22">
        <w:rPr>
          <w:rFonts w:ascii="Arial" w:hAnsi="Arial" w:cs="Arial"/>
          <w:sz w:val="24"/>
          <w:szCs w:val="24"/>
        </w:rPr>
        <w:lastRenderedPageBreak/>
        <w:t>Capacity to use technology to analyze, research, communicate, access online information, and network</w:t>
      </w:r>
    </w:p>
    <w:p w14:paraId="698F7F9B" w14:textId="77777777" w:rsidR="00221578" w:rsidRDefault="00221578" w:rsidP="00221578">
      <w:pPr>
        <w:pStyle w:val="ListParagraph"/>
        <w:numPr>
          <w:ilvl w:val="0"/>
          <w:numId w:val="2"/>
        </w:numPr>
        <w:spacing w:line="240" w:lineRule="auto"/>
        <w:rPr>
          <w:rFonts w:ascii="Arial" w:hAnsi="Arial" w:cs="Arial"/>
          <w:sz w:val="24"/>
          <w:szCs w:val="24"/>
        </w:rPr>
      </w:pPr>
      <w:r w:rsidRPr="00D67E22">
        <w:rPr>
          <w:rFonts w:ascii="Arial" w:hAnsi="Arial" w:cs="Arial"/>
          <w:sz w:val="24"/>
          <w:szCs w:val="24"/>
        </w:rPr>
        <w:t xml:space="preserve">Match </w:t>
      </w:r>
      <w:r>
        <w:rPr>
          <w:rFonts w:ascii="Arial" w:hAnsi="Arial" w:cs="Arial"/>
          <w:sz w:val="24"/>
          <w:szCs w:val="24"/>
        </w:rPr>
        <w:t>compliance requirements with commensurate support for</w:t>
      </w:r>
      <w:r w:rsidRPr="00D67E22">
        <w:rPr>
          <w:rFonts w:ascii="Arial" w:hAnsi="Arial" w:cs="Arial"/>
          <w:sz w:val="24"/>
          <w:szCs w:val="24"/>
        </w:rPr>
        <w:t xml:space="preserve"> charter schools </w:t>
      </w:r>
    </w:p>
    <w:p w14:paraId="669BF294" w14:textId="77777777" w:rsidR="00221578" w:rsidRPr="00D67E22" w:rsidRDefault="00221578" w:rsidP="00221578">
      <w:pPr>
        <w:pStyle w:val="ListParagraph"/>
        <w:numPr>
          <w:ilvl w:val="0"/>
          <w:numId w:val="2"/>
        </w:numPr>
        <w:spacing w:line="240" w:lineRule="auto"/>
        <w:rPr>
          <w:rFonts w:ascii="Arial" w:hAnsi="Arial" w:cs="Arial"/>
          <w:sz w:val="24"/>
          <w:szCs w:val="24"/>
        </w:rPr>
      </w:pPr>
      <w:r w:rsidRPr="00D67E22">
        <w:rPr>
          <w:rFonts w:ascii="Arial" w:hAnsi="Arial" w:cs="Arial"/>
          <w:sz w:val="24"/>
          <w:szCs w:val="24"/>
        </w:rPr>
        <w:t>Budget development: overall financial planning and budget execution, maintaining financial procedures, working with appropriate entities through the designated budgetary process</w:t>
      </w:r>
    </w:p>
    <w:p w14:paraId="6A9DD1FF" w14:textId="77777777" w:rsidR="00221578" w:rsidRPr="00D67E22" w:rsidRDefault="00221578" w:rsidP="00221578">
      <w:pPr>
        <w:pStyle w:val="ListParagraph"/>
        <w:numPr>
          <w:ilvl w:val="0"/>
          <w:numId w:val="2"/>
        </w:numPr>
        <w:spacing w:line="240" w:lineRule="auto"/>
        <w:rPr>
          <w:rFonts w:ascii="Arial" w:hAnsi="Arial" w:cs="Arial"/>
          <w:sz w:val="24"/>
          <w:szCs w:val="24"/>
        </w:rPr>
      </w:pPr>
      <w:r w:rsidRPr="00D67E22">
        <w:rPr>
          <w:rFonts w:ascii="Arial" w:hAnsi="Arial" w:cs="Arial"/>
          <w:sz w:val="24"/>
          <w:szCs w:val="24"/>
        </w:rPr>
        <w:t>Willingness to take initiative</w:t>
      </w:r>
    </w:p>
    <w:p w14:paraId="3A55F694" w14:textId="77777777" w:rsidR="00221578" w:rsidRPr="00D67E22" w:rsidRDefault="00221578" w:rsidP="00221578">
      <w:pPr>
        <w:pStyle w:val="ListParagraph"/>
        <w:numPr>
          <w:ilvl w:val="0"/>
          <w:numId w:val="2"/>
        </w:numPr>
        <w:spacing w:line="240" w:lineRule="auto"/>
        <w:rPr>
          <w:rFonts w:ascii="Arial" w:hAnsi="Arial" w:cs="Arial"/>
          <w:sz w:val="24"/>
          <w:szCs w:val="24"/>
        </w:rPr>
      </w:pPr>
      <w:r w:rsidRPr="00D67E22">
        <w:rPr>
          <w:rFonts w:ascii="Arial" w:hAnsi="Arial" w:cs="Arial"/>
          <w:sz w:val="24"/>
          <w:szCs w:val="24"/>
        </w:rPr>
        <w:t>Strong human resource management skills including goal setting,</w:t>
      </w:r>
      <w:r>
        <w:rPr>
          <w:rFonts w:ascii="Arial" w:hAnsi="Arial" w:cs="Arial"/>
          <w:sz w:val="24"/>
          <w:szCs w:val="24"/>
        </w:rPr>
        <w:t xml:space="preserve"> staffing,</w:t>
      </w:r>
      <w:r w:rsidRPr="00D67E22">
        <w:rPr>
          <w:rFonts w:ascii="Arial" w:hAnsi="Arial" w:cs="Arial"/>
          <w:sz w:val="24"/>
          <w:szCs w:val="24"/>
        </w:rPr>
        <w:t xml:space="preserve"> assigning responsibilities, and supervising and evaluating personnel</w:t>
      </w:r>
    </w:p>
    <w:p w14:paraId="76269272" w14:textId="77777777" w:rsidR="00221578" w:rsidRPr="00D67E22" w:rsidRDefault="00221578" w:rsidP="00221578">
      <w:pPr>
        <w:pStyle w:val="ListParagraph"/>
        <w:numPr>
          <w:ilvl w:val="0"/>
          <w:numId w:val="2"/>
        </w:numPr>
        <w:spacing w:line="240" w:lineRule="auto"/>
        <w:rPr>
          <w:rFonts w:ascii="Arial" w:hAnsi="Arial" w:cs="Arial"/>
          <w:sz w:val="24"/>
          <w:szCs w:val="24"/>
        </w:rPr>
      </w:pPr>
      <w:r w:rsidRPr="00D67E22">
        <w:rPr>
          <w:rFonts w:ascii="Arial" w:hAnsi="Arial" w:cs="Arial"/>
          <w:sz w:val="24"/>
          <w:szCs w:val="24"/>
        </w:rPr>
        <w:t>Solid understanding of the political and legislative environments</w:t>
      </w:r>
    </w:p>
    <w:p w14:paraId="173A4E0C" w14:textId="77777777" w:rsidR="00221578" w:rsidRPr="00D67E22" w:rsidRDefault="00221578" w:rsidP="00221578">
      <w:pPr>
        <w:pStyle w:val="ListParagraph"/>
        <w:numPr>
          <w:ilvl w:val="0"/>
          <w:numId w:val="2"/>
        </w:numPr>
        <w:spacing w:line="240" w:lineRule="auto"/>
        <w:rPr>
          <w:rFonts w:ascii="Arial" w:hAnsi="Arial" w:cs="Arial"/>
          <w:sz w:val="24"/>
          <w:szCs w:val="24"/>
        </w:rPr>
      </w:pPr>
      <w:r w:rsidRPr="00D67E22">
        <w:rPr>
          <w:rFonts w:ascii="Arial" w:hAnsi="Arial" w:cs="Arial"/>
          <w:sz w:val="24"/>
          <w:szCs w:val="24"/>
        </w:rPr>
        <w:t xml:space="preserve">Demonstrated ability to make complex, objective decisions in a complex political environment </w:t>
      </w:r>
    </w:p>
    <w:p w14:paraId="10F5E0ED" w14:textId="77777777" w:rsidR="00221578" w:rsidRPr="00D67E22" w:rsidRDefault="00221578" w:rsidP="00221578">
      <w:pPr>
        <w:pStyle w:val="ListParagraph"/>
        <w:numPr>
          <w:ilvl w:val="0"/>
          <w:numId w:val="2"/>
        </w:numPr>
        <w:spacing w:line="240" w:lineRule="auto"/>
        <w:rPr>
          <w:rFonts w:ascii="Arial" w:hAnsi="Arial" w:cs="Arial"/>
          <w:sz w:val="24"/>
          <w:szCs w:val="24"/>
        </w:rPr>
      </w:pPr>
      <w:r w:rsidRPr="00D67E22">
        <w:rPr>
          <w:rFonts w:ascii="Arial" w:hAnsi="Arial" w:cs="Arial"/>
          <w:sz w:val="24"/>
          <w:szCs w:val="24"/>
        </w:rPr>
        <w:t>Policy development experience</w:t>
      </w:r>
    </w:p>
    <w:p w14:paraId="780D317B" w14:textId="77777777" w:rsidR="00C404B3" w:rsidRDefault="00221578" w:rsidP="00221578">
      <w:pPr>
        <w:pStyle w:val="ListParagraph"/>
        <w:numPr>
          <w:ilvl w:val="0"/>
          <w:numId w:val="2"/>
        </w:numPr>
        <w:spacing w:line="240" w:lineRule="auto"/>
        <w:rPr>
          <w:rFonts w:ascii="Arial" w:hAnsi="Arial" w:cs="Arial"/>
          <w:sz w:val="24"/>
          <w:szCs w:val="24"/>
        </w:rPr>
      </w:pPr>
      <w:r w:rsidRPr="00D67E22">
        <w:rPr>
          <w:rFonts w:ascii="Arial" w:hAnsi="Arial" w:cs="Arial"/>
          <w:sz w:val="24"/>
          <w:szCs w:val="24"/>
        </w:rPr>
        <w:t>Capacity to envision and collaboratively create strategic priorities</w:t>
      </w:r>
    </w:p>
    <w:p w14:paraId="4E15752C" w14:textId="2C627D37" w:rsidR="00466BB6" w:rsidRDefault="00466BB6" w:rsidP="00221578">
      <w:pPr>
        <w:pStyle w:val="ListParagraph"/>
        <w:numPr>
          <w:ilvl w:val="0"/>
          <w:numId w:val="2"/>
        </w:numPr>
        <w:spacing w:line="240" w:lineRule="auto"/>
        <w:rPr>
          <w:rFonts w:ascii="Arial" w:hAnsi="Arial" w:cs="Arial"/>
          <w:sz w:val="24"/>
          <w:szCs w:val="24"/>
        </w:rPr>
      </w:pPr>
      <w:r w:rsidRPr="00221578">
        <w:rPr>
          <w:rFonts w:ascii="Arial" w:hAnsi="Arial" w:cs="Arial"/>
          <w:sz w:val="24"/>
          <w:szCs w:val="24"/>
        </w:rPr>
        <w:t xml:space="preserve">Capacity to work with the Commission in order to ensure compliance with laws and rules governing </w:t>
      </w:r>
      <w:r w:rsidR="008F29B0" w:rsidRPr="00221578">
        <w:rPr>
          <w:rFonts w:ascii="Arial" w:hAnsi="Arial" w:cs="Arial"/>
          <w:sz w:val="24"/>
          <w:szCs w:val="24"/>
        </w:rPr>
        <w:t>Charter Schools</w:t>
      </w:r>
    </w:p>
    <w:p w14:paraId="61679D4D" w14:textId="77777777" w:rsidR="00C404B3" w:rsidRPr="00D67E22" w:rsidRDefault="00C404B3" w:rsidP="00C404B3">
      <w:pPr>
        <w:pStyle w:val="ListParagraph"/>
        <w:numPr>
          <w:ilvl w:val="0"/>
          <w:numId w:val="2"/>
        </w:numPr>
        <w:spacing w:line="240" w:lineRule="auto"/>
        <w:rPr>
          <w:rFonts w:ascii="Arial" w:hAnsi="Arial" w:cs="Arial"/>
          <w:sz w:val="24"/>
          <w:szCs w:val="24"/>
        </w:rPr>
      </w:pPr>
      <w:r w:rsidRPr="00D67E22">
        <w:rPr>
          <w:rFonts w:ascii="Arial" w:hAnsi="Arial" w:cs="Arial"/>
          <w:sz w:val="24"/>
          <w:szCs w:val="24"/>
        </w:rPr>
        <w:t>Capacity to build alliances and establish and maintain relationships to support the ongoing charter school movement</w:t>
      </w:r>
    </w:p>
    <w:p w14:paraId="67DC250E" w14:textId="73D4C864" w:rsidR="008917A6" w:rsidRDefault="008917A6" w:rsidP="00E90EEF">
      <w:pPr>
        <w:spacing w:after="0"/>
        <w:rPr>
          <w:rFonts w:ascii="Arial" w:hAnsi="Arial" w:cs="Arial"/>
          <w:sz w:val="24"/>
          <w:szCs w:val="24"/>
          <w:u w:val="single"/>
        </w:rPr>
      </w:pPr>
      <w:r w:rsidRPr="00C63307">
        <w:rPr>
          <w:rFonts w:ascii="Arial" w:hAnsi="Arial" w:cs="Arial"/>
          <w:sz w:val="24"/>
          <w:szCs w:val="24"/>
          <w:u w:val="single"/>
        </w:rPr>
        <w:t>Minimum Qualifications</w:t>
      </w:r>
    </w:p>
    <w:p w14:paraId="5D24EA76" w14:textId="3E11EAA6" w:rsidR="00AF632D" w:rsidRPr="00D67E22" w:rsidRDefault="00AF632D" w:rsidP="00E90EEF">
      <w:pPr>
        <w:pStyle w:val="ListParagraph"/>
        <w:numPr>
          <w:ilvl w:val="0"/>
          <w:numId w:val="3"/>
        </w:numPr>
        <w:spacing w:after="0"/>
        <w:rPr>
          <w:rFonts w:ascii="Arial" w:hAnsi="Arial" w:cs="Arial"/>
          <w:sz w:val="24"/>
          <w:szCs w:val="24"/>
        </w:rPr>
      </w:pPr>
      <w:r w:rsidRPr="00D67E22">
        <w:rPr>
          <w:rFonts w:ascii="Arial" w:hAnsi="Arial" w:cs="Arial"/>
          <w:sz w:val="24"/>
          <w:szCs w:val="24"/>
        </w:rPr>
        <w:t xml:space="preserve">Bachelor’s degree from an accredited institution and </w:t>
      </w:r>
      <w:r w:rsidR="00466BB6">
        <w:rPr>
          <w:rFonts w:ascii="Arial" w:hAnsi="Arial" w:cs="Arial"/>
          <w:sz w:val="24"/>
          <w:szCs w:val="24"/>
        </w:rPr>
        <w:t xml:space="preserve">minimum of </w:t>
      </w:r>
      <w:r w:rsidRPr="00D67E22">
        <w:rPr>
          <w:rFonts w:ascii="Arial" w:hAnsi="Arial" w:cs="Arial"/>
          <w:sz w:val="24"/>
          <w:szCs w:val="24"/>
        </w:rPr>
        <w:t>five years of work experience in school operations</w:t>
      </w:r>
    </w:p>
    <w:p w14:paraId="4D8B3250" w14:textId="63CFE94B" w:rsidR="00884F7F" w:rsidRPr="00D67E22" w:rsidRDefault="00884F7F" w:rsidP="00D67E22">
      <w:pPr>
        <w:pStyle w:val="ListParagraph"/>
        <w:numPr>
          <w:ilvl w:val="0"/>
          <w:numId w:val="3"/>
        </w:numPr>
        <w:rPr>
          <w:rFonts w:ascii="Arial" w:hAnsi="Arial" w:cs="Arial"/>
          <w:sz w:val="24"/>
          <w:szCs w:val="24"/>
        </w:rPr>
      </w:pPr>
      <w:r w:rsidRPr="00D67E22">
        <w:rPr>
          <w:rFonts w:ascii="Arial" w:hAnsi="Arial" w:cs="Arial"/>
          <w:sz w:val="24"/>
          <w:szCs w:val="24"/>
        </w:rPr>
        <w:t>Strong working knowledge of state and federal education law</w:t>
      </w:r>
    </w:p>
    <w:p w14:paraId="253EFA7C" w14:textId="12A6B676" w:rsidR="00884F7F" w:rsidRPr="00D67E22" w:rsidRDefault="00884F7F" w:rsidP="00D67E22">
      <w:pPr>
        <w:pStyle w:val="ListParagraph"/>
        <w:numPr>
          <w:ilvl w:val="0"/>
          <w:numId w:val="3"/>
        </w:numPr>
        <w:rPr>
          <w:rFonts w:ascii="Arial" w:hAnsi="Arial" w:cs="Arial"/>
          <w:sz w:val="24"/>
          <w:szCs w:val="24"/>
        </w:rPr>
      </w:pPr>
      <w:r w:rsidRPr="00D67E22">
        <w:rPr>
          <w:rFonts w:ascii="Arial" w:hAnsi="Arial" w:cs="Arial"/>
          <w:sz w:val="24"/>
          <w:szCs w:val="24"/>
        </w:rPr>
        <w:t>Excellent verbal and written communication skills</w:t>
      </w:r>
      <w:r w:rsidR="00D67E22">
        <w:rPr>
          <w:rFonts w:ascii="Arial" w:hAnsi="Arial" w:cs="Arial"/>
          <w:sz w:val="24"/>
          <w:szCs w:val="24"/>
        </w:rPr>
        <w:t>,</w:t>
      </w:r>
      <w:r w:rsidRPr="00D67E22">
        <w:rPr>
          <w:rFonts w:ascii="Arial" w:hAnsi="Arial" w:cs="Arial"/>
          <w:sz w:val="24"/>
          <w:szCs w:val="24"/>
        </w:rPr>
        <w:t xml:space="preserve"> including public speaking and ability to compile and summarize complex material</w:t>
      </w:r>
    </w:p>
    <w:p w14:paraId="6891F1E6" w14:textId="7A1F05BB" w:rsidR="00884F7F" w:rsidRPr="00D67E22" w:rsidRDefault="00884F7F" w:rsidP="00D67E22">
      <w:pPr>
        <w:pStyle w:val="ListParagraph"/>
        <w:numPr>
          <w:ilvl w:val="0"/>
          <w:numId w:val="3"/>
        </w:numPr>
        <w:rPr>
          <w:rFonts w:ascii="Arial" w:hAnsi="Arial" w:cs="Arial"/>
          <w:sz w:val="24"/>
          <w:szCs w:val="24"/>
        </w:rPr>
      </w:pPr>
      <w:r w:rsidRPr="00D67E22">
        <w:rPr>
          <w:rFonts w:ascii="Arial" w:hAnsi="Arial" w:cs="Arial"/>
          <w:sz w:val="24"/>
          <w:szCs w:val="24"/>
        </w:rPr>
        <w:t>Familiarity with the legislative process</w:t>
      </w:r>
    </w:p>
    <w:p w14:paraId="07B341E3" w14:textId="52711DAF" w:rsidR="00C63307" w:rsidRPr="003149A7" w:rsidRDefault="00884F7F" w:rsidP="008917A6">
      <w:pPr>
        <w:pStyle w:val="ListParagraph"/>
        <w:numPr>
          <w:ilvl w:val="0"/>
          <w:numId w:val="3"/>
        </w:numPr>
        <w:rPr>
          <w:rFonts w:ascii="Arial" w:hAnsi="Arial" w:cs="Arial"/>
          <w:sz w:val="24"/>
          <w:szCs w:val="24"/>
        </w:rPr>
      </w:pPr>
      <w:r w:rsidRPr="00D67E22">
        <w:rPr>
          <w:rFonts w:ascii="Arial" w:hAnsi="Arial" w:cs="Arial"/>
          <w:sz w:val="24"/>
          <w:szCs w:val="24"/>
        </w:rPr>
        <w:t>Willingness to travel to conduct and participate in MCSC business</w:t>
      </w:r>
    </w:p>
    <w:p w14:paraId="1CB0284E" w14:textId="43A35681" w:rsidR="008917A6" w:rsidRPr="00C63307" w:rsidRDefault="008917A6" w:rsidP="00E90EEF">
      <w:pPr>
        <w:spacing w:after="0"/>
        <w:rPr>
          <w:rFonts w:ascii="Arial" w:hAnsi="Arial" w:cs="Arial"/>
          <w:sz w:val="24"/>
          <w:szCs w:val="24"/>
          <w:u w:val="single"/>
        </w:rPr>
      </w:pPr>
      <w:r w:rsidRPr="00C63307">
        <w:rPr>
          <w:rFonts w:ascii="Arial" w:hAnsi="Arial" w:cs="Arial"/>
          <w:sz w:val="24"/>
          <w:szCs w:val="24"/>
          <w:u w:val="single"/>
        </w:rPr>
        <w:t>Preferred Qualifications</w:t>
      </w:r>
    </w:p>
    <w:p w14:paraId="6C3A7BC3" w14:textId="00516BA9" w:rsidR="008D571D" w:rsidRPr="00D67E22" w:rsidRDefault="008D571D" w:rsidP="00E90EEF">
      <w:pPr>
        <w:pStyle w:val="ListParagraph"/>
        <w:numPr>
          <w:ilvl w:val="0"/>
          <w:numId w:val="4"/>
        </w:numPr>
        <w:spacing w:after="0"/>
        <w:rPr>
          <w:rFonts w:ascii="Arial" w:hAnsi="Arial" w:cs="Arial"/>
          <w:sz w:val="24"/>
          <w:szCs w:val="24"/>
        </w:rPr>
      </w:pPr>
      <w:r w:rsidRPr="00D67E22">
        <w:rPr>
          <w:rFonts w:ascii="Arial" w:hAnsi="Arial" w:cs="Arial"/>
          <w:sz w:val="24"/>
          <w:szCs w:val="24"/>
        </w:rPr>
        <w:t xml:space="preserve">Master’s </w:t>
      </w:r>
      <w:r w:rsidR="00D67E22">
        <w:rPr>
          <w:rFonts w:ascii="Arial" w:hAnsi="Arial" w:cs="Arial"/>
          <w:sz w:val="24"/>
          <w:szCs w:val="24"/>
        </w:rPr>
        <w:t>d</w:t>
      </w:r>
      <w:r w:rsidRPr="00D67E22">
        <w:rPr>
          <w:rFonts w:ascii="Arial" w:hAnsi="Arial" w:cs="Arial"/>
          <w:sz w:val="24"/>
          <w:szCs w:val="24"/>
        </w:rPr>
        <w:t xml:space="preserve">egree in </w:t>
      </w:r>
      <w:r w:rsidR="00D67E22">
        <w:rPr>
          <w:rFonts w:ascii="Arial" w:hAnsi="Arial" w:cs="Arial"/>
          <w:sz w:val="24"/>
          <w:szCs w:val="24"/>
        </w:rPr>
        <w:t>e</w:t>
      </w:r>
      <w:r w:rsidRPr="00D67E22">
        <w:rPr>
          <w:rFonts w:ascii="Arial" w:hAnsi="Arial" w:cs="Arial"/>
          <w:sz w:val="24"/>
          <w:szCs w:val="24"/>
        </w:rPr>
        <w:t xml:space="preserve">ducation, </w:t>
      </w:r>
      <w:r w:rsidR="00D67E22">
        <w:rPr>
          <w:rFonts w:ascii="Arial" w:hAnsi="Arial" w:cs="Arial"/>
          <w:sz w:val="24"/>
          <w:szCs w:val="24"/>
        </w:rPr>
        <w:t>p</w:t>
      </w:r>
      <w:r w:rsidR="00A03EEF" w:rsidRPr="00D67E22">
        <w:rPr>
          <w:rFonts w:ascii="Arial" w:hAnsi="Arial" w:cs="Arial"/>
          <w:sz w:val="24"/>
          <w:szCs w:val="24"/>
        </w:rPr>
        <w:t xml:space="preserve">ublic </w:t>
      </w:r>
      <w:r w:rsidR="00D67E22">
        <w:rPr>
          <w:rFonts w:ascii="Arial" w:hAnsi="Arial" w:cs="Arial"/>
          <w:sz w:val="24"/>
          <w:szCs w:val="24"/>
        </w:rPr>
        <w:t>a</w:t>
      </w:r>
      <w:r w:rsidRPr="00D67E22">
        <w:rPr>
          <w:rFonts w:ascii="Arial" w:hAnsi="Arial" w:cs="Arial"/>
          <w:sz w:val="24"/>
          <w:szCs w:val="24"/>
        </w:rPr>
        <w:t>dministrat</w:t>
      </w:r>
      <w:r w:rsidR="00A03EEF" w:rsidRPr="00D67E22">
        <w:rPr>
          <w:rFonts w:ascii="Arial" w:hAnsi="Arial" w:cs="Arial"/>
          <w:sz w:val="24"/>
          <w:szCs w:val="24"/>
        </w:rPr>
        <w:t>ion, or</w:t>
      </w:r>
      <w:r w:rsidR="00D67E22">
        <w:rPr>
          <w:rFonts w:ascii="Arial" w:hAnsi="Arial" w:cs="Arial"/>
          <w:sz w:val="24"/>
          <w:szCs w:val="24"/>
        </w:rPr>
        <w:t xml:space="preserve"> </w:t>
      </w:r>
      <w:r w:rsidR="00A03EEF" w:rsidRPr="00D67E22">
        <w:rPr>
          <w:rFonts w:ascii="Arial" w:hAnsi="Arial" w:cs="Arial"/>
          <w:sz w:val="24"/>
          <w:szCs w:val="24"/>
        </w:rPr>
        <w:t>other relevant field</w:t>
      </w:r>
    </w:p>
    <w:p w14:paraId="78D3C60F" w14:textId="0DFA5747" w:rsidR="008D571D" w:rsidRPr="00D67E22" w:rsidRDefault="008D571D" w:rsidP="00D67E22">
      <w:pPr>
        <w:pStyle w:val="ListParagraph"/>
        <w:numPr>
          <w:ilvl w:val="0"/>
          <w:numId w:val="4"/>
        </w:numPr>
        <w:rPr>
          <w:rFonts w:ascii="Arial" w:hAnsi="Arial" w:cs="Arial"/>
          <w:sz w:val="24"/>
          <w:szCs w:val="24"/>
        </w:rPr>
      </w:pPr>
      <w:r w:rsidRPr="00D67E22">
        <w:rPr>
          <w:rFonts w:ascii="Arial" w:hAnsi="Arial" w:cs="Arial"/>
          <w:sz w:val="24"/>
          <w:szCs w:val="24"/>
        </w:rPr>
        <w:t>Proven ability to maintain effective working relationships with diverse</w:t>
      </w:r>
      <w:r w:rsidR="00C63307" w:rsidRPr="00D67E22">
        <w:rPr>
          <w:rFonts w:ascii="Arial" w:hAnsi="Arial" w:cs="Arial"/>
          <w:sz w:val="24"/>
          <w:szCs w:val="24"/>
        </w:rPr>
        <w:t xml:space="preserve"> stakeholders</w:t>
      </w:r>
    </w:p>
    <w:p w14:paraId="2040C6C3" w14:textId="314AE1E9" w:rsidR="00C63307" w:rsidRPr="00D67E22" w:rsidRDefault="00C63307" w:rsidP="00D67E22">
      <w:pPr>
        <w:pStyle w:val="ListParagraph"/>
        <w:numPr>
          <w:ilvl w:val="0"/>
          <w:numId w:val="4"/>
        </w:numPr>
        <w:rPr>
          <w:rFonts w:ascii="Arial" w:hAnsi="Arial" w:cs="Arial"/>
          <w:sz w:val="24"/>
          <w:szCs w:val="24"/>
        </w:rPr>
      </w:pPr>
      <w:r w:rsidRPr="00D67E22">
        <w:rPr>
          <w:rFonts w:ascii="Arial" w:hAnsi="Arial" w:cs="Arial"/>
          <w:sz w:val="24"/>
          <w:szCs w:val="24"/>
        </w:rPr>
        <w:t xml:space="preserve">Demonstrated understanding of Maine’s </w:t>
      </w:r>
      <w:r w:rsidR="00A03EEF" w:rsidRPr="00D67E22">
        <w:rPr>
          <w:rFonts w:ascii="Arial" w:hAnsi="Arial" w:cs="Arial"/>
          <w:sz w:val="24"/>
          <w:szCs w:val="24"/>
        </w:rPr>
        <w:t>e</w:t>
      </w:r>
      <w:r w:rsidRPr="00D67E22">
        <w:rPr>
          <w:rFonts w:ascii="Arial" w:hAnsi="Arial" w:cs="Arial"/>
          <w:sz w:val="24"/>
          <w:szCs w:val="24"/>
        </w:rPr>
        <w:t xml:space="preserve">ducation </w:t>
      </w:r>
      <w:r w:rsidR="00A03EEF" w:rsidRPr="00D67E22">
        <w:rPr>
          <w:rFonts w:ascii="Arial" w:hAnsi="Arial" w:cs="Arial"/>
          <w:sz w:val="24"/>
          <w:szCs w:val="24"/>
        </w:rPr>
        <w:t>l</w:t>
      </w:r>
      <w:r w:rsidRPr="00D67E22">
        <w:rPr>
          <w:rFonts w:ascii="Arial" w:hAnsi="Arial" w:cs="Arial"/>
          <w:sz w:val="24"/>
          <w:szCs w:val="24"/>
        </w:rPr>
        <w:t xml:space="preserve">aw as it pertains to </w:t>
      </w:r>
      <w:r w:rsidR="00A03EEF" w:rsidRPr="00D67E22">
        <w:rPr>
          <w:rFonts w:ascii="Arial" w:hAnsi="Arial" w:cs="Arial"/>
          <w:sz w:val="24"/>
          <w:szCs w:val="24"/>
        </w:rPr>
        <w:t>c</w:t>
      </w:r>
      <w:r w:rsidRPr="00D67E22">
        <w:rPr>
          <w:rFonts w:ascii="Arial" w:hAnsi="Arial" w:cs="Arial"/>
          <w:sz w:val="24"/>
          <w:szCs w:val="24"/>
        </w:rPr>
        <w:t xml:space="preserve">harter </w:t>
      </w:r>
      <w:r w:rsidR="00A03EEF" w:rsidRPr="00D67E22">
        <w:rPr>
          <w:rFonts w:ascii="Arial" w:hAnsi="Arial" w:cs="Arial"/>
          <w:sz w:val="24"/>
          <w:szCs w:val="24"/>
        </w:rPr>
        <w:t>s</w:t>
      </w:r>
      <w:r w:rsidRPr="00D67E22">
        <w:rPr>
          <w:rFonts w:ascii="Arial" w:hAnsi="Arial" w:cs="Arial"/>
          <w:sz w:val="24"/>
          <w:szCs w:val="24"/>
        </w:rPr>
        <w:t>chools</w:t>
      </w:r>
    </w:p>
    <w:p w14:paraId="295C8EB2" w14:textId="206E5BA3" w:rsidR="00C63307" w:rsidRPr="00D67E22" w:rsidRDefault="00C63307" w:rsidP="00D67E22">
      <w:pPr>
        <w:pStyle w:val="ListParagraph"/>
        <w:numPr>
          <w:ilvl w:val="0"/>
          <w:numId w:val="4"/>
        </w:numPr>
        <w:rPr>
          <w:rFonts w:ascii="Arial" w:hAnsi="Arial" w:cs="Arial"/>
          <w:sz w:val="24"/>
          <w:szCs w:val="24"/>
        </w:rPr>
      </w:pPr>
      <w:r w:rsidRPr="00D67E22">
        <w:rPr>
          <w:rFonts w:ascii="Arial" w:hAnsi="Arial" w:cs="Arial"/>
          <w:sz w:val="24"/>
          <w:szCs w:val="24"/>
        </w:rPr>
        <w:t>Demonstrated management of organization</w:t>
      </w:r>
      <w:r w:rsidR="00A03EEF" w:rsidRPr="00D67E22">
        <w:rPr>
          <w:rFonts w:ascii="Arial" w:hAnsi="Arial" w:cs="Arial"/>
          <w:sz w:val="24"/>
          <w:szCs w:val="24"/>
        </w:rPr>
        <w:t>/staff</w:t>
      </w:r>
    </w:p>
    <w:p w14:paraId="30AD50D4" w14:textId="380860F2" w:rsidR="003E266F" w:rsidRPr="00D67E22" w:rsidRDefault="003E266F" w:rsidP="00D67E22">
      <w:pPr>
        <w:pStyle w:val="ListParagraph"/>
        <w:numPr>
          <w:ilvl w:val="0"/>
          <w:numId w:val="4"/>
        </w:numPr>
        <w:rPr>
          <w:rFonts w:ascii="Arial" w:hAnsi="Arial" w:cs="Arial"/>
          <w:sz w:val="24"/>
          <w:szCs w:val="24"/>
        </w:rPr>
      </w:pPr>
      <w:r w:rsidRPr="00D67E22">
        <w:rPr>
          <w:rFonts w:ascii="Arial" w:hAnsi="Arial" w:cs="Arial"/>
          <w:sz w:val="24"/>
          <w:szCs w:val="24"/>
        </w:rPr>
        <w:t>Experience in supervision of a school system</w:t>
      </w:r>
      <w:r w:rsidR="00D67E22">
        <w:rPr>
          <w:rFonts w:ascii="Arial" w:hAnsi="Arial" w:cs="Arial"/>
          <w:sz w:val="24"/>
          <w:szCs w:val="24"/>
        </w:rPr>
        <w:t xml:space="preserve"> and </w:t>
      </w:r>
      <w:r w:rsidRPr="00D67E22">
        <w:rPr>
          <w:rFonts w:ascii="Arial" w:hAnsi="Arial" w:cs="Arial"/>
          <w:sz w:val="24"/>
          <w:szCs w:val="24"/>
        </w:rPr>
        <w:t>familiarity with charter schools</w:t>
      </w:r>
      <w:r w:rsidR="00F63D96" w:rsidRPr="00D67E22">
        <w:rPr>
          <w:rFonts w:ascii="Arial" w:hAnsi="Arial" w:cs="Arial"/>
          <w:sz w:val="24"/>
          <w:szCs w:val="24"/>
        </w:rPr>
        <w:t xml:space="preserve"> (e.g.</w:t>
      </w:r>
      <w:r w:rsidR="00D67E22">
        <w:rPr>
          <w:rFonts w:ascii="Arial" w:hAnsi="Arial" w:cs="Arial"/>
          <w:sz w:val="24"/>
          <w:szCs w:val="24"/>
        </w:rPr>
        <w:t>,</w:t>
      </w:r>
      <w:r w:rsidRPr="00D67E22">
        <w:rPr>
          <w:rFonts w:ascii="Arial" w:hAnsi="Arial" w:cs="Arial"/>
          <w:sz w:val="24"/>
          <w:szCs w:val="24"/>
        </w:rPr>
        <w:t xml:space="preserve"> </w:t>
      </w:r>
      <w:r w:rsidR="00F63D96" w:rsidRPr="00D67E22">
        <w:rPr>
          <w:rFonts w:ascii="Arial" w:hAnsi="Arial" w:cs="Arial"/>
          <w:sz w:val="24"/>
          <w:szCs w:val="24"/>
        </w:rPr>
        <w:t>h</w:t>
      </w:r>
      <w:r w:rsidRPr="00D67E22">
        <w:rPr>
          <w:rFonts w:ascii="Arial" w:hAnsi="Arial" w:cs="Arial"/>
          <w:sz w:val="24"/>
          <w:szCs w:val="24"/>
        </w:rPr>
        <w:t xml:space="preserve">ead of </w:t>
      </w:r>
      <w:r w:rsidR="00F63D96" w:rsidRPr="00D67E22">
        <w:rPr>
          <w:rFonts w:ascii="Arial" w:hAnsi="Arial" w:cs="Arial"/>
          <w:sz w:val="24"/>
          <w:szCs w:val="24"/>
        </w:rPr>
        <w:t>s</w:t>
      </w:r>
      <w:r w:rsidRPr="00D67E22">
        <w:rPr>
          <w:rFonts w:ascii="Arial" w:hAnsi="Arial" w:cs="Arial"/>
          <w:sz w:val="24"/>
          <w:szCs w:val="24"/>
        </w:rPr>
        <w:t xml:space="preserve">chool, </w:t>
      </w:r>
      <w:r w:rsidR="00F63D96" w:rsidRPr="00D67E22">
        <w:rPr>
          <w:rFonts w:ascii="Arial" w:hAnsi="Arial" w:cs="Arial"/>
          <w:sz w:val="24"/>
          <w:szCs w:val="24"/>
        </w:rPr>
        <w:t>a</w:t>
      </w:r>
      <w:r w:rsidRPr="00D67E22">
        <w:rPr>
          <w:rFonts w:ascii="Arial" w:hAnsi="Arial" w:cs="Arial"/>
          <w:sz w:val="24"/>
          <w:szCs w:val="24"/>
        </w:rPr>
        <w:t>uthorizer</w:t>
      </w:r>
      <w:r w:rsidR="00D67E22">
        <w:rPr>
          <w:rFonts w:ascii="Arial" w:hAnsi="Arial" w:cs="Arial"/>
          <w:sz w:val="24"/>
          <w:szCs w:val="24"/>
        </w:rPr>
        <w:t>, etc.</w:t>
      </w:r>
      <w:r w:rsidR="00F63D96" w:rsidRPr="00D67E22">
        <w:rPr>
          <w:rFonts w:ascii="Arial" w:hAnsi="Arial" w:cs="Arial"/>
          <w:sz w:val="24"/>
          <w:szCs w:val="24"/>
        </w:rPr>
        <w:t>)</w:t>
      </w:r>
    </w:p>
    <w:p w14:paraId="0EC2B858" w14:textId="62B5B2C5" w:rsidR="003E266F" w:rsidRPr="00D67E22" w:rsidRDefault="003E266F" w:rsidP="00D67E22">
      <w:pPr>
        <w:pStyle w:val="ListParagraph"/>
        <w:numPr>
          <w:ilvl w:val="0"/>
          <w:numId w:val="4"/>
        </w:numPr>
        <w:rPr>
          <w:rFonts w:ascii="Arial" w:hAnsi="Arial" w:cs="Arial"/>
          <w:sz w:val="24"/>
          <w:szCs w:val="24"/>
        </w:rPr>
      </w:pPr>
      <w:r w:rsidRPr="00D67E22">
        <w:rPr>
          <w:rFonts w:ascii="Arial" w:hAnsi="Arial" w:cs="Arial"/>
          <w:sz w:val="24"/>
          <w:szCs w:val="24"/>
        </w:rPr>
        <w:t xml:space="preserve">Proven experience in initiating, monitoring, </w:t>
      </w:r>
      <w:r w:rsidR="00F63D96" w:rsidRPr="00D67E22">
        <w:rPr>
          <w:rFonts w:ascii="Arial" w:hAnsi="Arial" w:cs="Arial"/>
          <w:sz w:val="24"/>
          <w:szCs w:val="24"/>
        </w:rPr>
        <w:t>renewing, and closing</w:t>
      </w:r>
      <w:r w:rsidRPr="00D67E22">
        <w:rPr>
          <w:rFonts w:ascii="Arial" w:hAnsi="Arial" w:cs="Arial"/>
          <w:sz w:val="24"/>
          <w:szCs w:val="24"/>
        </w:rPr>
        <w:t xml:space="preserve"> of charter school</w:t>
      </w:r>
      <w:r w:rsidR="00F63D96" w:rsidRPr="00D67E22">
        <w:rPr>
          <w:rFonts w:ascii="Arial" w:hAnsi="Arial" w:cs="Arial"/>
          <w:sz w:val="24"/>
          <w:szCs w:val="24"/>
        </w:rPr>
        <w:t>s</w:t>
      </w:r>
    </w:p>
    <w:p w14:paraId="17E40F62" w14:textId="7C9203CC" w:rsidR="00391A04" w:rsidRPr="00D67E22" w:rsidRDefault="00391A04" w:rsidP="00D67E22">
      <w:pPr>
        <w:pStyle w:val="ListParagraph"/>
        <w:numPr>
          <w:ilvl w:val="0"/>
          <w:numId w:val="4"/>
        </w:numPr>
        <w:rPr>
          <w:rFonts w:ascii="Arial" w:hAnsi="Arial" w:cs="Arial"/>
          <w:sz w:val="24"/>
          <w:szCs w:val="24"/>
        </w:rPr>
      </w:pPr>
      <w:r w:rsidRPr="00D67E22">
        <w:rPr>
          <w:rFonts w:ascii="Arial" w:hAnsi="Arial" w:cs="Arial"/>
          <w:sz w:val="24"/>
          <w:szCs w:val="24"/>
        </w:rPr>
        <w:t>Demonstrated use of data to enhance academic and organizational performance</w:t>
      </w:r>
    </w:p>
    <w:p w14:paraId="15B88720" w14:textId="05D9F7A0" w:rsidR="00EA3EC0" w:rsidRPr="00E90EEF" w:rsidRDefault="00F63D96" w:rsidP="008917A6">
      <w:pPr>
        <w:pStyle w:val="ListParagraph"/>
        <w:numPr>
          <w:ilvl w:val="0"/>
          <w:numId w:val="4"/>
        </w:numPr>
        <w:rPr>
          <w:rFonts w:ascii="Arial" w:hAnsi="Arial" w:cs="Arial"/>
          <w:sz w:val="24"/>
          <w:szCs w:val="24"/>
        </w:rPr>
      </w:pPr>
      <w:r w:rsidRPr="00D67E22">
        <w:rPr>
          <w:rFonts w:ascii="Arial" w:hAnsi="Arial" w:cs="Arial"/>
          <w:sz w:val="24"/>
          <w:szCs w:val="24"/>
        </w:rPr>
        <w:t>Five</w:t>
      </w:r>
      <w:r w:rsidR="00884F7F" w:rsidRPr="00D67E22">
        <w:rPr>
          <w:rFonts w:ascii="Arial" w:hAnsi="Arial" w:cs="Arial"/>
          <w:sz w:val="24"/>
          <w:szCs w:val="24"/>
        </w:rPr>
        <w:t xml:space="preserve"> or more years experience in program management/evaluation</w:t>
      </w:r>
    </w:p>
    <w:p w14:paraId="15FD68E7" w14:textId="77777777" w:rsidR="00E90EEF" w:rsidRDefault="00E90EEF" w:rsidP="008917A6">
      <w:pPr>
        <w:rPr>
          <w:rFonts w:ascii="Arial" w:hAnsi="Arial" w:cs="Arial"/>
          <w:sz w:val="24"/>
          <w:szCs w:val="24"/>
          <w:u w:val="single"/>
        </w:rPr>
      </w:pPr>
    </w:p>
    <w:p w14:paraId="776C0442" w14:textId="77777777" w:rsidR="00835153" w:rsidRDefault="00835153" w:rsidP="008917A6">
      <w:pPr>
        <w:rPr>
          <w:rFonts w:ascii="Arial" w:hAnsi="Arial" w:cs="Arial"/>
          <w:sz w:val="24"/>
          <w:szCs w:val="24"/>
          <w:u w:val="single"/>
        </w:rPr>
      </w:pPr>
    </w:p>
    <w:p w14:paraId="01A5A7D1" w14:textId="3E024DA6" w:rsidR="00BA1042" w:rsidRPr="003149A7" w:rsidRDefault="00390903" w:rsidP="008917A6">
      <w:pPr>
        <w:rPr>
          <w:rFonts w:ascii="Arial" w:hAnsi="Arial" w:cs="Arial"/>
          <w:sz w:val="24"/>
          <w:szCs w:val="24"/>
          <w:u w:val="single"/>
        </w:rPr>
      </w:pPr>
      <w:r w:rsidRPr="00390903">
        <w:rPr>
          <w:rFonts w:ascii="Arial" w:hAnsi="Arial" w:cs="Arial"/>
          <w:sz w:val="24"/>
          <w:szCs w:val="24"/>
          <w:u w:val="single"/>
        </w:rPr>
        <w:lastRenderedPageBreak/>
        <w:t>Additional Supportive Materials</w:t>
      </w:r>
    </w:p>
    <w:p w14:paraId="6699828E" w14:textId="75938EF8" w:rsidR="00C404B3" w:rsidRDefault="000E3029" w:rsidP="001E7F0B">
      <w:pPr>
        <w:spacing w:after="0"/>
        <w:rPr>
          <w:rFonts w:ascii="Arial" w:hAnsi="Arial" w:cs="Arial"/>
          <w:sz w:val="24"/>
          <w:szCs w:val="24"/>
        </w:rPr>
      </w:pPr>
      <w:r w:rsidRPr="001E7F0B">
        <w:rPr>
          <w:rFonts w:ascii="Arial" w:hAnsi="Arial" w:cs="Arial"/>
          <w:sz w:val="24"/>
          <w:szCs w:val="24"/>
          <w:u w:val="single"/>
        </w:rPr>
        <w:t>M</w:t>
      </w:r>
      <w:r w:rsidR="00FC5220" w:rsidRPr="001E7F0B">
        <w:rPr>
          <w:rFonts w:ascii="Arial" w:hAnsi="Arial" w:cs="Arial"/>
          <w:sz w:val="24"/>
          <w:szCs w:val="24"/>
          <w:u w:val="single"/>
        </w:rPr>
        <w:t>aine Charter School Commission</w:t>
      </w:r>
      <w:r w:rsidRPr="001E7F0B">
        <w:rPr>
          <w:rFonts w:ascii="Arial" w:hAnsi="Arial" w:cs="Arial"/>
          <w:sz w:val="24"/>
          <w:szCs w:val="24"/>
          <w:u w:val="single"/>
        </w:rPr>
        <w:t xml:space="preserve"> Information Booklet </w:t>
      </w:r>
      <w:r w:rsidR="00FC5220" w:rsidRPr="001E7F0B">
        <w:rPr>
          <w:rFonts w:ascii="Arial" w:hAnsi="Arial" w:cs="Arial"/>
          <w:sz w:val="24"/>
          <w:szCs w:val="24"/>
          <w:u w:val="single"/>
        </w:rPr>
        <w:t>2019</w:t>
      </w:r>
    </w:p>
    <w:p w14:paraId="0B0830A7" w14:textId="77777777" w:rsidR="007C55A5" w:rsidRPr="00CD6585" w:rsidRDefault="007C55A5" w:rsidP="00CD6585">
      <w:pPr>
        <w:pStyle w:val="ListParagraph"/>
        <w:numPr>
          <w:ilvl w:val="0"/>
          <w:numId w:val="8"/>
        </w:numPr>
        <w:spacing w:after="0"/>
        <w:rPr>
          <w:rFonts w:ascii="Arial" w:hAnsi="Arial" w:cs="Arial"/>
          <w:sz w:val="24"/>
          <w:szCs w:val="24"/>
        </w:rPr>
      </w:pPr>
      <w:r w:rsidRPr="00CD6585">
        <w:rPr>
          <w:rFonts w:ascii="Arial" w:hAnsi="Arial" w:cs="Arial"/>
          <w:sz w:val="24"/>
          <w:szCs w:val="24"/>
        </w:rPr>
        <w:t xml:space="preserve">Maine charter school laws, rules, and statutes </w:t>
      </w:r>
    </w:p>
    <w:p w14:paraId="2AEFC7B4" w14:textId="77777777" w:rsidR="00720C86" w:rsidRDefault="007C55A5" w:rsidP="00CD6585">
      <w:pPr>
        <w:pStyle w:val="ListParagraph"/>
        <w:numPr>
          <w:ilvl w:val="0"/>
          <w:numId w:val="8"/>
        </w:numPr>
        <w:spacing w:after="0"/>
        <w:rPr>
          <w:rFonts w:ascii="Arial" w:hAnsi="Arial" w:cs="Arial"/>
          <w:sz w:val="24"/>
          <w:szCs w:val="24"/>
        </w:rPr>
      </w:pPr>
      <w:r w:rsidRPr="00CD6585">
        <w:rPr>
          <w:rFonts w:ascii="Arial" w:hAnsi="Arial" w:cs="Arial"/>
          <w:sz w:val="24"/>
          <w:szCs w:val="24"/>
        </w:rPr>
        <w:t>Definition of a public c</w:t>
      </w:r>
      <w:r w:rsidR="00720C86">
        <w:rPr>
          <w:rFonts w:ascii="Arial" w:hAnsi="Arial" w:cs="Arial"/>
          <w:sz w:val="24"/>
          <w:szCs w:val="24"/>
        </w:rPr>
        <w:t>harter school</w:t>
      </w:r>
    </w:p>
    <w:p w14:paraId="543F2C9E" w14:textId="41ADBFD4" w:rsidR="007C55A5" w:rsidRPr="00CD6585" w:rsidRDefault="00720C86" w:rsidP="00CD6585">
      <w:pPr>
        <w:pStyle w:val="ListParagraph"/>
        <w:numPr>
          <w:ilvl w:val="0"/>
          <w:numId w:val="8"/>
        </w:numPr>
        <w:spacing w:after="0"/>
        <w:rPr>
          <w:rFonts w:ascii="Arial" w:hAnsi="Arial" w:cs="Arial"/>
          <w:sz w:val="24"/>
          <w:szCs w:val="24"/>
        </w:rPr>
      </w:pPr>
      <w:r>
        <w:rPr>
          <w:rFonts w:ascii="Arial" w:hAnsi="Arial" w:cs="Arial"/>
          <w:sz w:val="24"/>
          <w:szCs w:val="24"/>
        </w:rPr>
        <w:t>W</w:t>
      </w:r>
      <w:r w:rsidR="007C55A5" w:rsidRPr="00CD6585">
        <w:rPr>
          <w:rFonts w:ascii="Arial" w:hAnsi="Arial" w:cs="Arial"/>
          <w:sz w:val="24"/>
          <w:szCs w:val="24"/>
        </w:rPr>
        <w:t>hat is the Maine Charter School Commission</w:t>
      </w:r>
      <w:r>
        <w:rPr>
          <w:rFonts w:ascii="Arial" w:hAnsi="Arial" w:cs="Arial"/>
          <w:sz w:val="24"/>
          <w:szCs w:val="24"/>
        </w:rPr>
        <w:t>?</w:t>
      </w:r>
    </w:p>
    <w:p w14:paraId="689595D2" w14:textId="31E2EB8E" w:rsidR="007C55A5" w:rsidRPr="00CD6585" w:rsidRDefault="007C55A5" w:rsidP="00CD6585">
      <w:pPr>
        <w:pStyle w:val="ListParagraph"/>
        <w:numPr>
          <w:ilvl w:val="0"/>
          <w:numId w:val="8"/>
        </w:numPr>
        <w:spacing w:after="0"/>
        <w:rPr>
          <w:rFonts w:ascii="Arial" w:hAnsi="Arial" w:cs="Arial"/>
          <w:sz w:val="24"/>
          <w:szCs w:val="24"/>
        </w:rPr>
      </w:pPr>
      <w:r w:rsidRPr="00CD6585">
        <w:rPr>
          <w:rFonts w:ascii="Arial" w:hAnsi="Arial" w:cs="Arial"/>
          <w:sz w:val="24"/>
          <w:szCs w:val="24"/>
        </w:rPr>
        <w:t xml:space="preserve">Summary </w:t>
      </w:r>
      <w:r w:rsidR="00CD6585">
        <w:rPr>
          <w:rFonts w:ascii="Arial" w:hAnsi="Arial" w:cs="Arial"/>
          <w:sz w:val="24"/>
          <w:szCs w:val="24"/>
        </w:rPr>
        <w:t xml:space="preserve">descriptions </w:t>
      </w:r>
      <w:r w:rsidRPr="00CD6585">
        <w:rPr>
          <w:rFonts w:ascii="Arial" w:hAnsi="Arial" w:cs="Arial"/>
          <w:sz w:val="24"/>
          <w:szCs w:val="24"/>
        </w:rPr>
        <w:t>of Maine’s public charter schools</w:t>
      </w:r>
    </w:p>
    <w:p w14:paraId="6861AAD2" w14:textId="4DA19B10" w:rsidR="007C55A5" w:rsidRPr="00CD6585" w:rsidRDefault="007C55A5" w:rsidP="00CD6585">
      <w:pPr>
        <w:pStyle w:val="ListParagraph"/>
        <w:numPr>
          <w:ilvl w:val="0"/>
          <w:numId w:val="8"/>
        </w:numPr>
        <w:spacing w:after="0"/>
        <w:rPr>
          <w:rFonts w:ascii="Arial" w:hAnsi="Arial" w:cs="Arial"/>
          <w:sz w:val="24"/>
          <w:szCs w:val="24"/>
        </w:rPr>
      </w:pPr>
      <w:r w:rsidRPr="00CD6585">
        <w:rPr>
          <w:rFonts w:ascii="Arial" w:hAnsi="Arial" w:cs="Arial"/>
          <w:sz w:val="24"/>
          <w:szCs w:val="24"/>
        </w:rPr>
        <w:t>Frequently asked questions</w:t>
      </w:r>
    </w:p>
    <w:p w14:paraId="0FAD6BAB" w14:textId="77777777" w:rsidR="007C55A5" w:rsidRDefault="007C55A5" w:rsidP="001E7F0B">
      <w:pPr>
        <w:spacing w:after="0"/>
        <w:rPr>
          <w:rFonts w:ascii="Arial" w:hAnsi="Arial" w:cs="Arial"/>
          <w:sz w:val="24"/>
          <w:szCs w:val="24"/>
        </w:rPr>
      </w:pPr>
    </w:p>
    <w:p w14:paraId="7969B23E" w14:textId="41A503CE" w:rsidR="003149A7" w:rsidRDefault="001E7F0B" w:rsidP="00720C86">
      <w:pPr>
        <w:spacing w:after="0"/>
        <w:rPr>
          <w:rFonts w:ascii="Arial" w:hAnsi="Arial" w:cs="Arial"/>
          <w:sz w:val="24"/>
          <w:szCs w:val="24"/>
        </w:rPr>
      </w:pPr>
      <w:r>
        <w:rPr>
          <w:rFonts w:ascii="Arial" w:hAnsi="Arial" w:cs="Arial"/>
          <w:sz w:val="24"/>
          <w:szCs w:val="24"/>
        </w:rPr>
        <w:t xml:space="preserve">MCSC Website: </w:t>
      </w:r>
      <w:hyperlink r:id="rId8" w:history="1">
        <w:r w:rsidRPr="003B78CC">
          <w:rPr>
            <w:rStyle w:val="Hyperlink"/>
            <w:rFonts w:ascii="Arial" w:hAnsi="Arial" w:cs="Arial"/>
            <w:sz w:val="24"/>
            <w:szCs w:val="24"/>
          </w:rPr>
          <w:t>https://www.maine.gov/csc/home</w:t>
        </w:r>
      </w:hyperlink>
    </w:p>
    <w:p w14:paraId="728FBCDD" w14:textId="77777777" w:rsidR="00720C86" w:rsidRDefault="00720C86" w:rsidP="00720C86">
      <w:pPr>
        <w:spacing w:after="0"/>
        <w:rPr>
          <w:rFonts w:ascii="Arial" w:hAnsi="Arial" w:cs="Arial"/>
          <w:sz w:val="24"/>
          <w:szCs w:val="24"/>
        </w:rPr>
      </w:pPr>
    </w:p>
    <w:p w14:paraId="3435E574" w14:textId="7EA43B61" w:rsidR="00BA1042" w:rsidRDefault="00BA1042" w:rsidP="000A1C1A">
      <w:pPr>
        <w:spacing w:after="0"/>
        <w:rPr>
          <w:rFonts w:ascii="Arial" w:hAnsi="Arial" w:cs="Arial"/>
          <w:sz w:val="24"/>
          <w:szCs w:val="24"/>
          <w:u w:val="single"/>
        </w:rPr>
      </w:pPr>
      <w:r w:rsidRPr="00BA1042">
        <w:rPr>
          <w:rFonts w:ascii="Arial" w:hAnsi="Arial" w:cs="Arial"/>
          <w:sz w:val="24"/>
          <w:szCs w:val="24"/>
          <w:u w:val="single"/>
        </w:rPr>
        <w:t>Compensation</w:t>
      </w:r>
    </w:p>
    <w:p w14:paraId="3119CBB5" w14:textId="51D8FC73" w:rsidR="00BA1042" w:rsidRDefault="00BA1042" w:rsidP="000A1C1A">
      <w:pPr>
        <w:pStyle w:val="ListParagraph"/>
        <w:numPr>
          <w:ilvl w:val="0"/>
          <w:numId w:val="6"/>
        </w:numPr>
        <w:spacing w:after="0"/>
        <w:rPr>
          <w:rFonts w:ascii="Arial" w:hAnsi="Arial" w:cs="Arial"/>
          <w:sz w:val="24"/>
          <w:szCs w:val="24"/>
        </w:rPr>
      </w:pPr>
      <w:r w:rsidRPr="00BA1042">
        <w:rPr>
          <w:rFonts w:ascii="Arial" w:hAnsi="Arial" w:cs="Arial"/>
          <w:sz w:val="24"/>
          <w:szCs w:val="24"/>
        </w:rPr>
        <w:t>The position will be up to 40 hours per week</w:t>
      </w:r>
    </w:p>
    <w:p w14:paraId="0C5996AE" w14:textId="5F5414F3" w:rsidR="00BA1042" w:rsidRPr="007D4CD7" w:rsidRDefault="00BA1042" w:rsidP="00BA1042">
      <w:pPr>
        <w:pStyle w:val="ListParagraph"/>
        <w:numPr>
          <w:ilvl w:val="0"/>
          <w:numId w:val="6"/>
        </w:numPr>
        <w:rPr>
          <w:rFonts w:ascii="Arial" w:hAnsi="Arial" w:cs="Arial"/>
          <w:sz w:val="24"/>
          <w:szCs w:val="24"/>
        </w:rPr>
      </w:pPr>
      <w:r w:rsidRPr="007D4CD7">
        <w:rPr>
          <w:rFonts w:ascii="Arial" w:hAnsi="Arial" w:cs="Arial"/>
          <w:sz w:val="24"/>
          <w:szCs w:val="24"/>
        </w:rPr>
        <w:t>The hourly rate will be</w:t>
      </w:r>
      <w:r w:rsidR="009866B5" w:rsidRPr="007D4CD7">
        <w:rPr>
          <w:rFonts w:ascii="Arial" w:hAnsi="Arial" w:cs="Arial"/>
          <w:sz w:val="24"/>
          <w:szCs w:val="24"/>
        </w:rPr>
        <w:t xml:space="preserve"> based on the salary scale of the equivalent of Publ</w:t>
      </w:r>
      <w:r w:rsidR="00C95424" w:rsidRPr="007D4CD7">
        <w:rPr>
          <w:rFonts w:ascii="Arial" w:hAnsi="Arial" w:cs="Arial"/>
          <w:sz w:val="24"/>
          <w:szCs w:val="24"/>
        </w:rPr>
        <w:t>ic Service Executive</w:t>
      </w:r>
      <w:r w:rsidR="00C171C9" w:rsidRPr="007D4CD7">
        <w:rPr>
          <w:rFonts w:ascii="Arial" w:hAnsi="Arial" w:cs="Arial"/>
          <w:sz w:val="24"/>
          <w:szCs w:val="24"/>
        </w:rPr>
        <w:t xml:space="preserve"> </w:t>
      </w:r>
      <w:r w:rsidR="00EC0041" w:rsidRPr="007D4CD7">
        <w:rPr>
          <w:rFonts w:ascii="Arial" w:hAnsi="Arial" w:cs="Arial"/>
          <w:sz w:val="24"/>
          <w:szCs w:val="24"/>
        </w:rPr>
        <w:t>II</w:t>
      </w:r>
      <w:r w:rsidR="00416322" w:rsidRPr="007D4CD7">
        <w:rPr>
          <w:rFonts w:ascii="Arial" w:hAnsi="Arial" w:cs="Arial"/>
          <w:sz w:val="24"/>
          <w:szCs w:val="24"/>
        </w:rPr>
        <w:t>.</w:t>
      </w:r>
    </w:p>
    <w:p w14:paraId="29E9948A" w14:textId="139669CB" w:rsidR="00BA1042" w:rsidRDefault="00BA1042" w:rsidP="00BA1042">
      <w:pPr>
        <w:pStyle w:val="ListParagraph"/>
        <w:numPr>
          <w:ilvl w:val="0"/>
          <w:numId w:val="6"/>
        </w:numPr>
        <w:rPr>
          <w:rFonts w:ascii="Arial" w:hAnsi="Arial" w:cs="Arial"/>
          <w:sz w:val="24"/>
          <w:szCs w:val="24"/>
        </w:rPr>
      </w:pPr>
      <w:r w:rsidRPr="007D4CD7">
        <w:rPr>
          <w:rFonts w:ascii="Arial" w:hAnsi="Arial" w:cs="Arial"/>
          <w:sz w:val="24"/>
          <w:szCs w:val="24"/>
        </w:rPr>
        <w:t xml:space="preserve">If the selected </w:t>
      </w:r>
      <w:r w:rsidR="00364C67" w:rsidRPr="007D4CD7">
        <w:rPr>
          <w:rFonts w:ascii="Arial" w:hAnsi="Arial" w:cs="Arial"/>
          <w:sz w:val="24"/>
          <w:szCs w:val="24"/>
        </w:rPr>
        <w:t>C</w:t>
      </w:r>
      <w:r w:rsidRPr="007D4CD7">
        <w:rPr>
          <w:rFonts w:ascii="Arial" w:hAnsi="Arial" w:cs="Arial"/>
          <w:sz w:val="24"/>
          <w:szCs w:val="24"/>
        </w:rPr>
        <w:t>andidate</w:t>
      </w:r>
      <w:r w:rsidR="00364C67" w:rsidRPr="007D4CD7">
        <w:rPr>
          <w:rFonts w:ascii="Arial" w:hAnsi="Arial" w:cs="Arial"/>
          <w:sz w:val="24"/>
          <w:szCs w:val="24"/>
        </w:rPr>
        <w:t xml:space="preserve"> </w:t>
      </w:r>
      <w:r w:rsidR="00FC3A5B" w:rsidRPr="007D4CD7">
        <w:rPr>
          <w:rFonts w:ascii="Arial" w:hAnsi="Arial" w:cs="Arial"/>
          <w:sz w:val="24"/>
          <w:szCs w:val="24"/>
        </w:rPr>
        <w:t xml:space="preserve">requires </w:t>
      </w:r>
      <w:r w:rsidR="005A4B41" w:rsidRPr="007D4CD7">
        <w:rPr>
          <w:rFonts w:ascii="Arial" w:hAnsi="Arial" w:cs="Arial"/>
          <w:sz w:val="24"/>
          <w:szCs w:val="24"/>
        </w:rPr>
        <w:t xml:space="preserve">health insurance benefits an </w:t>
      </w:r>
      <w:r w:rsidRPr="007D4CD7">
        <w:rPr>
          <w:rFonts w:ascii="Arial" w:hAnsi="Arial" w:cs="Arial"/>
          <w:sz w:val="24"/>
          <w:szCs w:val="24"/>
        </w:rPr>
        <w:t xml:space="preserve">allowance of </w:t>
      </w:r>
      <w:r w:rsidR="00B8766C" w:rsidRPr="007D4CD7">
        <w:rPr>
          <w:rFonts w:ascii="Arial" w:hAnsi="Arial" w:cs="Arial"/>
          <w:sz w:val="24"/>
          <w:szCs w:val="24"/>
        </w:rPr>
        <w:t xml:space="preserve">$160.80 </w:t>
      </w:r>
      <w:r w:rsidRPr="007D4CD7">
        <w:rPr>
          <w:rFonts w:ascii="Arial" w:hAnsi="Arial" w:cs="Arial"/>
          <w:sz w:val="24"/>
          <w:szCs w:val="24"/>
        </w:rPr>
        <w:t>per</w:t>
      </w:r>
      <w:r>
        <w:rPr>
          <w:rFonts w:ascii="Arial" w:hAnsi="Arial" w:cs="Arial"/>
          <w:sz w:val="24"/>
          <w:szCs w:val="24"/>
        </w:rPr>
        <w:t xml:space="preserve"> week</w:t>
      </w:r>
      <w:r w:rsidR="00E12347">
        <w:rPr>
          <w:rFonts w:ascii="Arial" w:hAnsi="Arial" w:cs="Arial"/>
          <w:sz w:val="24"/>
          <w:szCs w:val="24"/>
        </w:rPr>
        <w:t xml:space="preserve"> </w:t>
      </w:r>
      <w:r w:rsidR="00E12347" w:rsidRPr="007D4CD7">
        <w:rPr>
          <w:rFonts w:ascii="Arial" w:hAnsi="Arial" w:cs="Arial"/>
          <w:sz w:val="24"/>
          <w:szCs w:val="24"/>
        </w:rPr>
        <w:t xml:space="preserve">is available. </w:t>
      </w:r>
    </w:p>
    <w:p w14:paraId="4BA01855" w14:textId="0FB41C31" w:rsidR="00BA1042" w:rsidRDefault="00BA1042" w:rsidP="00BA1042">
      <w:pPr>
        <w:pStyle w:val="ListParagraph"/>
        <w:numPr>
          <w:ilvl w:val="0"/>
          <w:numId w:val="6"/>
        </w:numPr>
        <w:rPr>
          <w:rFonts w:ascii="Arial" w:hAnsi="Arial" w:cs="Arial"/>
          <w:sz w:val="24"/>
          <w:szCs w:val="24"/>
        </w:rPr>
      </w:pPr>
      <w:r>
        <w:rPr>
          <w:rFonts w:ascii="Arial" w:hAnsi="Arial" w:cs="Arial"/>
          <w:sz w:val="24"/>
          <w:szCs w:val="24"/>
        </w:rPr>
        <w:t>The Commission will reimburse for pre-approved travel-related expenses. Travel will be billed at the current mileage allowance for personal vehicles ($.44 per mile at contract time), plus tolls and parking. The Commission will provide for additional travel expenses, such as hotels, according to the guidelines of the State of Maine Employee Travel Policy.</w:t>
      </w:r>
    </w:p>
    <w:p w14:paraId="311E6229" w14:textId="575CCD97" w:rsidR="00C404B3" w:rsidRPr="00BB54CA" w:rsidRDefault="00BA1042" w:rsidP="003149A7">
      <w:pPr>
        <w:ind w:left="360"/>
        <w:rPr>
          <w:rFonts w:ascii="Arial" w:hAnsi="Arial" w:cs="Arial"/>
          <w:color w:val="FF0000"/>
          <w:sz w:val="24"/>
          <w:szCs w:val="24"/>
        </w:rPr>
      </w:pPr>
      <w:r>
        <w:rPr>
          <w:rFonts w:ascii="Arial" w:hAnsi="Arial" w:cs="Arial"/>
          <w:sz w:val="24"/>
          <w:szCs w:val="24"/>
        </w:rPr>
        <w:t>This is a contracted position for one year, renewable</w:t>
      </w:r>
      <w:r w:rsidRPr="00FD7A1C">
        <w:rPr>
          <w:rFonts w:ascii="Arial" w:hAnsi="Arial" w:cs="Arial"/>
          <w:sz w:val="24"/>
          <w:szCs w:val="24"/>
        </w:rPr>
        <w:t xml:space="preserve"> </w:t>
      </w:r>
      <w:r w:rsidR="00BB54CA" w:rsidRPr="007D4CD7">
        <w:rPr>
          <w:rFonts w:ascii="Arial" w:hAnsi="Arial" w:cs="Arial"/>
          <w:sz w:val="24"/>
          <w:szCs w:val="24"/>
        </w:rPr>
        <w:t>annually</w:t>
      </w:r>
      <w:r w:rsidR="00BB54CA" w:rsidRPr="00FD7A1C">
        <w:rPr>
          <w:rFonts w:ascii="Arial" w:hAnsi="Arial" w:cs="Arial"/>
          <w:sz w:val="24"/>
          <w:szCs w:val="24"/>
        </w:rPr>
        <w:t xml:space="preserve"> </w:t>
      </w:r>
      <w:r>
        <w:rPr>
          <w:rFonts w:ascii="Arial" w:hAnsi="Arial" w:cs="Arial"/>
          <w:sz w:val="24"/>
          <w:szCs w:val="24"/>
        </w:rPr>
        <w:t>at the discretion of the Commission, for additional years</w:t>
      </w:r>
      <w:r w:rsidR="00364C67">
        <w:rPr>
          <w:rFonts w:ascii="Arial" w:hAnsi="Arial" w:cs="Arial"/>
          <w:sz w:val="24"/>
          <w:szCs w:val="24"/>
        </w:rPr>
        <w:t xml:space="preserve">. The selected candidate will be </w:t>
      </w:r>
      <w:proofErr w:type="spellStart"/>
      <w:r w:rsidR="00446156">
        <w:rPr>
          <w:rFonts w:ascii="Arial" w:hAnsi="Arial" w:cs="Arial"/>
          <w:sz w:val="24"/>
          <w:szCs w:val="24"/>
        </w:rPr>
        <w:t>payrolled</w:t>
      </w:r>
      <w:proofErr w:type="spellEnd"/>
      <w:r w:rsidR="00364C67">
        <w:rPr>
          <w:rFonts w:ascii="Arial" w:hAnsi="Arial" w:cs="Arial"/>
          <w:sz w:val="24"/>
          <w:szCs w:val="24"/>
        </w:rPr>
        <w:t xml:space="preserve"> through Tri-State Staffing, Augusta, Maine.</w:t>
      </w:r>
    </w:p>
    <w:p w14:paraId="7B484765" w14:textId="762BACE8" w:rsidR="00364C67" w:rsidRPr="007C4788" w:rsidRDefault="00364C67" w:rsidP="00BA1042">
      <w:pPr>
        <w:rPr>
          <w:rFonts w:ascii="Arial" w:hAnsi="Arial" w:cs="Arial"/>
          <w:sz w:val="24"/>
          <w:szCs w:val="24"/>
          <w:u w:val="single"/>
        </w:rPr>
      </w:pPr>
      <w:r w:rsidRPr="007C4788">
        <w:rPr>
          <w:rFonts w:ascii="Arial" w:hAnsi="Arial" w:cs="Arial"/>
          <w:sz w:val="24"/>
          <w:szCs w:val="24"/>
          <w:u w:val="single"/>
        </w:rPr>
        <w:t>Application Process</w:t>
      </w:r>
    </w:p>
    <w:p w14:paraId="54EFAC83" w14:textId="7902AEF4" w:rsidR="007C4788" w:rsidRDefault="00364C67" w:rsidP="00BA1042">
      <w:pPr>
        <w:rPr>
          <w:rFonts w:ascii="Arial" w:hAnsi="Arial" w:cs="Arial"/>
          <w:sz w:val="24"/>
          <w:szCs w:val="24"/>
        </w:rPr>
      </w:pPr>
      <w:r>
        <w:rPr>
          <w:rFonts w:ascii="Arial" w:hAnsi="Arial" w:cs="Arial"/>
          <w:sz w:val="24"/>
          <w:szCs w:val="24"/>
        </w:rPr>
        <w:t>T</w:t>
      </w:r>
      <w:r w:rsidR="007C4788">
        <w:rPr>
          <w:rFonts w:ascii="Arial" w:hAnsi="Arial" w:cs="Arial"/>
          <w:sz w:val="24"/>
          <w:szCs w:val="24"/>
        </w:rPr>
        <w:t>o apply</w:t>
      </w:r>
      <w:r w:rsidR="00720C86">
        <w:rPr>
          <w:rFonts w:ascii="Arial" w:hAnsi="Arial" w:cs="Arial"/>
          <w:sz w:val="24"/>
          <w:szCs w:val="24"/>
        </w:rPr>
        <w:t>,</w:t>
      </w:r>
      <w:r w:rsidR="007C4788">
        <w:rPr>
          <w:rFonts w:ascii="Arial" w:hAnsi="Arial" w:cs="Arial"/>
          <w:sz w:val="24"/>
          <w:szCs w:val="24"/>
        </w:rPr>
        <w:t xml:space="preserve"> please provide to the M</w:t>
      </w:r>
      <w:r w:rsidR="00720C86">
        <w:rPr>
          <w:rFonts w:ascii="Arial" w:hAnsi="Arial" w:cs="Arial"/>
          <w:sz w:val="24"/>
          <w:szCs w:val="24"/>
        </w:rPr>
        <w:t>aine Charter School Commission a</w:t>
      </w:r>
      <w:r w:rsidR="007C4788">
        <w:rPr>
          <w:rFonts w:ascii="Arial" w:hAnsi="Arial" w:cs="Arial"/>
          <w:sz w:val="24"/>
          <w:szCs w:val="24"/>
        </w:rPr>
        <w:t xml:space="preserve"> cover letter with contact information and a resume to:</w:t>
      </w:r>
    </w:p>
    <w:p w14:paraId="0200F875" w14:textId="77777777" w:rsidR="007C4788" w:rsidRDefault="007C4788" w:rsidP="003149A7">
      <w:pPr>
        <w:spacing w:after="0" w:line="240" w:lineRule="auto"/>
        <w:rPr>
          <w:rFonts w:ascii="Arial" w:hAnsi="Arial" w:cs="Arial"/>
          <w:sz w:val="24"/>
          <w:szCs w:val="24"/>
        </w:rPr>
      </w:pPr>
      <w:r>
        <w:rPr>
          <w:rFonts w:ascii="Arial" w:hAnsi="Arial" w:cs="Arial"/>
          <w:sz w:val="24"/>
          <w:szCs w:val="24"/>
        </w:rPr>
        <w:t>Maine Charter School Commission</w:t>
      </w:r>
    </w:p>
    <w:p w14:paraId="70C4653C" w14:textId="7497E389" w:rsidR="007C4788" w:rsidRDefault="007C4788" w:rsidP="003149A7">
      <w:pPr>
        <w:spacing w:after="0" w:line="240" w:lineRule="auto"/>
        <w:rPr>
          <w:rFonts w:ascii="Arial" w:hAnsi="Arial" w:cs="Arial"/>
          <w:sz w:val="24"/>
          <w:szCs w:val="24"/>
        </w:rPr>
      </w:pPr>
      <w:r>
        <w:rPr>
          <w:rFonts w:ascii="Arial" w:hAnsi="Arial" w:cs="Arial"/>
          <w:sz w:val="24"/>
          <w:szCs w:val="24"/>
        </w:rPr>
        <w:t>ATTN: Jasmine Canwell</w:t>
      </w:r>
    </w:p>
    <w:p w14:paraId="0CA05646" w14:textId="7B75E35E" w:rsidR="007C4788" w:rsidRDefault="007C4788" w:rsidP="003149A7">
      <w:pPr>
        <w:spacing w:after="0" w:line="240" w:lineRule="auto"/>
        <w:rPr>
          <w:rFonts w:ascii="Arial" w:hAnsi="Arial" w:cs="Arial"/>
          <w:sz w:val="24"/>
          <w:szCs w:val="24"/>
        </w:rPr>
      </w:pPr>
      <w:r>
        <w:rPr>
          <w:rFonts w:ascii="Arial" w:hAnsi="Arial" w:cs="Arial"/>
          <w:sz w:val="24"/>
          <w:szCs w:val="24"/>
        </w:rPr>
        <w:t>182 State House Station</w:t>
      </w:r>
    </w:p>
    <w:p w14:paraId="723059BB" w14:textId="77777777" w:rsidR="003149A7" w:rsidRDefault="007C4788" w:rsidP="003149A7">
      <w:pPr>
        <w:spacing w:after="0" w:line="240" w:lineRule="auto"/>
        <w:rPr>
          <w:rFonts w:ascii="Arial" w:hAnsi="Arial" w:cs="Arial"/>
          <w:sz w:val="24"/>
          <w:szCs w:val="24"/>
        </w:rPr>
      </w:pPr>
      <w:r>
        <w:rPr>
          <w:rFonts w:ascii="Arial" w:hAnsi="Arial" w:cs="Arial"/>
          <w:sz w:val="24"/>
          <w:szCs w:val="24"/>
        </w:rPr>
        <w:t xml:space="preserve">Augusta, ME 04333    </w:t>
      </w:r>
    </w:p>
    <w:p w14:paraId="6ACAF9A3" w14:textId="43EF49AD" w:rsidR="007C4788" w:rsidRDefault="007C4788" w:rsidP="003149A7">
      <w:pPr>
        <w:spacing w:after="0" w:line="240" w:lineRule="auto"/>
        <w:rPr>
          <w:rFonts w:ascii="Arial" w:hAnsi="Arial" w:cs="Arial"/>
          <w:sz w:val="24"/>
          <w:szCs w:val="24"/>
        </w:rPr>
      </w:pPr>
      <w:r>
        <w:rPr>
          <w:rFonts w:ascii="Arial" w:hAnsi="Arial" w:cs="Arial"/>
          <w:sz w:val="24"/>
          <w:szCs w:val="24"/>
        </w:rPr>
        <w:t xml:space="preserve">                                 </w:t>
      </w:r>
    </w:p>
    <w:p w14:paraId="4E6717AC" w14:textId="1EC820FC" w:rsidR="007C4788" w:rsidRDefault="007C4788" w:rsidP="007C4788">
      <w:pPr>
        <w:spacing w:line="240" w:lineRule="auto"/>
        <w:rPr>
          <w:rFonts w:ascii="Arial" w:hAnsi="Arial" w:cs="Arial"/>
          <w:sz w:val="24"/>
          <w:szCs w:val="24"/>
        </w:rPr>
      </w:pPr>
      <w:r>
        <w:rPr>
          <w:rFonts w:ascii="Arial" w:hAnsi="Arial" w:cs="Arial"/>
          <w:sz w:val="24"/>
          <w:szCs w:val="24"/>
        </w:rPr>
        <w:t>Or Email: Jasmine.Canwell@maine.gov</w:t>
      </w:r>
    </w:p>
    <w:p w14:paraId="6090F8CB" w14:textId="6762342C" w:rsidR="007D5A92" w:rsidRPr="007D4CD7" w:rsidRDefault="007D5A92" w:rsidP="007C4788">
      <w:pPr>
        <w:spacing w:line="240" w:lineRule="auto"/>
        <w:rPr>
          <w:rFonts w:ascii="Arial" w:hAnsi="Arial" w:cs="Arial"/>
          <w:sz w:val="24"/>
          <w:szCs w:val="24"/>
        </w:rPr>
      </w:pPr>
      <w:r>
        <w:rPr>
          <w:rFonts w:ascii="Arial" w:hAnsi="Arial" w:cs="Arial"/>
          <w:sz w:val="24"/>
          <w:szCs w:val="24"/>
        </w:rPr>
        <w:t xml:space="preserve">Deadline: Application materials should be received at the Commission office by </w:t>
      </w:r>
      <w:r w:rsidR="00233055">
        <w:rPr>
          <w:rFonts w:ascii="Arial" w:hAnsi="Arial" w:cs="Arial"/>
          <w:sz w:val="24"/>
          <w:szCs w:val="24"/>
        </w:rPr>
        <w:t>October 1</w:t>
      </w:r>
      <w:r w:rsidR="00FD7A1C">
        <w:rPr>
          <w:rFonts w:ascii="Arial" w:hAnsi="Arial" w:cs="Arial"/>
          <w:sz w:val="24"/>
          <w:szCs w:val="24"/>
        </w:rPr>
        <w:t>9</w:t>
      </w:r>
      <w:r w:rsidR="00233055">
        <w:rPr>
          <w:rFonts w:ascii="Arial" w:hAnsi="Arial" w:cs="Arial"/>
          <w:sz w:val="24"/>
          <w:szCs w:val="24"/>
        </w:rPr>
        <w:t>, 2020</w:t>
      </w:r>
      <w:r>
        <w:rPr>
          <w:rFonts w:ascii="Arial" w:hAnsi="Arial" w:cs="Arial"/>
          <w:sz w:val="24"/>
          <w:szCs w:val="24"/>
        </w:rPr>
        <w:t>, at 5:00</w:t>
      </w:r>
      <w:r w:rsidR="000A1C1A">
        <w:rPr>
          <w:rFonts w:ascii="Arial" w:hAnsi="Arial" w:cs="Arial"/>
          <w:sz w:val="24"/>
          <w:szCs w:val="24"/>
        </w:rPr>
        <w:t xml:space="preserve"> </w:t>
      </w:r>
      <w:r>
        <w:rPr>
          <w:rFonts w:ascii="Arial" w:hAnsi="Arial" w:cs="Arial"/>
          <w:sz w:val="24"/>
          <w:szCs w:val="24"/>
        </w:rPr>
        <w:t>p.m</w:t>
      </w:r>
      <w:r w:rsidRPr="007D4CD7">
        <w:rPr>
          <w:rFonts w:ascii="Arial" w:hAnsi="Arial" w:cs="Arial"/>
          <w:sz w:val="24"/>
          <w:szCs w:val="24"/>
        </w:rPr>
        <w:t>.</w:t>
      </w:r>
      <w:r w:rsidR="004A249A" w:rsidRPr="007D4CD7">
        <w:rPr>
          <w:rFonts w:ascii="Arial" w:hAnsi="Arial" w:cs="Arial"/>
          <w:sz w:val="24"/>
          <w:szCs w:val="24"/>
        </w:rPr>
        <w:t xml:space="preserve"> </w:t>
      </w:r>
      <w:r w:rsidR="00B50B25" w:rsidRPr="00B50B25">
        <w:rPr>
          <w:rFonts w:ascii="Arial" w:hAnsi="Arial" w:cs="Arial"/>
          <w:sz w:val="24"/>
          <w:szCs w:val="24"/>
        </w:rPr>
        <w:t>Materials will be accepted</w:t>
      </w:r>
      <w:r w:rsidR="004A249A" w:rsidRPr="007D4CD7">
        <w:rPr>
          <w:rFonts w:ascii="Arial" w:hAnsi="Arial" w:cs="Arial"/>
          <w:sz w:val="24"/>
          <w:szCs w:val="24"/>
        </w:rPr>
        <w:t xml:space="preserve"> until </w:t>
      </w:r>
      <w:r w:rsidR="00334306" w:rsidRPr="007D4CD7">
        <w:rPr>
          <w:rFonts w:ascii="Arial" w:hAnsi="Arial" w:cs="Arial"/>
          <w:sz w:val="24"/>
          <w:szCs w:val="24"/>
        </w:rPr>
        <w:t>a suitable candidate is found</w:t>
      </w:r>
      <w:r w:rsidR="004A249A" w:rsidRPr="007D4CD7">
        <w:rPr>
          <w:rFonts w:ascii="Arial" w:hAnsi="Arial" w:cs="Arial"/>
          <w:sz w:val="24"/>
          <w:szCs w:val="24"/>
        </w:rPr>
        <w:t>.</w:t>
      </w:r>
    </w:p>
    <w:p w14:paraId="2B86CEAE" w14:textId="77777777" w:rsidR="007A604F" w:rsidRPr="007D4CD7" w:rsidRDefault="007D5A92" w:rsidP="007C4788">
      <w:pPr>
        <w:spacing w:line="240" w:lineRule="auto"/>
        <w:rPr>
          <w:rFonts w:ascii="Arial" w:hAnsi="Arial" w:cs="Arial"/>
          <w:sz w:val="24"/>
          <w:szCs w:val="24"/>
          <w:u w:val="single"/>
        </w:rPr>
      </w:pPr>
      <w:r w:rsidRPr="007D4CD7">
        <w:rPr>
          <w:rFonts w:ascii="Arial" w:hAnsi="Arial" w:cs="Arial"/>
          <w:sz w:val="24"/>
          <w:szCs w:val="24"/>
          <w:u w:val="single"/>
        </w:rPr>
        <w:t>Questions</w:t>
      </w:r>
    </w:p>
    <w:p w14:paraId="5EB40496" w14:textId="3D7868A2" w:rsidR="007D5A92" w:rsidRPr="00CC1756" w:rsidRDefault="007D5A92" w:rsidP="007C4788">
      <w:pPr>
        <w:spacing w:line="240" w:lineRule="auto"/>
        <w:rPr>
          <w:rFonts w:ascii="Arial" w:hAnsi="Arial" w:cs="Arial"/>
          <w:sz w:val="24"/>
          <w:szCs w:val="24"/>
          <w:u w:val="single"/>
        </w:rPr>
      </w:pPr>
      <w:r w:rsidRPr="007D4CD7">
        <w:rPr>
          <w:rFonts w:ascii="Arial" w:hAnsi="Arial" w:cs="Arial"/>
          <w:sz w:val="24"/>
          <w:szCs w:val="24"/>
        </w:rPr>
        <w:t xml:space="preserve">Please contact </w:t>
      </w:r>
      <w:r w:rsidR="000D072E" w:rsidRPr="007D4CD7">
        <w:rPr>
          <w:rFonts w:ascii="Arial" w:hAnsi="Arial" w:cs="Arial"/>
          <w:sz w:val="24"/>
          <w:szCs w:val="24"/>
        </w:rPr>
        <w:t>the Maine Charter School Commission office</w:t>
      </w:r>
      <w:r w:rsidR="00483595" w:rsidRPr="007D4CD7">
        <w:rPr>
          <w:rFonts w:ascii="Arial" w:hAnsi="Arial" w:cs="Arial"/>
          <w:sz w:val="24"/>
          <w:szCs w:val="24"/>
        </w:rPr>
        <w:t xml:space="preserve"> at </w:t>
      </w:r>
      <w:hyperlink r:id="rId9" w:history="1">
        <w:r w:rsidR="000D072E" w:rsidRPr="007D4CD7">
          <w:rPr>
            <w:rStyle w:val="Hyperlink"/>
            <w:rFonts w:ascii="Arial" w:hAnsi="Arial" w:cs="Arial"/>
            <w:sz w:val="24"/>
            <w:szCs w:val="24"/>
          </w:rPr>
          <w:t>mcsc@maine.gov</w:t>
        </w:r>
      </w:hyperlink>
      <w:r w:rsidR="000D072E" w:rsidRPr="007D4CD7">
        <w:rPr>
          <w:rFonts w:ascii="Arial" w:hAnsi="Arial" w:cs="Arial"/>
          <w:sz w:val="24"/>
          <w:szCs w:val="24"/>
        </w:rPr>
        <w:t xml:space="preserve"> or </w:t>
      </w:r>
      <w:r w:rsidR="00667E89" w:rsidRPr="007D4CD7">
        <w:rPr>
          <w:rFonts w:ascii="Arial" w:hAnsi="Arial" w:cs="Arial"/>
          <w:sz w:val="24"/>
          <w:szCs w:val="24"/>
        </w:rPr>
        <w:t>(207) 624-6729</w:t>
      </w:r>
      <w:r w:rsidR="00B50B25">
        <w:rPr>
          <w:rFonts w:ascii="Arial" w:hAnsi="Arial" w:cs="Arial"/>
          <w:sz w:val="24"/>
          <w:szCs w:val="24"/>
        </w:rPr>
        <w:t>.</w:t>
      </w:r>
      <w:r w:rsidR="00667E89">
        <w:rPr>
          <w:rFonts w:ascii="Arial" w:hAnsi="Arial" w:cs="Arial"/>
          <w:sz w:val="24"/>
          <w:szCs w:val="24"/>
        </w:rPr>
        <w:t xml:space="preserve"> </w:t>
      </w:r>
    </w:p>
    <w:sectPr w:rsidR="007D5A92" w:rsidRPr="00CC1756" w:rsidSect="00835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21112"/>
    <w:multiLevelType w:val="hybridMultilevel"/>
    <w:tmpl w:val="15CCB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66F77"/>
    <w:multiLevelType w:val="hybridMultilevel"/>
    <w:tmpl w:val="E0A0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171187"/>
    <w:multiLevelType w:val="hybridMultilevel"/>
    <w:tmpl w:val="2F8A0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091081"/>
    <w:multiLevelType w:val="hybridMultilevel"/>
    <w:tmpl w:val="CDD2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A9305B"/>
    <w:multiLevelType w:val="hybridMultilevel"/>
    <w:tmpl w:val="7E366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221F64"/>
    <w:multiLevelType w:val="hybridMultilevel"/>
    <w:tmpl w:val="124AF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08476C"/>
    <w:multiLevelType w:val="hybridMultilevel"/>
    <w:tmpl w:val="D81AD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F46CC9"/>
    <w:multiLevelType w:val="hybridMultilevel"/>
    <w:tmpl w:val="68DE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4"/>
  </w:num>
  <w:num w:numId="5">
    <w:abstractNumId w:val="7"/>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BC"/>
    <w:rsid w:val="0004072E"/>
    <w:rsid w:val="00066FBE"/>
    <w:rsid w:val="000A1C1A"/>
    <w:rsid w:val="000A5C1B"/>
    <w:rsid w:val="000D072E"/>
    <w:rsid w:val="000E3029"/>
    <w:rsid w:val="001667B6"/>
    <w:rsid w:val="00171F6D"/>
    <w:rsid w:val="00183320"/>
    <w:rsid w:val="00183D0C"/>
    <w:rsid w:val="001C3671"/>
    <w:rsid w:val="001E6F33"/>
    <w:rsid w:val="001E7F0B"/>
    <w:rsid w:val="00221578"/>
    <w:rsid w:val="00230D28"/>
    <w:rsid w:val="00233055"/>
    <w:rsid w:val="00272DE0"/>
    <w:rsid w:val="002E5B2E"/>
    <w:rsid w:val="003149A7"/>
    <w:rsid w:val="00315E63"/>
    <w:rsid w:val="00315EBC"/>
    <w:rsid w:val="00334306"/>
    <w:rsid w:val="00364C67"/>
    <w:rsid w:val="00365462"/>
    <w:rsid w:val="00373A19"/>
    <w:rsid w:val="00390903"/>
    <w:rsid w:val="00391A04"/>
    <w:rsid w:val="003E266F"/>
    <w:rsid w:val="00416322"/>
    <w:rsid w:val="00446156"/>
    <w:rsid w:val="00466BB6"/>
    <w:rsid w:val="00483595"/>
    <w:rsid w:val="004A249A"/>
    <w:rsid w:val="004B5265"/>
    <w:rsid w:val="004B64C5"/>
    <w:rsid w:val="0052049A"/>
    <w:rsid w:val="00561E1E"/>
    <w:rsid w:val="005A4B41"/>
    <w:rsid w:val="005B1A54"/>
    <w:rsid w:val="006609F7"/>
    <w:rsid w:val="00667E89"/>
    <w:rsid w:val="006775C3"/>
    <w:rsid w:val="007006C4"/>
    <w:rsid w:val="00702D9E"/>
    <w:rsid w:val="007140B1"/>
    <w:rsid w:val="00720C86"/>
    <w:rsid w:val="0072633F"/>
    <w:rsid w:val="00737C61"/>
    <w:rsid w:val="00740D94"/>
    <w:rsid w:val="00770660"/>
    <w:rsid w:val="007A604F"/>
    <w:rsid w:val="007C4788"/>
    <w:rsid w:val="007C55A5"/>
    <w:rsid w:val="007D4CD7"/>
    <w:rsid w:val="007D5A92"/>
    <w:rsid w:val="007F0A77"/>
    <w:rsid w:val="00804B14"/>
    <w:rsid w:val="00835153"/>
    <w:rsid w:val="0083790A"/>
    <w:rsid w:val="00884F7F"/>
    <w:rsid w:val="008917A6"/>
    <w:rsid w:val="008D571D"/>
    <w:rsid w:val="008F29B0"/>
    <w:rsid w:val="00904D85"/>
    <w:rsid w:val="00940C14"/>
    <w:rsid w:val="009866B5"/>
    <w:rsid w:val="009C7536"/>
    <w:rsid w:val="00A03EEF"/>
    <w:rsid w:val="00A953AD"/>
    <w:rsid w:val="00A978C7"/>
    <w:rsid w:val="00AA16EF"/>
    <w:rsid w:val="00AE0B9D"/>
    <w:rsid w:val="00AF632D"/>
    <w:rsid w:val="00B028FF"/>
    <w:rsid w:val="00B50B25"/>
    <w:rsid w:val="00B72083"/>
    <w:rsid w:val="00B8766C"/>
    <w:rsid w:val="00BA1042"/>
    <w:rsid w:val="00BB3B3D"/>
    <w:rsid w:val="00BB54CA"/>
    <w:rsid w:val="00BF26FE"/>
    <w:rsid w:val="00C171C9"/>
    <w:rsid w:val="00C404B3"/>
    <w:rsid w:val="00C5305F"/>
    <w:rsid w:val="00C63307"/>
    <w:rsid w:val="00C95424"/>
    <w:rsid w:val="00CC1756"/>
    <w:rsid w:val="00CD6585"/>
    <w:rsid w:val="00CF01D4"/>
    <w:rsid w:val="00D67E22"/>
    <w:rsid w:val="00E12347"/>
    <w:rsid w:val="00E145F4"/>
    <w:rsid w:val="00E160B7"/>
    <w:rsid w:val="00E22F49"/>
    <w:rsid w:val="00E36734"/>
    <w:rsid w:val="00E36A0D"/>
    <w:rsid w:val="00E73976"/>
    <w:rsid w:val="00E90EEF"/>
    <w:rsid w:val="00EA3EC0"/>
    <w:rsid w:val="00EC0041"/>
    <w:rsid w:val="00F4240C"/>
    <w:rsid w:val="00F63D96"/>
    <w:rsid w:val="00FC3A5B"/>
    <w:rsid w:val="00FC5220"/>
    <w:rsid w:val="00FD24A0"/>
    <w:rsid w:val="00FD3880"/>
    <w:rsid w:val="00FD7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A89E08"/>
  <w15:docId w15:val="{CF4EEB68-D3DF-4F88-A2EA-F2076D2AE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B14"/>
    <w:pPr>
      <w:ind w:left="720"/>
      <w:contextualSpacing/>
    </w:pPr>
  </w:style>
  <w:style w:type="character" w:styleId="Hyperlink">
    <w:name w:val="Hyperlink"/>
    <w:basedOn w:val="DefaultParagraphFont"/>
    <w:uiPriority w:val="99"/>
    <w:unhideWhenUsed/>
    <w:rsid w:val="001E7F0B"/>
    <w:rPr>
      <w:color w:val="0563C1" w:themeColor="hyperlink"/>
      <w:u w:val="single"/>
    </w:rPr>
  </w:style>
  <w:style w:type="character" w:styleId="UnresolvedMention">
    <w:name w:val="Unresolved Mention"/>
    <w:basedOn w:val="DefaultParagraphFont"/>
    <w:uiPriority w:val="99"/>
    <w:semiHidden/>
    <w:unhideWhenUsed/>
    <w:rsid w:val="000D0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ne.gov/csc/hom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csc@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7104B511536342A52B40448BC65A63" ma:contentTypeVersion="12" ma:contentTypeDescription="Create a new document." ma:contentTypeScope="" ma:versionID="5a603f99a68d61e01f1edb0ab8f22537">
  <xsd:schema xmlns:xsd="http://www.w3.org/2001/XMLSchema" xmlns:xs="http://www.w3.org/2001/XMLSchema" xmlns:p="http://schemas.microsoft.com/office/2006/metadata/properties" xmlns:ns3="547cd3f2-c220-466e-b075-c6d0c65b16a6" xmlns:ns4="db96d956-322c-48eb-bb7b-ee7bd464cc6b" targetNamespace="http://schemas.microsoft.com/office/2006/metadata/properties" ma:root="true" ma:fieldsID="6aa37d6ca0660a5c0dc711b2c9c83ba5" ns3:_="" ns4:_="">
    <xsd:import namespace="547cd3f2-c220-466e-b075-c6d0c65b16a6"/>
    <xsd:import namespace="db96d956-322c-48eb-bb7b-ee7bd464cc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3f2-c220-466e-b075-c6d0c65b1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96d956-322c-48eb-bb7b-ee7bd464cc6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FDFD09-2569-4940-BE9D-DD5D4816B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3f2-c220-466e-b075-c6d0c65b16a6"/>
    <ds:schemaRef ds:uri="db96d956-322c-48eb-bb7b-ee7bd464c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D47B20-A4C4-4552-A42C-D305B16737C2}">
  <ds:schemaRefs>
    <ds:schemaRef ds:uri="http://schemas.microsoft.com/sharepoint/v3/contenttype/forms"/>
  </ds:schemaRefs>
</ds:datastoreItem>
</file>

<file path=customXml/itemProps3.xml><?xml version="1.0" encoding="utf-8"?>
<ds:datastoreItem xmlns:ds="http://schemas.openxmlformats.org/officeDocument/2006/customXml" ds:itemID="{19DB26A5-E59F-45D9-8772-FDE7A544D25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b96d956-322c-48eb-bb7b-ee7bd464cc6b"/>
    <ds:schemaRef ds:uri="http://purl.org/dc/elements/1.1/"/>
    <ds:schemaRef ds:uri="547cd3f2-c220-466e-b075-c6d0c65b16a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946</Words>
  <Characters>5396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Reed</dc:creator>
  <cp:keywords/>
  <dc:description/>
  <cp:lastModifiedBy>Canwell, Jasmine</cp:lastModifiedBy>
  <cp:revision>2</cp:revision>
  <cp:lastPrinted>2020-09-22T22:55:00Z</cp:lastPrinted>
  <dcterms:created xsi:type="dcterms:W3CDTF">2020-09-30T19:58:00Z</dcterms:created>
  <dcterms:modified xsi:type="dcterms:W3CDTF">2020-09-30T19:58:00Z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0x010100E77104B511536342A52B40448BC65A63</vt:lpwstr>
  </property>
</Properties>
</file>