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9C" w:rsidRPr="00F83B44" w:rsidRDefault="00F0599C" w:rsidP="00F0599C">
      <w:pPr>
        <w:autoSpaceDE w:val="0"/>
        <w:autoSpaceDN w:val="0"/>
        <w:jc w:val="center"/>
        <w:outlineLvl w:val="0"/>
        <w:rPr>
          <w:rFonts w:asciiTheme="minorHAnsi" w:hAnsiTheme="minorHAnsi"/>
          <w:b/>
          <w:bCs/>
        </w:rPr>
      </w:pPr>
      <w:bookmarkStart w:id="0" w:name="_GoBack"/>
      <w:bookmarkEnd w:id="0"/>
      <w:r w:rsidRPr="00F83B44">
        <w:rPr>
          <w:rFonts w:asciiTheme="minorHAnsi" w:hAnsiTheme="minorHAnsi"/>
          <w:b/>
          <w:bCs/>
        </w:rPr>
        <w:t>MINUTES</w:t>
      </w:r>
    </w:p>
    <w:p w:rsidR="00F0599C" w:rsidRPr="00F83B44" w:rsidRDefault="00F0599C" w:rsidP="00F0599C">
      <w:pPr>
        <w:autoSpaceDE w:val="0"/>
        <w:autoSpaceDN w:val="0"/>
        <w:jc w:val="center"/>
        <w:outlineLvl w:val="0"/>
        <w:rPr>
          <w:rFonts w:asciiTheme="minorHAnsi" w:hAnsiTheme="minorHAnsi"/>
          <w:b/>
          <w:bCs/>
        </w:rPr>
      </w:pPr>
      <w:r w:rsidRPr="00F83B44">
        <w:rPr>
          <w:rFonts w:asciiTheme="minorHAnsi" w:hAnsiTheme="minorHAnsi"/>
          <w:b/>
          <w:bCs/>
        </w:rPr>
        <w:t>Maine Library of Geographic Information Board Meeting</w:t>
      </w:r>
    </w:p>
    <w:p w:rsidR="00F0599C" w:rsidRPr="00F83B44" w:rsidRDefault="00F0599C" w:rsidP="00F0599C">
      <w:pPr>
        <w:autoSpaceDE w:val="0"/>
        <w:autoSpaceDN w:val="0"/>
        <w:jc w:val="center"/>
        <w:outlineLvl w:val="0"/>
        <w:rPr>
          <w:rFonts w:asciiTheme="minorHAnsi" w:hAnsiTheme="minorHAnsi"/>
          <w:b/>
          <w:bCs/>
        </w:rPr>
      </w:pPr>
      <w:r w:rsidRPr="00F83B44">
        <w:rPr>
          <w:rFonts w:asciiTheme="minorHAnsi" w:hAnsiTheme="minorHAnsi"/>
          <w:b/>
          <w:bCs/>
        </w:rPr>
        <w:t xml:space="preserve">Wednesday, </w:t>
      </w:r>
      <w:r w:rsidR="00F83B44">
        <w:rPr>
          <w:rFonts w:asciiTheme="minorHAnsi" w:hAnsiTheme="minorHAnsi"/>
          <w:b/>
          <w:bCs/>
        </w:rPr>
        <w:t>14</w:t>
      </w:r>
      <w:r w:rsidRPr="00F83B44">
        <w:rPr>
          <w:rFonts w:asciiTheme="minorHAnsi" w:hAnsiTheme="minorHAnsi"/>
          <w:b/>
          <w:bCs/>
        </w:rPr>
        <w:t xml:space="preserve"> </w:t>
      </w:r>
      <w:r w:rsidR="00F83B44">
        <w:rPr>
          <w:rFonts w:asciiTheme="minorHAnsi" w:hAnsiTheme="minorHAnsi"/>
          <w:b/>
          <w:bCs/>
        </w:rPr>
        <w:t>Decem</w:t>
      </w:r>
      <w:r w:rsidR="00521C84" w:rsidRPr="00F83B44">
        <w:rPr>
          <w:rFonts w:asciiTheme="minorHAnsi" w:hAnsiTheme="minorHAnsi"/>
          <w:b/>
          <w:bCs/>
        </w:rPr>
        <w:t>ber</w:t>
      </w:r>
      <w:r w:rsidRPr="00F83B44">
        <w:rPr>
          <w:rFonts w:asciiTheme="minorHAnsi" w:hAnsiTheme="minorHAnsi"/>
          <w:b/>
          <w:bCs/>
        </w:rPr>
        <w:t xml:space="preserve"> 2016, </w:t>
      </w:r>
    </w:p>
    <w:p w:rsidR="00F0599C" w:rsidRPr="00F83B44" w:rsidRDefault="00F0599C" w:rsidP="00F0599C">
      <w:pPr>
        <w:autoSpaceDE w:val="0"/>
        <w:autoSpaceDN w:val="0"/>
        <w:jc w:val="center"/>
        <w:outlineLvl w:val="0"/>
        <w:rPr>
          <w:rFonts w:asciiTheme="minorHAnsi" w:hAnsiTheme="minorHAnsi"/>
          <w:b/>
          <w:bCs/>
        </w:rPr>
      </w:pPr>
      <w:r w:rsidRPr="00F83B44">
        <w:rPr>
          <w:rFonts w:asciiTheme="minorHAnsi" w:hAnsiTheme="minorHAnsi"/>
          <w:b/>
          <w:bCs/>
        </w:rPr>
        <w:t>10:00 AM to 12:00 Noon</w:t>
      </w:r>
    </w:p>
    <w:p w:rsidR="00F0599C" w:rsidRPr="00F83B44" w:rsidRDefault="00F0599C" w:rsidP="00F0599C">
      <w:pPr>
        <w:autoSpaceDE w:val="0"/>
        <w:autoSpaceDN w:val="0"/>
        <w:jc w:val="center"/>
        <w:rPr>
          <w:rFonts w:asciiTheme="minorHAnsi" w:hAnsiTheme="minorHAnsi"/>
        </w:rPr>
      </w:pPr>
      <w:r w:rsidRPr="00F83B44">
        <w:rPr>
          <w:rFonts w:asciiTheme="minorHAnsi" w:hAnsiTheme="minorHAnsi"/>
        </w:rPr>
        <w:t xml:space="preserve">Maine Public Utilities Commission, Second Street, </w:t>
      </w:r>
      <w:r w:rsidR="00227A4F" w:rsidRPr="00F83B44">
        <w:rPr>
          <w:rFonts w:asciiTheme="minorHAnsi" w:hAnsiTheme="minorHAnsi"/>
        </w:rPr>
        <w:t>Ballard</w:t>
      </w:r>
      <w:r w:rsidRPr="00F83B44">
        <w:rPr>
          <w:rFonts w:asciiTheme="minorHAnsi" w:hAnsiTheme="minorHAnsi"/>
        </w:rPr>
        <w:t xml:space="preserve"> Room, Hallowell</w:t>
      </w:r>
    </w:p>
    <w:tbl>
      <w:tblPr>
        <w:tblW w:w="0" w:type="auto"/>
        <w:jc w:val="center"/>
        <w:tblInd w:w="5" w:type="dxa"/>
        <w:shd w:val="clear" w:color="auto" w:fill="FFFFFF"/>
        <w:tblLayout w:type="fixed"/>
        <w:tblLook w:val="04A0" w:firstRow="1" w:lastRow="0" w:firstColumn="1" w:lastColumn="0" w:noHBand="0" w:noVBand="1"/>
      </w:tblPr>
      <w:tblGrid>
        <w:gridCol w:w="4871"/>
        <w:gridCol w:w="1716"/>
        <w:gridCol w:w="1890"/>
      </w:tblGrid>
      <w:tr w:rsidR="00F0599C"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Arial"/>
                <w:b/>
                <w:color w:val="000000"/>
                <w:sz w:val="22"/>
                <w:szCs w:val="22"/>
                <w:u w:color="000000"/>
              </w:rPr>
            </w:pPr>
            <w:r w:rsidRPr="00F83B44">
              <w:rPr>
                <w:rFonts w:asciiTheme="minorHAnsi" w:eastAsia="Arial Unicode MS" w:hAnsiTheme="minorHAnsi" w:cs="Arial"/>
                <w:b/>
                <w:color w:val="000000"/>
                <w:sz w:val="22"/>
                <w:szCs w:val="22"/>
                <w:u w:color="000000"/>
              </w:rPr>
              <w:t>Attending</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Arial"/>
                <w:b/>
                <w:color w:val="000000"/>
                <w:sz w:val="22"/>
                <w:szCs w:val="22"/>
                <w:u w:color="000000"/>
              </w:rPr>
            </w:pPr>
            <w:r w:rsidRPr="00F83B44">
              <w:rPr>
                <w:rFonts w:asciiTheme="minorHAnsi" w:eastAsia="Arial Unicode MS" w:hAnsiTheme="minorHAnsi" w:cs="Arial"/>
                <w:b/>
                <w:color w:val="000000"/>
                <w:sz w:val="22"/>
                <w:szCs w:val="22"/>
                <w:u w:color="000000"/>
              </w:rPr>
              <w:t>Present</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Arial"/>
                <w:b/>
                <w:color w:val="000000"/>
                <w:sz w:val="22"/>
                <w:szCs w:val="22"/>
                <w:u w:color="000000"/>
              </w:rPr>
            </w:pPr>
            <w:r w:rsidRPr="00F83B44">
              <w:rPr>
                <w:rFonts w:asciiTheme="minorHAnsi" w:eastAsia="Arial Unicode MS" w:hAnsiTheme="minorHAnsi" w:cs="Arial"/>
                <w:b/>
                <w:color w:val="000000"/>
                <w:sz w:val="22"/>
                <w:szCs w:val="22"/>
                <w:u w:color="000000"/>
              </w:rPr>
              <w:t>On the Phone</w:t>
            </w:r>
          </w:p>
        </w:tc>
      </w:tr>
      <w:tr w:rsidR="00F0599C"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F0599C" w:rsidRPr="00F83B44" w:rsidRDefault="00F0599C" w:rsidP="009541A7">
            <w:pPr>
              <w:jc w:val="center"/>
              <w:rPr>
                <w:rFonts w:asciiTheme="minorHAnsi" w:eastAsia="Arial Unicode MS" w:hAnsiTheme="minorHAnsi" w:cs="Calibri"/>
                <w:i/>
                <w:color w:val="000000"/>
                <w:sz w:val="22"/>
                <w:szCs w:val="22"/>
              </w:rPr>
            </w:pPr>
            <w:r w:rsidRPr="00F83B44">
              <w:rPr>
                <w:rFonts w:asciiTheme="minorHAnsi" w:eastAsia="Arial Unicode MS" w:hAnsiTheme="minorHAnsi" w:cs="Calibri"/>
                <w:i/>
                <w:color w:val="000000"/>
                <w:sz w:val="22"/>
                <w:szCs w:val="22"/>
              </w:rPr>
              <w:t xml:space="preserve">Mtg. commenced at </w:t>
            </w:r>
            <w:r w:rsidR="004941CC" w:rsidRPr="00F83B44">
              <w:rPr>
                <w:rFonts w:asciiTheme="minorHAnsi" w:eastAsia="Arial Unicode MS" w:hAnsiTheme="minorHAnsi" w:cs="Calibri"/>
                <w:i/>
                <w:color w:val="000000"/>
                <w:sz w:val="22"/>
                <w:szCs w:val="22"/>
              </w:rPr>
              <w:softHyphen/>
            </w:r>
            <w:r w:rsidR="004941CC" w:rsidRPr="00F83B44">
              <w:rPr>
                <w:rFonts w:asciiTheme="minorHAnsi" w:eastAsia="Arial Unicode MS" w:hAnsiTheme="minorHAnsi" w:cs="Calibri"/>
                <w:i/>
                <w:color w:val="000000"/>
                <w:sz w:val="22"/>
                <w:szCs w:val="22"/>
              </w:rPr>
              <w:softHyphen/>
            </w:r>
            <w:r w:rsidR="004941CC" w:rsidRPr="00F83B44">
              <w:rPr>
                <w:rFonts w:asciiTheme="minorHAnsi" w:eastAsia="Arial Unicode MS" w:hAnsiTheme="minorHAnsi" w:cs="Calibri"/>
                <w:i/>
                <w:color w:val="000000"/>
                <w:sz w:val="22"/>
                <w:szCs w:val="22"/>
              </w:rPr>
              <w:softHyphen/>
            </w:r>
            <w:r w:rsidR="004941CC" w:rsidRPr="00F83B44">
              <w:rPr>
                <w:rFonts w:asciiTheme="minorHAnsi" w:eastAsia="Arial Unicode MS" w:hAnsiTheme="minorHAnsi" w:cs="Calibri"/>
                <w:i/>
                <w:color w:val="000000"/>
                <w:sz w:val="22"/>
                <w:szCs w:val="22"/>
              </w:rPr>
              <w:softHyphen/>
            </w:r>
            <w:r w:rsidR="00C46F55" w:rsidRPr="00F83B44">
              <w:rPr>
                <w:rFonts w:asciiTheme="minorHAnsi" w:eastAsia="Arial Unicode MS" w:hAnsiTheme="minorHAnsi" w:cs="Calibri"/>
                <w:i/>
                <w:color w:val="000000"/>
                <w:sz w:val="22"/>
                <w:szCs w:val="22"/>
              </w:rPr>
              <w:t>10:0</w:t>
            </w:r>
            <w:r w:rsidR="009541A7" w:rsidRPr="00F83B44">
              <w:rPr>
                <w:rFonts w:asciiTheme="minorHAnsi" w:eastAsia="Arial Unicode MS" w:hAnsiTheme="minorHAnsi" w:cs="Calibri"/>
                <w:i/>
                <w:color w:val="000000"/>
                <w:sz w:val="22"/>
                <w:szCs w:val="22"/>
              </w:rPr>
              <w:t>8</w:t>
            </w:r>
            <w:r w:rsidRPr="00F83B44">
              <w:rPr>
                <w:rFonts w:asciiTheme="minorHAnsi" w:eastAsia="Arial Unicode MS" w:hAnsiTheme="minorHAnsi" w:cs="Calibri"/>
                <w:i/>
                <w:color w:val="000000"/>
                <w:sz w:val="22"/>
                <w:szCs w:val="22"/>
              </w:rPr>
              <w:t xml:space="preserve"> am</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0599C" w:rsidRPr="00F83B44" w:rsidRDefault="00F0599C" w:rsidP="00C46F55">
            <w:pPr>
              <w:rPr>
                <w:rFonts w:asciiTheme="minorHAnsi" w:hAnsiTheme="minorHAnsi" w:cs="Calibri"/>
                <w:b/>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0599C" w:rsidRPr="00F83B44" w:rsidRDefault="00F0599C" w:rsidP="006E5718">
            <w:pPr>
              <w:jc w:val="center"/>
              <w:rPr>
                <w:rFonts w:asciiTheme="minorHAnsi" w:hAnsiTheme="minorHAnsi" w:cs="Calibri"/>
                <w:b/>
                <w:sz w:val="22"/>
                <w:szCs w:val="22"/>
              </w:rPr>
            </w:pPr>
          </w:p>
        </w:tc>
      </w:tr>
      <w:tr w:rsidR="00F0599C"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Jon Giles, CHAIR</w:t>
            </w:r>
          </w:p>
        </w:tc>
        <w:tc>
          <w:tcPr>
            <w:tcW w:w="1716"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rsidR="00F0599C" w:rsidRPr="00F83B44" w:rsidRDefault="009541A7" w:rsidP="006E5718">
            <w:pPr>
              <w:jc w:val="center"/>
              <w:rPr>
                <w:rFonts w:asciiTheme="minorHAnsi" w:hAnsiTheme="minorHAnsi" w:cs="Calibri"/>
                <w:b/>
                <w:sz w:val="22"/>
                <w:szCs w:val="22"/>
              </w:rPr>
            </w:pPr>
            <w:r w:rsidRPr="00F83B44">
              <w:rPr>
                <w:rFonts w:asciiTheme="minorHAnsi" w:hAnsiTheme="minorHAnsi" w:cs="Calibri"/>
                <w:b/>
                <w:sz w:val="22"/>
                <w:szCs w:val="22"/>
              </w:rPr>
              <w:t>X</w:t>
            </w:r>
          </w:p>
        </w:tc>
        <w:tc>
          <w:tcPr>
            <w:tcW w:w="189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rsidR="00F0599C" w:rsidRPr="00F83B44" w:rsidRDefault="00F0599C" w:rsidP="006E5718">
            <w:pPr>
              <w:jc w:val="center"/>
              <w:rPr>
                <w:rFonts w:asciiTheme="minorHAnsi" w:eastAsia="Arial Unicode MS" w:hAnsiTheme="minorHAnsi" w:cs="Calibri"/>
                <w:b/>
                <w:color w:val="000000"/>
                <w:sz w:val="22"/>
                <w:szCs w:val="22"/>
              </w:rPr>
            </w:pPr>
          </w:p>
        </w:tc>
      </w:tr>
      <w:tr w:rsidR="00F0599C"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Patrick Cunningham</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D0FB1" w:rsidRPr="00F83B44" w:rsidRDefault="008D0FB1" w:rsidP="006E5718">
            <w:pPr>
              <w:jc w:val="center"/>
              <w:rPr>
                <w:rFonts w:asciiTheme="minorHAnsi" w:hAnsiTheme="minorHAnsi"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hideMark/>
          </w:tcPr>
          <w:p w:rsidR="00521C84" w:rsidRPr="00F83B44" w:rsidRDefault="009541A7" w:rsidP="00227A4F">
            <w:pPr>
              <w:jc w:val="center"/>
              <w:rPr>
                <w:rFonts w:asciiTheme="minorHAnsi" w:eastAsia="Calibri" w:hAnsiTheme="minorHAnsi" w:cs="Calibri"/>
                <w:b/>
                <w:sz w:val="22"/>
                <w:szCs w:val="22"/>
              </w:rPr>
            </w:pPr>
            <w:r w:rsidRPr="00F83B44">
              <w:rPr>
                <w:rFonts w:asciiTheme="minorHAnsi" w:eastAsia="Calibri" w:hAnsiTheme="minorHAnsi" w:cs="Calibri"/>
                <w:b/>
                <w:sz w:val="22"/>
                <w:szCs w:val="22"/>
              </w:rPr>
              <w:t>X</w:t>
            </w:r>
          </w:p>
        </w:tc>
      </w:tr>
      <w:tr w:rsidR="00F0599C"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David Edson</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Calibri" w:hAnsiTheme="minorHAnsi"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521C84" w:rsidRPr="00F83B44" w:rsidRDefault="009541A7" w:rsidP="00227A4F">
            <w:pPr>
              <w:jc w:val="center"/>
              <w:rPr>
                <w:rFonts w:asciiTheme="minorHAnsi" w:hAnsiTheme="minorHAnsi" w:cs="Calibri"/>
                <w:b/>
                <w:sz w:val="22"/>
                <w:szCs w:val="22"/>
              </w:rPr>
            </w:pPr>
            <w:r w:rsidRPr="00F83B44">
              <w:rPr>
                <w:rFonts w:asciiTheme="minorHAnsi" w:hAnsiTheme="minorHAnsi" w:cs="Calibri"/>
                <w:b/>
                <w:sz w:val="22"/>
                <w:szCs w:val="22"/>
              </w:rPr>
              <w:t>X</w:t>
            </w:r>
          </w:p>
        </w:tc>
      </w:tr>
      <w:tr w:rsidR="00F0599C"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Betsy Fitzgerald</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hideMark/>
          </w:tcPr>
          <w:p w:rsidR="00F0599C" w:rsidRPr="00F83B44" w:rsidRDefault="00913FFD" w:rsidP="006E5718">
            <w:pPr>
              <w:jc w:val="center"/>
              <w:rPr>
                <w:rFonts w:asciiTheme="minorHAnsi" w:eastAsia="Calibri" w:hAnsiTheme="minorHAnsi" w:cs="Calibri"/>
                <w:b/>
                <w:sz w:val="22"/>
                <w:szCs w:val="22"/>
              </w:rPr>
            </w:pPr>
            <w:r w:rsidRPr="00F83B44">
              <w:rPr>
                <w:rFonts w:asciiTheme="minorHAnsi" w:eastAsia="Calibri" w:hAnsiTheme="minorHAns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F0599C" w:rsidRPr="00F83B44" w:rsidRDefault="00F0599C" w:rsidP="006E5718">
            <w:pPr>
              <w:jc w:val="center"/>
              <w:rPr>
                <w:rFonts w:asciiTheme="minorHAnsi" w:eastAsia="Arial Unicode MS" w:hAnsiTheme="minorHAnsi" w:cs="Calibri"/>
                <w:b/>
                <w:color w:val="000000"/>
                <w:sz w:val="22"/>
                <w:szCs w:val="22"/>
              </w:rPr>
            </w:pPr>
          </w:p>
        </w:tc>
      </w:tr>
      <w:tr w:rsidR="00F0599C"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Brian Guerrette</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hideMark/>
          </w:tcPr>
          <w:p w:rsidR="00F0599C" w:rsidRPr="00F83B44" w:rsidRDefault="00913FFD" w:rsidP="006E5718">
            <w:pPr>
              <w:jc w:val="center"/>
              <w:rPr>
                <w:rFonts w:asciiTheme="minorHAnsi" w:eastAsia="Calibri" w:hAnsiTheme="minorHAnsi" w:cs="Calibri"/>
                <w:b/>
                <w:sz w:val="22"/>
                <w:szCs w:val="22"/>
              </w:rPr>
            </w:pPr>
            <w:r w:rsidRPr="00F83B44">
              <w:rPr>
                <w:rFonts w:asciiTheme="minorHAnsi" w:eastAsia="Calibri" w:hAnsiTheme="minorHAns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F0599C" w:rsidRPr="00F83B44" w:rsidRDefault="00F0599C" w:rsidP="006E5718">
            <w:pPr>
              <w:jc w:val="center"/>
              <w:rPr>
                <w:rFonts w:asciiTheme="minorHAnsi" w:hAnsiTheme="minorHAnsi" w:cs="Calibri"/>
                <w:b/>
                <w:sz w:val="22"/>
                <w:szCs w:val="22"/>
              </w:rPr>
            </w:pPr>
          </w:p>
        </w:tc>
      </w:tr>
      <w:tr w:rsidR="00F0599C"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William Hanson</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521C84" w:rsidRPr="00F83B44" w:rsidRDefault="00521C84" w:rsidP="00521C84">
            <w:pPr>
              <w:jc w:val="center"/>
              <w:rPr>
                <w:rFonts w:asciiTheme="minorHAnsi" w:eastAsia="Arial Unicode MS" w:hAnsiTheme="minorHAnsi" w:cs="Calibri"/>
                <w:b/>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hideMark/>
          </w:tcPr>
          <w:p w:rsidR="00F0599C" w:rsidRPr="00F83B44" w:rsidRDefault="009541A7" w:rsidP="006E5718">
            <w:pPr>
              <w:jc w:val="center"/>
              <w:rPr>
                <w:rFonts w:asciiTheme="minorHAnsi" w:eastAsia="Calibri" w:hAnsiTheme="minorHAnsi" w:cs="Calibri"/>
                <w:b/>
                <w:sz w:val="22"/>
                <w:szCs w:val="22"/>
              </w:rPr>
            </w:pPr>
            <w:r w:rsidRPr="00F83B44">
              <w:rPr>
                <w:rFonts w:asciiTheme="minorHAnsi" w:eastAsia="Calibri" w:hAnsiTheme="minorHAnsi" w:cs="Calibri"/>
                <w:b/>
                <w:sz w:val="22"/>
                <w:szCs w:val="22"/>
              </w:rPr>
              <w:t>X</w:t>
            </w:r>
          </w:p>
        </w:tc>
      </w:tr>
      <w:tr w:rsidR="00F0599C"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Maria Jacques</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F0599C" w:rsidRPr="00F83B44" w:rsidRDefault="00913FFD" w:rsidP="006E5718">
            <w:pPr>
              <w:jc w:val="center"/>
              <w:rPr>
                <w:rFonts w:asciiTheme="minorHAnsi" w:hAnsiTheme="minorHAnsi" w:cs="Calibri"/>
                <w:b/>
                <w:sz w:val="22"/>
                <w:szCs w:val="22"/>
              </w:rPr>
            </w:pPr>
            <w:r w:rsidRPr="00F83B44">
              <w:rPr>
                <w:rFonts w:asciiTheme="minorHAnsi" w:hAnsiTheme="minorHAns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hideMark/>
          </w:tcPr>
          <w:p w:rsidR="00F0599C" w:rsidRPr="00F83B44" w:rsidRDefault="00F0599C" w:rsidP="006E5718">
            <w:pPr>
              <w:jc w:val="center"/>
              <w:rPr>
                <w:rFonts w:asciiTheme="minorHAnsi" w:eastAsia="Calibri" w:hAnsiTheme="minorHAnsi" w:cs="Calibri"/>
                <w:b/>
                <w:sz w:val="22"/>
                <w:szCs w:val="22"/>
              </w:rPr>
            </w:pPr>
          </w:p>
        </w:tc>
      </w:tr>
      <w:tr w:rsidR="00F0599C" w:rsidRPr="00F83B44" w:rsidTr="00C7539B">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F0599C" w:rsidRPr="00F83B44" w:rsidRDefault="00C7539B"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Nate Kane</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7D71CC" w:rsidRPr="00F83B44" w:rsidRDefault="009541A7" w:rsidP="007D71CC">
            <w:pPr>
              <w:jc w:val="center"/>
              <w:rPr>
                <w:rFonts w:asciiTheme="minorHAnsi" w:hAnsiTheme="minorHAnsi" w:cs="Calibri"/>
                <w:b/>
                <w:sz w:val="22"/>
                <w:szCs w:val="22"/>
              </w:rPr>
            </w:pPr>
            <w:r w:rsidRPr="00F83B44">
              <w:rPr>
                <w:rFonts w:asciiTheme="minorHAnsi" w:hAnsiTheme="minorHAnsi" w:cs="Calibri"/>
                <w:b/>
                <w:sz w:val="22"/>
                <w:szCs w:val="22"/>
              </w:rPr>
              <w:t>ABSENT</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F0599C" w:rsidRPr="00F83B44" w:rsidRDefault="00F0599C" w:rsidP="006E5718">
            <w:pPr>
              <w:jc w:val="center"/>
              <w:rPr>
                <w:rFonts w:asciiTheme="minorHAnsi" w:hAnsiTheme="minorHAnsi" w:cs="Calibri"/>
                <w:b/>
                <w:sz w:val="22"/>
                <w:szCs w:val="22"/>
              </w:rPr>
            </w:pPr>
          </w:p>
        </w:tc>
      </w:tr>
      <w:tr w:rsidR="00C7539B" w:rsidRPr="00F83B44" w:rsidTr="00C7539B">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C7539B" w:rsidRPr="00F83B44" w:rsidRDefault="00C7539B"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Vern Maxfield</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C7539B" w:rsidRPr="00F83B44" w:rsidRDefault="00C7539B" w:rsidP="00913FFD">
            <w:pPr>
              <w:jc w:val="center"/>
              <w:rPr>
                <w:rFonts w:asciiTheme="minorHAnsi" w:hAnsiTheme="minorHAnsi"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C7539B" w:rsidRPr="00F83B44" w:rsidRDefault="009541A7" w:rsidP="006E5718">
            <w:pPr>
              <w:jc w:val="center"/>
              <w:rPr>
                <w:rFonts w:asciiTheme="minorHAnsi" w:hAnsiTheme="minorHAnsi" w:cs="Calibri"/>
                <w:b/>
                <w:sz w:val="22"/>
                <w:szCs w:val="22"/>
              </w:rPr>
            </w:pPr>
            <w:r w:rsidRPr="00F83B44">
              <w:rPr>
                <w:rFonts w:asciiTheme="minorHAnsi" w:hAnsiTheme="minorHAnsi" w:cs="Calibri"/>
                <w:b/>
                <w:sz w:val="22"/>
                <w:szCs w:val="22"/>
              </w:rPr>
              <w:t>X</w:t>
            </w:r>
          </w:p>
        </w:tc>
      </w:tr>
      <w:tr w:rsidR="00C7539B" w:rsidRPr="00F83B44" w:rsidTr="00C7539B">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C7539B" w:rsidRPr="00F83B44" w:rsidRDefault="00C7539B"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Jake Metzler</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C7539B" w:rsidRPr="00F83B44" w:rsidRDefault="009541A7" w:rsidP="006E5718">
            <w:pPr>
              <w:jc w:val="center"/>
              <w:rPr>
                <w:rFonts w:asciiTheme="minorHAnsi" w:hAnsiTheme="minorHAnsi" w:cs="Calibri"/>
                <w:b/>
                <w:sz w:val="22"/>
                <w:szCs w:val="22"/>
              </w:rPr>
            </w:pPr>
            <w:r w:rsidRPr="00F83B44">
              <w:rPr>
                <w:rFonts w:asciiTheme="minorHAnsi" w:hAnsiTheme="minorHAnsi" w:cs="Calibri"/>
                <w:b/>
                <w:sz w:val="22"/>
                <w:szCs w:val="22"/>
              </w:rPr>
              <w:t>ABSENT</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C7539B" w:rsidRPr="00F83B44" w:rsidRDefault="00C7539B" w:rsidP="006E5718">
            <w:pPr>
              <w:jc w:val="center"/>
              <w:rPr>
                <w:rFonts w:asciiTheme="minorHAnsi" w:eastAsia="Calibri" w:hAnsiTheme="minorHAnsi" w:cs="Calibri"/>
                <w:b/>
                <w:sz w:val="22"/>
                <w:szCs w:val="22"/>
              </w:rPr>
            </w:pPr>
          </w:p>
        </w:tc>
      </w:tr>
      <w:tr w:rsidR="008F5C85" w:rsidRPr="00F83B44" w:rsidTr="00C7539B">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8F5C85" w:rsidRPr="00F83B44" w:rsidRDefault="008F5C85" w:rsidP="00D8597D">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Paul Sandlin</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913FFD" w:rsidP="00227A4F">
            <w:pPr>
              <w:jc w:val="center"/>
              <w:rPr>
                <w:rFonts w:asciiTheme="minorHAnsi" w:eastAsia="Calibri" w:hAnsiTheme="minorHAnsi" w:cs="Calibri"/>
                <w:b/>
                <w:sz w:val="22"/>
                <w:szCs w:val="22"/>
              </w:rPr>
            </w:pPr>
            <w:r w:rsidRPr="00F83B44">
              <w:rPr>
                <w:rFonts w:asciiTheme="minorHAnsi" w:eastAsia="Calibri" w:hAnsiTheme="minorHAnsi" w:cs="Calibri"/>
                <w:b/>
                <w:sz w:val="22"/>
                <w:szCs w:val="22"/>
              </w:rPr>
              <w:t>ABSENT</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D8597D">
            <w:pPr>
              <w:jc w:val="center"/>
              <w:rPr>
                <w:rFonts w:asciiTheme="minorHAnsi" w:hAnsiTheme="minorHAnsi" w:cs="Calibri"/>
                <w:b/>
                <w:sz w:val="22"/>
                <w:szCs w:val="22"/>
              </w:rPr>
            </w:pPr>
          </w:p>
        </w:tc>
      </w:tr>
      <w:tr w:rsidR="008F5C85" w:rsidRPr="00F83B44" w:rsidTr="00C7539B">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8F5C85" w:rsidRPr="00F83B44" w:rsidRDefault="008F5C85" w:rsidP="00D8597D">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Alina Taus</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913FFD" w:rsidP="00D8597D">
            <w:pPr>
              <w:jc w:val="center"/>
              <w:rPr>
                <w:rFonts w:asciiTheme="minorHAnsi" w:eastAsia="Calibri" w:hAnsiTheme="minorHAnsi" w:cs="Calibri"/>
                <w:b/>
                <w:sz w:val="22"/>
                <w:szCs w:val="22"/>
              </w:rPr>
            </w:pPr>
            <w:r w:rsidRPr="00F83B44">
              <w:rPr>
                <w:rFonts w:asciiTheme="minorHAnsi" w:eastAsia="Calibri" w:hAnsiTheme="minorHAnsi" w:cs="Calibri"/>
                <w:b/>
                <w:sz w:val="22"/>
                <w:szCs w:val="22"/>
              </w:rPr>
              <w:t>ABSENT</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D8597D">
            <w:pPr>
              <w:jc w:val="center"/>
              <w:rPr>
                <w:rFonts w:asciiTheme="minorHAnsi" w:hAnsiTheme="minorHAnsi" w:cs="Calibri"/>
                <w:b/>
                <w:sz w:val="22"/>
                <w:szCs w:val="22"/>
              </w:rPr>
            </w:pPr>
          </w:p>
        </w:tc>
      </w:tr>
      <w:tr w:rsidR="008F5C85" w:rsidRPr="00F83B44" w:rsidTr="00C7539B">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8F5C85" w:rsidRPr="00F83B44" w:rsidRDefault="008F5C85" w:rsidP="00D8597D">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Vinton Valentine</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D8597D">
            <w:pPr>
              <w:jc w:val="center"/>
              <w:rPr>
                <w:rFonts w:asciiTheme="minorHAnsi" w:eastAsia="Arial Unicode MS" w:hAnsiTheme="minorHAnsi" w:cs="Calibri"/>
                <w:b/>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9541A7" w:rsidP="00D8597D">
            <w:pPr>
              <w:jc w:val="center"/>
              <w:rPr>
                <w:rFonts w:asciiTheme="minorHAnsi" w:eastAsia="Calibri" w:hAnsiTheme="minorHAnsi" w:cs="Calibri"/>
                <w:b/>
                <w:sz w:val="22"/>
                <w:szCs w:val="22"/>
              </w:rPr>
            </w:pPr>
            <w:r w:rsidRPr="00F83B44">
              <w:rPr>
                <w:rFonts w:asciiTheme="minorHAnsi" w:eastAsia="Calibri" w:hAnsiTheme="minorHAnsi" w:cs="Calibri"/>
                <w:b/>
                <w:sz w:val="22"/>
                <w:szCs w:val="22"/>
              </w:rPr>
              <w:t>X</w:t>
            </w:r>
          </w:p>
        </w:tc>
      </w:tr>
      <w:tr w:rsidR="008F5C85" w:rsidRPr="00F83B44" w:rsidTr="00C7539B">
        <w:trPr>
          <w:cantSplit/>
          <w:trHeight w:hRule="exact" w:val="387"/>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8F5C85" w:rsidRPr="00F83B44" w:rsidRDefault="008F5C85" w:rsidP="00D8597D">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Aaron Weston</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913FFD" w:rsidP="00D8597D">
            <w:pPr>
              <w:jc w:val="center"/>
              <w:rPr>
                <w:rFonts w:asciiTheme="minorHAnsi" w:eastAsia="Arial Unicode MS" w:hAnsiTheme="minorHAnsi" w:cs="Calibri"/>
                <w:b/>
                <w:color w:val="000000"/>
                <w:sz w:val="22"/>
                <w:szCs w:val="22"/>
              </w:rPr>
            </w:pPr>
            <w:r w:rsidRPr="00F83B44">
              <w:rPr>
                <w:rFonts w:asciiTheme="minorHAnsi" w:eastAsia="Arial Unicode MS" w:hAnsiTheme="minorHAnsi" w:cs="Calibri"/>
                <w:b/>
                <w:color w:val="000000"/>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D8597D">
            <w:pPr>
              <w:jc w:val="center"/>
              <w:rPr>
                <w:rFonts w:asciiTheme="minorHAnsi" w:hAnsiTheme="minorHAnsi" w:cs="Calibri"/>
                <w:b/>
                <w:sz w:val="22"/>
                <w:szCs w:val="22"/>
              </w:rPr>
            </w:pPr>
          </w:p>
        </w:tc>
      </w:tr>
      <w:tr w:rsidR="008F5C85" w:rsidRPr="00F83B44" w:rsidTr="008F5C85">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8F5C85" w:rsidRPr="00F83B44" w:rsidRDefault="008F5C85" w:rsidP="00833393">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VACANT (Kenneth Murchison)</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833393">
            <w:pPr>
              <w:jc w:val="center"/>
              <w:rPr>
                <w:rFonts w:asciiTheme="minorHAnsi" w:eastAsia="Calibri" w:hAnsiTheme="minorHAnsi" w:cs="Calibri"/>
                <w:b/>
                <w:sz w:val="22"/>
                <w:szCs w:val="22"/>
              </w:rPr>
            </w:pPr>
            <w:r w:rsidRPr="00F83B44">
              <w:rPr>
                <w:rFonts w:asciiTheme="minorHAnsi" w:eastAsia="Calibri" w:hAnsiTheme="minorHAnsi" w:cs="Calibri"/>
                <w:b/>
                <w:sz w:val="22"/>
                <w:szCs w:val="22"/>
              </w:rPr>
              <w:t>N/A</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8F5C85">
            <w:pPr>
              <w:jc w:val="center"/>
              <w:rPr>
                <w:rFonts w:asciiTheme="minorHAnsi" w:hAnsiTheme="minorHAnsi" w:cs="Calibri"/>
                <w:b/>
                <w:sz w:val="22"/>
                <w:szCs w:val="22"/>
              </w:rPr>
            </w:pPr>
            <w:r w:rsidRPr="00F83B44">
              <w:rPr>
                <w:rFonts w:asciiTheme="minorHAnsi" w:hAnsiTheme="minorHAnsi" w:cs="Calibri"/>
                <w:b/>
                <w:sz w:val="22"/>
                <w:szCs w:val="22"/>
              </w:rPr>
              <w:t>N/A</w:t>
            </w:r>
          </w:p>
        </w:tc>
      </w:tr>
      <w:tr w:rsidR="008F5C85" w:rsidRPr="00F83B44" w:rsidTr="008F5C85">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8F5C85" w:rsidRPr="00F83B44" w:rsidRDefault="008F5C85" w:rsidP="00CC4C16">
            <w:pPr>
              <w:jc w:val="center"/>
              <w:rPr>
                <w:rFonts w:asciiTheme="minorHAnsi" w:eastAsia="Arial Unicode MS" w:hAnsiTheme="minorHAnsi" w:cs="Calibri"/>
                <w:color w:val="000000"/>
                <w:sz w:val="22"/>
                <w:szCs w:val="22"/>
                <w:u w:color="000000"/>
              </w:rPr>
            </w:pP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CC4C16">
            <w:pPr>
              <w:jc w:val="center"/>
              <w:rPr>
                <w:rFonts w:asciiTheme="minorHAnsi" w:eastAsia="Calibri" w:hAnsiTheme="minorHAnsi"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CC4C16">
            <w:pPr>
              <w:jc w:val="center"/>
              <w:rPr>
                <w:rFonts w:asciiTheme="minorHAnsi" w:hAnsiTheme="minorHAnsi" w:cs="Calibri"/>
                <w:b/>
                <w:sz w:val="22"/>
                <w:szCs w:val="22"/>
              </w:rPr>
            </w:pPr>
          </w:p>
        </w:tc>
      </w:tr>
      <w:tr w:rsidR="008F5C85"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8F5C85" w:rsidRPr="00F83B44" w:rsidRDefault="008F5C85" w:rsidP="006E5718">
            <w:pPr>
              <w:jc w:val="center"/>
              <w:rPr>
                <w:rFonts w:asciiTheme="minorHAnsi" w:eastAsia="Arial Unicode MS" w:hAnsiTheme="minorHAnsi" w:cs="Calibri"/>
                <w:b/>
                <w:color w:val="000000"/>
                <w:sz w:val="22"/>
                <w:szCs w:val="22"/>
                <w:u w:color="000000"/>
              </w:rPr>
            </w:pPr>
            <w:r w:rsidRPr="00F83B44">
              <w:rPr>
                <w:rFonts w:asciiTheme="minorHAnsi" w:eastAsia="Arial Unicode MS" w:hAnsiTheme="minorHAnsi" w:cs="Calibri"/>
                <w:b/>
                <w:color w:val="000000"/>
                <w:sz w:val="22"/>
                <w:szCs w:val="22"/>
                <w:u w:color="000000"/>
              </w:rPr>
              <w:t>Staff:</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hideMark/>
          </w:tcPr>
          <w:p w:rsidR="008F5C85" w:rsidRPr="00F83B44" w:rsidRDefault="008F5C85" w:rsidP="006E5718">
            <w:pPr>
              <w:jc w:val="center"/>
              <w:rPr>
                <w:rFonts w:asciiTheme="minorHAnsi" w:eastAsia="Calibri" w:hAnsiTheme="minorHAnsi"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hAnsiTheme="minorHAnsi" w:cs="Calibri"/>
                <w:b/>
                <w:sz w:val="22"/>
                <w:szCs w:val="22"/>
              </w:rPr>
            </w:pPr>
          </w:p>
        </w:tc>
      </w:tr>
      <w:tr w:rsidR="008F5C85"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8F5C85" w:rsidRPr="00F83B44" w:rsidRDefault="008F5C85"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Joseph Young</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hideMark/>
          </w:tcPr>
          <w:p w:rsidR="008F5C85" w:rsidRPr="00F83B44" w:rsidRDefault="008F5C85" w:rsidP="006E5718">
            <w:pPr>
              <w:jc w:val="center"/>
              <w:rPr>
                <w:rFonts w:asciiTheme="minorHAnsi" w:eastAsia="Calibri" w:hAnsiTheme="minorHAnsi" w:cs="Calibri"/>
                <w:b/>
                <w:sz w:val="22"/>
                <w:szCs w:val="22"/>
              </w:rPr>
            </w:pPr>
            <w:r w:rsidRPr="00F83B44">
              <w:rPr>
                <w:rFonts w:asciiTheme="minorHAnsi" w:eastAsia="Calibri" w:hAnsiTheme="minorHAnsi"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hAnsiTheme="minorHAnsi" w:cs="Calibri"/>
                <w:b/>
                <w:sz w:val="22"/>
                <w:szCs w:val="22"/>
              </w:rPr>
            </w:pPr>
          </w:p>
        </w:tc>
      </w:tr>
      <w:tr w:rsidR="008F5C85"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Heather Bailey</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eastAsia="Arial Unicode MS" w:hAnsiTheme="minorHAnsi" w:cs="Calibri"/>
                <w:b/>
                <w:color w:val="000000"/>
                <w:sz w:val="22"/>
                <w:szCs w:val="22"/>
              </w:rPr>
            </w:pPr>
            <w:r w:rsidRPr="00F83B44">
              <w:rPr>
                <w:rFonts w:asciiTheme="minorHAnsi" w:eastAsia="Arial Unicode MS" w:hAnsiTheme="minorHAnsi" w:cs="Calibri"/>
                <w:b/>
                <w:color w:val="000000"/>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hAnsiTheme="minorHAnsi" w:cs="Calibri"/>
                <w:b/>
                <w:sz w:val="22"/>
                <w:szCs w:val="22"/>
              </w:rPr>
            </w:pPr>
          </w:p>
        </w:tc>
      </w:tr>
      <w:tr w:rsidR="008F5C85"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8F5C85" w:rsidRPr="00F83B44" w:rsidRDefault="008F5C85" w:rsidP="006E5718">
            <w:pPr>
              <w:jc w:val="center"/>
              <w:rPr>
                <w:rFonts w:asciiTheme="minorHAnsi" w:eastAsia="Arial Unicode MS" w:hAnsiTheme="minorHAnsi" w:cs="Calibri"/>
                <w:color w:val="000000"/>
                <w:sz w:val="22"/>
                <w:szCs w:val="22"/>
                <w:u w:color="000000"/>
              </w:rPr>
            </w:pP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eastAsia="Arial Unicode MS" w:hAnsiTheme="minorHAnsi" w:cs="Calibri"/>
                <w:b/>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hAnsiTheme="minorHAnsi" w:cs="Calibri"/>
                <w:b/>
                <w:sz w:val="22"/>
                <w:szCs w:val="22"/>
              </w:rPr>
            </w:pPr>
          </w:p>
        </w:tc>
      </w:tr>
      <w:tr w:rsidR="008F5C85"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8F5C85" w:rsidRPr="00F83B44" w:rsidRDefault="008F5C85" w:rsidP="006E5718">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b/>
                <w:color w:val="000000"/>
                <w:sz w:val="22"/>
                <w:szCs w:val="22"/>
                <w:u w:color="000000"/>
              </w:rPr>
              <w:t>Guests:</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hideMark/>
          </w:tcPr>
          <w:p w:rsidR="008F5C85" w:rsidRPr="00F83B44" w:rsidRDefault="008F5C85" w:rsidP="006E5718">
            <w:pPr>
              <w:jc w:val="center"/>
              <w:rPr>
                <w:rFonts w:asciiTheme="minorHAnsi" w:eastAsia="Calibri" w:hAnsiTheme="minorHAnsi"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hAnsiTheme="minorHAnsi" w:cs="Calibri"/>
                <w:b/>
                <w:sz w:val="22"/>
                <w:szCs w:val="22"/>
              </w:rPr>
            </w:pPr>
          </w:p>
        </w:tc>
      </w:tr>
      <w:tr w:rsidR="008F5C85" w:rsidRPr="00F83B44" w:rsidTr="006E5718">
        <w:trPr>
          <w:cantSplit/>
          <w:trHeight w:hRule="exact" w:val="360"/>
          <w:jc w:val="center"/>
        </w:trPr>
        <w:tc>
          <w:tcPr>
            <w:tcW w:w="4871"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rsidR="008F5C85" w:rsidRPr="00F83B44" w:rsidRDefault="008F5C85" w:rsidP="00440C1B">
            <w:pPr>
              <w:jc w:val="center"/>
              <w:rPr>
                <w:rFonts w:asciiTheme="minorHAnsi" w:eastAsia="Arial Unicode MS" w:hAnsiTheme="minorHAnsi" w:cs="Calibri"/>
                <w:color w:val="000000"/>
                <w:sz w:val="22"/>
                <w:szCs w:val="22"/>
                <w:u w:color="000000"/>
              </w:rPr>
            </w:pPr>
            <w:r w:rsidRPr="00F83B44">
              <w:rPr>
                <w:rFonts w:asciiTheme="minorHAnsi" w:eastAsia="Arial Unicode MS" w:hAnsiTheme="minorHAnsi" w:cs="Calibri"/>
                <w:color w:val="000000"/>
                <w:sz w:val="22"/>
                <w:szCs w:val="22"/>
                <w:u w:color="000000"/>
              </w:rPr>
              <w:t>Mal Carey</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eastAsia="Arial Unicode MS" w:hAnsiTheme="minorHAnsi" w:cs="Calibri"/>
                <w:b/>
                <w:color w:val="000000"/>
                <w:sz w:val="22"/>
                <w:szCs w:val="22"/>
              </w:rPr>
            </w:pPr>
            <w:r w:rsidRPr="00F83B44">
              <w:rPr>
                <w:rFonts w:asciiTheme="minorHAnsi" w:eastAsia="Arial Unicode MS" w:hAnsiTheme="minorHAnsi" w:cs="Calibri"/>
                <w:b/>
                <w:color w:val="000000"/>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F5C85" w:rsidRPr="00F83B44" w:rsidRDefault="008F5C85" w:rsidP="006E5718">
            <w:pPr>
              <w:jc w:val="center"/>
              <w:rPr>
                <w:rFonts w:asciiTheme="minorHAnsi" w:hAnsiTheme="minorHAnsi" w:cs="Calibri"/>
                <w:b/>
                <w:sz w:val="22"/>
                <w:szCs w:val="22"/>
              </w:rPr>
            </w:pPr>
          </w:p>
        </w:tc>
      </w:tr>
    </w:tbl>
    <w:p w:rsidR="00495FCA" w:rsidRPr="00F83B44" w:rsidRDefault="00495FCA">
      <w:pPr>
        <w:rPr>
          <w:rFonts w:asciiTheme="minorHAnsi" w:hAnsiTheme="minorHAnsi"/>
        </w:rPr>
      </w:pPr>
    </w:p>
    <w:p w:rsidR="009541A7" w:rsidRPr="00F83B44" w:rsidRDefault="009541A7">
      <w:pPr>
        <w:rPr>
          <w:rFonts w:asciiTheme="minorHAnsi" w:hAnsiTheme="minorHAnsi"/>
        </w:rPr>
      </w:pPr>
    </w:p>
    <w:p w:rsidR="009541A7" w:rsidRPr="00F83B44" w:rsidRDefault="009541A7">
      <w:pPr>
        <w:rPr>
          <w:rFonts w:asciiTheme="minorHAnsi" w:hAnsiTheme="minorHAnsi"/>
        </w:rPr>
      </w:pPr>
    </w:p>
    <w:p w:rsidR="002618E7" w:rsidRPr="00F83B44" w:rsidRDefault="002618E7" w:rsidP="002618E7">
      <w:pPr>
        <w:numPr>
          <w:ilvl w:val="0"/>
          <w:numId w:val="3"/>
        </w:numPr>
        <w:autoSpaceDE w:val="0"/>
        <w:autoSpaceDN w:val="0"/>
        <w:rPr>
          <w:rFonts w:asciiTheme="minorHAnsi" w:hAnsiTheme="minorHAnsi"/>
        </w:rPr>
      </w:pPr>
      <w:r w:rsidRPr="00F83B44">
        <w:rPr>
          <w:rFonts w:asciiTheme="minorHAnsi" w:hAnsiTheme="minorHAnsi"/>
        </w:rPr>
        <w:lastRenderedPageBreak/>
        <w:t>Roll Call of Members</w:t>
      </w:r>
    </w:p>
    <w:p w:rsidR="002618E7" w:rsidRPr="00F83B44" w:rsidRDefault="002618E7" w:rsidP="002618E7">
      <w:pPr>
        <w:numPr>
          <w:ilvl w:val="1"/>
          <w:numId w:val="3"/>
        </w:numPr>
        <w:autoSpaceDE w:val="0"/>
        <w:autoSpaceDN w:val="0"/>
        <w:rPr>
          <w:rFonts w:asciiTheme="minorHAnsi" w:hAnsiTheme="minorHAnsi"/>
        </w:rPr>
      </w:pPr>
      <w:r w:rsidRPr="00F83B44">
        <w:rPr>
          <w:rFonts w:asciiTheme="minorHAnsi" w:hAnsiTheme="minorHAnsi"/>
        </w:rPr>
        <w:t>Approval of meeting minutes.  Motion to approve the minutes of  October 19, 2016 made by Betsy Fitzgerald, seconded by Maria Jacques</w:t>
      </w:r>
    </w:p>
    <w:p w:rsidR="002618E7" w:rsidRPr="00F83B44" w:rsidRDefault="002618E7" w:rsidP="002618E7">
      <w:pPr>
        <w:numPr>
          <w:ilvl w:val="2"/>
          <w:numId w:val="3"/>
        </w:numPr>
        <w:autoSpaceDE w:val="0"/>
        <w:autoSpaceDN w:val="0"/>
        <w:rPr>
          <w:rFonts w:asciiTheme="minorHAnsi" w:hAnsiTheme="minorHAnsi"/>
        </w:rPr>
      </w:pPr>
      <w:r w:rsidRPr="00F83B44">
        <w:rPr>
          <w:rFonts w:asciiTheme="minorHAnsi" w:hAnsiTheme="minorHAnsi"/>
        </w:rPr>
        <w:t>Vote: 7 Yea   0 Nay   1 Abstained: Bill Hanson</w:t>
      </w:r>
    </w:p>
    <w:p w:rsidR="002618E7" w:rsidRPr="00F83B44" w:rsidRDefault="002618E7" w:rsidP="002618E7">
      <w:pPr>
        <w:numPr>
          <w:ilvl w:val="0"/>
          <w:numId w:val="3"/>
        </w:numPr>
        <w:autoSpaceDE w:val="0"/>
        <w:autoSpaceDN w:val="0"/>
        <w:rPr>
          <w:rFonts w:asciiTheme="minorHAnsi" w:hAnsiTheme="minorHAnsi"/>
        </w:rPr>
      </w:pPr>
      <w:r w:rsidRPr="00F83B44">
        <w:rPr>
          <w:rFonts w:asciiTheme="minorHAnsi" w:hAnsiTheme="minorHAnsi"/>
        </w:rPr>
        <w:t>Executive Director Report - Joe Young</w:t>
      </w:r>
    </w:p>
    <w:p w:rsidR="002618E7" w:rsidRPr="00F83B44" w:rsidRDefault="002618E7" w:rsidP="002618E7">
      <w:pPr>
        <w:numPr>
          <w:ilvl w:val="1"/>
          <w:numId w:val="3"/>
        </w:numPr>
        <w:autoSpaceDE w:val="0"/>
        <w:autoSpaceDN w:val="0"/>
        <w:rPr>
          <w:rFonts w:asciiTheme="minorHAnsi" w:hAnsiTheme="minorHAnsi"/>
        </w:rPr>
      </w:pPr>
      <w:r w:rsidRPr="00F83B44">
        <w:rPr>
          <w:rFonts w:asciiTheme="minorHAnsi" w:hAnsiTheme="minorHAnsi"/>
        </w:rPr>
        <w:t>Project Reports</w:t>
      </w:r>
    </w:p>
    <w:p w:rsidR="002618E7" w:rsidRPr="00F83B44" w:rsidRDefault="002618E7" w:rsidP="002618E7">
      <w:pPr>
        <w:numPr>
          <w:ilvl w:val="2"/>
          <w:numId w:val="3"/>
        </w:numPr>
        <w:autoSpaceDE w:val="0"/>
        <w:autoSpaceDN w:val="0"/>
        <w:rPr>
          <w:rFonts w:asciiTheme="minorHAnsi" w:hAnsiTheme="minorHAnsi"/>
        </w:rPr>
      </w:pPr>
      <w:r w:rsidRPr="00F83B44">
        <w:rPr>
          <w:rFonts w:asciiTheme="minorHAnsi" w:hAnsiTheme="minorHAnsi"/>
        </w:rPr>
        <w:t xml:space="preserve">LiDAR </w:t>
      </w:r>
    </w:p>
    <w:p w:rsidR="002618E7" w:rsidRPr="00F83B44" w:rsidRDefault="002618E7" w:rsidP="002618E7">
      <w:pPr>
        <w:numPr>
          <w:ilvl w:val="3"/>
          <w:numId w:val="3"/>
        </w:numPr>
        <w:autoSpaceDE w:val="0"/>
        <w:autoSpaceDN w:val="0"/>
        <w:rPr>
          <w:rFonts w:asciiTheme="minorHAnsi" w:hAnsiTheme="minorHAnsi"/>
        </w:rPr>
      </w:pPr>
      <w:r w:rsidRPr="00F83B44">
        <w:rPr>
          <w:rFonts w:asciiTheme="minorHAnsi" w:hAnsiTheme="minorHAnsi"/>
        </w:rPr>
        <w:t>Spring collect deliv</w:t>
      </w:r>
      <w:r w:rsidR="00E64AC0" w:rsidRPr="00F83B44">
        <w:rPr>
          <w:rFonts w:asciiTheme="minorHAnsi" w:hAnsiTheme="minorHAnsi"/>
        </w:rPr>
        <w:t>ered to USGS and is</w:t>
      </w:r>
      <w:r w:rsidRPr="00F83B44">
        <w:rPr>
          <w:rFonts w:asciiTheme="minorHAnsi" w:hAnsiTheme="minorHAnsi"/>
        </w:rPr>
        <w:t xml:space="preserve"> in process of QA/QC</w:t>
      </w:r>
      <w:r w:rsidR="00E64AC0" w:rsidRPr="00F83B44">
        <w:rPr>
          <w:rFonts w:asciiTheme="minorHAnsi" w:hAnsiTheme="minorHAnsi"/>
        </w:rPr>
        <w:t>.  If all goes well, we could get it as</w:t>
      </w:r>
      <w:r w:rsidRPr="00F83B44">
        <w:rPr>
          <w:rFonts w:asciiTheme="minorHAnsi" w:hAnsiTheme="minorHAnsi"/>
        </w:rPr>
        <w:t xml:space="preserve"> ear</w:t>
      </w:r>
      <w:r w:rsidR="00E64AC0" w:rsidRPr="00F83B44">
        <w:rPr>
          <w:rFonts w:asciiTheme="minorHAnsi" w:hAnsiTheme="minorHAnsi"/>
        </w:rPr>
        <w:t>ly as January.</w:t>
      </w:r>
    </w:p>
    <w:p w:rsidR="002618E7" w:rsidRPr="00F83B44" w:rsidRDefault="00E64AC0" w:rsidP="002618E7">
      <w:pPr>
        <w:numPr>
          <w:ilvl w:val="3"/>
          <w:numId w:val="3"/>
        </w:numPr>
        <w:autoSpaceDE w:val="0"/>
        <w:autoSpaceDN w:val="0"/>
        <w:rPr>
          <w:rFonts w:asciiTheme="minorHAnsi" w:hAnsiTheme="minorHAnsi"/>
        </w:rPr>
      </w:pPr>
      <w:r w:rsidRPr="00F83B44">
        <w:rPr>
          <w:rFonts w:asciiTheme="minorHAnsi" w:hAnsiTheme="minorHAnsi"/>
        </w:rPr>
        <w:t xml:space="preserve">Missing area in </w:t>
      </w:r>
      <w:r w:rsidR="002618E7" w:rsidRPr="00F83B44">
        <w:rPr>
          <w:rFonts w:asciiTheme="minorHAnsi" w:hAnsiTheme="minorHAnsi"/>
        </w:rPr>
        <w:t xml:space="preserve">Oxford and </w:t>
      </w:r>
      <w:r w:rsidRPr="00F83B44">
        <w:rPr>
          <w:rFonts w:asciiTheme="minorHAnsi" w:hAnsiTheme="minorHAnsi"/>
        </w:rPr>
        <w:t>Franklin</w:t>
      </w:r>
      <w:r w:rsidR="002618E7" w:rsidRPr="00F83B44">
        <w:rPr>
          <w:rFonts w:asciiTheme="minorHAnsi" w:hAnsiTheme="minorHAnsi"/>
        </w:rPr>
        <w:t xml:space="preserve"> count</w:t>
      </w:r>
      <w:r w:rsidRPr="00F83B44">
        <w:rPr>
          <w:rFonts w:asciiTheme="minorHAnsi" w:hAnsiTheme="minorHAnsi"/>
        </w:rPr>
        <w:t>ies,</w:t>
      </w:r>
      <w:r w:rsidR="002618E7" w:rsidRPr="00F83B44">
        <w:rPr>
          <w:rFonts w:asciiTheme="minorHAnsi" w:hAnsiTheme="minorHAnsi"/>
        </w:rPr>
        <w:t xml:space="preserve"> tasked by FEMA</w:t>
      </w:r>
      <w:r w:rsidRPr="00F83B44">
        <w:rPr>
          <w:rFonts w:asciiTheme="minorHAnsi" w:hAnsiTheme="minorHAnsi"/>
        </w:rPr>
        <w:t xml:space="preserve"> and USGS,</w:t>
      </w:r>
      <w:r w:rsidR="002618E7" w:rsidRPr="00F83B44">
        <w:rPr>
          <w:rFonts w:asciiTheme="minorHAnsi" w:hAnsiTheme="minorHAnsi"/>
        </w:rPr>
        <w:t xml:space="preserve"> didn’t get good data, so shut down until spring.</w:t>
      </w:r>
    </w:p>
    <w:p w:rsidR="002618E7" w:rsidRPr="00F83B44" w:rsidRDefault="002618E7" w:rsidP="002618E7">
      <w:pPr>
        <w:numPr>
          <w:ilvl w:val="3"/>
          <w:numId w:val="3"/>
        </w:numPr>
        <w:autoSpaceDE w:val="0"/>
        <w:autoSpaceDN w:val="0"/>
        <w:rPr>
          <w:rFonts w:asciiTheme="minorHAnsi" w:hAnsiTheme="minorHAnsi"/>
        </w:rPr>
      </w:pPr>
      <w:r w:rsidRPr="00F83B44">
        <w:rPr>
          <w:rFonts w:asciiTheme="minorHAnsi" w:hAnsiTheme="minorHAnsi"/>
        </w:rPr>
        <w:t>Hope to have</w:t>
      </w:r>
      <w:r w:rsidR="00E64AC0" w:rsidRPr="00F83B44">
        <w:rPr>
          <w:rFonts w:asciiTheme="minorHAnsi" w:hAnsiTheme="minorHAnsi"/>
        </w:rPr>
        <w:t xml:space="preserve"> 2015</w:t>
      </w:r>
      <w:r w:rsidRPr="00F83B44">
        <w:rPr>
          <w:rFonts w:asciiTheme="minorHAnsi" w:hAnsiTheme="minorHAnsi"/>
        </w:rPr>
        <w:t xml:space="preserve"> DEMs up</w:t>
      </w:r>
      <w:r w:rsidR="00E64AC0" w:rsidRPr="00F83B44">
        <w:rPr>
          <w:rFonts w:asciiTheme="minorHAnsi" w:hAnsiTheme="minorHAnsi"/>
        </w:rPr>
        <w:t xml:space="preserve"> and available on website</w:t>
      </w:r>
      <w:r w:rsidRPr="00F83B44">
        <w:rPr>
          <w:rFonts w:asciiTheme="minorHAnsi" w:hAnsiTheme="minorHAnsi"/>
        </w:rPr>
        <w:t xml:space="preserve"> by Friday.</w:t>
      </w:r>
    </w:p>
    <w:p w:rsidR="002618E7" w:rsidRPr="00F83B44" w:rsidRDefault="002618E7" w:rsidP="002618E7">
      <w:pPr>
        <w:numPr>
          <w:ilvl w:val="2"/>
          <w:numId w:val="3"/>
        </w:numPr>
        <w:autoSpaceDE w:val="0"/>
        <w:autoSpaceDN w:val="0"/>
        <w:rPr>
          <w:rFonts w:asciiTheme="minorHAnsi" w:hAnsiTheme="minorHAnsi"/>
        </w:rPr>
      </w:pPr>
      <w:r w:rsidRPr="00F83B44">
        <w:rPr>
          <w:rFonts w:asciiTheme="minorHAnsi" w:hAnsiTheme="minorHAnsi"/>
        </w:rPr>
        <w:t>2017 Imagery</w:t>
      </w:r>
    </w:p>
    <w:p w:rsidR="002618E7" w:rsidRPr="00F83B44" w:rsidRDefault="00E64AC0" w:rsidP="002618E7">
      <w:pPr>
        <w:numPr>
          <w:ilvl w:val="3"/>
          <w:numId w:val="3"/>
        </w:numPr>
        <w:autoSpaceDE w:val="0"/>
        <w:autoSpaceDN w:val="0"/>
        <w:rPr>
          <w:rFonts w:asciiTheme="minorHAnsi" w:hAnsiTheme="minorHAnsi"/>
        </w:rPr>
      </w:pPr>
      <w:r w:rsidRPr="00F83B44">
        <w:rPr>
          <w:rFonts w:asciiTheme="minorHAnsi" w:hAnsiTheme="minorHAnsi"/>
        </w:rPr>
        <w:t>Both counties have committed and about a dozen towns have shown interest</w:t>
      </w:r>
      <w:r w:rsidR="002618E7" w:rsidRPr="00F83B44">
        <w:rPr>
          <w:rFonts w:asciiTheme="minorHAnsi" w:hAnsiTheme="minorHAnsi"/>
        </w:rPr>
        <w:t>.</w:t>
      </w:r>
    </w:p>
    <w:p w:rsidR="002618E7" w:rsidRPr="00F83B44" w:rsidRDefault="002618E7" w:rsidP="002618E7">
      <w:pPr>
        <w:numPr>
          <w:ilvl w:val="2"/>
          <w:numId w:val="3"/>
        </w:numPr>
        <w:autoSpaceDE w:val="0"/>
        <w:autoSpaceDN w:val="0"/>
        <w:rPr>
          <w:rFonts w:asciiTheme="minorHAnsi" w:hAnsiTheme="minorHAnsi"/>
        </w:rPr>
      </w:pPr>
      <w:r w:rsidRPr="00F83B44">
        <w:rPr>
          <w:rFonts w:asciiTheme="minorHAnsi" w:hAnsiTheme="minorHAnsi"/>
        </w:rPr>
        <w:t>Annual Report</w:t>
      </w:r>
    </w:p>
    <w:p w:rsidR="00E64AC0" w:rsidRPr="00F83B44" w:rsidRDefault="00E64AC0" w:rsidP="002618E7">
      <w:pPr>
        <w:numPr>
          <w:ilvl w:val="3"/>
          <w:numId w:val="3"/>
        </w:numPr>
        <w:autoSpaceDE w:val="0"/>
        <w:autoSpaceDN w:val="0"/>
        <w:rPr>
          <w:rFonts w:asciiTheme="minorHAnsi" w:hAnsiTheme="minorHAnsi"/>
        </w:rPr>
      </w:pPr>
      <w:r w:rsidRPr="00F83B44">
        <w:rPr>
          <w:rFonts w:asciiTheme="minorHAnsi" w:hAnsiTheme="minorHAnsi"/>
        </w:rPr>
        <w:t xml:space="preserve">Joe was able to </w:t>
      </w:r>
      <w:r w:rsidR="002618E7" w:rsidRPr="00F83B44">
        <w:rPr>
          <w:rFonts w:asciiTheme="minorHAnsi" w:hAnsiTheme="minorHAnsi"/>
        </w:rPr>
        <w:t>incorporate comments &amp; edits from members.  New “final draft” went out t</w:t>
      </w:r>
      <w:r w:rsidRPr="00F83B44">
        <w:rPr>
          <w:rFonts w:asciiTheme="minorHAnsi" w:hAnsiTheme="minorHAnsi"/>
        </w:rPr>
        <w:t>his morning prior to meeting.  He w</w:t>
      </w:r>
      <w:r w:rsidR="002618E7" w:rsidRPr="00F83B44">
        <w:rPr>
          <w:rFonts w:asciiTheme="minorHAnsi" w:hAnsiTheme="minorHAnsi"/>
        </w:rPr>
        <w:t>ould like to approve and get</w:t>
      </w:r>
      <w:r w:rsidRPr="00F83B44">
        <w:rPr>
          <w:rFonts w:asciiTheme="minorHAnsi" w:hAnsiTheme="minorHAnsi"/>
        </w:rPr>
        <w:t xml:space="preserve"> it</w:t>
      </w:r>
      <w:r w:rsidR="002618E7" w:rsidRPr="00F83B44">
        <w:rPr>
          <w:rFonts w:asciiTheme="minorHAnsi" w:hAnsiTheme="minorHAnsi"/>
        </w:rPr>
        <w:t xml:space="preserve"> before the legislature.</w:t>
      </w:r>
    </w:p>
    <w:p w:rsidR="002618E7" w:rsidRPr="00F83B44" w:rsidRDefault="00E64AC0" w:rsidP="00E64AC0">
      <w:pPr>
        <w:numPr>
          <w:ilvl w:val="4"/>
          <w:numId w:val="3"/>
        </w:numPr>
        <w:autoSpaceDE w:val="0"/>
        <w:autoSpaceDN w:val="0"/>
        <w:rPr>
          <w:rFonts w:asciiTheme="minorHAnsi" w:hAnsiTheme="minorHAnsi"/>
        </w:rPr>
      </w:pPr>
      <w:r w:rsidRPr="00F83B44">
        <w:rPr>
          <w:rFonts w:asciiTheme="minorHAnsi" w:hAnsiTheme="minorHAnsi"/>
        </w:rPr>
        <w:t>Motion to approval final draft with one c</w:t>
      </w:r>
      <w:r w:rsidR="009C1DD7">
        <w:rPr>
          <w:rFonts w:asciiTheme="minorHAnsi" w:hAnsiTheme="minorHAnsi"/>
        </w:rPr>
        <w:t xml:space="preserve">orrection changing year on the </w:t>
      </w:r>
      <w:r w:rsidRPr="00F83B44">
        <w:rPr>
          <w:rFonts w:asciiTheme="minorHAnsi" w:hAnsiTheme="minorHAnsi"/>
        </w:rPr>
        <w:t>table of contents page</w:t>
      </w:r>
      <w:r w:rsidR="009C1DD7">
        <w:rPr>
          <w:rFonts w:asciiTheme="minorHAnsi" w:hAnsiTheme="minorHAnsi"/>
        </w:rPr>
        <w:t xml:space="preserve"> to 2016</w:t>
      </w:r>
      <w:r w:rsidRPr="00F83B44">
        <w:rPr>
          <w:rFonts w:asciiTheme="minorHAnsi" w:hAnsiTheme="minorHAnsi"/>
        </w:rPr>
        <w:t xml:space="preserve">, for delivery to legislature, made by </w:t>
      </w:r>
      <w:r w:rsidR="002618E7" w:rsidRPr="00F83B44">
        <w:rPr>
          <w:rFonts w:asciiTheme="minorHAnsi" w:hAnsiTheme="minorHAnsi"/>
        </w:rPr>
        <w:t>B</w:t>
      </w:r>
      <w:r w:rsidRPr="00F83B44">
        <w:rPr>
          <w:rFonts w:asciiTheme="minorHAnsi" w:hAnsiTheme="minorHAnsi"/>
        </w:rPr>
        <w:t xml:space="preserve">etsy </w:t>
      </w:r>
      <w:r w:rsidR="002618E7" w:rsidRPr="00F83B44">
        <w:rPr>
          <w:rFonts w:asciiTheme="minorHAnsi" w:hAnsiTheme="minorHAnsi"/>
        </w:rPr>
        <w:t>F</w:t>
      </w:r>
      <w:r w:rsidRPr="00F83B44">
        <w:rPr>
          <w:rFonts w:asciiTheme="minorHAnsi" w:hAnsiTheme="minorHAnsi"/>
        </w:rPr>
        <w:t xml:space="preserve">itzgerald, seconded by </w:t>
      </w:r>
      <w:r w:rsidR="002618E7" w:rsidRPr="00F83B44">
        <w:rPr>
          <w:rFonts w:asciiTheme="minorHAnsi" w:hAnsiTheme="minorHAnsi"/>
        </w:rPr>
        <w:t>A</w:t>
      </w:r>
      <w:r w:rsidRPr="00F83B44">
        <w:rPr>
          <w:rFonts w:asciiTheme="minorHAnsi" w:hAnsiTheme="minorHAnsi"/>
        </w:rPr>
        <w:t xml:space="preserve">aron </w:t>
      </w:r>
      <w:r w:rsidR="002618E7" w:rsidRPr="00F83B44">
        <w:rPr>
          <w:rFonts w:asciiTheme="minorHAnsi" w:hAnsiTheme="minorHAnsi"/>
        </w:rPr>
        <w:t>W</w:t>
      </w:r>
      <w:r w:rsidRPr="00F83B44">
        <w:rPr>
          <w:rFonts w:asciiTheme="minorHAnsi" w:hAnsiTheme="minorHAnsi"/>
        </w:rPr>
        <w:t>eston.  Unanimous approval – 9 Yea votes.</w:t>
      </w:r>
    </w:p>
    <w:p w:rsidR="002618E7" w:rsidRPr="00F83B44" w:rsidRDefault="002618E7" w:rsidP="002618E7">
      <w:pPr>
        <w:numPr>
          <w:ilvl w:val="0"/>
          <w:numId w:val="3"/>
        </w:numPr>
        <w:tabs>
          <w:tab w:val="left" w:pos="360"/>
        </w:tabs>
        <w:autoSpaceDE w:val="0"/>
        <w:autoSpaceDN w:val="0"/>
        <w:rPr>
          <w:rFonts w:asciiTheme="minorHAnsi" w:hAnsiTheme="minorHAnsi"/>
          <w:bCs/>
        </w:rPr>
      </w:pPr>
      <w:r w:rsidRPr="00F83B44">
        <w:rPr>
          <w:rFonts w:asciiTheme="minorHAnsi" w:hAnsiTheme="minorHAnsi"/>
          <w:bCs/>
        </w:rPr>
        <w:t>Strategic Plan Workgroup Reports</w:t>
      </w:r>
    </w:p>
    <w:p w:rsidR="002618E7" w:rsidRPr="00F83B44" w:rsidRDefault="002618E7" w:rsidP="002618E7">
      <w:pPr>
        <w:numPr>
          <w:ilvl w:val="1"/>
          <w:numId w:val="3"/>
        </w:numPr>
        <w:tabs>
          <w:tab w:val="left" w:pos="360"/>
        </w:tabs>
        <w:autoSpaceDE w:val="0"/>
        <w:autoSpaceDN w:val="0"/>
        <w:rPr>
          <w:rFonts w:asciiTheme="minorHAnsi" w:hAnsiTheme="minorHAnsi"/>
          <w:bCs/>
          <w:i/>
        </w:rPr>
      </w:pPr>
      <w:r w:rsidRPr="00F83B44">
        <w:rPr>
          <w:rFonts w:asciiTheme="minorHAnsi" w:hAnsiTheme="minorHAnsi"/>
          <w:bCs/>
          <w:u w:val="single"/>
        </w:rPr>
        <w:t xml:space="preserve">Coordination &amp; Communication </w:t>
      </w:r>
      <w:r w:rsidRPr="00F83B44">
        <w:rPr>
          <w:rFonts w:asciiTheme="minorHAnsi" w:hAnsiTheme="minorHAnsi"/>
          <w:bCs/>
        </w:rPr>
        <w:t>–</w:t>
      </w:r>
      <w:r w:rsidRPr="00F83B44">
        <w:rPr>
          <w:rFonts w:asciiTheme="minorHAnsi" w:hAnsiTheme="minorHAnsi"/>
        </w:rPr>
        <w:t xml:space="preserve">  Joe, Maria, Jon, Vinton, Betsy</w:t>
      </w:r>
    </w:p>
    <w:p w:rsidR="002618E7" w:rsidRPr="00F83B44" w:rsidRDefault="002618E7" w:rsidP="002618E7">
      <w:pPr>
        <w:numPr>
          <w:ilvl w:val="2"/>
          <w:numId w:val="3"/>
        </w:numPr>
        <w:autoSpaceDE w:val="0"/>
        <w:autoSpaceDN w:val="0"/>
        <w:rPr>
          <w:rFonts w:asciiTheme="minorHAnsi" w:hAnsiTheme="minorHAnsi"/>
          <w:bCs/>
        </w:rPr>
      </w:pPr>
      <w:r w:rsidRPr="00F83B44">
        <w:rPr>
          <w:rFonts w:asciiTheme="minorHAnsi" w:hAnsiTheme="minorHAnsi"/>
          <w:bCs/>
        </w:rPr>
        <w:t>Meeting With DAFS Commissioner</w:t>
      </w:r>
      <w:r w:rsidR="008B3407" w:rsidRPr="00F83B44">
        <w:rPr>
          <w:rFonts w:asciiTheme="minorHAnsi" w:hAnsiTheme="minorHAnsi"/>
          <w:bCs/>
        </w:rPr>
        <w:t xml:space="preserve"> about bond request</w:t>
      </w:r>
    </w:p>
    <w:p w:rsidR="002618E7" w:rsidRPr="00F83B44" w:rsidRDefault="008B3407" w:rsidP="002618E7">
      <w:pPr>
        <w:numPr>
          <w:ilvl w:val="3"/>
          <w:numId w:val="3"/>
        </w:numPr>
        <w:autoSpaceDE w:val="0"/>
        <w:autoSpaceDN w:val="0"/>
        <w:rPr>
          <w:rFonts w:asciiTheme="minorHAnsi" w:hAnsiTheme="minorHAnsi"/>
          <w:bCs/>
        </w:rPr>
      </w:pPr>
      <w:r w:rsidRPr="00F83B44">
        <w:rPr>
          <w:rFonts w:asciiTheme="minorHAnsi" w:hAnsiTheme="minorHAnsi"/>
          <w:bCs/>
        </w:rPr>
        <w:t>The Commissioner has</w:t>
      </w:r>
      <w:r w:rsidR="002618E7" w:rsidRPr="00F83B44">
        <w:rPr>
          <w:rFonts w:asciiTheme="minorHAnsi" w:hAnsiTheme="minorHAnsi"/>
          <w:bCs/>
        </w:rPr>
        <w:t xml:space="preserve"> interest </w:t>
      </w:r>
      <w:r w:rsidRPr="00F83B44">
        <w:rPr>
          <w:rFonts w:asciiTheme="minorHAnsi" w:hAnsiTheme="minorHAnsi"/>
          <w:bCs/>
        </w:rPr>
        <w:t>in meeting</w:t>
      </w:r>
      <w:r w:rsidR="002618E7" w:rsidRPr="00F83B44">
        <w:rPr>
          <w:rFonts w:asciiTheme="minorHAnsi" w:hAnsiTheme="minorHAnsi"/>
          <w:bCs/>
        </w:rPr>
        <w:t xml:space="preserve">, but not yet scheduled.  Jon </w:t>
      </w:r>
      <w:r w:rsidRPr="00F83B44">
        <w:rPr>
          <w:rFonts w:asciiTheme="minorHAnsi" w:hAnsiTheme="minorHAnsi"/>
          <w:bCs/>
        </w:rPr>
        <w:t xml:space="preserve">Giles </w:t>
      </w:r>
      <w:r w:rsidR="002618E7" w:rsidRPr="00F83B44">
        <w:rPr>
          <w:rFonts w:asciiTheme="minorHAnsi" w:hAnsiTheme="minorHAnsi"/>
          <w:bCs/>
        </w:rPr>
        <w:t>has invited Dave Edson, Jake Metzler, and Vinton Valentine</w:t>
      </w:r>
      <w:r w:rsidRPr="00F83B44">
        <w:rPr>
          <w:rFonts w:asciiTheme="minorHAnsi" w:hAnsiTheme="minorHAnsi"/>
          <w:bCs/>
        </w:rPr>
        <w:t xml:space="preserve"> to join him to cover various interests</w:t>
      </w:r>
      <w:r w:rsidR="002618E7" w:rsidRPr="00F83B44">
        <w:rPr>
          <w:rFonts w:asciiTheme="minorHAnsi" w:hAnsiTheme="minorHAnsi"/>
          <w:bCs/>
        </w:rPr>
        <w:t>.</w:t>
      </w:r>
    </w:p>
    <w:p w:rsidR="002618E7" w:rsidRPr="00F83B44" w:rsidRDefault="002618E7" w:rsidP="002618E7">
      <w:pPr>
        <w:numPr>
          <w:ilvl w:val="2"/>
          <w:numId w:val="3"/>
        </w:numPr>
        <w:autoSpaceDE w:val="0"/>
        <w:autoSpaceDN w:val="0"/>
        <w:rPr>
          <w:rFonts w:asciiTheme="minorHAnsi" w:hAnsiTheme="minorHAnsi"/>
          <w:bCs/>
        </w:rPr>
      </w:pPr>
      <w:proofErr w:type="spellStart"/>
      <w:r w:rsidRPr="00F83B44">
        <w:rPr>
          <w:rFonts w:asciiTheme="minorHAnsi" w:hAnsiTheme="minorHAnsi"/>
          <w:bCs/>
        </w:rPr>
        <w:t>InfoSheets</w:t>
      </w:r>
      <w:proofErr w:type="spellEnd"/>
    </w:p>
    <w:p w:rsidR="002618E7" w:rsidRPr="00F83B44" w:rsidRDefault="002618E7" w:rsidP="002618E7">
      <w:pPr>
        <w:numPr>
          <w:ilvl w:val="3"/>
          <w:numId w:val="3"/>
        </w:numPr>
        <w:autoSpaceDE w:val="0"/>
        <w:autoSpaceDN w:val="0"/>
        <w:rPr>
          <w:rFonts w:asciiTheme="minorHAnsi" w:hAnsiTheme="minorHAnsi"/>
          <w:bCs/>
        </w:rPr>
      </w:pPr>
      <w:r w:rsidRPr="00F83B44">
        <w:rPr>
          <w:rFonts w:asciiTheme="minorHAnsi" w:hAnsiTheme="minorHAnsi"/>
          <w:bCs/>
        </w:rPr>
        <w:t>Reviewed and suggested changes as a group.</w:t>
      </w:r>
      <w:r w:rsidR="008B3407" w:rsidRPr="00F83B44">
        <w:rPr>
          <w:rFonts w:asciiTheme="minorHAnsi" w:hAnsiTheme="minorHAnsi"/>
          <w:bCs/>
        </w:rPr>
        <w:t xml:space="preserve">  Joe will go back and make the edits for next meeting.</w:t>
      </w:r>
    </w:p>
    <w:p w:rsidR="002618E7" w:rsidRPr="00F83B44" w:rsidRDefault="002618E7" w:rsidP="002618E7">
      <w:pPr>
        <w:numPr>
          <w:ilvl w:val="2"/>
          <w:numId w:val="3"/>
        </w:numPr>
        <w:autoSpaceDE w:val="0"/>
        <w:autoSpaceDN w:val="0"/>
        <w:rPr>
          <w:rFonts w:asciiTheme="minorHAnsi" w:hAnsiTheme="minorHAnsi"/>
          <w:bCs/>
        </w:rPr>
      </w:pPr>
      <w:r w:rsidRPr="00F83B44">
        <w:rPr>
          <w:rFonts w:asciiTheme="minorHAnsi" w:hAnsiTheme="minorHAnsi"/>
          <w:bCs/>
        </w:rPr>
        <w:t>Bond Language</w:t>
      </w:r>
    </w:p>
    <w:p w:rsidR="005E1004" w:rsidRPr="00F83B44" w:rsidRDefault="005E1004" w:rsidP="005E1004">
      <w:pPr>
        <w:numPr>
          <w:ilvl w:val="3"/>
          <w:numId w:val="3"/>
        </w:numPr>
        <w:autoSpaceDE w:val="0"/>
        <w:autoSpaceDN w:val="0"/>
        <w:rPr>
          <w:rFonts w:asciiTheme="minorHAnsi" w:hAnsiTheme="minorHAnsi"/>
          <w:bCs/>
        </w:rPr>
      </w:pPr>
      <w:r w:rsidRPr="00F83B44">
        <w:rPr>
          <w:rFonts w:asciiTheme="minorHAnsi" w:hAnsiTheme="minorHAnsi"/>
          <w:bCs/>
        </w:rPr>
        <w:t>Jon will create a small group of help keep this project moving along.  Dave Edson, Aaron Weston and Vinton Valentine volunteered to help.  John will contact others as well.</w:t>
      </w:r>
    </w:p>
    <w:p w:rsidR="002618E7" w:rsidRPr="00F83B44" w:rsidRDefault="002618E7" w:rsidP="002618E7">
      <w:pPr>
        <w:numPr>
          <w:ilvl w:val="3"/>
          <w:numId w:val="3"/>
        </w:numPr>
        <w:autoSpaceDE w:val="0"/>
        <w:autoSpaceDN w:val="0"/>
        <w:rPr>
          <w:rFonts w:asciiTheme="minorHAnsi" w:hAnsiTheme="minorHAnsi"/>
          <w:bCs/>
        </w:rPr>
      </w:pPr>
      <w:r w:rsidRPr="00F83B44">
        <w:rPr>
          <w:rFonts w:asciiTheme="minorHAnsi" w:hAnsiTheme="minorHAnsi"/>
          <w:bCs/>
        </w:rPr>
        <w:t xml:space="preserve">Discussion of </w:t>
      </w:r>
      <w:r w:rsidR="005E1004" w:rsidRPr="00F83B44">
        <w:rPr>
          <w:rFonts w:asciiTheme="minorHAnsi" w:hAnsiTheme="minorHAnsi"/>
          <w:bCs/>
        </w:rPr>
        <w:t>some specific areas in the text.  Joe will incorporate suggested changes and send out to the group via email for another review.</w:t>
      </w:r>
    </w:p>
    <w:p w:rsidR="002618E7" w:rsidRPr="00F83B44" w:rsidRDefault="002618E7" w:rsidP="002618E7">
      <w:pPr>
        <w:numPr>
          <w:ilvl w:val="1"/>
          <w:numId w:val="3"/>
        </w:numPr>
        <w:autoSpaceDE w:val="0"/>
        <w:autoSpaceDN w:val="0"/>
        <w:rPr>
          <w:rFonts w:asciiTheme="minorHAnsi" w:hAnsiTheme="minorHAnsi"/>
          <w:bCs/>
        </w:rPr>
      </w:pPr>
      <w:r w:rsidRPr="00F83B44">
        <w:rPr>
          <w:rFonts w:asciiTheme="minorHAnsi" w:hAnsiTheme="minorHAnsi"/>
          <w:bCs/>
          <w:u w:val="single"/>
        </w:rPr>
        <w:t xml:space="preserve">Education &amp; Training </w:t>
      </w:r>
      <w:r w:rsidRPr="00F83B44">
        <w:rPr>
          <w:rFonts w:asciiTheme="minorHAnsi" w:hAnsiTheme="minorHAnsi"/>
          <w:bCs/>
        </w:rPr>
        <w:t xml:space="preserve">– Cathleen </w:t>
      </w:r>
      <w:proofErr w:type="spellStart"/>
      <w:r w:rsidRPr="00F83B44">
        <w:rPr>
          <w:rFonts w:asciiTheme="minorHAnsi" w:hAnsiTheme="minorHAnsi"/>
          <w:bCs/>
        </w:rPr>
        <w:t>McAnneny</w:t>
      </w:r>
      <w:proofErr w:type="spellEnd"/>
      <w:r w:rsidRPr="00F83B44">
        <w:rPr>
          <w:rFonts w:asciiTheme="minorHAnsi" w:hAnsiTheme="minorHAnsi"/>
          <w:bCs/>
        </w:rPr>
        <w:t>, PhD- Vinton Valentine, PhD</w:t>
      </w:r>
    </w:p>
    <w:p w:rsidR="002618E7" w:rsidRPr="00F83B44" w:rsidRDefault="002618E7" w:rsidP="002618E7">
      <w:pPr>
        <w:numPr>
          <w:ilvl w:val="2"/>
          <w:numId w:val="3"/>
        </w:numPr>
        <w:autoSpaceDE w:val="0"/>
        <w:autoSpaceDN w:val="0"/>
        <w:rPr>
          <w:rFonts w:asciiTheme="minorHAnsi" w:hAnsiTheme="minorHAnsi"/>
          <w:bCs/>
        </w:rPr>
      </w:pPr>
      <w:r w:rsidRPr="00F83B44">
        <w:rPr>
          <w:rFonts w:asciiTheme="minorHAnsi" w:hAnsiTheme="minorHAnsi"/>
          <w:bCs/>
        </w:rPr>
        <w:t>Other</w:t>
      </w:r>
    </w:p>
    <w:p w:rsidR="00044925" w:rsidRPr="00F83B44" w:rsidRDefault="00AA35A3" w:rsidP="002618E7">
      <w:pPr>
        <w:numPr>
          <w:ilvl w:val="3"/>
          <w:numId w:val="3"/>
        </w:numPr>
        <w:autoSpaceDE w:val="0"/>
        <w:autoSpaceDN w:val="0"/>
        <w:rPr>
          <w:rFonts w:asciiTheme="minorHAnsi" w:hAnsiTheme="minorHAnsi"/>
          <w:bCs/>
        </w:rPr>
      </w:pPr>
      <w:r w:rsidRPr="00F83B44">
        <w:rPr>
          <w:rFonts w:asciiTheme="minorHAnsi" w:hAnsiTheme="minorHAnsi"/>
          <w:bCs/>
        </w:rPr>
        <w:t xml:space="preserve">10/27/16 – </w:t>
      </w:r>
      <w:r w:rsidR="002618E7" w:rsidRPr="00F83B44">
        <w:rPr>
          <w:rFonts w:asciiTheme="minorHAnsi" w:hAnsiTheme="minorHAnsi"/>
          <w:bCs/>
        </w:rPr>
        <w:t>Project Login</w:t>
      </w:r>
      <w:r w:rsidRPr="00F83B44">
        <w:rPr>
          <w:rFonts w:asciiTheme="minorHAnsi" w:hAnsiTheme="minorHAnsi"/>
          <w:bCs/>
        </w:rPr>
        <w:t xml:space="preserve"> </w:t>
      </w:r>
      <w:r w:rsidR="00044925" w:rsidRPr="00F83B44">
        <w:rPr>
          <w:rFonts w:asciiTheme="minorHAnsi" w:hAnsiTheme="minorHAnsi"/>
          <w:bCs/>
        </w:rPr>
        <w:t>internship fai</w:t>
      </w:r>
      <w:r w:rsidRPr="00F83B44">
        <w:rPr>
          <w:rFonts w:asciiTheme="minorHAnsi" w:hAnsiTheme="minorHAnsi"/>
          <w:bCs/>
        </w:rPr>
        <w:t>r at USM campus.</w:t>
      </w:r>
    </w:p>
    <w:p w:rsidR="00044925" w:rsidRPr="00F83B44" w:rsidRDefault="00AA35A3" w:rsidP="002618E7">
      <w:pPr>
        <w:numPr>
          <w:ilvl w:val="3"/>
          <w:numId w:val="3"/>
        </w:numPr>
        <w:autoSpaceDE w:val="0"/>
        <w:autoSpaceDN w:val="0"/>
        <w:rPr>
          <w:rFonts w:asciiTheme="minorHAnsi" w:hAnsiTheme="minorHAnsi"/>
          <w:bCs/>
        </w:rPr>
      </w:pPr>
      <w:r w:rsidRPr="00F83B44">
        <w:rPr>
          <w:rFonts w:asciiTheme="minorHAnsi" w:hAnsiTheme="minorHAnsi"/>
          <w:bCs/>
        </w:rPr>
        <w:t xml:space="preserve">11/14/16 – </w:t>
      </w:r>
      <w:r w:rsidR="00044925" w:rsidRPr="00F83B44">
        <w:rPr>
          <w:rFonts w:asciiTheme="minorHAnsi" w:hAnsiTheme="minorHAnsi"/>
          <w:bCs/>
        </w:rPr>
        <w:t>2016 NEURISA conference was held in Fitchburg, MA.</w:t>
      </w:r>
    </w:p>
    <w:p w:rsidR="002618E7" w:rsidRPr="00F83B44" w:rsidRDefault="00AA35A3" w:rsidP="002618E7">
      <w:pPr>
        <w:numPr>
          <w:ilvl w:val="3"/>
          <w:numId w:val="3"/>
        </w:numPr>
        <w:autoSpaceDE w:val="0"/>
        <w:autoSpaceDN w:val="0"/>
        <w:rPr>
          <w:rFonts w:asciiTheme="minorHAnsi" w:hAnsiTheme="minorHAnsi"/>
          <w:bCs/>
        </w:rPr>
      </w:pPr>
      <w:r w:rsidRPr="00F83B44">
        <w:rPr>
          <w:rFonts w:asciiTheme="minorHAnsi" w:hAnsiTheme="minorHAnsi"/>
          <w:bCs/>
        </w:rPr>
        <w:t xml:space="preserve">11/16/16 – GIS </w:t>
      </w:r>
      <w:r w:rsidR="00044925" w:rsidRPr="00F83B44">
        <w:rPr>
          <w:rFonts w:asciiTheme="minorHAnsi" w:hAnsiTheme="minorHAnsi"/>
          <w:bCs/>
        </w:rPr>
        <w:t xml:space="preserve">Day and the </w:t>
      </w:r>
      <w:r w:rsidR="002618E7" w:rsidRPr="00F83B44">
        <w:rPr>
          <w:rFonts w:asciiTheme="minorHAnsi" w:hAnsiTheme="minorHAnsi"/>
          <w:bCs/>
        </w:rPr>
        <w:t>city of Auburn had a big event</w:t>
      </w:r>
      <w:r w:rsidR="00044925" w:rsidRPr="00F83B44">
        <w:rPr>
          <w:rFonts w:asciiTheme="minorHAnsi" w:hAnsiTheme="minorHAnsi"/>
          <w:bCs/>
        </w:rPr>
        <w:t>.</w:t>
      </w:r>
    </w:p>
    <w:p w:rsidR="00044925" w:rsidRPr="00F83B44" w:rsidRDefault="00AA35A3" w:rsidP="002618E7">
      <w:pPr>
        <w:numPr>
          <w:ilvl w:val="3"/>
          <w:numId w:val="3"/>
        </w:numPr>
        <w:autoSpaceDE w:val="0"/>
        <w:autoSpaceDN w:val="0"/>
        <w:rPr>
          <w:rFonts w:asciiTheme="minorHAnsi" w:hAnsiTheme="minorHAnsi"/>
          <w:bCs/>
        </w:rPr>
      </w:pPr>
      <w:r w:rsidRPr="00F83B44">
        <w:rPr>
          <w:rFonts w:asciiTheme="minorHAnsi" w:hAnsiTheme="minorHAnsi"/>
          <w:bCs/>
        </w:rPr>
        <w:lastRenderedPageBreak/>
        <w:t>12/21/16 – Spatial Technologies Conference</w:t>
      </w:r>
      <w:r w:rsidR="00950F96" w:rsidRPr="00F83B44">
        <w:rPr>
          <w:rFonts w:asciiTheme="minorHAnsi" w:hAnsiTheme="minorHAnsi"/>
          <w:bCs/>
        </w:rPr>
        <w:t>, in Freeport</w:t>
      </w:r>
      <w:r w:rsidRPr="00F83B44">
        <w:rPr>
          <w:rFonts w:asciiTheme="minorHAnsi" w:hAnsiTheme="minorHAnsi"/>
          <w:bCs/>
        </w:rPr>
        <w:t xml:space="preserve"> – </w:t>
      </w:r>
      <w:r w:rsidR="00950F96" w:rsidRPr="00F83B44">
        <w:rPr>
          <w:rFonts w:asciiTheme="minorHAnsi" w:hAnsiTheme="minorHAnsi"/>
          <w:bCs/>
        </w:rPr>
        <w:t xml:space="preserve">as part of the One University Initiative, </w:t>
      </w:r>
      <w:r w:rsidRPr="00F83B44">
        <w:rPr>
          <w:rFonts w:asciiTheme="minorHAnsi" w:hAnsiTheme="minorHAnsi"/>
          <w:bCs/>
        </w:rPr>
        <w:t xml:space="preserve">to discuss the creation of an entity within the </w:t>
      </w:r>
      <w:proofErr w:type="spellStart"/>
      <w:r w:rsidRPr="00F83B44">
        <w:rPr>
          <w:rFonts w:asciiTheme="minorHAnsi" w:hAnsiTheme="minorHAnsi"/>
          <w:bCs/>
        </w:rPr>
        <w:t>UMaine</w:t>
      </w:r>
      <w:proofErr w:type="spellEnd"/>
      <w:r w:rsidRPr="00F83B44">
        <w:rPr>
          <w:rFonts w:asciiTheme="minorHAnsi" w:hAnsiTheme="minorHAnsi"/>
          <w:bCs/>
        </w:rPr>
        <w:t xml:space="preserve"> system</w:t>
      </w:r>
      <w:r w:rsidR="00950F96" w:rsidRPr="00F83B44">
        <w:rPr>
          <w:rFonts w:asciiTheme="minorHAnsi" w:hAnsiTheme="minorHAnsi"/>
          <w:bCs/>
        </w:rPr>
        <w:t xml:space="preserve"> for spatial technology programs, research and workforce development.</w:t>
      </w:r>
    </w:p>
    <w:p w:rsidR="002618E7" w:rsidRPr="00F83B44" w:rsidRDefault="002618E7" w:rsidP="002618E7">
      <w:pPr>
        <w:numPr>
          <w:ilvl w:val="2"/>
          <w:numId w:val="3"/>
        </w:numPr>
        <w:autoSpaceDE w:val="0"/>
        <w:autoSpaceDN w:val="0"/>
        <w:rPr>
          <w:rFonts w:asciiTheme="minorHAnsi" w:hAnsiTheme="minorHAnsi"/>
          <w:bCs/>
        </w:rPr>
      </w:pPr>
      <w:r w:rsidRPr="00F83B44">
        <w:rPr>
          <w:rFonts w:asciiTheme="minorHAnsi" w:hAnsiTheme="minorHAnsi"/>
          <w:bCs/>
        </w:rPr>
        <w:t>MeGUG Winter Meeting</w:t>
      </w:r>
      <w:r w:rsidR="00950F96" w:rsidRPr="00F83B44">
        <w:rPr>
          <w:rFonts w:asciiTheme="minorHAnsi" w:hAnsiTheme="minorHAnsi"/>
          <w:bCs/>
        </w:rPr>
        <w:t xml:space="preserve"> – </w:t>
      </w:r>
      <w:r w:rsidRPr="00F83B44">
        <w:rPr>
          <w:rFonts w:asciiTheme="minorHAnsi" w:hAnsiTheme="minorHAnsi"/>
          <w:bCs/>
        </w:rPr>
        <w:t>2/</w:t>
      </w:r>
      <w:r w:rsidR="00950F96" w:rsidRPr="00F83B44">
        <w:rPr>
          <w:rFonts w:asciiTheme="minorHAnsi" w:hAnsiTheme="minorHAnsi"/>
          <w:bCs/>
        </w:rPr>
        <w:t>3/</w:t>
      </w:r>
      <w:r w:rsidRPr="00F83B44">
        <w:rPr>
          <w:rFonts w:asciiTheme="minorHAnsi" w:hAnsiTheme="minorHAnsi"/>
          <w:bCs/>
        </w:rPr>
        <w:t>17</w:t>
      </w:r>
      <w:r w:rsidR="00950F96" w:rsidRPr="00F83B44">
        <w:rPr>
          <w:rFonts w:asciiTheme="minorHAnsi" w:hAnsiTheme="minorHAnsi"/>
          <w:bCs/>
        </w:rPr>
        <w:t xml:space="preserve"> in Hallowell</w:t>
      </w:r>
      <w:r w:rsidRPr="00F83B44">
        <w:rPr>
          <w:rFonts w:asciiTheme="minorHAnsi" w:hAnsiTheme="minorHAnsi"/>
          <w:bCs/>
        </w:rPr>
        <w:t xml:space="preserve"> – call for papers is out, looking for sponsors.</w:t>
      </w:r>
    </w:p>
    <w:p w:rsidR="002618E7" w:rsidRPr="00F83B44" w:rsidRDefault="002618E7" w:rsidP="002618E7">
      <w:pPr>
        <w:numPr>
          <w:ilvl w:val="1"/>
          <w:numId w:val="3"/>
        </w:numPr>
        <w:tabs>
          <w:tab w:val="left" w:pos="720"/>
        </w:tabs>
        <w:autoSpaceDE w:val="0"/>
        <w:autoSpaceDN w:val="0"/>
        <w:rPr>
          <w:rFonts w:asciiTheme="minorHAnsi" w:hAnsiTheme="minorHAnsi"/>
          <w:bCs/>
        </w:rPr>
      </w:pPr>
      <w:r w:rsidRPr="00F83B44">
        <w:rPr>
          <w:rFonts w:asciiTheme="minorHAnsi" w:hAnsiTheme="minorHAnsi"/>
          <w:u w:val="single"/>
        </w:rPr>
        <w:t>Geospatial Data</w:t>
      </w:r>
      <w:r w:rsidRPr="00F83B44">
        <w:rPr>
          <w:rFonts w:asciiTheme="minorHAnsi" w:hAnsiTheme="minorHAnsi"/>
        </w:rPr>
        <w:t xml:space="preserve"> – </w:t>
      </w:r>
      <w:r w:rsidR="00950F96" w:rsidRPr="00F83B44">
        <w:rPr>
          <w:rFonts w:asciiTheme="minorHAnsi" w:hAnsiTheme="minorHAnsi"/>
        </w:rPr>
        <w:t>Dan Walters</w:t>
      </w:r>
    </w:p>
    <w:p w:rsidR="002618E7" w:rsidRPr="00F83B44" w:rsidRDefault="002618E7" w:rsidP="002618E7">
      <w:pPr>
        <w:numPr>
          <w:ilvl w:val="2"/>
          <w:numId w:val="3"/>
        </w:numPr>
        <w:tabs>
          <w:tab w:val="left" w:pos="720"/>
        </w:tabs>
        <w:autoSpaceDE w:val="0"/>
        <w:autoSpaceDN w:val="0"/>
        <w:rPr>
          <w:rFonts w:asciiTheme="minorHAnsi" w:hAnsiTheme="minorHAnsi"/>
          <w:bCs/>
        </w:rPr>
      </w:pPr>
      <w:r w:rsidRPr="00F83B44">
        <w:rPr>
          <w:rFonts w:asciiTheme="minorHAnsi" w:hAnsiTheme="minorHAnsi"/>
        </w:rPr>
        <w:t>Work Group Recommendation</w:t>
      </w:r>
    </w:p>
    <w:p w:rsidR="002618E7" w:rsidRPr="00F83B44" w:rsidRDefault="002618E7" w:rsidP="002618E7">
      <w:pPr>
        <w:numPr>
          <w:ilvl w:val="3"/>
          <w:numId w:val="3"/>
        </w:numPr>
        <w:tabs>
          <w:tab w:val="left" w:pos="720"/>
        </w:tabs>
        <w:autoSpaceDE w:val="0"/>
        <w:autoSpaceDN w:val="0"/>
        <w:rPr>
          <w:rFonts w:asciiTheme="minorHAnsi" w:hAnsiTheme="minorHAnsi"/>
          <w:bCs/>
        </w:rPr>
      </w:pPr>
      <w:r w:rsidRPr="00F83B44">
        <w:rPr>
          <w:rFonts w:asciiTheme="minorHAnsi" w:hAnsiTheme="minorHAnsi"/>
        </w:rPr>
        <w:t>Quick rundown of proposal</w:t>
      </w:r>
      <w:r w:rsidR="005E261B" w:rsidRPr="00F83B44">
        <w:rPr>
          <w:rFonts w:asciiTheme="minorHAnsi" w:hAnsiTheme="minorHAnsi"/>
        </w:rPr>
        <w:t>; items not listed in a specific order.</w:t>
      </w:r>
    </w:p>
    <w:p w:rsidR="002618E7" w:rsidRPr="00F83B44" w:rsidRDefault="005E261B" w:rsidP="005E261B">
      <w:pPr>
        <w:numPr>
          <w:ilvl w:val="4"/>
          <w:numId w:val="3"/>
        </w:numPr>
        <w:tabs>
          <w:tab w:val="left" w:pos="720"/>
        </w:tabs>
        <w:autoSpaceDE w:val="0"/>
        <w:autoSpaceDN w:val="0"/>
        <w:rPr>
          <w:rFonts w:asciiTheme="minorHAnsi" w:hAnsiTheme="minorHAnsi"/>
          <w:bCs/>
        </w:rPr>
      </w:pPr>
      <w:r w:rsidRPr="00F83B44">
        <w:rPr>
          <w:rFonts w:asciiTheme="minorHAnsi" w:hAnsiTheme="minorHAnsi"/>
        </w:rPr>
        <w:t xml:space="preserve">Motion to approve workgroup proposal made by </w:t>
      </w:r>
      <w:r w:rsidR="002618E7" w:rsidRPr="00F83B44">
        <w:rPr>
          <w:rFonts w:asciiTheme="minorHAnsi" w:hAnsiTheme="minorHAnsi"/>
        </w:rPr>
        <w:t>B</w:t>
      </w:r>
      <w:r w:rsidRPr="00F83B44">
        <w:rPr>
          <w:rFonts w:asciiTheme="minorHAnsi" w:hAnsiTheme="minorHAnsi"/>
        </w:rPr>
        <w:t xml:space="preserve">etsy </w:t>
      </w:r>
      <w:r w:rsidR="002618E7" w:rsidRPr="00F83B44">
        <w:rPr>
          <w:rFonts w:asciiTheme="minorHAnsi" w:hAnsiTheme="minorHAnsi"/>
        </w:rPr>
        <w:t>F</w:t>
      </w:r>
      <w:r w:rsidRPr="00F83B44">
        <w:rPr>
          <w:rFonts w:asciiTheme="minorHAnsi" w:hAnsiTheme="minorHAnsi"/>
        </w:rPr>
        <w:t xml:space="preserve">itzgerald, seconded by </w:t>
      </w:r>
      <w:r w:rsidR="002618E7" w:rsidRPr="00F83B44">
        <w:rPr>
          <w:rFonts w:asciiTheme="minorHAnsi" w:hAnsiTheme="minorHAnsi"/>
        </w:rPr>
        <w:t>P</w:t>
      </w:r>
      <w:r w:rsidRPr="00F83B44">
        <w:rPr>
          <w:rFonts w:asciiTheme="minorHAnsi" w:hAnsiTheme="minorHAnsi"/>
        </w:rPr>
        <w:t xml:space="preserve">atrick </w:t>
      </w:r>
      <w:r w:rsidR="002618E7" w:rsidRPr="00F83B44">
        <w:rPr>
          <w:rFonts w:asciiTheme="minorHAnsi" w:hAnsiTheme="minorHAnsi"/>
        </w:rPr>
        <w:t>C</w:t>
      </w:r>
      <w:r w:rsidRPr="00F83B44">
        <w:rPr>
          <w:rFonts w:asciiTheme="minorHAnsi" w:hAnsiTheme="minorHAnsi"/>
        </w:rPr>
        <w:t xml:space="preserve">unningham.  </w:t>
      </w:r>
      <w:r w:rsidR="002618E7" w:rsidRPr="00F83B44">
        <w:rPr>
          <w:rFonts w:asciiTheme="minorHAnsi" w:hAnsiTheme="minorHAnsi"/>
        </w:rPr>
        <w:t>Unanimous approval</w:t>
      </w:r>
      <w:r w:rsidRPr="00F83B44">
        <w:rPr>
          <w:rFonts w:asciiTheme="minorHAnsi" w:hAnsiTheme="minorHAnsi"/>
        </w:rPr>
        <w:t xml:space="preserve"> – 9 Yea votes.</w:t>
      </w:r>
    </w:p>
    <w:p w:rsidR="002618E7" w:rsidRPr="00F83B44" w:rsidRDefault="002618E7" w:rsidP="002618E7">
      <w:pPr>
        <w:numPr>
          <w:ilvl w:val="1"/>
          <w:numId w:val="3"/>
        </w:numPr>
        <w:tabs>
          <w:tab w:val="left" w:pos="720"/>
        </w:tabs>
        <w:autoSpaceDE w:val="0"/>
        <w:autoSpaceDN w:val="0"/>
        <w:rPr>
          <w:rFonts w:asciiTheme="minorHAnsi" w:hAnsiTheme="minorHAnsi"/>
          <w:bCs/>
        </w:rPr>
      </w:pPr>
      <w:r w:rsidRPr="00F83B44">
        <w:rPr>
          <w:rFonts w:asciiTheme="minorHAnsi" w:hAnsiTheme="minorHAnsi"/>
          <w:u w:val="single"/>
        </w:rPr>
        <w:t>Geo-Parcels Workgroup</w:t>
      </w:r>
    </w:p>
    <w:p w:rsidR="005E261B" w:rsidRPr="00F83B44" w:rsidRDefault="005E261B" w:rsidP="005E261B">
      <w:pPr>
        <w:numPr>
          <w:ilvl w:val="2"/>
          <w:numId w:val="3"/>
        </w:numPr>
        <w:tabs>
          <w:tab w:val="left" w:pos="720"/>
        </w:tabs>
        <w:autoSpaceDE w:val="0"/>
        <w:autoSpaceDN w:val="0"/>
        <w:rPr>
          <w:rFonts w:asciiTheme="minorHAnsi" w:hAnsiTheme="minorHAnsi"/>
          <w:bCs/>
        </w:rPr>
      </w:pPr>
      <w:r w:rsidRPr="00F83B44">
        <w:rPr>
          <w:rFonts w:asciiTheme="minorHAnsi" w:hAnsiTheme="minorHAnsi"/>
        </w:rPr>
        <w:t>No report.</w:t>
      </w:r>
    </w:p>
    <w:p w:rsidR="002618E7" w:rsidRPr="00F83B44" w:rsidRDefault="002618E7" w:rsidP="002618E7">
      <w:pPr>
        <w:numPr>
          <w:ilvl w:val="0"/>
          <w:numId w:val="3"/>
        </w:numPr>
        <w:autoSpaceDE w:val="0"/>
        <w:autoSpaceDN w:val="0"/>
        <w:rPr>
          <w:rFonts w:asciiTheme="minorHAnsi" w:hAnsiTheme="minorHAnsi"/>
        </w:rPr>
      </w:pPr>
      <w:r w:rsidRPr="00F83B44">
        <w:rPr>
          <w:rFonts w:asciiTheme="minorHAnsi" w:hAnsiTheme="minorHAnsi"/>
          <w:bCs/>
        </w:rPr>
        <w:t>Committee Reports</w:t>
      </w:r>
    </w:p>
    <w:p w:rsidR="002618E7" w:rsidRPr="00F83B44" w:rsidRDefault="002618E7" w:rsidP="002618E7">
      <w:pPr>
        <w:numPr>
          <w:ilvl w:val="1"/>
          <w:numId w:val="3"/>
        </w:numPr>
        <w:autoSpaceDE w:val="0"/>
        <w:autoSpaceDN w:val="0"/>
        <w:rPr>
          <w:rFonts w:asciiTheme="minorHAnsi" w:hAnsiTheme="minorHAnsi"/>
        </w:rPr>
      </w:pPr>
      <w:r w:rsidRPr="00F83B44">
        <w:rPr>
          <w:rFonts w:asciiTheme="minorHAnsi" w:hAnsiTheme="minorHAnsi"/>
        </w:rPr>
        <w:t xml:space="preserve">Finance Committee – </w:t>
      </w:r>
      <w:r w:rsidR="00245440" w:rsidRPr="00F83B44">
        <w:rPr>
          <w:rFonts w:asciiTheme="minorHAnsi" w:hAnsiTheme="minorHAnsi"/>
        </w:rPr>
        <w:t>plan on a meeting in January; p</w:t>
      </w:r>
      <w:r w:rsidR="005E261B" w:rsidRPr="00F83B44">
        <w:rPr>
          <w:rFonts w:asciiTheme="minorHAnsi" w:hAnsiTheme="minorHAnsi"/>
        </w:rPr>
        <w:t xml:space="preserve">ossible funding available to help pay </w:t>
      </w:r>
      <w:r w:rsidR="00245440" w:rsidRPr="00F83B44">
        <w:rPr>
          <w:rFonts w:asciiTheme="minorHAnsi" w:hAnsiTheme="minorHAnsi"/>
        </w:rPr>
        <w:t>f</w:t>
      </w:r>
      <w:r w:rsidR="005E261B" w:rsidRPr="00F83B44">
        <w:rPr>
          <w:rFonts w:asciiTheme="minorHAnsi" w:hAnsiTheme="minorHAnsi"/>
        </w:rPr>
        <w:t>or outside help to revamp Strategic plan.</w:t>
      </w:r>
    </w:p>
    <w:p w:rsidR="00245440" w:rsidRPr="00F83B44" w:rsidRDefault="00245440" w:rsidP="00245440">
      <w:pPr>
        <w:numPr>
          <w:ilvl w:val="2"/>
          <w:numId w:val="3"/>
        </w:numPr>
        <w:autoSpaceDE w:val="0"/>
        <w:autoSpaceDN w:val="0"/>
        <w:rPr>
          <w:rFonts w:asciiTheme="minorHAnsi" w:hAnsiTheme="minorHAnsi"/>
        </w:rPr>
      </w:pPr>
      <w:r w:rsidRPr="00F83B44">
        <w:rPr>
          <w:rFonts w:asciiTheme="minorHAnsi" w:hAnsiTheme="minorHAnsi"/>
        </w:rPr>
        <w:t xml:space="preserve">Current Members – Jon Giles, Brian Guerrette, </w:t>
      </w:r>
      <w:proofErr w:type="gramStart"/>
      <w:r w:rsidRPr="00F83B44">
        <w:rPr>
          <w:rFonts w:asciiTheme="minorHAnsi" w:hAnsiTheme="minorHAnsi"/>
        </w:rPr>
        <w:t>Bill</w:t>
      </w:r>
      <w:proofErr w:type="gramEnd"/>
      <w:r w:rsidRPr="00F83B44">
        <w:rPr>
          <w:rFonts w:asciiTheme="minorHAnsi" w:hAnsiTheme="minorHAnsi"/>
        </w:rPr>
        <w:t xml:space="preserve"> Hanson – have all agreed to continue serving.</w:t>
      </w:r>
    </w:p>
    <w:p w:rsidR="002618E7" w:rsidRPr="00F83B44" w:rsidRDefault="00245440" w:rsidP="002618E7">
      <w:pPr>
        <w:numPr>
          <w:ilvl w:val="1"/>
          <w:numId w:val="3"/>
        </w:numPr>
        <w:autoSpaceDE w:val="0"/>
        <w:autoSpaceDN w:val="0"/>
        <w:rPr>
          <w:rFonts w:asciiTheme="minorHAnsi" w:hAnsiTheme="minorHAnsi"/>
          <w:bCs/>
        </w:rPr>
      </w:pPr>
      <w:r w:rsidRPr="00F83B44">
        <w:rPr>
          <w:rFonts w:asciiTheme="minorHAnsi" w:hAnsiTheme="minorHAnsi"/>
          <w:bCs/>
        </w:rPr>
        <w:t>Technical Committee – Need new members on this committee and plan to meet in January or February.  Work being done on website, rebranding data catalog as “GeoLibrary” catalog, and will need board input before going live.  Also working on parcel map viewer.</w:t>
      </w:r>
    </w:p>
    <w:p w:rsidR="002618E7" w:rsidRPr="00F83B44" w:rsidRDefault="002618E7" w:rsidP="002618E7">
      <w:pPr>
        <w:numPr>
          <w:ilvl w:val="1"/>
          <w:numId w:val="3"/>
        </w:numPr>
        <w:autoSpaceDE w:val="0"/>
        <w:autoSpaceDN w:val="0"/>
        <w:rPr>
          <w:rFonts w:asciiTheme="minorHAnsi" w:hAnsiTheme="minorHAnsi"/>
          <w:bCs/>
        </w:rPr>
      </w:pPr>
      <w:r w:rsidRPr="00F83B44">
        <w:rPr>
          <w:rFonts w:asciiTheme="minorHAnsi" w:hAnsiTheme="minorHAnsi"/>
          <w:bCs/>
        </w:rPr>
        <w:t xml:space="preserve">Policy Committee – </w:t>
      </w:r>
      <w:r w:rsidR="00245440" w:rsidRPr="00F83B44">
        <w:rPr>
          <w:rFonts w:asciiTheme="minorHAnsi" w:hAnsiTheme="minorHAnsi"/>
          <w:bCs/>
        </w:rPr>
        <w:t>No update on the update GeoLibrary act legislation that was previously submitted.  Joe will try to get an update for January meeting.</w:t>
      </w:r>
    </w:p>
    <w:p w:rsidR="002618E7" w:rsidRPr="00F83B44" w:rsidRDefault="002618E7" w:rsidP="002618E7">
      <w:pPr>
        <w:numPr>
          <w:ilvl w:val="0"/>
          <w:numId w:val="3"/>
        </w:numPr>
        <w:autoSpaceDE w:val="0"/>
        <w:autoSpaceDN w:val="0"/>
        <w:rPr>
          <w:rFonts w:asciiTheme="minorHAnsi" w:hAnsiTheme="minorHAnsi"/>
        </w:rPr>
      </w:pPr>
      <w:r w:rsidRPr="00F83B44">
        <w:rPr>
          <w:rFonts w:asciiTheme="minorHAnsi" w:hAnsiTheme="minorHAnsi"/>
        </w:rPr>
        <w:t>Guest Comments</w:t>
      </w:r>
    </w:p>
    <w:p w:rsidR="002618E7" w:rsidRPr="00F83B44" w:rsidRDefault="002618E7" w:rsidP="002618E7">
      <w:pPr>
        <w:numPr>
          <w:ilvl w:val="0"/>
          <w:numId w:val="3"/>
        </w:numPr>
        <w:autoSpaceDE w:val="0"/>
        <w:autoSpaceDN w:val="0"/>
        <w:rPr>
          <w:rFonts w:asciiTheme="minorHAnsi" w:hAnsiTheme="minorHAnsi"/>
        </w:rPr>
      </w:pPr>
      <w:r w:rsidRPr="00F83B44">
        <w:rPr>
          <w:rFonts w:asciiTheme="minorHAnsi" w:hAnsiTheme="minorHAnsi"/>
        </w:rPr>
        <w:t>Recommendations for next meeting agenda</w:t>
      </w:r>
    </w:p>
    <w:p w:rsidR="002618E7" w:rsidRPr="00F83B44" w:rsidRDefault="00245440" w:rsidP="002618E7">
      <w:pPr>
        <w:numPr>
          <w:ilvl w:val="1"/>
          <w:numId w:val="3"/>
        </w:numPr>
        <w:autoSpaceDE w:val="0"/>
        <w:autoSpaceDN w:val="0"/>
        <w:rPr>
          <w:rFonts w:asciiTheme="minorHAnsi" w:hAnsiTheme="minorHAnsi"/>
        </w:rPr>
      </w:pPr>
      <w:r w:rsidRPr="00F83B44">
        <w:rPr>
          <w:rFonts w:asciiTheme="minorHAnsi" w:hAnsiTheme="minorHAnsi"/>
        </w:rPr>
        <w:t>Review c</w:t>
      </w:r>
      <w:r w:rsidR="002618E7" w:rsidRPr="00F83B44">
        <w:rPr>
          <w:rFonts w:asciiTheme="minorHAnsi" w:hAnsiTheme="minorHAnsi"/>
        </w:rPr>
        <w:t>ommittee make up (workgroups/committees)</w:t>
      </w:r>
    </w:p>
    <w:p w:rsidR="002618E7" w:rsidRPr="00F83B44" w:rsidRDefault="002618E7" w:rsidP="002618E7">
      <w:pPr>
        <w:numPr>
          <w:ilvl w:val="1"/>
          <w:numId w:val="3"/>
        </w:numPr>
        <w:autoSpaceDE w:val="0"/>
        <w:autoSpaceDN w:val="0"/>
        <w:rPr>
          <w:rFonts w:asciiTheme="minorHAnsi" w:hAnsiTheme="minorHAnsi"/>
        </w:rPr>
      </w:pPr>
      <w:r w:rsidRPr="00F83B44">
        <w:rPr>
          <w:rFonts w:asciiTheme="minorHAnsi" w:hAnsiTheme="minorHAnsi"/>
        </w:rPr>
        <w:t>Update on legislation requests</w:t>
      </w:r>
      <w:r w:rsidR="00245440" w:rsidRPr="00F83B44">
        <w:rPr>
          <w:rFonts w:asciiTheme="minorHAnsi" w:hAnsiTheme="minorHAnsi"/>
        </w:rPr>
        <w:t>, if available</w:t>
      </w:r>
    </w:p>
    <w:p w:rsidR="002618E7" w:rsidRPr="00F83B44" w:rsidRDefault="00F83B44" w:rsidP="002618E7">
      <w:pPr>
        <w:numPr>
          <w:ilvl w:val="1"/>
          <w:numId w:val="3"/>
        </w:numPr>
        <w:autoSpaceDE w:val="0"/>
        <w:autoSpaceDN w:val="0"/>
        <w:rPr>
          <w:rFonts w:asciiTheme="minorHAnsi" w:hAnsiTheme="minorHAnsi"/>
        </w:rPr>
      </w:pPr>
      <w:r w:rsidRPr="00F83B44">
        <w:rPr>
          <w:rFonts w:asciiTheme="minorHAnsi" w:hAnsiTheme="minorHAnsi"/>
        </w:rPr>
        <w:t>Look at Parcel Viewer in a future meeting.</w:t>
      </w:r>
    </w:p>
    <w:p w:rsidR="002618E7" w:rsidRPr="00F83B44" w:rsidRDefault="002618E7" w:rsidP="002618E7">
      <w:pPr>
        <w:numPr>
          <w:ilvl w:val="1"/>
          <w:numId w:val="3"/>
        </w:numPr>
        <w:autoSpaceDE w:val="0"/>
        <w:autoSpaceDN w:val="0"/>
        <w:rPr>
          <w:rFonts w:asciiTheme="minorHAnsi" w:hAnsiTheme="minorHAnsi"/>
        </w:rPr>
      </w:pPr>
      <w:r w:rsidRPr="00F83B44">
        <w:rPr>
          <w:rFonts w:asciiTheme="minorHAnsi" w:hAnsiTheme="minorHAnsi"/>
        </w:rPr>
        <w:t>Election of Chair – Jon</w:t>
      </w:r>
      <w:r w:rsidR="00F83B44" w:rsidRPr="00F83B44">
        <w:rPr>
          <w:rFonts w:asciiTheme="minorHAnsi" w:hAnsiTheme="minorHAnsi"/>
        </w:rPr>
        <w:t xml:space="preserve"> Giles</w:t>
      </w:r>
      <w:r w:rsidRPr="00F83B44">
        <w:rPr>
          <w:rFonts w:asciiTheme="minorHAnsi" w:hAnsiTheme="minorHAnsi"/>
        </w:rPr>
        <w:t xml:space="preserve"> has offered</w:t>
      </w:r>
      <w:r w:rsidR="00F83B44" w:rsidRPr="00F83B44">
        <w:rPr>
          <w:rFonts w:asciiTheme="minorHAnsi" w:hAnsiTheme="minorHAnsi"/>
        </w:rPr>
        <w:t xml:space="preserve"> to continue</w:t>
      </w:r>
      <w:r w:rsidRPr="00F83B44">
        <w:rPr>
          <w:rFonts w:asciiTheme="minorHAnsi" w:hAnsiTheme="minorHAnsi"/>
        </w:rPr>
        <w:t>.</w:t>
      </w:r>
    </w:p>
    <w:p w:rsidR="00300C72" w:rsidRPr="00F83B44" w:rsidRDefault="002618E7" w:rsidP="00F83B44">
      <w:pPr>
        <w:numPr>
          <w:ilvl w:val="0"/>
          <w:numId w:val="3"/>
        </w:numPr>
        <w:autoSpaceDE w:val="0"/>
        <w:autoSpaceDN w:val="0"/>
        <w:rPr>
          <w:rFonts w:asciiTheme="minorHAnsi" w:hAnsiTheme="minorHAnsi"/>
        </w:rPr>
      </w:pPr>
      <w:r w:rsidRPr="00F83B44">
        <w:rPr>
          <w:rFonts w:asciiTheme="minorHAnsi" w:hAnsiTheme="minorHAnsi"/>
        </w:rPr>
        <w:t>Adjourn</w:t>
      </w:r>
      <w:r w:rsidR="00F83B44" w:rsidRPr="00F83B44">
        <w:rPr>
          <w:rFonts w:asciiTheme="minorHAnsi" w:hAnsiTheme="minorHAnsi"/>
        </w:rPr>
        <w:t>ed at 11:39 pm.</w:t>
      </w:r>
    </w:p>
    <w:sectPr w:rsidR="00300C72" w:rsidRPr="00F83B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87" w:rsidRDefault="00925487" w:rsidP="00854F20">
      <w:r>
        <w:separator/>
      </w:r>
    </w:p>
  </w:endnote>
  <w:endnote w:type="continuationSeparator" w:id="0">
    <w:p w:rsidR="00925487" w:rsidRDefault="00925487" w:rsidP="0085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87" w:rsidRDefault="00925487" w:rsidP="00854F20">
      <w:r>
        <w:separator/>
      </w:r>
    </w:p>
  </w:footnote>
  <w:footnote w:type="continuationSeparator" w:id="0">
    <w:p w:rsidR="00925487" w:rsidRDefault="00925487" w:rsidP="00854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20" w:rsidRDefault="00854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02C9"/>
    <w:multiLevelType w:val="hybridMultilevel"/>
    <w:tmpl w:val="14B6D394"/>
    <w:lvl w:ilvl="0" w:tplc="0409000F">
      <w:start w:val="1"/>
      <w:numFmt w:val="decimal"/>
      <w:lvlText w:val="%1."/>
      <w:lvlJc w:val="left"/>
      <w:pPr>
        <w:tabs>
          <w:tab w:val="num" w:pos="1080"/>
        </w:tabs>
        <w:ind w:left="1080" w:hanging="360"/>
      </w:pPr>
      <w:rPr>
        <w:rFonts w:hint="default"/>
      </w:rPr>
    </w:lvl>
    <w:lvl w:ilvl="1" w:tplc="C2F49C4C">
      <w:start w:val="1"/>
      <w:numFmt w:val="lowerLetter"/>
      <w:lvlText w:val="%2."/>
      <w:lvlJc w:val="left"/>
      <w:pPr>
        <w:ind w:left="1440" w:hanging="360"/>
      </w:pPr>
      <w:rPr>
        <w:rFonts w:hint="default"/>
        <w:i w:val="0"/>
      </w:rPr>
    </w:lvl>
    <w:lvl w:ilvl="2" w:tplc="0409001B">
      <w:start w:val="1"/>
      <w:numFmt w:val="lowerRoman"/>
      <w:lvlText w:val="%3."/>
      <w:lvlJc w:val="right"/>
      <w:pPr>
        <w:ind w:left="2160" w:hanging="360"/>
      </w:pPr>
      <w:rPr>
        <w:rFonts w:hint="default"/>
        <w:i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F0864"/>
    <w:multiLevelType w:val="hybridMultilevel"/>
    <w:tmpl w:val="61E87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07454"/>
    <w:multiLevelType w:val="hybridMultilevel"/>
    <w:tmpl w:val="B0B24AA0"/>
    <w:lvl w:ilvl="0" w:tplc="D70EF71E">
      <w:start w:val="1"/>
      <w:numFmt w:val="decimal"/>
      <w:lvlText w:val="%1."/>
      <w:lvlJc w:val="left"/>
      <w:pPr>
        <w:ind w:left="1080" w:hanging="360"/>
      </w:pPr>
      <w:rPr>
        <w:rFonts w:hint="default"/>
        <w:b w:val="0"/>
      </w:rPr>
    </w:lvl>
    <w:lvl w:ilvl="1" w:tplc="3EDE44E8">
      <w:start w:val="1"/>
      <w:numFmt w:val="lowerLetter"/>
      <w:lvlText w:val="%2."/>
      <w:lvlJc w:val="left"/>
      <w:pPr>
        <w:ind w:left="1440" w:hanging="360"/>
      </w:pPr>
      <w:rPr>
        <w:i w:val="0"/>
      </w:rPr>
    </w:lvl>
    <w:lvl w:ilvl="2" w:tplc="F48080CC">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9C"/>
    <w:rsid w:val="0000112C"/>
    <w:rsid w:val="00001EED"/>
    <w:rsid w:val="0003081F"/>
    <w:rsid w:val="000334A4"/>
    <w:rsid w:val="00034AA8"/>
    <w:rsid w:val="0004389B"/>
    <w:rsid w:val="00044925"/>
    <w:rsid w:val="00060595"/>
    <w:rsid w:val="00072AE7"/>
    <w:rsid w:val="00077F0B"/>
    <w:rsid w:val="00083A6E"/>
    <w:rsid w:val="000A12F0"/>
    <w:rsid w:val="000A691B"/>
    <w:rsid w:val="000C7BD0"/>
    <w:rsid w:val="0012301A"/>
    <w:rsid w:val="001515A7"/>
    <w:rsid w:val="001829D1"/>
    <w:rsid w:val="001A6765"/>
    <w:rsid w:val="001C23EC"/>
    <w:rsid w:val="001F1777"/>
    <w:rsid w:val="001F5882"/>
    <w:rsid w:val="0020767A"/>
    <w:rsid w:val="00227A4F"/>
    <w:rsid w:val="00245440"/>
    <w:rsid w:val="00254F28"/>
    <w:rsid w:val="002618E7"/>
    <w:rsid w:val="002624BE"/>
    <w:rsid w:val="0027357A"/>
    <w:rsid w:val="00274753"/>
    <w:rsid w:val="002B50D6"/>
    <w:rsid w:val="002F5151"/>
    <w:rsid w:val="00300C72"/>
    <w:rsid w:val="00301F1F"/>
    <w:rsid w:val="0032037C"/>
    <w:rsid w:val="00334ECC"/>
    <w:rsid w:val="0037116D"/>
    <w:rsid w:val="00383959"/>
    <w:rsid w:val="0038461C"/>
    <w:rsid w:val="003A19F7"/>
    <w:rsid w:val="003D4ECE"/>
    <w:rsid w:val="00434CB4"/>
    <w:rsid w:val="00440C1B"/>
    <w:rsid w:val="0045007E"/>
    <w:rsid w:val="0048399F"/>
    <w:rsid w:val="004941CC"/>
    <w:rsid w:val="00495FCA"/>
    <w:rsid w:val="004C6A2D"/>
    <w:rsid w:val="004D2DBD"/>
    <w:rsid w:val="00515219"/>
    <w:rsid w:val="00521C84"/>
    <w:rsid w:val="005266D6"/>
    <w:rsid w:val="005949F3"/>
    <w:rsid w:val="005C17D4"/>
    <w:rsid w:val="005C3710"/>
    <w:rsid w:val="005D2C71"/>
    <w:rsid w:val="005D4517"/>
    <w:rsid w:val="005E1004"/>
    <w:rsid w:val="005E261B"/>
    <w:rsid w:val="005F72B2"/>
    <w:rsid w:val="00624FBC"/>
    <w:rsid w:val="00643A56"/>
    <w:rsid w:val="00664D8A"/>
    <w:rsid w:val="006B4EFA"/>
    <w:rsid w:val="006D7835"/>
    <w:rsid w:val="006E5718"/>
    <w:rsid w:val="006F1565"/>
    <w:rsid w:val="006F5728"/>
    <w:rsid w:val="006F6E3E"/>
    <w:rsid w:val="00723205"/>
    <w:rsid w:val="00745122"/>
    <w:rsid w:val="00761AA5"/>
    <w:rsid w:val="007638FA"/>
    <w:rsid w:val="007A29D3"/>
    <w:rsid w:val="007A5FBD"/>
    <w:rsid w:val="007D71CC"/>
    <w:rsid w:val="007E2BBD"/>
    <w:rsid w:val="0080081A"/>
    <w:rsid w:val="00810890"/>
    <w:rsid w:val="00853A9E"/>
    <w:rsid w:val="00854F20"/>
    <w:rsid w:val="00875F45"/>
    <w:rsid w:val="00882BFF"/>
    <w:rsid w:val="008B3407"/>
    <w:rsid w:val="008C20B8"/>
    <w:rsid w:val="008C3F08"/>
    <w:rsid w:val="008D0FB1"/>
    <w:rsid w:val="008F5C85"/>
    <w:rsid w:val="00913FFD"/>
    <w:rsid w:val="0091594A"/>
    <w:rsid w:val="009214E7"/>
    <w:rsid w:val="00925487"/>
    <w:rsid w:val="00933162"/>
    <w:rsid w:val="00950F96"/>
    <w:rsid w:val="009541A7"/>
    <w:rsid w:val="009B65E1"/>
    <w:rsid w:val="009C1DD7"/>
    <w:rsid w:val="00A22030"/>
    <w:rsid w:val="00A43917"/>
    <w:rsid w:val="00A50E2F"/>
    <w:rsid w:val="00A60729"/>
    <w:rsid w:val="00A7383C"/>
    <w:rsid w:val="00AA35A3"/>
    <w:rsid w:val="00AF4EE4"/>
    <w:rsid w:val="00B56C3A"/>
    <w:rsid w:val="00B85205"/>
    <w:rsid w:val="00B92222"/>
    <w:rsid w:val="00BA1BF3"/>
    <w:rsid w:val="00BD42F0"/>
    <w:rsid w:val="00BE24FF"/>
    <w:rsid w:val="00C3191A"/>
    <w:rsid w:val="00C46F55"/>
    <w:rsid w:val="00C627A8"/>
    <w:rsid w:val="00C7539B"/>
    <w:rsid w:val="00C910A1"/>
    <w:rsid w:val="00C972A3"/>
    <w:rsid w:val="00CA6C5D"/>
    <w:rsid w:val="00CB0648"/>
    <w:rsid w:val="00CB796E"/>
    <w:rsid w:val="00D04810"/>
    <w:rsid w:val="00D6198E"/>
    <w:rsid w:val="00D746C1"/>
    <w:rsid w:val="00DB2EFE"/>
    <w:rsid w:val="00DE10BC"/>
    <w:rsid w:val="00DE3069"/>
    <w:rsid w:val="00DE3DFD"/>
    <w:rsid w:val="00DE7D2D"/>
    <w:rsid w:val="00E05DCC"/>
    <w:rsid w:val="00E13D08"/>
    <w:rsid w:val="00E20998"/>
    <w:rsid w:val="00E57AB4"/>
    <w:rsid w:val="00E64AC0"/>
    <w:rsid w:val="00EB57E3"/>
    <w:rsid w:val="00ED481E"/>
    <w:rsid w:val="00EF2D39"/>
    <w:rsid w:val="00F0599C"/>
    <w:rsid w:val="00F13D95"/>
    <w:rsid w:val="00F67160"/>
    <w:rsid w:val="00F83B44"/>
    <w:rsid w:val="00FB3FFB"/>
    <w:rsid w:val="00FC10FE"/>
    <w:rsid w:val="00FC1EED"/>
    <w:rsid w:val="00FC5082"/>
    <w:rsid w:val="00FD1D32"/>
    <w:rsid w:val="00FE2422"/>
    <w:rsid w:val="00FE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9C"/>
    <w:pPr>
      <w:ind w:left="720"/>
      <w:contextualSpacing/>
    </w:pPr>
  </w:style>
  <w:style w:type="paragraph" w:styleId="Header">
    <w:name w:val="header"/>
    <w:basedOn w:val="Normal"/>
    <w:link w:val="HeaderChar"/>
    <w:uiPriority w:val="99"/>
    <w:unhideWhenUsed/>
    <w:rsid w:val="00854F20"/>
    <w:pPr>
      <w:tabs>
        <w:tab w:val="center" w:pos="4680"/>
        <w:tab w:val="right" w:pos="9360"/>
      </w:tabs>
    </w:pPr>
  </w:style>
  <w:style w:type="character" w:customStyle="1" w:styleId="HeaderChar">
    <w:name w:val="Header Char"/>
    <w:basedOn w:val="DefaultParagraphFont"/>
    <w:link w:val="Header"/>
    <w:uiPriority w:val="99"/>
    <w:rsid w:val="00854F20"/>
    <w:rPr>
      <w:rFonts w:ascii="Times New Roman" w:eastAsia="Times New Roman" w:hAnsi="Times New Roman" w:cs="Times New Roman"/>
      <w:sz w:val="24"/>
      <w:szCs w:val="24"/>
    </w:rPr>
  </w:style>
  <w:style w:type="paragraph" w:styleId="Footer">
    <w:name w:val="footer"/>
    <w:basedOn w:val="Normal"/>
    <w:link w:val="FooterChar"/>
    <w:unhideWhenUsed/>
    <w:rsid w:val="00854F20"/>
    <w:pPr>
      <w:tabs>
        <w:tab w:val="center" w:pos="4680"/>
        <w:tab w:val="right" w:pos="9360"/>
      </w:tabs>
    </w:pPr>
  </w:style>
  <w:style w:type="character" w:customStyle="1" w:styleId="FooterChar">
    <w:name w:val="Footer Char"/>
    <w:basedOn w:val="DefaultParagraphFont"/>
    <w:link w:val="Footer"/>
    <w:rsid w:val="00854F2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9C"/>
    <w:pPr>
      <w:ind w:left="720"/>
      <w:contextualSpacing/>
    </w:pPr>
  </w:style>
  <w:style w:type="paragraph" w:styleId="Header">
    <w:name w:val="header"/>
    <w:basedOn w:val="Normal"/>
    <w:link w:val="HeaderChar"/>
    <w:uiPriority w:val="99"/>
    <w:unhideWhenUsed/>
    <w:rsid w:val="00854F20"/>
    <w:pPr>
      <w:tabs>
        <w:tab w:val="center" w:pos="4680"/>
        <w:tab w:val="right" w:pos="9360"/>
      </w:tabs>
    </w:pPr>
  </w:style>
  <w:style w:type="character" w:customStyle="1" w:styleId="HeaderChar">
    <w:name w:val="Header Char"/>
    <w:basedOn w:val="DefaultParagraphFont"/>
    <w:link w:val="Header"/>
    <w:uiPriority w:val="99"/>
    <w:rsid w:val="00854F20"/>
    <w:rPr>
      <w:rFonts w:ascii="Times New Roman" w:eastAsia="Times New Roman" w:hAnsi="Times New Roman" w:cs="Times New Roman"/>
      <w:sz w:val="24"/>
      <w:szCs w:val="24"/>
    </w:rPr>
  </w:style>
  <w:style w:type="paragraph" w:styleId="Footer">
    <w:name w:val="footer"/>
    <w:basedOn w:val="Normal"/>
    <w:link w:val="FooterChar"/>
    <w:unhideWhenUsed/>
    <w:rsid w:val="00854F20"/>
    <w:pPr>
      <w:tabs>
        <w:tab w:val="center" w:pos="4680"/>
        <w:tab w:val="right" w:pos="9360"/>
      </w:tabs>
    </w:pPr>
  </w:style>
  <w:style w:type="character" w:customStyle="1" w:styleId="FooterChar">
    <w:name w:val="Footer Char"/>
    <w:basedOn w:val="DefaultParagraphFont"/>
    <w:link w:val="Footer"/>
    <w:rsid w:val="00854F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Heather</dc:creator>
  <cp:lastModifiedBy>Young, Joseph</cp:lastModifiedBy>
  <cp:revision>2</cp:revision>
  <dcterms:created xsi:type="dcterms:W3CDTF">2017-03-20T13:45:00Z</dcterms:created>
  <dcterms:modified xsi:type="dcterms:W3CDTF">2017-03-20T13:45:00Z</dcterms:modified>
</cp:coreProperties>
</file>