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CBAA" w14:textId="77777777" w:rsidR="00962403" w:rsidRDefault="00962403" w:rsidP="007A2ED0">
      <w:pPr>
        <w:jc w:val="center"/>
        <w:rPr>
          <w:b/>
        </w:rPr>
      </w:pPr>
    </w:p>
    <w:p w14:paraId="42662900" w14:textId="77777777" w:rsidR="009164B4" w:rsidRPr="00A811FD" w:rsidRDefault="00C41F9E" w:rsidP="007A2ED0">
      <w:pPr>
        <w:jc w:val="center"/>
        <w:rPr>
          <w:b/>
        </w:rPr>
      </w:pPr>
      <w:r w:rsidRPr="00A811FD">
        <w:rPr>
          <w:b/>
        </w:rPr>
        <w:t>A</w:t>
      </w:r>
      <w:r w:rsidR="006A3559" w:rsidRPr="00A811FD">
        <w:rPr>
          <w:b/>
        </w:rPr>
        <w:t>genda</w:t>
      </w:r>
    </w:p>
    <w:p w14:paraId="7D1E890D" w14:textId="75C902C0" w:rsidR="006A3559" w:rsidRDefault="00085570" w:rsidP="007A2ED0">
      <w:pPr>
        <w:jc w:val="center"/>
        <w:rPr>
          <w:b/>
        </w:rPr>
      </w:pPr>
      <w:r>
        <w:rPr>
          <w:b/>
        </w:rPr>
        <w:t>Ma</w:t>
      </w:r>
      <w:r w:rsidR="000177F9">
        <w:rPr>
          <w:b/>
        </w:rPr>
        <w:t>y 22</w:t>
      </w:r>
      <w:r>
        <w:rPr>
          <w:b/>
        </w:rPr>
        <w:t>, 2020</w:t>
      </w:r>
      <w:r w:rsidR="00210020">
        <w:rPr>
          <w:b/>
        </w:rPr>
        <w:t>, at 9</w:t>
      </w:r>
      <w:r w:rsidR="00BC2A7C">
        <w:rPr>
          <w:b/>
        </w:rPr>
        <w:t>:00</w:t>
      </w:r>
      <w:r w:rsidR="000A1E87">
        <w:rPr>
          <w:b/>
        </w:rPr>
        <w:t xml:space="preserve"> </w:t>
      </w:r>
      <w:r w:rsidR="00210020">
        <w:rPr>
          <w:b/>
        </w:rPr>
        <w:t>a</w:t>
      </w:r>
      <w:r w:rsidR="000A1E87">
        <w:rPr>
          <w:b/>
        </w:rPr>
        <w:t>.m.</w:t>
      </w:r>
    </w:p>
    <w:p w14:paraId="3B7B7457" w14:textId="43F892CF" w:rsidR="00396F19" w:rsidRDefault="00396F19" w:rsidP="007A2ED0">
      <w:pPr>
        <w:jc w:val="center"/>
        <w:rPr>
          <w:b/>
        </w:rPr>
      </w:pPr>
    </w:p>
    <w:p w14:paraId="480D2A45" w14:textId="537890C7" w:rsidR="00396F19" w:rsidRDefault="00270658" w:rsidP="007A2ED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D48480" wp14:editId="6499FE48">
                <wp:simplePos x="0" y="0"/>
                <wp:positionH relativeFrom="margin">
                  <wp:posOffset>1059180</wp:posOffset>
                </wp:positionH>
                <wp:positionV relativeFrom="paragraph">
                  <wp:posOffset>137160</wp:posOffset>
                </wp:positionV>
                <wp:extent cx="3634740" cy="1404620"/>
                <wp:effectExtent l="0" t="0" r="2286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13D60" w14:textId="78465E52" w:rsidR="00396F19" w:rsidRPr="00A811FD" w:rsidRDefault="00270658" w:rsidP="00C467E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811FD">
                              <w:rPr>
                                <w:sz w:val="22"/>
                                <w:szCs w:val="22"/>
                              </w:rPr>
                              <w:t>Note: the meeting will be conducted through Zoom video conferencing and streamed to YouTube for the public to access.  Please visit</w:t>
                            </w:r>
                            <w:r w:rsidR="00C467E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="00C467EE" w:rsidRPr="002B424E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www.maine.gov/ethics</w:t>
                              </w:r>
                            </w:hyperlink>
                            <w:r w:rsidR="00C467E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11FD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 w:rsidR="00A811FD" w:rsidRPr="00A811FD">
                              <w:rPr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Pr="00A811FD">
                              <w:rPr>
                                <w:sz w:val="22"/>
                                <w:szCs w:val="22"/>
                              </w:rPr>
                              <w:t xml:space="preserve"> link to access the YouTube channel.  Due to COVID-19</w:t>
                            </w:r>
                            <w:r w:rsidR="00C467EE">
                              <w:rPr>
                                <w:sz w:val="22"/>
                                <w:szCs w:val="22"/>
                              </w:rPr>
                              <w:t xml:space="preserve"> precautions</w:t>
                            </w:r>
                            <w:r w:rsidRPr="00A811FD">
                              <w:rPr>
                                <w:sz w:val="22"/>
                                <w:szCs w:val="22"/>
                              </w:rPr>
                              <w:t>, the Commission</w:t>
                            </w:r>
                            <w:r w:rsidR="00C467EE">
                              <w:rPr>
                                <w:sz w:val="22"/>
                                <w:szCs w:val="22"/>
                              </w:rPr>
                              <w:t>’s office will not be open to the public</w:t>
                            </w:r>
                            <w:r w:rsidRPr="00A811FD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D48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4pt;margin-top:10.8pt;width:28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">
                <v:textbox style="mso-fit-shape-to-text:t">
                  <w:txbxContent>
                    <w:p w14:paraId="5ED13D60" w14:textId="78465E52" w:rsidR="00396F19" w:rsidRPr="00A811FD" w:rsidRDefault="00270658" w:rsidP="00C467E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A811FD">
                        <w:rPr>
                          <w:sz w:val="22"/>
                          <w:szCs w:val="22"/>
                        </w:rPr>
                        <w:t>Note: the meeting will be conducted through Zoom video conferencing and streamed to YouTube for the public to access.  Please visit</w:t>
                      </w:r>
                      <w:r w:rsidR="00C467EE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="00C467EE" w:rsidRPr="002B424E">
                          <w:rPr>
                            <w:rStyle w:val="Hyperlink"/>
                            <w:sz w:val="22"/>
                            <w:szCs w:val="22"/>
                          </w:rPr>
                          <w:t>www.maine.gov/ethics</w:t>
                        </w:r>
                      </w:hyperlink>
                      <w:r w:rsidR="00C467E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811FD">
                        <w:rPr>
                          <w:sz w:val="22"/>
                          <w:szCs w:val="22"/>
                        </w:rPr>
                        <w:t>for</w:t>
                      </w:r>
                      <w:r w:rsidR="00A811FD" w:rsidRPr="00A811FD">
                        <w:rPr>
                          <w:sz w:val="22"/>
                          <w:szCs w:val="22"/>
                        </w:rPr>
                        <w:t xml:space="preserve"> the</w:t>
                      </w:r>
                      <w:r w:rsidRPr="00A811FD">
                        <w:rPr>
                          <w:sz w:val="22"/>
                          <w:szCs w:val="22"/>
                        </w:rPr>
                        <w:t xml:space="preserve"> link to access the YouTube channel.  Due to COVID-19</w:t>
                      </w:r>
                      <w:r w:rsidR="00C467EE">
                        <w:rPr>
                          <w:sz w:val="22"/>
                          <w:szCs w:val="22"/>
                        </w:rPr>
                        <w:t xml:space="preserve"> precautions</w:t>
                      </w:r>
                      <w:r w:rsidRPr="00A811FD">
                        <w:rPr>
                          <w:sz w:val="22"/>
                          <w:szCs w:val="22"/>
                        </w:rPr>
                        <w:t>, the Commission</w:t>
                      </w:r>
                      <w:r w:rsidR="00C467EE">
                        <w:rPr>
                          <w:sz w:val="22"/>
                          <w:szCs w:val="22"/>
                        </w:rPr>
                        <w:t>’s office will not be open to the public</w:t>
                      </w:r>
                      <w:r w:rsidRPr="00A811FD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7CA100" w14:textId="1BC94B46" w:rsidR="006A3559" w:rsidRDefault="006A3559" w:rsidP="007A2ED0">
      <w:pPr>
        <w:jc w:val="center"/>
      </w:pPr>
    </w:p>
    <w:p w14:paraId="1459905A" w14:textId="4B0390F4" w:rsidR="00270658" w:rsidRDefault="00270658" w:rsidP="007A2ED0">
      <w:pPr>
        <w:jc w:val="center"/>
      </w:pPr>
    </w:p>
    <w:p w14:paraId="62DCCCAF" w14:textId="4BA552EE" w:rsidR="00270658" w:rsidRDefault="00270658" w:rsidP="007A2ED0">
      <w:pPr>
        <w:jc w:val="center"/>
      </w:pPr>
    </w:p>
    <w:p w14:paraId="206B49E2" w14:textId="4EFE1946" w:rsidR="00270658" w:rsidRDefault="00270658" w:rsidP="007A2ED0">
      <w:pPr>
        <w:jc w:val="center"/>
      </w:pPr>
    </w:p>
    <w:p w14:paraId="051C78C9" w14:textId="77777777" w:rsidR="00270658" w:rsidRDefault="00270658" w:rsidP="007A2ED0">
      <w:pPr>
        <w:jc w:val="center"/>
      </w:pPr>
    </w:p>
    <w:p w14:paraId="5F61EC19" w14:textId="4AAB7045" w:rsidR="00B45A96" w:rsidRPr="006E7FB9" w:rsidRDefault="00B45A96" w:rsidP="007A2ED0">
      <w:pPr>
        <w:jc w:val="center"/>
      </w:pPr>
    </w:p>
    <w:p w14:paraId="75A8C9F3" w14:textId="5ABFFA55" w:rsidR="008F7479" w:rsidRDefault="008F7479" w:rsidP="008F7479"/>
    <w:p w14:paraId="67586BF5" w14:textId="3C966A28" w:rsidR="008F7479" w:rsidRPr="00085570" w:rsidRDefault="000177F9" w:rsidP="00620721">
      <w:pPr>
        <w:tabs>
          <w:tab w:val="left" w:pos="360"/>
        </w:tabs>
        <w:spacing w:line="276" w:lineRule="auto"/>
        <w:rPr>
          <w:b/>
        </w:rPr>
      </w:pPr>
      <w:bookmarkStart w:id="0" w:name="_GoBack"/>
      <w:bookmarkEnd w:id="0"/>
      <w:r>
        <w:rPr>
          <w:b/>
        </w:rPr>
        <w:t>1</w:t>
      </w:r>
      <w:r w:rsidR="008F7479">
        <w:rPr>
          <w:b/>
        </w:rPr>
        <w:t>.</w:t>
      </w:r>
      <w:r w:rsidR="00620721">
        <w:rPr>
          <w:b/>
        </w:rPr>
        <w:tab/>
      </w:r>
      <w:r>
        <w:rPr>
          <w:b/>
        </w:rPr>
        <w:t xml:space="preserve">Investigation of </w:t>
      </w:r>
      <w:r w:rsidR="008F7479" w:rsidRPr="00085570">
        <w:rPr>
          <w:b/>
        </w:rPr>
        <w:t>Stop the Corridor</w:t>
      </w:r>
    </w:p>
    <w:p w14:paraId="4632796F" w14:textId="62FC3A89" w:rsidR="008F7479" w:rsidRDefault="000177F9" w:rsidP="000177F9">
      <w:r>
        <w:t xml:space="preserve">At its March 10, 2020 meeting, the Commission directed its staff to investigate whether </w:t>
      </w:r>
      <w:r w:rsidR="008F7479">
        <w:t xml:space="preserve">Stop the Corridor </w:t>
      </w:r>
      <w:r w:rsidR="00E4087C">
        <w:t xml:space="preserve">qualified as a political action committee, </w:t>
      </w:r>
      <w:proofErr w:type="gramStart"/>
      <w:r w:rsidR="00E4087C">
        <w:t>in light of</w:t>
      </w:r>
      <w:proofErr w:type="gramEnd"/>
      <w:r w:rsidR="00E4087C">
        <w:t xml:space="preserve"> its</w:t>
      </w:r>
      <w:r w:rsidR="00262D89">
        <w:t xml:space="preserve"> involvement in petitioning for a citizen initiative to </w:t>
      </w:r>
      <w:r w:rsidR="00A811FD">
        <w:t xml:space="preserve">reject </w:t>
      </w:r>
      <w:r w:rsidR="00262D89">
        <w:t xml:space="preserve">the New England Clean Energy Connect transmission project.  Following that meeting, the </w:t>
      </w:r>
      <w:r>
        <w:t xml:space="preserve">Commission received preliminary information </w:t>
      </w:r>
      <w:r w:rsidR="00A811FD">
        <w:t xml:space="preserve">and documents </w:t>
      </w:r>
      <w:r>
        <w:t xml:space="preserve">from </w:t>
      </w:r>
      <w:r w:rsidR="00A811FD">
        <w:t xml:space="preserve">legal counsel for Stop the Corridor.  </w:t>
      </w:r>
      <w:r>
        <w:t>The Commission staff seeks guidance from the Commission concerning the scope and procedures for the investigation.</w:t>
      </w:r>
    </w:p>
    <w:p w14:paraId="35E35EB7" w14:textId="77777777" w:rsidR="00085570" w:rsidRPr="00C467EE" w:rsidRDefault="00085570" w:rsidP="00574577"/>
    <w:p w14:paraId="687428E9" w14:textId="59BD6FD8" w:rsidR="00CE6DD3" w:rsidRPr="00C467EE" w:rsidRDefault="00CE6DD3" w:rsidP="00CE6DD3">
      <w:pPr>
        <w:rPr>
          <w:b/>
        </w:rPr>
      </w:pPr>
      <w:r w:rsidRPr="00C467EE">
        <w:rPr>
          <w:b/>
        </w:rPr>
        <w:t>Other Business</w:t>
      </w:r>
    </w:p>
    <w:p w14:paraId="4B526EE0" w14:textId="0B019873" w:rsidR="00F65DD3" w:rsidRPr="00C467EE" w:rsidRDefault="00F65DD3" w:rsidP="00F65DD3">
      <w:pPr>
        <w:rPr>
          <w:b/>
        </w:rPr>
      </w:pPr>
    </w:p>
    <w:p w14:paraId="00F19D67" w14:textId="4B1DBE9B" w:rsidR="00C467EE" w:rsidRPr="00C467EE" w:rsidRDefault="00C467EE" w:rsidP="00F65DD3">
      <w:pPr>
        <w:rPr>
          <w:b/>
        </w:rPr>
      </w:pPr>
      <w:r w:rsidRPr="00C467EE">
        <w:rPr>
          <w:b/>
        </w:rPr>
        <w:t>Executive Session</w:t>
      </w:r>
      <w:r>
        <w:rPr>
          <w:b/>
        </w:rPr>
        <w:t xml:space="preserve"> </w:t>
      </w:r>
      <w:r w:rsidRPr="00C467EE">
        <w:t>(i</w:t>
      </w:r>
      <w:r>
        <w:t>f necessary)</w:t>
      </w:r>
    </w:p>
    <w:p w14:paraId="0E1564B1" w14:textId="77777777" w:rsidR="00C467EE" w:rsidRPr="00C467EE" w:rsidRDefault="00C467EE" w:rsidP="00F65DD3"/>
    <w:p w14:paraId="0B2CCA61" w14:textId="77777777" w:rsidR="0079232F" w:rsidRPr="00C467EE" w:rsidRDefault="00CE6DD3" w:rsidP="00CE6DD3">
      <w:r w:rsidRPr="00C467EE">
        <w:rPr>
          <w:b/>
        </w:rPr>
        <w:t>ADJOURNMENT</w:t>
      </w:r>
    </w:p>
    <w:sectPr w:rsidR="0079232F" w:rsidRPr="00C467EE" w:rsidSect="009D2229">
      <w:footerReference w:type="default" r:id="rId10"/>
      <w:headerReference w:type="first" r:id="rId11"/>
      <w:footerReference w:type="first" r:id="rId12"/>
      <w:pgSz w:w="12240" w:h="15840" w:code="1"/>
      <w:pgMar w:top="1152" w:right="1584" w:bottom="1008" w:left="1584" w:header="720" w:footer="432" w:gutter="0"/>
      <w:paperSrc w:firs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9FA74" w14:textId="77777777" w:rsidR="002A356B" w:rsidRDefault="002A356B" w:rsidP="009C04EE">
      <w:r>
        <w:separator/>
      </w:r>
    </w:p>
  </w:endnote>
  <w:endnote w:type="continuationSeparator" w:id="0">
    <w:p w14:paraId="61D30EE9" w14:textId="77777777" w:rsidR="002A356B" w:rsidRDefault="002A356B" w:rsidP="009C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403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BF1CB" w14:textId="1C5BA0EE" w:rsidR="00993133" w:rsidRDefault="009931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3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E7E5EB" w14:textId="77777777" w:rsidR="00993133" w:rsidRDefault="00993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EF64F" w14:textId="77777777" w:rsidR="00CE115B" w:rsidRDefault="00CE115B" w:rsidP="00CE115B">
    <w:pPr>
      <w:pStyle w:val="Footer"/>
      <w:jc w:val="center"/>
      <w:rPr>
        <w:rFonts w:ascii="Goudy Old Style" w:hAnsi="Goudy Old Style"/>
        <w:sz w:val="18"/>
        <w:szCs w:val="18"/>
      </w:rPr>
    </w:pPr>
  </w:p>
  <w:p w14:paraId="0C8C2219" w14:textId="77777777" w:rsidR="00CE115B" w:rsidRPr="00BD5E1D" w:rsidRDefault="00CE115B" w:rsidP="00CE115B">
    <w:pPr>
      <w:pStyle w:val="Footer"/>
      <w:jc w:val="center"/>
      <w:rPr>
        <w:rFonts w:ascii="Goudy Old Style" w:hAnsi="Goudy Old Style"/>
        <w:sz w:val="18"/>
        <w:szCs w:val="18"/>
      </w:rPr>
    </w:pPr>
    <w:r>
      <w:rPr>
        <w:rFonts w:ascii="Goudy Old Style" w:hAnsi="Goudy Old Style"/>
        <w:sz w:val="18"/>
        <w:szCs w:val="18"/>
      </w:rPr>
      <w:t>OFFICE LOCATED AT: 45 MEMORIAL CIRCLE</w:t>
    </w:r>
    <w:r w:rsidRPr="00BD5E1D">
      <w:rPr>
        <w:rFonts w:ascii="Goudy Old Style" w:hAnsi="Goudy Old Style"/>
        <w:sz w:val="18"/>
        <w:szCs w:val="18"/>
      </w:rPr>
      <w:t>, AUGUSTA, MAINE</w:t>
    </w:r>
  </w:p>
  <w:p w14:paraId="7704D40C" w14:textId="77777777" w:rsidR="00CE115B" w:rsidRPr="00BD5E1D" w:rsidRDefault="00CE115B" w:rsidP="00CE115B">
    <w:pPr>
      <w:pStyle w:val="Footer"/>
      <w:jc w:val="center"/>
      <w:rPr>
        <w:rFonts w:ascii="Goudy Old Style" w:hAnsi="Goudy Old Style"/>
        <w:sz w:val="18"/>
        <w:szCs w:val="18"/>
      </w:rPr>
    </w:pPr>
    <w:r w:rsidRPr="00BD5E1D">
      <w:rPr>
        <w:rFonts w:ascii="Goudy Old Style" w:hAnsi="Goudy Old Style"/>
        <w:sz w:val="18"/>
        <w:szCs w:val="18"/>
      </w:rPr>
      <w:t xml:space="preserve">WEBSITE: </w:t>
    </w:r>
    <w:r w:rsidRPr="00483E80">
      <w:rPr>
        <w:rFonts w:ascii="Goudy Old Style" w:hAnsi="Goudy Old Style"/>
        <w:sz w:val="18"/>
        <w:szCs w:val="18"/>
      </w:rPr>
      <w:t>WWW.MAINE.GOV/ETHICS</w:t>
    </w:r>
  </w:p>
  <w:p w14:paraId="0F47CEB1" w14:textId="77777777" w:rsidR="00CE115B" w:rsidRDefault="00CE115B" w:rsidP="00CE115B">
    <w:pPr>
      <w:pStyle w:val="Footer"/>
      <w:jc w:val="center"/>
    </w:pPr>
    <w:r w:rsidRPr="00BD5E1D">
      <w:rPr>
        <w:rFonts w:ascii="Goudy Old Style" w:hAnsi="Goudy Old Style"/>
        <w:sz w:val="18"/>
        <w:szCs w:val="18"/>
      </w:rPr>
      <w:t>PHONE: (207) 287-4179</w:t>
    </w:r>
    <w:r w:rsidRPr="00BD5E1D">
      <w:rPr>
        <w:rFonts w:ascii="Goudy Old Style" w:hAnsi="Goudy Old Style"/>
        <w:sz w:val="18"/>
        <w:szCs w:val="18"/>
      </w:rPr>
      <w:tab/>
      <w:t xml:space="preserve">   </w:t>
    </w:r>
    <w:r w:rsidRPr="00BD5E1D">
      <w:rPr>
        <w:rFonts w:ascii="Goudy Old Style" w:hAnsi="Goudy Old Style"/>
        <w:sz w:val="18"/>
        <w:szCs w:val="18"/>
      </w:rPr>
      <w:tab/>
      <w:t xml:space="preserve">              FAX: (207) 287-6775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040C4" w14:textId="77777777" w:rsidR="002A356B" w:rsidRDefault="002A356B" w:rsidP="009C04EE">
      <w:r>
        <w:separator/>
      </w:r>
    </w:p>
  </w:footnote>
  <w:footnote w:type="continuationSeparator" w:id="0">
    <w:p w14:paraId="02A05B46" w14:textId="77777777" w:rsidR="002A356B" w:rsidRDefault="002A356B" w:rsidP="009C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53A4F" w14:textId="77777777" w:rsidR="00CE115B" w:rsidRPr="00BD5E1D" w:rsidRDefault="00CE115B" w:rsidP="00CE115B">
    <w:pPr>
      <w:pStyle w:val="Header"/>
      <w:jc w:val="center"/>
      <w:rPr>
        <w:rFonts w:ascii="Goudy Old Style" w:hAnsi="Goudy Old Style"/>
        <w:sz w:val="18"/>
        <w:szCs w:val="18"/>
      </w:rPr>
    </w:pPr>
    <w:r>
      <w:rPr>
        <w:rFonts w:ascii="Goudy Old Style" w:hAnsi="Goudy Old Style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DCD1F" wp14:editId="39C31C7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87730" cy="892175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73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6FBF0" w14:textId="77777777" w:rsidR="00CE115B" w:rsidRDefault="00CE115B" w:rsidP="00CE115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33971D" wp14:editId="67390D86">
                                <wp:extent cx="704850" cy="8001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DCD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69.9pt;height:70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" stroked="f">
              <v:textbox style="mso-fit-shape-to-text:t">
                <w:txbxContent>
                  <w:p w14:paraId="0D26FBF0" w14:textId="77777777" w:rsidR="00CE115B" w:rsidRDefault="00CE115B" w:rsidP="00CE115B">
                    <w:r>
                      <w:rPr>
                        <w:noProof/>
                      </w:rPr>
                      <w:drawing>
                        <wp:inline distT="0" distB="0" distL="0" distR="0" wp14:anchorId="4533971D" wp14:editId="67390D86">
                          <wp:extent cx="704850" cy="8001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D5E1D">
      <w:rPr>
        <w:rFonts w:ascii="Goudy Old Style" w:hAnsi="Goudy Old Style"/>
        <w:sz w:val="18"/>
        <w:szCs w:val="18"/>
      </w:rPr>
      <w:t>STATE OF MAINE</w:t>
    </w:r>
  </w:p>
  <w:p w14:paraId="540AC6BC" w14:textId="77777777" w:rsidR="00CE115B" w:rsidRPr="00BD5E1D" w:rsidRDefault="00CE115B" w:rsidP="00CE115B">
    <w:pPr>
      <w:pStyle w:val="Header"/>
      <w:jc w:val="center"/>
      <w:rPr>
        <w:rFonts w:ascii="Goudy Old Style" w:hAnsi="Goudy Old Style"/>
        <w:sz w:val="18"/>
        <w:szCs w:val="18"/>
      </w:rPr>
    </w:pPr>
    <w:r w:rsidRPr="00BD5E1D">
      <w:rPr>
        <w:rFonts w:ascii="Goudy Old Style" w:hAnsi="Goudy Old Style"/>
        <w:sz w:val="18"/>
        <w:szCs w:val="18"/>
      </w:rPr>
      <w:t>COMMISSION ON GOVERNMENTAL ETHICS</w:t>
    </w:r>
  </w:p>
  <w:p w14:paraId="3C76F290" w14:textId="77777777" w:rsidR="00CE115B" w:rsidRPr="00BD5E1D" w:rsidRDefault="00CE115B" w:rsidP="00CE115B">
    <w:pPr>
      <w:pStyle w:val="Header"/>
      <w:jc w:val="center"/>
      <w:rPr>
        <w:rFonts w:ascii="Goudy Old Style" w:hAnsi="Goudy Old Style"/>
        <w:sz w:val="18"/>
        <w:szCs w:val="18"/>
      </w:rPr>
    </w:pPr>
    <w:r w:rsidRPr="00BD5E1D">
      <w:rPr>
        <w:rFonts w:ascii="Goudy Old Style" w:hAnsi="Goudy Old Style"/>
        <w:sz w:val="18"/>
        <w:szCs w:val="18"/>
      </w:rPr>
      <w:t>AND ELECTION PRACTICES</w:t>
    </w:r>
  </w:p>
  <w:p w14:paraId="3A44571A" w14:textId="77777777" w:rsidR="00CE115B" w:rsidRPr="00BD5E1D" w:rsidRDefault="00CE115B" w:rsidP="00CE115B">
    <w:pPr>
      <w:pStyle w:val="Header"/>
      <w:jc w:val="center"/>
      <w:rPr>
        <w:rFonts w:ascii="Goudy Old Style" w:hAnsi="Goudy Old Style"/>
        <w:sz w:val="18"/>
        <w:szCs w:val="18"/>
      </w:rPr>
    </w:pPr>
    <w:r w:rsidRPr="00BD5E1D">
      <w:rPr>
        <w:rFonts w:ascii="Goudy Old Style" w:hAnsi="Goudy Old Style"/>
        <w:sz w:val="18"/>
        <w:szCs w:val="18"/>
      </w:rPr>
      <w:t>135 STATE HOUSE STATION</w:t>
    </w:r>
  </w:p>
  <w:p w14:paraId="6ACE63A6" w14:textId="77777777" w:rsidR="00CE115B" w:rsidRPr="00BD5E1D" w:rsidRDefault="00CE115B" w:rsidP="00CE115B">
    <w:pPr>
      <w:pStyle w:val="Header"/>
      <w:jc w:val="center"/>
      <w:rPr>
        <w:rFonts w:ascii="Goudy Old Style" w:hAnsi="Goudy Old Style"/>
        <w:sz w:val="18"/>
        <w:szCs w:val="18"/>
      </w:rPr>
    </w:pPr>
    <w:r w:rsidRPr="00BD5E1D">
      <w:rPr>
        <w:rFonts w:ascii="Goudy Old Style" w:hAnsi="Goudy Old Style"/>
        <w:sz w:val="18"/>
        <w:szCs w:val="18"/>
      </w:rPr>
      <w:t>AUGUSTA, MAINE</w:t>
    </w:r>
  </w:p>
  <w:p w14:paraId="0AD1C407" w14:textId="77777777" w:rsidR="00CE115B" w:rsidRPr="00BD5E1D" w:rsidRDefault="00CE115B" w:rsidP="00CE115B">
    <w:pPr>
      <w:pStyle w:val="Header"/>
      <w:jc w:val="center"/>
      <w:rPr>
        <w:rFonts w:ascii="Goudy Old Style" w:hAnsi="Goudy Old Style"/>
      </w:rPr>
    </w:pPr>
    <w:r w:rsidRPr="00BD5E1D">
      <w:rPr>
        <w:rFonts w:ascii="Goudy Old Style" w:hAnsi="Goudy Old Style"/>
        <w:sz w:val="18"/>
        <w:szCs w:val="18"/>
      </w:rPr>
      <w:t>04333-0135</w:t>
    </w:r>
  </w:p>
  <w:p w14:paraId="2C5A0999" w14:textId="77777777" w:rsidR="00CE115B" w:rsidRDefault="00CE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12F"/>
    <w:multiLevelType w:val="hybridMultilevel"/>
    <w:tmpl w:val="9810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1CB8"/>
    <w:multiLevelType w:val="hybridMultilevel"/>
    <w:tmpl w:val="B1B64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139A"/>
    <w:multiLevelType w:val="hybridMultilevel"/>
    <w:tmpl w:val="814C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089"/>
    <w:multiLevelType w:val="hybridMultilevel"/>
    <w:tmpl w:val="F2684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B7B7B"/>
    <w:multiLevelType w:val="hybridMultilevel"/>
    <w:tmpl w:val="DDF23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C23D0"/>
    <w:multiLevelType w:val="hybridMultilevel"/>
    <w:tmpl w:val="10C0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C22B5"/>
    <w:multiLevelType w:val="hybridMultilevel"/>
    <w:tmpl w:val="3706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63AB6"/>
    <w:multiLevelType w:val="hybridMultilevel"/>
    <w:tmpl w:val="3F5E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A2454"/>
    <w:multiLevelType w:val="hybridMultilevel"/>
    <w:tmpl w:val="BFA2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648C5"/>
    <w:multiLevelType w:val="hybridMultilevel"/>
    <w:tmpl w:val="EDD4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53404"/>
    <w:multiLevelType w:val="hybridMultilevel"/>
    <w:tmpl w:val="7EDC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D2"/>
    <w:rsid w:val="000035C6"/>
    <w:rsid w:val="00004AD0"/>
    <w:rsid w:val="00005470"/>
    <w:rsid w:val="0000787E"/>
    <w:rsid w:val="00011EC2"/>
    <w:rsid w:val="000177F9"/>
    <w:rsid w:val="000250EB"/>
    <w:rsid w:val="00027116"/>
    <w:rsid w:val="00027276"/>
    <w:rsid w:val="00033099"/>
    <w:rsid w:val="00034242"/>
    <w:rsid w:val="00034BF0"/>
    <w:rsid w:val="000425D8"/>
    <w:rsid w:val="00042C53"/>
    <w:rsid w:val="00044A3D"/>
    <w:rsid w:val="000535BF"/>
    <w:rsid w:val="00055662"/>
    <w:rsid w:val="00055B4E"/>
    <w:rsid w:val="00056FD1"/>
    <w:rsid w:val="0005751B"/>
    <w:rsid w:val="000635EE"/>
    <w:rsid w:val="00063B58"/>
    <w:rsid w:val="00065BAB"/>
    <w:rsid w:val="0007187D"/>
    <w:rsid w:val="00074650"/>
    <w:rsid w:val="0007592D"/>
    <w:rsid w:val="00083490"/>
    <w:rsid w:val="00083929"/>
    <w:rsid w:val="00085570"/>
    <w:rsid w:val="00085617"/>
    <w:rsid w:val="00087638"/>
    <w:rsid w:val="00092C4A"/>
    <w:rsid w:val="0009306A"/>
    <w:rsid w:val="000A09E5"/>
    <w:rsid w:val="000A1E87"/>
    <w:rsid w:val="000A66C8"/>
    <w:rsid w:val="000A6A35"/>
    <w:rsid w:val="000A7C58"/>
    <w:rsid w:val="000B030E"/>
    <w:rsid w:val="000B297E"/>
    <w:rsid w:val="000B4573"/>
    <w:rsid w:val="000C22D2"/>
    <w:rsid w:val="000C2D64"/>
    <w:rsid w:val="000C3903"/>
    <w:rsid w:val="000C3B5E"/>
    <w:rsid w:val="000C3BF6"/>
    <w:rsid w:val="000C4419"/>
    <w:rsid w:val="000C6976"/>
    <w:rsid w:val="000C77A2"/>
    <w:rsid w:val="000C77C4"/>
    <w:rsid w:val="000D1436"/>
    <w:rsid w:val="000D2818"/>
    <w:rsid w:val="000D74E3"/>
    <w:rsid w:val="000E00E3"/>
    <w:rsid w:val="000E24EE"/>
    <w:rsid w:val="000F3327"/>
    <w:rsid w:val="000F47CD"/>
    <w:rsid w:val="000F544F"/>
    <w:rsid w:val="000F6949"/>
    <w:rsid w:val="0010198C"/>
    <w:rsid w:val="00106275"/>
    <w:rsid w:val="001070FA"/>
    <w:rsid w:val="00115614"/>
    <w:rsid w:val="001163D7"/>
    <w:rsid w:val="00116BB5"/>
    <w:rsid w:val="00120521"/>
    <w:rsid w:val="001251F2"/>
    <w:rsid w:val="001269EA"/>
    <w:rsid w:val="001277B7"/>
    <w:rsid w:val="00127B8B"/>
    <w:rsid w:val="001343F8"/>
    <w:rsid w:val="00134D87"/>
    <w:rsid w:val="001405B5"/>
    <w:rsid w:val="00141784"/>
    <w:rsid w:val="001452D2"/>
    <w:rsid w:val="00147E49"/>
    <w:rsid w:val="001500F3"/>
    <w:rsid w:val="00161A91"/>
    <w:rsid w:val="001639DD"/>
    <w:rsid w:val="001659F7"/>
    <w:rsid w:val="00171478"/>
    <w:rsid w:val="001738D8"/>
    <w:rsid w:val="001752A1"/>
    <w:rsid w:val="00176270"/>
    <w:rsid w:val="001801C0"/>
    <w:rsid w:val="001852DB"/>
    <w:rsid w:val="00186820"/>
    <w:rsid w:val="001876E1"/>
    <w:rsid w:val="00192124"/>
    <w:rsid w:val="001928D6"/>
    <w:rsid w:val="00195D92"/>
    <w:rsid w:val="001A1179"/>
    <w:rsid w:val="001A12C5"/>
    <w:rsid w:val="001A2C7B"/>
    <w:rsid w:val="001A796D"/>
    <w:rsid w:val="001B1EC6"/>
    <w:rsid w:val="001B58F4"/>
    <w:rsid w:val="001D1F84"/>
    <w:rsid w:val="001D5C08"/>
    <w:rsid w:val="001D67A9"/>
    <w:rsid w:val="001D73CA"/>
    <w:rsid w:val="001E02D3"/>
    <w:rsid w:val="001E1AD1"/>
    <w:rsid w:val="001F0D02"/>
    <w:rsid w:val="001F0DD2"/>
    <w:rsid w:val="001F2EBA"/>
    <w:rsid w:val="001F3AAE"/>
    <w:rsid w:val="001F675A"/>
    <w:rsid w:val="00204325"/>
    <w:rsid w:val="0020463C"/>
    <w:rsid w:val="002048E4"/>
    <w:rsid w:val="00207FBB"/>
    <w:rsid w:val="00210020"/>
    <w:rsid w:val="0021086B"/>
    <w:rsid w:val="002139B8"/>
    <w:rsid w:val="00216579"/>
    <w:rsid w:val="0021659F"/>
    <w:rsid w:val="00216F7A"/>
    <w:rsid w:val="002174A1"/>
    <w:rsid w:val="00222C7A"/>
    <w:rsid w:val="00222E02"/>
    <w:rsid w:val="00224204"/>
    <w:rsid w:val="00224F07"/>
    <w:rsid w:val="002256DA"/>
    <w:rsid w:val="00225B1C"/>
    <w:rsid w:val="002270F0"/>
    <w:rsid w:val="0023246D"/>
    <w:rsid w:val="0023252F"/>
    <w:rsid w:val="002344DD"/>
    <w:rsid w:val="002416FF"/>
    <w:rsid w:val="00246E38"/>
    <w:rsid w:val="002524C9"/>
    <w:rsid w:val="00253D12"/>
    <w:rsid w:val="00256F90"/>
    <w:rsid w:val="00262D89"/>
    <w:rsid w:val="002674C5"/>
    <w:rsid w:val="00270658"/>
    <w:rsid w:val="00274512"/>
    <w:rsid w:val="00274D68"/>
    <w:rsid w:val="002820BE"/>
    <w:rsid w:val="00283435"/>
    <w:rsid w:val="00284A57"/>
    <w:rsid w:val="00285B7C"/>
    <w:rsid w:val="00285EF5"/>
    <w:rsid w:val="002A08F3"/>
    <w:rsid w:val="002A13B2"/>
    <w:rsid w:val="002A2A67"/>
    <w:rsid w:val="002A2F86"/>
    <w:rsid w:val="002A356B"/>
    <w:rsid w:val="002A445C"/>
    <w:rsid w:val="002A63C7"/>
    <w:rsid w:val="002B02D1"/>
    <w:rsid w:val="002B1F2B"/>
    <w:rsid w:val="002B24A4"/>
    <w:rsid w:val="002B468C"/>
    <w:rsid w:val="002B4A00"/>
    <w:rsid w:val="002B6BD6"/>
    <w:rsid w:val="002C05C8"/>
    <w:rsid w:val="002C2CAD"/>
    <w:rsid w:val="002C413B"/>
    <w:rsid w:val="002C4656"/>
    <w:rsid w:val="002D3F63"/>
    <w:rsid w:val="002E5F73"/>
    <w:rsid w:val="002F1E92"/>
    <w:rsid w:val="002F3026"/>
    <w:rsid w:val="002F45C0"/>
    <w:rsid w:val="002F47B7"/>
    <w:rsid w:val="00303D97"/>
    <w:rsid w:val="00305444"/>
    <w:rsid w:val="00305821"/>
    <w:rsid w:val="00305D8C"/>
    <w:rsid w:val="00311BEF"/>
    <w:rsid w:val="0031350C"/>
    <w:rsid w:val="003157B9"/>
    <w:rsid w:val="00315B33"/>
    <w:rsid w:val="00317142"/>
    <w:rsid w:val="003172DD"/>
    <w:rsid w:val="00320D21"/>
    <w:rsid w:val="0032218F"/>
    <w:rsid w:val="003249D5"/>
    <w:rsid w:val="00326C14"/>
    <w:rsid w:val="0032767F"/>
    <w:rsid w:val="00327731"/>
    <w:rsid w:val="00330F7E"/>
    <w:rsid w:val="00331E27"/>
    <w:rsid w:val="0034029D"/>
    <w:rsid w:val="00343C81"/>
    <w:rsid w:val="003454CA"/>
    <w:rsid w:val="003464D1"/>
    <w:rsid w:val="00350011"/>
    <w:rsid w:val="00350AD2"/>
    <w:rsid w:val="003543A0"/>
    <w:rsid w:val="00362EB9"/>
    <w:rsid w:val="00362F6C"/>
    <w:rsid w:val="00363066"/>
    <w:rsid w:val="00365786"/>
    <w:rsid w:val="00365FD5"/>
    <w:rsid w:val="003701CD"/>
    <w:rsid w:val="0037094F"/>
    <w:rsid w:val="00370EDD"/>
    <w:rsid w:val="00372B72"/>
    <w:rsid w:val="00372E9E"/>
    <w:rsid w:val="00383428"/>
    <w:rsid w:val="0039022C"/>
    <w:rsid w:val="003954AF"/>
    <w:rsid w:val="00396F19"/>
    <w:rsid w:val="003A1AE1"/>
    <w:rsid w:val="003A3060"/>
    <w:rsid w:val="003A4F94"/>
    <w:rsid w:val="003A561C"/>
    <w:rsid w:val="003A5E1D"/>
    <w:rsid w:val="003B4E81"/>
    <w:rsid w:val="003B6F41"/>
    <w:rsid w:val="003B732A"/>
    <w:rsid w:val="003C31BF"/>
    <w:rsid w:val="003C65C8"/>
    <w:rsid w:val="003C7172"/>
    <w:rsid w:val="003D11BD"/>
    <w:rsid w:val="003D434E"/>
    <w:rsid w:val="003D6EF0"/>
    <w:rsid w:val="003D6F42"/>
    <w:rsid w:val="003E08A0"/>
    <w:rsid w:val="003E1ECA"/>
    <w:rsid w:val="003E246C"/>
    <w:rsid w:val="003E48E2"/>
    <w:rsid w:val="003F04CD"/>
    <w:rsid w:val="003F2235"/>
    <w:rsid w:val="003F22A7"/>
    <w:rsid w:val="003F35C2"/>
    <w:rsid w:val="00401E49"/>
    <w:rsid w:val="00405977"/>
    <w:rsid w:val="00406731"/>
    <w:rsid w:val="00411319"/>
    <w:rsid w:val="004133F0"/>
    <w:rsid w:val="00413E07"/>
    <w:rsid w:val="00424CA5"/>
    <w:rsid w:val="00424E97"/>
    <w:rsid w:val="00427805"/>
    <w:rsid w:val="004314BA"/>
    <w:rsid w:val="00432C3A"/>
    <w:rsid w:val="00434203"/>
    <w:rsid w:val="00440076"/>
    <w:rsid w:val="00442FD6"/>
    <w:rsid w:val="00445117"/>
    <w:rsid w:val="00446766"/>
    <w:rsid w:val="004517BF"/>
    <w:rsid w:val="004618E6"/>
    <w:rsid w:val="00465D12"/>
    <w:rsid w:val="00473C83"/>
    <w:rsid w:val="004763A2"/>
    <w:rsid w:val="00477DD8"/>
    <w:rsid w:val="00480A9C"/>
    <w:rsid w:val="00486D91"/>
    <w:rsid w:val="00491BB4"/>
    <w:rsid w:val="00493412"/>
    <w:rsid w:val="004936D8"/>
    <w:rsid w:val="004A1E63"/>
    <w:rsid w:val="004A480F"/>
    <w:rsid w:val="004B0676"/>
    <w:rsid w:val="004B53F6"/>
    <w:rsid w:val="004B6243"/>
    <w:rsid w:val="004B71E1"/>
    <w:rsid w:val="004B7797"/>
    <w:rsid w:val="004C18A5"/>
    <w:rsid w:val="004C1C84"/>
    <w:rsid w:val="004C69BF"/>
    <w:rsid w:val="004D085D"/>
    <w:rsid w:val="004D094D"/>
    <w:rsid w:val="004D097B"/>
    <w:rsid w:val="004D18DB"/>
    <w:rsid w:val="004D517E"/>
    <w:rsid w:val="004D7230"/>
    <w:rsid w:val="004E521C"/>
    <w:rsid w:val="004F3D4C"/>
    <w:rsid w:val="004F4102"/>
    <w:rsid w:val="004F544C"/>
    <w:rsid w:val="005047FB"/>
    <w:rsid w:val="0051014A"/>
    <w:rsid w:val="00510C09"/>
    <w:rsid w:val="005143DA"/>
    <w:rsid w:val="0052402E"/>
    <w:rsid w:val="00524BE3"/>
    <w:rsid w:val="0053001B"/>
    <w:rsid w:val="00530B23"/>
    <w:rsid w:val="00536363"/>
    <w:rsid w:val="00540CCF"/>
    <w:rsid w:val="00544918"/>
    <w:rsid w:val="00544B31"/>
    <w:rsid w:val="0054790D"/>
    <w:rsid w:val="0055198B"/>
    <w:rsid w:val="00556948"/>
    <w:rsid w:val="00562B5C"/>
    <w:rsid w:val="00566351"/>
    <w:rsid w:val="0056706C"/>
    <w:rsid w:val="00574577"/>
    <w:rsid w:val="00575274"/>
    <w:rsid w:val="00576BEA"/>
    <w:rsid w:val="00576D6B"/>
    <w:rsid w:val="00580001"/>
    <w:rsid w:val="00580813"/>
    <w:rsid w:val="00584158"/>
    <w:rsid w:val="0059106D"/>
    <w:rsid w:val="00592CA8"/>
    <w:rsid w:val="005945AE"/>
    <w:rsid w:val="00595B08"/>
    <w:rsid w:val="005A246E"/>
    <w:rsid w:val="005A68BC"/>
    <w:rsid w:val="005A7199"/>
    <w:rsid w:val="005A769C"/>
    <w:rsid w:val="005B061A"/>
    <w:rsid w:val="005B1341"/>
    <w:rsid w:val="005B1D97"/>
    <w:rsid w:val="005B301F"/>
    <w:rsid w:val="005B6D60"/>
    <w:rsid w:val="005B7EA2"/>
    <w:rsid w:val="005C14A5"/>
    <w:rsid w:val="005C2046"/>
    <w:rsid w:val="005C47E2"/>
    <w:rsid w:val="005C62DC"/>
    <w:rsid w:val="005D3AE8"/>
    <w:rsid w:val="005E3FF3"/>
    <w:rsid w:val="005E7812"/>
    <w:rsid w:val="005F17F3"/>
    <w:rsid w:val="005F5046"/>
    <w:rsid w:val="005F79FC"/>
    <w:rsid w:val="00600989"/>
    <w:rsid w:val="00600ADD"/>
    <w:rsid w:val="0060192C"/>
    <w:rsid w:val="00601E54"/>
    <w:rsid w:val="00612934"/>
    <w:rsid w:val="0061470E"/>
    <w:rsid w:val="006161EC"/>
    <w:rsid w:val="00620288"/>
    <w:rsid w:val="00620721"/>
    <w:rsid w:val="00621FBC"/>
    <w:rsid w:val="00623D54"/>
    <w:rsid w:val="00623EEF"/>
    <w:rsid w:val="00624668"/>
    <w:rsid w:val="006264AD"/>
    <w:rsid w:val="0063018F"/>
    <w:rsid w:val="00631951"/>
    <w:rsid w:val="006403A6"/>
    <w:rsid w:val="00640C51"/>
    <w:rsid w:val="00641572"/>
    <w:rsid w:val="006430EE"/>
    <w:rsid w:val="00651BCD"/>
    <w:rsid w:val="00652A20"/>
    <w:rsid w:val="00653AE7"/>
    <w:rsid w:val="006545BD"/>
    <w:rsid w:val="006605B4"/>
    <w:rsid w:val="00660E06"/>
    <w:rsid w:val="00663919"/>
    <w:rsid w:val="00672097"/>
    <w:rsid w:val="00677AF8"/>
    <w:rsid w:val="00684F02"/>
    <w:rsid w:val="00685C0C"/>
    <w:rsid w:val="00687676"/>
    <w:rsid w:val="00687A17"/>
    <w:rsid w:val="00687FA8"/>
    <w:rsid w:val="0069450E"/>
    <w:rsid w:val="006A3559"/>
    <w:rsid w:val="006A557A"/>
    <w:rsid w:val="006A6D1F"/>
    <w:rsid w:val="006A6F07"/>
    <w:rsid w:val="006A7686"/>
    <w:rsid w:val="006B30B6"/>
    <w:rsid w:val="006B4243"/>
    <w:rsid w:val="006C0451"/>
    <w:rsid w:val="006C1D64"/>
    <w:rsid w:val="006C3060"/>
    <w:rsid w:val="006D16F0"/>
    <w:rsid w:val="006D501F"/>
    <w:rsid w:val="006D553A"/>
    <w:rsid w:val="006D6E80"/>
    <w:rsid w:val="006D723B"/>
    <w:rsid w:val="006E4615"/>
    <w:rsid w:val="006E5289"/>
    <w:rsid w:val="006E53A4"/>
    <w:rsid w:val="006F06D8"/>
    <w:rsid w:val="006F0EB5"/>
    <w:rsid w:val="006F47EF"/>
    <w:rsid w:val="006F59B4"/>
    <w:rsid w:val="00700856"/>
    <w:rsid w:val="0070146B"/>
    <w:rsid w:val="00701673"/>
    <w:rsid w:val="00703179"/>
    <w:rsid w:val="00707A3F"/>
    <w:rsid w:val="00710E24"/>
    <w:rsid w:val="0071197D"/>
    <w:rsid w:val="00721419"/>
    <w:rsid w:val="00723E9D"/>
    <w:rsid w:val="00727AAC"/>
    <w:rsid w:val="00730195"/>
    <w:rsid w:val="00730920"/>
    <w:rsid w:val="007340A1"/>
    <w:rsid w:val="00735647"/>
    <w:rsid w:val="007453C0"/>
    <w:rsid w:val="007545EF"/>
    <w:rsid w:val="007545FA"/>
    <w:rsid w:val="0075524F"/>
    <w:rsid w:val="007572C3"/>
    <w:rsid w:val="007573EA"/>
    <w:rsid w:val="007608F7"/>
    <w:rsid w:val="00760DEB"/>
    <w:rsid w:val="00761772"/>
    <w:rsid w:val="00761AD6"/>
    <w:rsid w:val="007635E5"/>
    <w:rsid w:val="0076456D"/>
    <w:rsid w:val="007648F0"/>
    <w:rsid w:val="00765FEC"/>
    <w:rsid w:val="00771925"/>
    <w:rsid w:val="00774758"/>
    <w:rsid w:val="00774D00"/>
    <w:rsid w:val="007764CD"/>
    <w:rsid w:val="00777ECD"/>
    <w:rsid w:val="00780EDA"/>
    <w:rsid w:val="00781795"/>
    <w:rsid w:val="007842EA"/>
    <w:rsid w:val="00786061"/>
    <w:rsid w:val="007908EF"/>
    <w:rsid w:val="00790B50"/>
    <w:rsid w:val="0079232F"/>
    <w:rsid w:val="00793350"/>
    <w:rsid w:val="007951F1"/>
    <w:rsid w:val="00797586"/>
    <w:rsid w:val="007A2ED0"/>
    <w:rsid w:val="007A3189"/>
    <w:rsid w:val="007A75B2"/>
    <w:rsid w:val="007A7924"/>
    <w:rsid w:val="007B04C3"/>
    <w:rsid w:val="007B2737"/>
    <w:rsid w:val="007B3CE2"/>
    <w:rsid w:val="007B6EBA"/>
    <w:rsid w:val="007B794C"/>
    <w:rsid w:val="007C22D2"/>
    <w:rsid w:val="007C2802"/>
    <w:rsid w:val="007C3130"/>
    <w:rsid w:val="007C3915"/>
    <w:rsid w:val="007D0036"/>
    <w:rsid w:val="007D080E"/>
    <w:rsid w:val="007D414E"/>
    <w:rsid w:val="007D6562"/>
    <w:rsid w:val="007E06D3"/>
    <w:rsid w:val="007E28DE"/>
    <w:rsid w:val="007E312A"/>
    <w:rsid w:val="007E380B"/>
    <w:rsid w:val="007E4261"/>
    <w:rsid w:val="007F73DA"/>
    <w:rsid w:val="007F74F0"/>
    <w:rsid w:val="00801489"/>
    <w:rsid w:val="00802028"/>
    <w:rsid w:val="008020E2"/>
    <w:rsid w:val="008104D2"/>
    <w:rsid w:val="00810D4B"/>
    <w:rsid w:val="0082077F"/>
    <w:rsid w:val="00821582"/>
    <w:rsid w:val="00821AD2"/>
    <w:rsid w:val="00826F4B"/>
    <w:rsid w:val="00830E07"/>
    <w:rsid w:val="008316B0"/>
    <w:rsid w:val="00834A80"/>
    <w:rsid w:val="00834E02"/>
    <w:rsid w:val="00835FCD"/>
    <w:rsid w:val="00840DC5"/>
    <w:rsid w:val="00844A46"/>
    <w:rsid w:val="00845D0F"/>
    <w:rsid w:val="00845E09"/>
    <w:rsid w:val="00850D67"/>
    <w:rsid w:val="008537E8"/>
    <w:rsid w:val="00854437"/>
    <w:rsid w:val="00857C8E"/>
    <w:rsid w:val="00860282"/>
    <w:rsid w:val="00862A9F"/>
    <w:rsid w:val="00870330"/>
    <w:rsid w:val="00873AF4"/>
    <w:rsid w:val="00873EB3"/>
    <w:rsid w:val="008766B5"/>
    <w:rsid w:val="0087798B"/>
    <w:rsid w:val="00877C67"/>
    <w:rsid w:val="008802A1"/>
    <w:rsid w:val="0088036C"/>
    <w:rsid w:val="008815EA"/>
    <w:rsid w:val="008858DB"/>
    <w:rsid w:val="0088697C"/>
    <w:rsid w:val="00886B0B"/>
    <w:rsid w:val="0089082F"/>
    <w:rsid w:val="00897533"/>
    <w:rsid w:val="008A20E0"/>
    <w:rsid w:val="008A4F99"/>
    <w:rsid w:val="008A524C"/>
    <w:rsid w:val="008A550B"/>
    <w:rsid w:val="008A702E"/>
    <w:rsid w:val="008B0FB1"/>
    <w:rsid w:val="008B3721"/>
    <w:rsid w:val="008B4013"/>
    <w:rsid w:val="008C0133"/>
    <w:rsid w:val="008C1450"/>
    <w:rsid w:val="008C2454"/>
    <w:rsid w:val="008C3526"/>
    <w:rsid w:val="008C3BEF"/>
    <w:rsid w:val="008C3EB2"/>
    <w:rsid w:val="008C46FF"/>
    <w:rsid w:val="008C5C65"/>
    <w:rsid w:val="008D21B9"/>
    <w:rsid w:val="008D3000"/>
    <w:rsid w:val="008D3C66"/>
    <w:rsid w:val="008D3E18"/>
    <w:rsid w:val="008D5455"/>
    <w:rsid w:val="008D5EC8"/>
    <w:rsid w:val="008E1E1A"/>
    <w:rsid w:val="008E4785"/>
    <w:rsid w:val="008E496C"/>
    <w:rsid w:val="008E7866"/>
    <w:rsid w:val="008F0B04"/>
    <w:rsid w:val="008F0EFE"/>
    <w:rsid w:val="008F4940"/>
    <w:rsid w:val="008F64DB"/>
    <w:rsid w:val="008F7479"/>
    <w:rsid w:val="008F7AEC"/>
    <w:rsid w:val="008F7C17"/>
    <w:rsid w:val="0090040A"/>
    <w:rsid w:val="00900DE4"/>
    <w:rsid w:val="00902843"/>
    <w:rsid w:val="00903E53"/>
    <w:rsid w:val="00904301"/>
    <w:rsid w:val="009044A3"/>
    <w:rsid w:val="009058AA"/>
    <w:rsid w:val="00910941"/>
    <w:rsid w:val="00910ECD"/>
    <w:rsid w:val="009116FF"/>
    <w:rsid w:val="00912F0E"/>
    <w:rsid w:val="00913B41"/>
    <w:rsid w:val="009164B4"/>
    <w:rsid w:val="00916C3B"/>
    <w:rsid w:val="009207F4"/>
    <w:rsid w:val="00920C16"/>
    <w:rsid w:val="00923C0F"/>
    <w:rsid w:val="00925ACE"/>
    <w:rsid w:val="009260DC"/>
    <w:rsid w:val="00926621"/>
    <w:rsid w:val="009337BD"/>
    <w:rsid w:val="00936CD4"/>
    <w:rsid w:val="009371E8"/>
    <w:rsid w:val="009406FB"/>
    <w:rsid w:val="00944096"/>
    <w:rsid w:val="00945AEB"/>
    <w:rsid w:val="00946277"/>
    <w:rsid w:val="009529C4"/>
    <w:rsid w:val="00953477"/>
    <w:rsid w:val="00953B8A"/>
    <w:rsid w:val="0095554F"/>
    <w:rsid w:val="00960E23"/>
    <w:rsid w:val="00962403"/>
    <w:rsid w:val="009627B0"/>
    <w:rsid w:val="00965B3F"/>
    <w:rsid w:val="00973565"/>
    <w:rsid w:val="00977B86"/>
    <w:rsid w:val="00982DCD"/>
    <w:rsid w:val="00983CAF"/>
    <w:rsid w:val="00984C24"/>
    <w:rsid w:val="00986F3F"/>
    <w:rsid w:val="00993133"/>
    <w:rsid w:val="00994D73"/>
    <w:rsid w:val="00995612"/>
    <w:rsid w:val="00996025"/>
    <w:rsid w:val="00997F91"/>
    <w:rsid w:val="009A1011"/>
    <w:rsid w:val="009B0298"/>
    <w:rsid w:val="009B15D2"/>
    <w:rsid w:val="009B2F0E"/>
    <w:rsid w:val="009B383C"/>
    <w:rsid w:val="009C04EE"/>
    <w:rsid w:val="009C1F2C"/>
    <w:rsid w:val="009C5748"/>
    <w:rsid w:val="009C5F3D"/>
    <w:rsid w:val="009C765A"/>
    <w:rsid w:val="009D2229"/>
    <w:rsid w:val="009D266C"/>
    <w:rsid w:val="009D6BFE"/>
    <w:rsid w:val="009E1BB4"/>
    <w:rsid w:val="009E768D"/>
    <w:rsid w:val="009F2C99"/>
    <w:rsid w:val="009F47C7"/>
    <w:rsid w:val="009F4EAB"/>
    <w:rsid w:val="009F68D5"/>
    <w:rsid w:val="00A03B6A"/>
    <w:rsid w:val="00A04D07"/>
    <w:rsid w:val="00A06A04"/>
    <w:rsid w:val="00A124F0"/>
    <w:rsid w:val="00A128BF"/>
    <w:rsid w:val="00A12B74"/>
    <w:rsid w:val="00A166B3"/>
    <w:rsid w:val="00A23C9A"/>
    <w:rsid w:val="00A31D19"/>
    <w:rsid w:val="00A33BEE"/>
    <w:rsid w:val="00A3713A"/>
    <w:rsid w:val="00A47A70"/>
    <w:rsid w:val="00A54D5D"/>
    <w:rsid w:val="00A55DB2"/>
    <w:rsid w:val="00A6295D"/>
    <w:rsid w:val="00A62F5B"/>
    <w:rsid w:val="00A66BF5"/>
    <w:rsid w:val="00A709A6"/>
    <w:rsid w:val="00A7122B"/>
    <w:rsid w:val="00A71D66"/>
    <w:rsid w:val="00A72C20"/>
    <w:rsid w:val="00A72EDE"/>
    <w:rsid w:val="00A81018"/>
    <w:rsid w:val="00A811FD"/>
    <w:rsid w:val="00A81663"/>
    <w:rsid w:val="00A854B0"/>
    <w:rsid w:val="00A921A3"/>
    <w:rsid w:val="00A92272"/>
    <w:rsid w:val="00A94A38"/>
    <w:rsid w:val="00A9635C"/>
    <w:rsid w:val="00A96699"/>
    <w:rsid w:val="00AA0D01"/>
    <w:rsid w:val="00AA0D81"/>
    <w:rsid w:val="00AA43E6"/>
    <w:rsid w:val="00AA4D1F"/>
    <w:rsid w:val="00AB2EE0"/>
    <w:rsid w:val="00AB5495"/>
    <w:rsid w:val="00AB7943"/>
    <w:rsid w:val="00AC0138"/>
    <w:rsid w:val="00AC2506"/>
    <w:rsid w:val="00AC43DC"/>
    <w:rsid w:val="00AC472F"/>
    <w:rsid w:val="00AC50DE"/>
    <w:rsid w:val="00AC5378"/>
    <w:rsid w:val="00AD2CB7"/>
    <w:rsid w:val="00AD4562"/>
    <w:rsid w:val="00AD49CA"/>
    <w:rsid w:val="00AD6012"/>
    <w:rsid w:val="00AE0136"/>
    <w:rsid w:val="00AE31E4"/>
    <w:rsid w:val="00AE5538"/>
    <w:rsid w:val="00AE7AE5"/>
    <w:rsid w:val="00AF326B"/>
    <w:rsid w:val="00AF3E11"/>
    <w:rsid w:val="00AF6238"/>
    <w:rsid w:val="00AF7266"/>
    <w:rsid w:val="00B037B3"/>
    <w:rsid w:val="00B04A0A"/>
    <w:rsid w:val="00B0642C"/>
    <w:rsid w:val="00B10B70"/>
    <w:rsid w:val="00B11ACE"/>
    <w:rsid w:val="00B135DA"/>
    <w:rsid w:val="00B1406A"/>
    <w:rsid w:val="00B1535F"/>
    <w:rsid w:val="00B17099"/>
    <w:rsid w:val="00B20700"/>
    <w:rsid w:val="00B21C67"/>
    <w:rsid w:val="00B26B09"/>
    <w:rsid w:val="00B275D9"/>
    <w:rsid w:val="00B27EF4"/>
    <w:rsid w:val="00B32200"/>
    <w:rsid w:val="00B3591A"/>
    <w:rsid w:val="00B37F1B"/>
    <w:rsid w:val="00B42857"/>
    <w:rsid w:val="00B42B0C"/>
    <w:rsid w:val="00B43849"/>
    <w:rsid w:val="00B45A96"/>
    <w:rsid w:val="00B4710D"/>
    <w:rsid w:val="00B47A56"/>
    <w:rsid w:val="00B47C2A"/>
    <w:rsid w:val="00B51C57"/>
    <w:rsid w:val="00B52C88"/>
    <w:rsid w:val="00B52CD3"/>
    <w:rsid w:val="00B53BDA"/>
    <w:rsid w:val="00B62019"/>
    <w:rsid w:val="00B630A4"/>
    <w:rsid w:val="00B665AE"/>
    <w:rsid w:val="00B80349"/>
    <w:rsid w:val="00B83762"/>
    <w:rsid w:val="00B83E5D"/>
    <w:rsid w:val="00B84F10"/>
    <w:rsid w:val="00B91F8A"/>
    <w:rsid w:val="00B92C2F"/>
    <w:rsid w:val="00B93376"/>
    <w:rsid w:val="00B9401C"/>
    <w:rsid w:val="00BA065A"/>
    <w:rsid w:val="00BA2E89"/>
    <w:rsid w:val="00BA68A7"/>
    <w:rsid w:val="00BA722E"/>
    <w:rsid w:val="00BB087E"/>
    <w:rsid w:val="00BB0AB5"/>
    <w:rsid w:val="00BB50BF"/>
    <w:rsid w:val="00BB5CC9"/>
    <w:rsid w:val="00BB5FBD"/>
    <w:rsid w:val="00BC1B39"/>
    <w:rsid w:val="00BC2A7C"/>
    <w:rsid w:val="00BC310D"/>
    <w:rsid w:val="00BC533A"/>
    <w:rsid w:val="00BC5775"/>
    <w:rsid w:val="00BC6648"/>
    <w:rsid w:val="00BC72EF"/>
    <w:rsid w:val="00BD07CA"/>
    <w:rsid w:val="00BD1A1D"/>
    <w:rsid w:val="00BD1DD7"/>
    <w:rsid w:val="00BD2C5E"/>
    <w:rsid w:val="00BD33D2"/>
    <w:rsid w:val="00BD4465"/>
    <w:rsid w:val="00BE26C5"/>
    <w:rsid w:val="00BE398F"/>
    <w:rsid w:val="00BE3D06"/>
    <w:rsid w:val="00BE51F3"/>
    <w:rsid w:val="00BE5A82"/>
    <w:rsid w:val="00BE6B05"/>
    <w:rsid w:val="00BF010C"/>
    <w:rsid w:val="00BF0BD9"/>
    <w:rsid w:val="00BF50C5"/>
    <w:rsid w:val="00BF5904"/>
    <w:rsid w:val="00C00991"/>
    <w:rsid w:val="00C03261"/>
    <w:rsid w:val="00C0349A"/>
    <w:rsid w:val="00C06963"/>
    <w:rsid w:val="00C06C4C"/>
    <w:rsid w:val="00C1726D"/>
    <w:rsid w:val="00C20F16"/>
    <w:rsid w:val="00C31E81"/>
    <w:rsid w:val="00C32F26"/>
    <w:rsid w:val="00C35AEF"/>
    <w:rsid w:val="00C41F9E"/>
    <w:rsid w:val="00C43783"/>
    <w:rsid w:val="00C43BA3"/>
    <w:rsid w:val="00C467EE"/>
    <w:rsid w:val="00C47E0D"/>
    <w:rsid w:val="00C50AF3"/>
    <w:rsid w:val="00C518BF"/>
    <w:rsid w:val="00C5452F"/>
    <w:rsid w:val="00C548C3"/>
    <w:rsid w:val="00C55729"/>
    <w:rsid w:val="00C5599C"/>
    <w:rsid w:val="00C56FB5"/>
    <w:rsid w:val="00C6297C"/>
    <w:rsid w:val="00C63421"/>
    <w:rsid w:val="00C6455B"/>
    <w:rsid w:val="00C6735D"/>
    <w:rsid w:val="00C709F0"/>
    <w:rsid w:val="00C718AB"/>
    <w:rsid w:val="00C7285F"/>
    <w:rsid w:val="00C75146"/>
    <w:rsid w:val="00C75662"/>
    <w:rsid w:val="00C7617F"/>
    <w:rsid w:val="00C76296"/>
    <w:rsid w:val="00C76FEC"/>
    <w:rsid w:val="00C7760D"/>
    <w:rsid w:val="00C85EF2"/>
    <w:rsid w:val="00C8687F"/>
    <w:rsid w:val="00C87359"/>
    <w:rsid w:val="00C9015F"/>
    <w:rsid w:val="00C9457E"/>
    <w:rsid w:val="00C94D9E"/>
    <w:rsid w:val="00C978F8"/>
    <w:rsid w:val="00CA4A37"/>
    <w:rsid w:val="00CA569D"/>
    <w:rsid w:val="00CB1BB5"/>
    <w:rsid w:val="00CB42DD"/>
    <w:rsid w:val="00CC0FCA"/>
    <w:rsid w:val="00CC1C14"/>
    <w:rsid w:val="00CC2048"/>
    <w:rsid w:val="00CD1252"/>
    <w:rsid w:val="00CD2F40"/>
    <w:rsid w:val="00CE115B"/>
    <w:rsid w:val="00CE6DD3"/>
    <w:rsid w:val="00CF0B50"/>
    <w:rsid w:val="00CF2742"/>
    <w:rsid w:val="00CF3953"/>
    <w:rsid w:val="00CF5364"/>
    <w:rsid w:val="00CF650E"/>
    <w:rsid w:val="00CF7E38"/>
    <w:rsid w:val="00D051D3"/>
    <w:rsid w:val="00D06689"/>
    <w:rsid w:val="00D12A36"/>
    <w:rsid w:val="00D13A19"/>
    <w:rsid w:val="00D14E49"/>
    <w:rsid w:val="00D1792C"/>
    <w:rsid w:val="00D218DA"/>
    <w:rsid w:val="00D23A42"/>
    <w:rsid w:val="00D23D59"/>
    <w:rsid w:val="00D2448C"/>
    <w:rsid w:val="00D24F9C"/>
    <w:rsid w:val="00D25C28"/>
    <w:rsid w:val="00D2603A"/>
    <w:rsid w:val="00D276B6"/>
    <w:rsid w:val="00D33AFD"/>
    <w:rsid w:val="00D376AF"/>
    <w:rsid w:val="00D45C95"/>
    <w:rsid w:val="00D469DE"/>
    <w:rsid w:val="00D523A9"/>
    <w:rsid w:val="00D606AB"/>
    <w:rsid w:val="00D63684"/>
    <w:rsid w:val="00D646A3"/>
    <w:rsid w:val="00D721D0"/>
    <w:rsid w:val="00D72869"/>
    <w:rsid w:val="00D735C7"/>
    <w:rsid w:val="00D77D5F"/>
    <w:rsid w:val="00D82680"/>
    <w:rsid w:val="00D90800"/>
    <w:rsid w:val="00D90FDA"/>
    <w:rsid w:val="00D92ECF"/>
    <w:rsid w:val="00D946C5"/>
    <w:rsid w:val="00DA18E9"/>
    <w:rsid w:val="00DA2952"/>
    <w:rsid w:val="00DA4B56"/>
    <w:rsid w:val="00DA530C"/>
    <w:rsid w:val="00DB2494"/>
    <w:rsid w:val="00DB3E42"/>
    <w:rsid w:val="00DC15C3"/>
    <w:rsid w:val="00DC254D"/>
    <w:rsid w:val="00DC2B80"/>
    <w:rsid w:val="00DC3FF0"/>
    <w:rsid w:val="00DC4B12"/>
    <w:rsid w:val="00DC6DFA"/>
    <w:rsid w:val="00DC720F"/>
    <w:rsid w:val="00DD170A"/>
    <w:rsid w:val="00DE0AAF"/>
    <w:rsid w:val="00DE2844"/>
    <w:rsid w:val="00DE2DC1"/>
    <w:rsid w:val="00DE5555"/>
    <w:rsid w:val="00DE5BCA"/>
    <w:rsid w:val="00DE5DA5"/>
    <w:rsid w:val="00DE6F2E"/>
    <w:rsid w:val="00DF410F"/>
    <w:rsid w:val="00DF72AD"/>
    <w:rsid w:val="00DF74CF"/>
    <w:rsid w:val="00DF7BF4"/>
    <w:rsid w:val="00E031E9"/>
    <w:rsid w:val="00E03BB6"/>
    <w:rsid w:val="00E05286"/>
    <w:rsid w:val="00E16BF0"/>
    <w:rsid w:val="00E20450"/>
    <w:rsid w:val="00E2056D"/>
    <w:rsid w:val="00E230A0"/>
    <w:rsid w:val="00E234F3"/>
    <w:rsid w:val="00E25550"/>
    <w:rsid w:val="00E306CD"/>
    <w:rsid w:val="00E32F43"/>
    <w:rsid w:val="00E333CA"/>
    <w:rsid w:val="00E33824"/>
    <w:rsid w:val="00E353A5"/>
    <w:rsid w:val="00E3640E"/>
    <w:rsid w:val="00E36505"/>
    <w:rsid w:val="00E37C7E"/>
    <w:rsid w:val="00E4087C"/>
    <w:rsid w:val="00E412CA"/>
    <w:rsid w:val="00E43F59"/>
    <w:rsid w:val="00E44472"/>
    <w:rsid w:val="00E444AC"/>
    <w:rsid w:val="00E448B4"/>
    <w:rsid w:val="00E55E98"/>
    <w:rsid w:val="00E577DE"/>
    <w:rsid w:val="00E64B9C"/>
    <w:rsid w:val="00E66BEE"/>
    <w:rsid w:val="00E67C66"/>
    <w:rsid w:val="00E703A0"/>
    <w:rsid w:val="00E73B8F"/>
    <w:rsid w:val="00E90F70"/>
    <w:rsid w:val="00E910F6"/>
    <w:rsid w:val="00E9144F"/>
    <w:rsid w:val="00E921BE"/>
    <w:rsid w:val="00E92487"/>
    <w:rsid w:val="00E96570"/>
    <w:rsid w:val="00EA23A9"/>
    <w:rsid w:val="00EA34ED"/>
    <w:rsid w:val="00EA4441"/>
    <w:rsid w:val="00EA453F"/>
    <w:rsid w:val="00EB0027"/>
    <w:rsid w:val="00EB77A5"/>
    <w:rsid w:val="00EC1CF8"/>
    <w:rsid w:val="00EC2F40"/>
    <w:rsid w:val="00EC49DE"/>
    <w:rsid w:val="00EC4EAA"/>
    <w:rsid w:val="00ED6C6D"/>
    <w:rsid w:val="00EE20C8"/>
    <w:rsid w:val="00EE2C6D"/>
    <w:rsid w:val="00EE3D82"/>
    <w:rsid w:val="00EE3DEC"/>
    <w:rsid w:val="00EE42D1"/>
    <w:rsid w:val="00EE6BDC"/>
    <w:rsid w:val="00EF17A7"/>
    <w:rsid w:val="00EF4FD8"/>
    <w:rsid w:val="00F06EFC"/>
    <w:rsid w:val="00F072BF"/>
    <w:rsid w:val="00F076DF"/>
    <w:rsid w:val="00F14759"/>
    <w:rsid w:val="00F15F66"/>
    <w:rsid w:val="00F17AC0"/>
    <w:rsid w:val="00F17B14"/>
    <w:rsid w:val="00F22261"/>
    <w:rsid w:val="00F25F18"/>
    <w:rsid w:val="00F26F7D"/>
    <w:rsid w:val="00F27753"/>
    <w:rsid w:val="00F343E0"/>
    <w:rsid w:val="00F344AE"/>
    <w:rsid w:val="00F4042A"/>
    <w:rsid w:val="00F42405"/>
    <w:rsid w:val="00F42F96"/>
    <w:rsid w:val="00F4499D"/>
    <w:rsid w:val="00F4737A"/>
    <w:rsid w:val="00F51778"/>
    <w:rsid w:val="00F548CF"/>
    <w:rsid w:val="00F548D5"/>
    <w:rsid w:val="00F55151"/>
    <w:rsid w:val="00F57476"/>
    <w:rsid w:val="00F57E4E"/>
    <w:rsid w:val="00F620C8"/>
    <w:rsid w:val="00F640AF"/>
    <w:rsid w:val="00F641C2"/>
    <w:rsid w:val="00F65B12"/>
    <w:rsid w:val="00F65DD3"/>
    <w:rsid w:val="00F705F6"/>
    <w:rsid w:val="00F7108B"/>
    <w:rsid w:val="00F721CF"/>
    <w:rsid w:val="00F73DCE"/>
    <w:rsid w:val="00F7443A"/>
    <w:rsid w:val="00F7764F"/>
    <w:rsid w:val="00F83634"/>
    <w:rsid w:val="00F84252"/>
    <w:rsid w:val="00F859EF"/>
    <w:rsid w:val="00F9510D"/>
    <w:rsid w:val="00FA02E0"/>
    <w:rsid w:val="00FA3190"/>
    <w:rsid w:val="00FA4FF5"/>
    <w:rsid w:val="00FA6078"/>
    <w:rsid w:val="00FA6099"/>
    <w:rsid w:val="00FB34DB"/>
    <w:rsid w:val="00FC018A"/>
    <w:rsid w:val="00FC25CD"/>
    <w:rsid w:val="00FC48FC"/>
    <w:rsid w:val="00FC4A1B"/>
    <w:rsid w:val="00FC4C50"/>
    <w:rsid w:val="00FC4E33"/>
    <w:rsid w:val="00FC5FF9"/>
    <w:rsid w:val="00FC6F8D"/>
    <w:rsid w:val="00FD2FE1"/>
    <w:rsid w:val="00FE0220"/>
    <w:rsid w:val="00FE152A"/>
    <w:rsid w:val="00FE3B6F"/>
    <w:rsid w:val="00FE5BC7"/>
    <w:rsid w:val="00FE6599"/>
    <w:rsid w:val="00FE7A4C"/>
    <w:rsid w:val="00FF39E2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7ACC108"/>
  <w15:docId w15:val="{7535D69D-3D64-47B5-883B-7B6445E4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703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DE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9C04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04EE"/>
  </w:style>
  <w:style w:type="character" w:styleId="FootnoteReference">
    <w:name w:val="footnote reference"/>
    <w:basedOn w:val="DefaultParagraphFont"/>
    <w:rsid w:val="009C04EE"/>
    <w:rPr>
      <w:vertAlign w:val="superscript"/>
    </w:rPr>
  </w:style>
  <w:style w:type="paragraph" w:styleId="NoSpacing">
    <w:name w:val="No Spacing"/>
    <w:uiPriority w:val="1"/>
    <w:qFormat/>
    <w:rsid w:val="00363066"/>
    <w:rPr>
      <w:sz w:val="24"/>
      <w:szCs w:val="24"/>
    </w:rPr>
  </w:style>
  <w:style w:type="table" w:styleId="TableGrid">
    <w:name w:val="Table Grid"/>
    <w:basedOn w:val="TableNormal"/>
    <w:uiPriority w:val="59"/>
    <w:rsid w:val="00F07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57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2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E1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15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E1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15B"/>
    <w:rPr>
      <w:sz w:val="24"/>
      <w:szCs w:val="24"/>
    </w:rPr>
  </w:style>
  <w:style w:type="paragraph" w:styleId="EndnoteText">
    <w:name w:val="endnote text"/>
    <w:basedOn w:val="Normal"/>
    <w:link w:val="EndnoteTextChar"/>
    <w:rsid w:val="00BD1A1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D1A1D"/>
  </w:style>
  <w:style w:type="character" w:styleId="EndnoteReference">
    <w:name w:val="endnote reference"/>
    <w:basedOn w:val="DefaultParagraphFont"/>
    <w:rsid w:val="00BD1A1D"/>
    <w:rPr>
      <w:vertAlign w:val="superscript"/>
    </w:rPr>
  </w:style>
  <w:style w:type="paragraph" w:styleId="Revision">
    <w:name w:val="Revision"/>
    <w:hidden/>
    <w:uiPriority w:val="99"/>
    <w:semiHidden/>
    <w:rsid w:val="008B0FB1"/>
    <w:rPr>
      <w:sz w:val="24"/>
      <w:szCs w:val="24"/>
    </w:rPr>
  </w:style>
  <w:style w:type="character" w:styleId="CommentReference">
    <w:name w:val="annotation reference"/>
    <w:basedOn w:val="DefaultParagraphFont"/>
    <w:rsid w:val="00C945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4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457E"/>
  </w:style>
  <w:style w:type="paragraph" w:styleId="CommentSubject">
    <w:name w:val="annotation subject"/>
    <w:basedOn w:val="CommentText"/>
    <w:next w:val="CommentText"/>
    <w:link w:val="CommentSubjectChar"/>
    <w:rsid w:val="00C94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457E"/>
    <w:rPr>
      <w:b/>
      <w:bCs/>
    </w:rPr>
  </w:style>
  <w:style w:type="character" w:styleId="Hyperlink">
    <w:name w:val="Hyperlink"/>
    <w:basedOn w:val="DefaultParagraphFont"/>
    <w:unhideWhenUsed/>
    <w:rsid w:val="002706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27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ethic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ine.gov/ethic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A45F-4BD6-43D2-95AA-198271E9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State of Maine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Jonathan Wayne</dc:creator>
  <cp:lastModifiedBy>Wayne, Jonathan</cp:lastModifiedBy>
  <cp:revision>7</cp:revision>
  <cp:lastPrinted>2020-05-14T18:41:00Z</cp:lastPrinted>
  <dcterms:created xsi:type="dcterms:W3CDTF">2020-05-13T14:04:00Z</dcterms:created>
  <dcterms:modified xsi:type="dcterms:W3CDTF">2020-05-14T18:45:00Z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-429331734</vt:i4>
  </property>
</Properties>
</file>