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51AF" w14:textId="77777777" w:rsidR="00BC0DAC" w:rsidRDefault="00BC0DAC">
      <w:pPr>
        <w:pStyle w:val="Title"/>
        <w:tabs>
          <w:tab w:val="left" w:pos="0"/>
          <w:tab w:val="left" w:pos="720"/>
          <w:tab w:val="left" w:pos="1440"/>
          <w:tab w:val="left" w:pos="2160"/>
          <w:tab w:val="left" w:pos="2880"/>
        </w:tabs>
        <w:jc w:val="left"/>
        <w:rPr>
          <w:b/>
          <w:sz w:val="24"/>
          <w:szCs w:val="24"/>
        </w:rPr>
      </w:pPr>
      <w:r>
        <w:rPr>
          <w:b/>
          <w:sz w:val="24"/>
          <w:szCs w:val="24"/>
        </w:rPr>
        <w:t>16</w:t>
      </w:r>
      <w:r>
        <w:rPr>
          <w:b/>
          <w:sz w:val="24"/>
          <w:szCs w:val="24"/>
        </w:rPr>
        <w:tab/>
      </w:r>
      <w:r>
        <w:rPr>
          <w:b/>
          <w:sz w:val="24"/>
          <w:szCs w:val="24"/>
        </w:rPr>
        <w:tab/>
        <w:t>DEPARTMENT OF PUBLIC SAFETY</w:t>
      </w:r>
    </w:p>
    <w:p w14:paraId="05BFA309" w14:textId="77777777" w:rsidR="00BC0DAC" w:rsidRDefault="00BC0DAC">
      <w:pPr>
        <w:pStyle w:val="Title"/>
        <w:tabs>
          <w:tab w:val="left" w:pos="720"/>
          <w:tab w:val="left" w:pos="2160"/>
          <w:tab w:val="left" w:pos="2880"/>
          <w:tab w:val="left" w:pos="3600"/>
        </w:tabs>
        <w:jc w:val="left"/>
        <w:rPr>
          <w:sz w:val="24"/>
          <w:szCs w:val="24"/>
        </w:rPr>
      </w:pPr>
    </w:p>
    <w:p w14:paraId="23DE386F" w14:textId="77777777" w:rsidR="00BC0DAC" w:rsidRDefault="00BC0DAC">
      <w:pPr>
        <w:pStyle w:val="Title"/>
        <w:tabs>
          <w:tab w:val="left" w:pos="720"/>
          <w:tab w:val="left" w:pos="1440"/>
          <w:tab w:val="left" w:pos="2160"/>
          <w:tab w:val="left" w:pos="2880"/>
          <w:tab w:val="left" w:pos="3600"/>
        </w:tabs>
        <w:jc w:val="left"/>
        <w:rPr>
          <w:b/>
          <w:sz w:val="24"/>
          <w:szCs w:val="24"/>
        </w:rPr>
      </w:pPr>
      <w:r>
        <w:rPr>
          <w:b/>
          <w:sz w:val="24"/>
          <w:szCs w:val="24"/>
        </w:rPr>
        <w:t>222</w:t>
      </w:r>
      <w:r>
        <w:rPr>
          <w:b/>
          <w:sz w:val="24"/>
          <w:szCs w:val="24"/>
        </w:rPr>
        <w:tab/>
      </w:r>
      <w:r>
        <w:rPr>
          <w:b/>
          <w:sz w:val="24"/>
          <w:szCs w:val="24"/>
        </w:rPr>
        <w:tab/>
        <w:t>BUREAU OF MAINE STATE POLICE</w:t>
      </w:r>
    </w:p>
    <w:p w14:paraId="1F27BB97" w14:textId="77777777" w:rsidR="00BC0DAC" w:rsidRDefault="00BC0DAC">
      <w:pPr>
        <w:pStyle w:val="Title"/>
        <w:tabs>
          <w:tab w:val="left" w:pos="720"/>
          <w:tab w:val="left" w:pos="1440"/>
          <w:tab w:val="left" w:pos="2160"/>
          <w:tab w:val="left" w:pos="2880"/>
          <w:tab w:val="left" w:pos="3600"/>
        </w:tabs>
        <w:jc w:val="left"/>
        <w:rPr>
          <w:sz w:val="24"/>
          <w:szCs w:val="24"/>
        </w:rPr>
      </w:pPr>
    </w:p>
    <w:p w14:paraId="52544B59" w14:textId="77777777" w:rsidR="00BC0DAC" w:rsidRDefault="00BC0DAC">
      <w:pPr>
        <w:pStyle w:val="Title"/>
        <w:tabs>
          <w:tab w:val="left" w:pos="720"/>
          <w:tab w:val="left" w:pos="1440"/>
          <w:tab w:val="left" w:pos="2160"/>
          <w:tab w:val="left" w:pos="2880"/>
          <w:tab w:val="left" w:pos="3600"/>
        </w:tabs>
        <w:ind w:left="1440" w:hanging="1440"/>
        <w:jc w:val="left"/>
        <w:rPr>
          <w:b/>
          <w:sz w:val="24"/>
          <w:szCs w:val="24"/>
        </w:rPr>
      </w:pPr>
      <w:r>
        <w:rPr>
          <w:b/>
          <w:sz w:val="24"/>
          <w:szCs w:val="24"/>
        </w:rPr>
        <w:t>Chapter 19:</w:t>
      </w:r>
      <w:r>
        <w:rPr>
          <w:b/>
          <w:sz w:val="24"/>
          <w:szCs w:val="24"/>
        </w:rPr>
        <w:tab/>
        <w:t>DIED WHILE IN THE LINE OF DUTY DEATH BENEFITS FOR LAW ENFORCEMENT OFFICERS</w:t>
      </w:r>
    </w:p>
    <w:p w14:paraId="06DB77B7" w14:textId="77777777" w:rsidR="00BC0DAC" w:rsidRDefault="00BC0DAC">
      <w:pPr>
        <w:pStyle w:val="Title"/>
        <w:pBdr>
          <w:bottom w:val="single" w:sz="6" w:space="1" w:color="auto"/>
        </w:pBdr>
        <w:tabs>
          <w:tab w:val="left" w:pos="720"/>
          <w:tab w:val="left" w:pos="1440"/>
          <w:tab w:val="left" w:pos="2160"/>
          <w:tab w:val="left" w:pos="2880"/>
          <w:tab w:val="left" w:pos="3600"/>
        </w:tabs>
        <w:ind w:left="2160" w:hanging="2160"/>
        <w:jc w:val="left"/>
        <w:rPr>
          <w:sz w:val="24"/>
          <w:szCs w:val="24"/>
        </w:rPr>
      </w:pPr>
    </w:p>
    <w:p w14:paraId="2C8C6DEA" w14:textId="77777777" w:rsidR="00BC0DAC" w:rsidRDefault="00BC0DAC">
      <w:pPr>
        <w:pStyle w:val="Title"/>
        <w:tabs>
          <w:tab w:val="left" w:pos="720"/>
          <w:tab w:val="left" w:pos="1440"/>
          <w:tab w:val="left" w:pos="2160"/>
          <w:tab w:val="left" w:pos="2880"/>
          <w:tab w:val="left" w:pos="3600"/>
        </w:tabs>
        <w:jc w:val="left"/>
        <w:rPr>
          <w:sz w:val="24"/>
          <w:szCs w:val="24"/>
        </w:rPr>
      </w:pPr>
    </w:p>
    <w:p w14:paraId="226179F5" w14:textId="3B77B1E4" w:rsidR="00BC0DAC" w:rsidRPr="00003603" w:rsidRDefault="00BC0DAC">
      <w:pPr>
        <w:pStyle w:val="Title"/>
        <w:tabs>
          <w:tab w:val="left" w:pos="720"/>
          <w:tab w:val="left" w:pos="1440"/>
          <w:tab w:val="left" w:pos="2160"/>
          <w:tab w:val="left" w:pos="2880"/>
          <w:tab w:val="left" w:pos="3600"/>
        </w:tabs>
        <w:jc w:val="left"/>
        <w:rPr>
          <w:i/>
          <w:iCs/>
          <w:sz w:val="24"/>
          <w:szCs w:val="24"/>
        </w:rPr>
      </w:pPr>
      <w:r>
        <w:rPr>
          <w:b/>
          <w:sz w:val="24"/>
          <w:szCs w:val="24"/>
        </w:rPr>
        <w:t>SUMMARY:</w:t>
      </w:r>
      <w:r>
        <w:rPr>
          <w:sz w:val="24"/>
          <w:szCs w:val="24"/>
        </w:rPr>
        <w:t xml:space="preserve"> This chapter outlines the procedures governing the award of death benefits to the child, spouse or parent of a law enforcement officer who dies while in the line of duty.</w:t>
      </w:r>
      <w:r w:rsidR="001D0C4B">
        <w:rPr>
          <w:sz w:val="24"/>
          <w:szCs w:val="24"/>
        </w:rPr>
        <w:t xml:space="preserve"> </w:t>
      </w:r>
    </w:p>
    <w:p w14:paraId="10907E94" w14:textId="77777777" w:rsidR="00BC0DAC" w:rsidRDefault="00BC0DAC">
      <w:pPr>
        <w:pBdr>
          <w:bottom w:val="single" w:sz="6" w:space="1" w:color="auto"/>
        </w:pBdr>
        <w:tabs>
          <w:tab w:val="left" w:pos="720"/>
          <w:tab w:val="left" w:pos="1440"/>
          <w:tab w:val="left" w:pos="2160"/>
          <w:tab w:val="left" w:pos="2880"/>
          <w:tab w:val="left" w:pos="3600"/>
        </w:tabs>
        <w:ind w:right="522"/>
        <w:rPr>
          <w:smallCaps/>
        </w:rPr>
      </w:pPr>
    </w:p>
    <w:p w14:paraId="1254ADB0" w14:textId="77777777" w:rsidR="00BC0DAC" w:rsidRDefault="00BC0DAC">
      <w:pPr>
        <w:tabs>
          <w:tab w:val="left" w:pos="720"/>
          <w:tab w:val="left" w:pos="1440"/>
          <w:tab w:val="left" w:pos="2160"/>
          <w:tab w:val="left" w:pos="2880"/>
          <w:tab w:val="left" w:pos="3600"/>
        </w:tabs>
        <w:ind w:right="522"/>
        <w:rPr>
          <w:smallCaps/>
        </w:rPr>
      </w:pPr>
    </w:p>
    <w:p w14:paraId="42AE3527" w14:textId="77777777" w:rsidR="00BC0DAC" w:rsidRDefault="00BC0DAC">
      <w:pPr>
        <w:pStyle w:val="Subtitle"/>
        <w:tabs>
          <w:tab w:val="left" w:pos="720"/>
          <w:tab w:val="left" w:pos="1440"/>
          <w:tab w:val="left" w:pos="2160"/>
          <w:tab w:val="left" w:pos="2880"/>
          <w:tab w:val="left" w:pos="3600"/>
        </w:tabs>
        <w:jc w:val="left"/>
      </w:pPr>
      <w:r>
        <w:t>SECTION 1. DEFINITIONS</w:t>
      </w:r>
    </w:p>
    <w:p w14:paraId="3039E140" w14:textId="77777777" w:rsidR="00BC0DAC" w:rsidRDefault="00BC0DAC">
      <w:pPr>
        <w:tabs>
          <w:tab w:val="left" w:pos="720"/>
          <w:tab w:val="left" w:pos="1440"/>
          <w:tab w:val="left" w:pos="2160"/>
          <w:tab w:val="left" w:pos="2880"/>
          <w:tab w:val="left" w:pos="3600"/>
        </w:tabs>
      </w:pPr>
    </w:p>
    <w:p w14:paraId="3783240D" w14:textId="32CB1F77" w:rsidR="00BC0DAC" w:rsidRDefault="00BC0DAC" w:rsidP="00034C08">
      <w:pPr>
        <w:numPr>
          <w:ilvl w:val="0"/>
          <w:numId w:val="1"/>
        </w:numPr>
        <w:tabs>
          <w:tab w:val="left" w:pos="720"/>
          <w:tab w:val="left" w:pos="1440"/>
          <w:tab w:val="left" w:pos="2160"/>
          <w:tab w:val="left" w:pos="2880"/>
          <w:tab w:val="left" w:pos="3600"/>
        </w:tabs>
      </w:pPr>
      <w:r>
        <w:t>Chief. "Chief" means the Chief of the State Police.</w:t>
      </w:r>
    </w:p>
    <w:p w14:paraId="0A351DF6" w14:textId="77777777" w:rsidR="00034C08" w:rsidRDefault="00034C08" w:rsidP="00034C08">
      <w:pPr>
        <w:tabs>
          <w:tab w:val="left" w:pos="720"/>
          <w:tab w:val="left" w:pos="1440"/>
          <w:tab w:val="left" w:pos="2160"/>
          <w:tab w:val="left" w:pos="2880"/>
          <w:tab w:val="left" w:pos="3600"/>
        </w:tabs>
      </w:pPr>
    </w:p>
    <w:p w14:paraId="62284A95" w14:textId="512E5C41" w:rsidR="00BC0DAC" w:rsidRPr="00124ABF" w:rsidRDefault="000A56CA" w:rsidP="00124ABF">
      <w:pPr>
        <w:numPr>
          <w:ilvl w:val="0"/>
          <w:numId w:val="1"/>
        </w:numPr>
        <w:tabs>
          <w:tab w:val="left" w:pos="720"/>
          <w:tab w:val="left" w:pos="1440"/>
          <w:tab w:val="left" w:pos="2160"/>
          <w:tab w:val="left" w:pos="2880"/>
          <w:tab w:val="left" w:pos="3600"/>
        </w:tabs>
        <w:jc w:val="both"/>
        <w:rPr>
          <w:strike/>
        </w:rPr>
      </w:pPr>
      <w:r>
        <w:t xml:space="preserve">Child. </w:t>
      </w:r>
      <w:r w:rsidR="006F0C4A" w:rsidRPr="00554722">
        <w:t>“</w:t>
      </w:r>
      <w:r w:rsidR="006845A8" w:rsidRPr="00554722">
        <w:t>Child</w:t>
      </w:r>
      <w:r w:rsidR="006F0C4A" w:rsidRPr="00554722">
        <w:t>”</w:t>
      </w:r>
      <w:r w:rsidR="006845A8" w:rsidRPr="00554722">
        <w:t xml:space="preserve"> means </w:t>
      </w:r>
      <w:r w:rsidR="006845A8" w:rsidRPr="00124ABF">
        <w:rPr>
          <w:color w:val="FF0000"/>
          <w:u w:val="single"/>
        </w:rPr>
        <w:t>the law enforcement officer’s</w:t>
      </w:r>
      <w:r w:rsidR="006F0C4A" w:rsidRPr="00124ABF">
        <w:rPr>
          <w:color w:val="FF0000"/>
          <w:u w:val="single"/>
        </w:rPr>
        <w:t xml:space="preserve"> biological child, adopted child, posthumously born child, stepchild</w:t>
      </w:r>
      <w:r w:rsidR="00111D3A" w:rsidRPr="00124ABF">
        <w:rPr>
          <w:color w:val="FF0000"/>
          <w:u w:val="single"/>
        </w:rPr>
        <w:t>,</w:t>
      </w:r>
      <w:r w:rsidR="006F0C4A" w:rsidRPr="00124ABF">
        <w:rPr>
          <w:color w:val="FF0000"/>
          <w:u w:val="single"/>
        </w:rPr>
        <w:t xml:space="preserve"> or </w:t>
      </w:r>
      <w:r w:rsidR="00B170FC" w:rsidRPr="00124ABF">
        <w:rPr>
          <w:color w:val="FF0000"/>
          <w:u w:val="single"/>
        </w:rPr>
        <w:t xml:space="preserve">child whom the law enforcement officer claims as a dependent for government or legal purposes. </w:t>
      </w:r>
      <w:r w:rsidR="006F0C4A" w:rsidRPr="00124ABF">
        <w:rPr>
          <w:color w:val="FF0000"/>
          <w:u w:val="single"/>
        </w:rPr>
        <w:t xml:space="preserve">The term includes a child under 18 years of age, a child who is incapable of self-support because of </w:t>
      </w:r>
      <w:proofErr w:type="gramStart"/>
      <w:r w:rsidR="006F0C4A" w:rsidRPr="00124ABF">
        <w:rPr>
          <w:color w:val="FF0000"/>
          <w:u w:val="single"/>
        </w:rPr>
        <w:t>a physical</w:t>
      </w:r>
      <w:proofErr w:type="gramEnd"/>
      <w:r w:rsidR="006F0C4A" w:rsidRPr="00124ABF">
        <w:rPr>
          <w:color w:val="FF0000"/>
          <w:u w:val="single"/>
        </w:rPr>
        <w:t xml:space="preserve"> or mental disability, or a child between 18 and 23 years of age who is enrolled as a full-time student.</w:t>
      </w:r>
      <w:r w:rsidR="00124ABF">
        <w:rPr>
          <w:color w:val="FF0000"/>
        </w:rPr>
        <w:t xml:space="preserve"> </w:t>
      </w:r>
      <w:r w:rsidR="00BC0DAC" w:rsidRPr="00124ABF">
        <w:rPr>
          <w:strike/>
        </w:rPr>
        <w:t>any natural born or unborn child, legally adopted child or stepchild of a law enforcement officer who, at the time of the law enforcement officer’s death, is:</w:t>
      </w:r>
    </w:p>
    <w:p w14:paraId="3EC21EE1" w14:textId="77777777" w:rsidR="00BC0DAC" w:rsidRPr="00034C08" w:rsidRDefault="00BC0DAC">
      <w:pPr>
        <w:tabs>
          <w:tab w:val="left" w:pos="720"/>
          <w:tab w:val="left" w:pos="1440"/>
          <w:tab w:val="left" w:pos="2160"/>
          <w:tab w:val="left" w:pos="2880"/>
          <w:tab w:val="left" w:pos="3600"/>
        </w:tabs>
        <w:rPr>
          <w:strike/>
        </w:rPr>
      </w:pPr>
    </w:p>
    <w:p w14:paraId="38277508" w14:textId="77777777" w:rsidR="00BC0DAC" w:rsidRPr="00034C08" w:rsidRDefault="00BC0DAC">
      <w:pPr>
        <w:tabs>
          <w:tab w:val="left" w:pos="720"/>
          <w:tab w:val="left" w:pos="1440"/>
          <w:tab w:val="left" w:pos="2160"/>
          <w:tab w:val="left" w:pos="2880"/>
          <w:tab w:val="left" w:pos="3600"/>
        </w:tabs>
        <w:ind w:left="720" w:firstLine="720"/>
        <w:rPr>
          <w:strike/>
        </w:rPr>
      </w:pPr>
      <w:r w:rsidRPr="00034C08">
        <w:rPr>
          <w:strike/>
        </w:rPr>
        <w:t>A.</w:t>
      </w:r>
      <w:r w:rsidRPr="00034C08">
        <w:rPr>
          <w:strike/>
        </w:rPr>
        <w:tab/>
        <w:t>Conceived or less than 19 years of age;</w:t>
      </w:r>
    </w:p>
    <w:p w14:paraId="5CC17ED5" w14:textId="77777777" w:rsidR="00BC0DAC" w:rsidRPr="00034C08" w:rsidRDefault="00BC0DAC">
      <w:pPr>
        <w:tabs>
          <w:tab w:val="left" w:pos="720"/>
          <w:tab w:val="left" w:pos="1440"/>
          <w:tab w:val="left" w:pos="2160"/>
          <w:tab w:val="left" w:pos="2880"/>
          <w:tab w:val="left" w:pos="3600"/>
        </w:tabs>
        <w:rPr>
          <w:strike/>
        </w:rPr>
      </w:pPr>
    </w:p>
    <w:p w14:paraId="062BA3CC" w14:textId="77777777" w:rsidR="00BC0DAC" w:rsidRPr="00034C08" w:rsidRDefault="00BC0DAC">
      <w:pPr>
        <w:tabs>
          <w:tab w:val="left" w:pos="720"/>
          <w:tab w:val="left" w:pos="1440"/>
          <w:tab w:val="left" w:pos="2160"/>
          <w:tab w:val="left" w:pos="2880"/>
          <w:tab w:val="left" w:pos="3600"/>
        </w:tabs>
        <w:ind w:left="2160" w:right="-180" w:hanging="720"/>
        <w:rPr>
          <w:strike/>
        </w:rPr>
      </w:pPr>
      <w:r w:rsidRPr="00034C08">
        <w:rPr>
          <w:strike/>
        </w:rPr>
        <w:t>B.</w:t>
      </w:r>
      <w:r w:rsidRPr="00034C08">
        <w:rPr>
          <w:strike/>
        </w:rPr>
        <w:tab/>
        <w:t xml:space="preserve">19 or more years of age, but less than 25 years of age, and accepted for admission or enrolled full-time in a </w:t>
      </w:r>
      <w:proofErr w:type="gramStart"/>
      <w:r w:rsidRPr="00034C08">
        <w:rPr>
          <w:strike/>
        </w:rPr>
        <w:t>postsecondary</w:t>
      </w:r>
      <w:proofErr w:type="gramEnd"/>
      <w:r w:rsidRPr="00034C08">
        <w:rPr>
          <w:strike/>
        </w:rPr>
        <w:t xml:space="preserve"> educational institution; or</w:t>
      </w:r>
    </w:p>
    <w:p w14:paraId="53378A99" w14:textId="77777777" w:rsidR="00BC0DAC" w:rsidRPr="00034C08" w:rsidRDefault="00BC0DAC">
      <w:pPr>
        <w:tabs>
          <w:tab w:val="left" w:pos="720"/>
          <w:tab w:val="left" w:pos="1440"/>
          <w:tab w:val="left" w:pos="2160"/>
          <w:tab w:val="left" w:pos="2880"/>
          <w:tab w:val="left" w:pos="3600"/>
        </w:tabs>
        <w:rPr>
          <w:strike/>
        </w:rPr>
      </w:pPr>
    </w:p>
    <w:p w14:paraId="14CCDFFC" w14:textId="77777777" w:rsidR="00BC0DAC" w:rsidRPr="00034C08" w:rsidRDefault="00BC0DAC">
      <w:pPr>
        <w:tabs>
          <w:tab w:val="left" w:pos="720"/>
          <w:tab w:val="left" w:pos="1440"/>
          <w:tab w:val="left" w:pos="2160"/>
          <w:tab w:val="left" w:pos="2880"/>
          <w:tab w:val="left" w:pos="3600"/>
        </w:tabs>
        <w:ind w:left="2160" w:hanging="720"/>
        <w:rPr>
          <w:strike/>
        </w:rPr>
      </w:pPr>
      <w:r w:rsidRPr="00034C08">
        <w:rPr>
          <w:strike/>
        </w:rPr>
        <w:t>C.</w:t>
      </w:r>
      <w:r w:rsidRPr="00034C08">
        <w:rPr>
          <w:strike/>
        </w:rPr>
        <w:tab/>
        <w:t>19 or more years of age and is incapable of self-support because of a physical or mental disability.</w:t>
      </w:r>
    </w:p>
    <w:p w14:paraId="12B97634" w14:textId="77777777" w:rsidR="00BC0DAC" w:rsidRDefault="00BC0DAC">
      <w:pPr>
        <w:tabs>
          <w:tab w:val="left" w:pos="720"/>
          <w:tab w:val="left" w:pos="1440"/>
          <w:tab w:val="left" w:pos="2160"/>
          <w:tab w:val="left" w:pos="2880"/>
          <w:tab w:val="left" w:pos="3600"/>
        </w:tabs>
      </w:pPr>
    </w:p>
    <w:p w14:paraId="6FF87072" w14:textId="77777777" w:rsidR="00BC0DAC" w:rsidRDefault="00BC0DAC">
      <w:pPr>
        <w:tabs>
          <w:tab w:val="left" w:pos="720"/>
          <w:tab w:val="left" w:pos="1440"/>
          <w:tab w:val="left" w:pos="2160"/>
          <w:tab w:val="left" w:pos="2880"/>
          <w:tab w:val="left" w:pos="3600"/>
        </w:tabs>
        <w:ind w:left="1440" w:hanging="720"/>
      </w:pPr>
      <w:r w:rsidRPr="004558FD">
        <w:rPr>
          <w:strike/>
        </w:rPr>
        <w:t>3.</w:t>
      </w:r>
      <w:r>
        <w:tab/>
      </w:r>
      <w:r w:rsidRPr="00AB7CC6">
        <w:rPr>
          <w:strike/>
        </w:rPr>
        <w:t xml:space="preserve">Died while in the line of duty. “Died while in the line of duty” means to cease to be alive or to sustain an injury or illness that results in death </w:t>
      </w:r>
      <w:proofErr w:type="gramStart"/>
      <w:r w:rsidRPr="00AB7CC6">
        <w:rPr>
          <w:strike/>
        </w:rPr>
        <w:t>as a result of</w:t>
      </w:r>
      <w:proofErr w:type="gramEnd"/>
      <w:r w:rsidRPr="00AB7CC6">
        <w:rPr>
          <w:strike/>
        </w:rPr>
        <w:t xml:space="preserve"> the performance of a law enforcement officer’s official duty.</w:t>
      </w:r>
    </w:p>
    <w:p w14:paraId="28FEB12A" w14:textId="77777777" w:rsidR="00BC0DAC" w:rsidRDefault="00BC0DAC">
      <w:pPr>
        <w:tabs>
          <w:tab w:val="left" w:pos="720"/>
          <w:tab w:val="left" w:pos="1440"/>
          <w:tab w:val="left" w:pos="2160"/>
          <w:tab w:val="left" w:pos="2880"/>
          <w:tab w:val="left" w:pos="3600"/>
        </w:tabs>
      </w:pPr>
    </w:p>
    <w:p w14:paraId="4DDF5387" w14:textId="6379CE91" w:rsidR="00BC0DAC" w:rsidRDefault="00BC0DAC">
      <w:pPr>
        <w:tabs>
          <w:tab w:val="left" w:pos="720"/>
          <w:tab w:val="left" w:pos="1440"/>
          <w:tab w:val="left" w:pos="2160"/>
          <w:tab w:val="left" w:pos="2880"/>
          <w:tab w:val="left" w:pos="3600"/>
        </w:tabs>
        <w:ind w:left="1440" w:hanging="720"/>
      </w:pPr>
      <w:r w:rsidRPr="004B0573">
        <w:rPr>
          <w:strike/>
        </w:rPr>
        <w:t>4</w:t>
      </w:r>
      <w:r w:rsidR="004B0573">
        <w:rPr>
          <w:strike/>
        </w:rPr>
        <w:t xml:space="preserve"> </w:t>
      </w:r>
      <w:r w:rsidR="004B0573" w:rsidRPr="004558FD">
        <w:rPr>
          <w:color w:val="EE0000"/>
        </w:rPr>
        <w:t>3</w:t>
      </w:r>
      <w:r>
        <w:t>.</w:t>
      </w:r>
      <w:r>
        <w:tab/>
        <w:t>Law enforcement officer or officer. "Law enforcement officer" or "officer" means a law enforcement officer or officer as defined in 25 M.R.S.</w:t>
      </w:r>
      <w:r w:rsidRPr="000628FE">
        <w:rPr>
          <w:strike/>
        </w:rPr>
        <w:t>A.</w:t>
      </w:r>
      <w:r>
        <w:t xml:space="preserve"> §1611</w:t>
      </w:r>
      <w:r w:rsidR="000746EB" w:rsidRPr="000628FE">
        <w:rPr>
          <w:color w:val="EE0000"/>
        </w:rPr>
        <w:t>(5)</w:t>
      </w:r>
      <w:r w:rsidRPr="000628FE">
        <w:rPr>
          <w:color w:val="EE0000"/>
        </w:rPr>
        <w:t xml:space="preserve">, </w:t>
      </w:r>
      <w:r w:rsidRPr="000746EB">
        <w:rPr>
          <w:strike/>
        </w:rPr>
        <w:t>sub-§5</w:t>
      </w:r>
      <w:r>
        <w:t>.</w:t>
      </w:r>
    </w:p>
    <w:p w14:paraId="038B2A66" w14:textId="77777777" w:rsidR="00FC7CDE" w:rsidRDefault="00FC7CDE">
      <w:pPr>
        <w:tabs>
          <w:tab w:val="left" w:pos="720"/>
          <w:tab w:val="left" w:pos="1440"/>
          <w:tab w:val="left" w:pos="2160"/>
          <w:tab w:val="left" w:pos="2880"/>
          <w:tab w:val="left" w:pos="3600"/>
        </w:tabs>
        <w:ind w:left="1440" w:hanging="720"/>
      </w:pPr>
    </w:p>
    <w:p w14:paraId="76086F73" w14:textId="52611BA0" w:rsidR="00FC7CDE" w:rsidRPr="00685069" w:rsidRDefault="004B0573" w:rsidP="00CB6B2D">
      <w:pPr>
        <w:tabs>
          <w:tab w:val="left" w:pos="720"/>
          <w:tab w:val="left" w:pos="1440"/>
          <w:tab w:val="left" w:pos="2160"/>
          <w:tab w:val="left" w:pos="2880"/>
          <w:tab w:val="left" w:pos="3600"/>
        </w:tabs>
        <w:ind w:left="1440" w:hanging="720"/>
        <w:jc w:val="both"/>
        <w:rPr>
          <w:u w:val="single"/>
        </w:rPr>
      </w:pPr>
      <w:r>
        <w:rPr>
          <w:color w:val="EE0000"/>
          <w:u w:val="single"/>
        </w:rPr>
        <w:t>4</w:t>
      </w:r>
      <w:r w:rsidR="00FC7CDE" w:rsidRPr="0002259A">
        <w:rPr>
          <w:color w:val="EE0000"/>
          <w:u w:val="single"/>
        </w:rPr>
        <w:t>.</w:t>
      </w:r>
      <w:r w:rsidR="00FC7CDE" w:rsidRPr="0002259A">
        <w:rPr>
          <w:color w:val="EE0000"/>
          <w:u w:val="single"/>
        </w:rPr>
        <w:tab/>
        <w:t>Line of duty</w:t>
      </w:r>
      <w:r w:rsidR="000D1D6D" w:rsidRPr="0002259A">
        <w:rPr>
          <w:color w:val="EE0000"/>
          <w:u w:val="single"/>
        </w:rPr>
        <w:t xml:space="preserve"> includes</w:t>
      </w:r>
      <w:r w:rsidR="005C0343" w:rsidRPr="0002259A">
        <w:rPr>
          <w:color w:val="EE0000"/>
          <w:u w:val="single"/>
        </w:rPr>
        <w:t>:</w:t>
      </w:r>
      <w:r w:rsidR="000D1D6D" w:rsidRPr="0002259A">
        <w:rPr>
          <w:color w:val="EE0000"/>
          <w:u w:val="single"/>
        </w:rPr>
        <w:t xml:space="preserve"> (1) an officer’s authori</w:t>
      </w:r>
      <w:r w:rsidR="006766C3" w:rsidRPr="0002259A">
        <w:rPr>
          <w:color w:val="EE0000"/>
          <w:u w:val="single"/>
        </w:rPr>
        <w:t>zed activities while on duty, (2) responding to</w:t>
      </w:r>
      <w:r w:rsidR="00B12EB5" w:rsidRPr="0002259A">
        <w:rPr>
          <w:color w:val="EE0000"/>
          <w:u w:val="single"/>
        </w:rPr>
        <w:t xml:space="preserve"> an emergency or request for assistance, </w:t>
      </w:r>
      <w:r w:rsidR="000B5B64" w:rsidRPr="0002259A">
        <w:rPr>
          <w:color w:val="EE0000"/>
          <w:u w:val="single"/>
        </w:rPr>
        <w:t xml:space="preserve">or </w:t>
      </w:r>
      <w:r w:rsidR="00B12EB5" w:rsidRPr="0002259A">
        <w:rPr>
          <w:color w:val="EE0000"/>
          <w:u w:val="single"/>
        </w:rPr>
        <w:t>(3) commuting to or from duty in an authorized department or personal vehicle</w:t>
      </w:r>
      <w:r w:rsidR="000B5B64" w:rsidRPr="0002259A">
        <w:rPr>
          <w:color w:val="EE0000"/>
          <w:u w:val="single"/>
        </w:rPr>
        <w:t xml:space="preserve">.  Additionally, </w:t>
      </w:r>
      <w:r w:rsidR="00794A4F" w:rsidRPr="0002259A">
        <w:rPr>
          <w:color w:val="EE0000"/>
          <w:u w:val="single"/>
        </w:rPr>
        <w:t xml:space="preserve">a death that occurs </w:t>
      </w:r>
      <w:r w:rsidR="00D73637" w:rsidRPr="0002259A">
        <w:rPr>
          <w:color w:val="EE0000"/>
          <w:u w:val="single"/>
        </w:rPr>
        <w:t xml:space="preserve">while the officer was off </w:t>
      </w:r>
      <w:r w:rsidR="00003603" w:rsidRPr="0002259A">
        <w:rPr>
          <w:color w:val="EE0000"/>
          <w:u w:val="single"/>
        </w:rPr>
        <w:t>duty,</w:t>
      </w:r>
      <w:r w:rsidR="00D73637" w:rsidRPr="0002259A">
        <w:rPr>
          <w:color w:val="EE0000"/>
          <w:u w:val="single"/>
        </w:rPr>
        <w:t xml:space="preserve"> but </w:t>
      </w:r>
      <w:r w:rsidR="00E94C8B" w:rsidRPr="0002259A">
        <w:rPr>
          <w:color w:val="EE0000"/>
          <w:u w:val="single"/>
        </w:rPr>
        <w:t>convincing evidence show</w:t>
      </w:r>
      <w:r w:rsidR="00036B1D" w:rsidRPr="0002259A">
        <w:rPr>
          <w:color w:val="EE0000"/>
          <w:u w:val="single"/>
        </w:rPr>
        <w:t>s</w:t>
      </w:r>
      <w:r w:rsidR="00E94C8B" w:rsidRPr="0002259A">
        <w:rPr>
          <w:color w:val="EE0000"/>
          <w:u w:val="single"/>
        </w:rPr>
        <w:t xml:space="preserve"> it w</w:t>
      </w:r>
      <w:r w:rsidR="00D73637" w:rsidRPr="0002259A">
        <w:rPr>
          <w:color w:val="EE0000"/>
          <w:u w:val="single"/>
        </w:rPr>
        <w:t>as a result of</w:t>
      </w:r>
      <w:r w:rsidR="00794A4F" w:rsidRPr="0002259A">
        <w:rPr>
          <w:color w:val="EE0000"/>
          <w:u w:val="single"/>
        </w:rPr>
        <w:t xml:space="preserve"> events while the officer was on duty</w:t>
      </w:r>
      <w:r w:rsidR="00E94C8B" w:rsidRPr="0002259A">
        <w:rPr>
          <w:color w:val="EE0000"/>
          <w:u w:val="single"/>
        </w:rPr>
        <w:t>, the death will be considered</w:t>
      </w:r>
      <w:r w:rsidR="000B5B64" w:rsidRPr="0002259A">
        <w:rPr>
          <w:color w:val="EE0000"/>
          <w:u w:val="single"/>
        </w:rPr>
        <w:t xml:space="preserve"> to have occurred in the line of duty.</w:t>
      </w:r>
    </w:p>
    <w:p w14:paraId="0B942F86" w14:textId="77777777" w:rsidR="00BC0DAC" w:rsidRDefault="00BC0DAC">
      <w:pPr>
        <w:tabs>
          <w:tab w:val="left" w:pos="720"/>
          <w:tab w:val="left" w:pos="1440"/>
          <w:tab w:val="left" w:pos="2160"/>
          <w:tab w:val="left" w:pos="2880"/>
          <w:tab w:val="left" w:pos="3600"/>
        </w:tabs>
        <w:ind w:left="720"/>
      </w:pPr>
    </w:p>
    <w:p w14:paraId="4EEFD41D" w14:textId="77777777" w:rsidR="00BC0DAC" w:rsidRDefault="00BC0DAC">
      <w:pPr>
        <w:tabs>
          <w:tab w:val="left" w:pos="720"/>
          <w:tab w:val="left" w:pos="1440"/>
          <w:tab w:val="left" w:pos="2160"/>
          <w:tab w:val="left" w:pos="2880"/>
          <w:tab w:val="left" w:pos="3600"/>
        </w:tabs>
        <w:ind w:left="1440" w:hanging="720"/>
      </w:pPr>
      <w:r w:rsidRPr="004B0573">
        <w:rPr>
          <w:strike/>
        </w:rPr>
        <w:t>5.</w:t>
      </w:r>
      <w:r>
        <w:tab/>
      </w:r>
      <w:r w:rsidRPr="00FC7CDE">
        <w:rPr>
          <w:strike/>
        </w:rPr>
        <w:t>Official duty. “Official duty” means an action that a law enforcement officer is authorized or obligated by law, rule, regulation or condition of employment or service to perform.</w:t>
      </w:r>
    </w:p>
    <w:p w14:paraId="61A92B5C" w14:textId="77777777" w:rsidR="00BC0DAC" w:rsidRDefault="00BC0DAC">
      <w:pPr>
        <w:tabs>
          <w:tab w:val="left" w:pos="720"/>
          <w:tab w:val="left" w:pos="1440"/>
          <w:tab w:val="left" w:pos="2160"/>
          <w:tab w:val="left" w:pos="2880"/>
          <w:tab w:val="left" w:pos="3600"/>
        </w:tabs>
      </w:pPr>
    </w:p>
    <w:p w14:paraId="4BB88D7E" w14:textId="5CF5BA7A" w:rsidR="00697D53" w:rsidRPr="006307CB" w:rsidRDefault="005749A3" w:rsidP="000A56CA">
      <w:pPr>
        <w:tabs>
          <w:tab w:val="left" w:pos="720"/>
          <w:tab w:val="left" w:pos="1440"/>
          <w:tab w:val="left" w:pos="2160"/>
          <w:tab w:val="left" w:pos="2880"/>
          <w:tab w:val="left" w:pos="3600"/>
        </w:tabs>
        <w:ind w:left="1440" w:hanging="720"/>
        <w:jc w:val="both"/>
        <w:rPr>
          <w:i/>
          <w:iCs/>
        </w:rPr>
      </w:pPr>
      <w:r w:rsidRPr="005749A3">
        <w:rPr>
          <w:strike/>
        </w:rPr>
        <w:t xml:space="preserve">6 </w:t>
      </w:r>
      <w:r w:rsidR="004B0573">
        <w:rPr>
          <w:color w:val="EE0000"/>
        </w:rPr>
        <w:t>5</w:t>
      </w:r>
      <w:r w:rsidR="00BC0DAC">
        <w:t>.</w:t>
      </w:r>
      <w:r w:rsidR="00BC0DAC">
        <w:tab/>
      </w:r>
      <w:r w:rsidR="000A56CA">
        <w:t xml:space="preserve">Parent. </w:t>
      </w:r>
      <w:r w:rsidR="000B167F" w:rsidRPr="000A56CA">
        <w:t xml:space="preserve">“Parent” means </w:t>
      </w:r>
      <w:r w:rsidR="000A56CA" w:rsidRPr="00697D53">
        <w:rPr>
          <w:strike/>
        </w:rPr>
        <w:t>the natural or adoptive mother or father, or stepmother or stepfather, whose parental rights have not been terminated and who contributed significantly to the upbringing of a law enforcement officer.</w:t>
      </w:r>
      <w:r w:rsidR="000A56CA">
        <w:rPr>
          <w:strike/>
        </w:rPr>
        <w:t xml:space="preserve"> </w:t>
      </w:r>
      <w:r w:rsidR="000B167F" w:rsidRPr="00A370A0">
        <w:rPr>
          <w:color w:val="EE0000"/>
          <w:u w:val="single"/>
        </w:rPr>
        <w:t>a biological, adoptive, step</w:t>
      </w:r>
      <w:r w:rsidR="000A56CA">
        <w:rPr>
          <w:color w:val="EE0000"/>
          <w:u w:val="single"/>
        </w:rPr>
        <w:t>-parent</w:t>
      </w:r>
      <w:r w:rsidR="004D1909" w:rsidRPr="00A370A0">
        <w:rPr>
          <w:color w:val="EE0000"/>
          <w:u w:val="single"/>
        </w:rPr>
        <w:t>, de</w:t>
      </w:r>
      <w:r w:rsidR="00A370A0" w:rsidRPr="00A370A0">
        <w:rPr>
          <w:color w:val="EE0000"/>
          <w:u w:val="single"/>
        </w:rPr>
        <w:t xml:space="preserve"> </w:t>
      </w:r>
      <w:r w:rsidR="004D1909" w:rsidRPr="00A370A0">
        <w:rPr>
          <w:color w:val="EE0000"/>
          <w:u w:val="single"/>
        </w:rPr>
        <w:t>facto</w:t>
      </w:r>
      <w:r w:rsidR="000B167F" w:rsidRPr="00A370A0">
        <w:rPr>
          <w:color w:val="EE0000"/>
          <w:u w:val="single"/>
        </w:rPr>
        <w:t xml:space="preserve"> or foster parent,</w:t>
      </w:r>
      <w:r w:rsidR="00134637">
        <w:rPr>
          <w:color w:val="EE0000"/>
          <w:u w:val="single"/>
        </w:rPr>
        <w:t xml:space="preserve"> legal guardian</w:t>
      </w:r>
      <w:r w:rsidR="0007297C">
        <w:rPr>
          <w:color w:val="EE0000"/>
          <w:u w:val="single"/>
        </w:rPr>
        <w:t>,</w:t>
      </w:r>
      <w:r w:rsidR="000B167F" w:rsidRPr="00A370A0">
        <w:rPr>
          <w:color w:val="EE0000"/>
          <w:u w:val="single"/>
        </w:rPr>
        <w:t xml:space="preserve"> or any other individual who</w:t>
      </w:r>
      <w:r w:rsidR="005768D4" w:rsidRPr="00A370A0">
        <w:rPr>
          <w:color w:val="EE0000"/>
          <w:u w:val="single"/>
        </w:rPr>
        <w:t xml:space="preserve"> assume</w:t>
      </w:r>
      <w:r w:rsidR="005C0343" w:rsidRPr="00A370A0">
        <w:rPr>
          <w:color w:val="EE0000"/>
          <w:u w:val="single"/>
        </w:rPr>
        <w:t>d</w:t>
      </w:r>
      <w:r w:rsidR="005768D4" w:rsidRPr="00A370A0">
        <w:rPr>
          <w:color w:val="EE0000"/>
          <w:u w:val="single"/>
        </w:rPr>
        <w:t xml:space="preserve"> parental duties</w:t>
      </w:r>
      <w:r w:rsidR="000B167F" w:rsidRPr="00A370A0">
        <w:rPr>
          <w:color w:val="EE0000"/>
          <w:u w:val="single"/>
        </w:rPr>
        <w:t xml:space="preserve"> </w:t>
      </w:r>
      <w:r w:rsidR="009D578A" w:rsidRPr="009D578A">
        <w:rPr>
          <w:color w:val="EE0000"/>
          <w:u w:val="single"/>
        </w:rPr>
        <w:t>responsible for the long-term general care and welfare of the child</w:t>
      </w:r>
      <w:r w:rsidR="005C0343" w:rsidRPr="00A370A0">
        <w:rPr>
          <w:color w:val="EE0000"/>
          <w:u w:val="single"/>
        </w:rPr>
        <w:t>, or is found to stand in loco parentis</w:t>
      </w:r>
      <w:r w:rsidR="000B167F" w:rsidRPr="00A370A0">
        <w:rPr>
          <w:color w:val="EE0000"/>
          <w:u w:val="single"/>
        </w:rPr>
        <w:t xml:space="preserve"> to the employee when the employee was a </w:t>
      </w:r>
      <w:r w:rsidR="00F126EC" w:rsidRPr="00A370A0">
        <w:rPr>
          <w:color w:val="EE0000"/>
          <w:u w:val="single"/>
        </w:rPr>
        <w:t xml:space="preserve">minor </w:t>
      </w:r>
      <w:r w:rsidR="000B167F" w:rsidRPr="00A370A0">
        <w:rPr>
          <w:color w:val="EE0000"/>
          <w:u w:val="single"/>
        </w:rPr>
        <w:t>child</w:t>
      </w:r>
      <w:r w:rsidR="00F126EC" w:rsidRPr="00A370A0">
        <w:rPr>
          <w:color w:val="EE0000"/>
          <w:u w:val="single"/>
        </w:rPr>
        <w:t>,</w:t>
      </w:r>
      <w:r w:rsidR="006307CB" w:rsidRPr="00A370A0">
        <w:rPr>
          <w:color w:val="EE0000"/>
          <w:u w:val="single"/>
        </w:rPr>
        <w:t xml:space="preserve"> </w:t>
      </w:r>
      <w:r w:rsidR="005C0343" w:rsidRPr="00A370A0">
        <w:rPr>
          <w:color w:val="EE0000"/>
          <w:u w:val="single"/>
        </w:rPr>
        <w:t xml:space="preserve">and </w:t>
      </w:r>
      <w:r w:rsidR="006307CB" w:rsidRPr="00A370A0">
        <w:rPr>
          <w:color w:val="EE0000"/>
          <w:u w:val="single"/>
        </w:rPr>
        <w:t>whose parental rights have not been terminated</w:t>
      </w:r>
      <w:r w:rsidR="000B167F" w:rsidRPr="00A370A0">
        <w:rPr>
          <w:color w:val="EE0000"/>
          <w:u w:val="single"/>
        </w:rPr>
        <w:t>. This term does not include parents “in law.”</w:t>
      </w:r>
      <w:r w:rsidR="006307CB" w:rsidRPr="00A370A0">
        <w:rPr>
          <w:i/>
          <w:iCs/>
          <w:color w:val="EE0000"/>
        </w:rPr>
        <w:t xml:space="preserve">  </w:t>
      </w:r>
    </w:p>
    <w:p w14:paraId="10065053" w14:textId="77777777" w:rsidR="00BC0DAC" w:rsidRDefault="00BC0DAC">
      <w:pPr>
        <w:tabs>
          <w:tab w:val="left" w:pos="720"/>
          <w:tab w:val="left" w:pos="1440"/>
          <w:tab w:val="left" w:pos="2160"/>
          <w:tab w:val="left" w:pos="2880"/>
          <w:tab w:val="left" w:pos="3600"/>
        </w:tabs>
      </w:pPr>
    </w:p>
    <w:p w14:paraId="5D443DAB" w14:textId="074EF000" w:rsidR="00BC0DAC" w:rsidRDefault="004B0573">
      <w:pPr>
        <w:tabs>
          <w:tab w:val="left" w:pos="720"/>
          <w:tab w:val="left" w:pos="1440"/>
          <w:tab w:val="left" w:pos="2160"/>
          <w:tab w:val="left" w:pos="2880"/>
          <w:tab w:val="left" w:pos="3600"/>
        </w:tabs>
        <w:ind w:left="1440" w:hanging="720"/>
      </w:pPr>
      <w:r>
        <w:rPr>
          <w:strike/>
        </w:rPr>
        <w:t>7</w:t>
      </w:r>
      <w:r w:rsidRPr="006E347C">
        <w:t xml:space="preserve"> </w:t>
      </w:r>
      <w:r w:rsidRPr="006E347C">
        <w:rPr>
          <w:color w:val="EE0000"/>
        </w:rPr>
        <w:t>6</w:t>
      </w:r>
      <w:r w:rsidR="00BC0DAC">
        <w:t>.</w:t>
      </w:r>
      <w:r w:rsidR="00BC0DAC">
        <w:tab/>
        <w:t>Spouse. “Spouse” means a person who is legally married to a law enforcement officer at the time of the law enforcement officer’s death</w:t>
      </w:r>
      <w:r w:rsidR="000A56CA" w:rsidRPr="000A56CA">
        <w:rPr>
          <w:strike/>
        </w:rPr>
        <w:t>.</w:t>
      </w:r>
      <w:r w:rsidR="003D16B8" w:rsidRPr="000A56CA">
        <w:rPr>
          <w:color w:val="EE0000"/>
        </w:rPr>
        <w:t xml:space="preserve">, </w:t>
      </w:r>
      <w:r w:rsidR="003D16B8" w:rsidRPr="000A56CA">
        <w:rPr>
          <w:color w:val="EE0000"/>
          <w:u w:val="single"/>
        </w:rPr>
        <w:t>domestic partner</w:t>
      </w:r>
      <w:r w:rsidR="000F65AE" w:rsidRPr="000A56CA">
        <w:rPr>
          <w:color w:val="EE0000"/>
          <w:u w:val="single"/>
        </w:rPr>
        <w:t xml:space="preserve"> or one of 2 unmarried adults who are domiciled together under long-term arrangements that evidence a commitment to remain responsible indefinitely for each other’s welfare</w:t>
      </w:r>
      <w:r w:rsidR="00BC0DAC" w:rsidRPr="000A56CA">
        <w:rPr>
          <w:color w:val="EE0000"/>
          <w:u w:val="single"/>
        </w:rPr>
        <w:t>.</w:t>
      </w:r>
      <w:r w:rsidR="00217D18" w:rsidRPr="000A56CA">
        <w:rPr>
          <w:i/>
          <w:iCs/>
          <w:color w:val="EE0000"/>
        </w:rPr>
        <w:t xml:space="preserve"> </w:t>
      </w:r>
    </w:p>
    <w:p w14:paraId="1DFEA7D5" w14:textId="77777777" w:rsidR="00BC0DAC" w:rsidRDefault="00BC0DAC">
      <w:pPr>
        <w:tabs>
          <w:tab w:val="left" w:pos="720"/>
          <w:tab w:val="left" w:pos="1440"/>
          <w:tab w:val="left" w:pos="2160"/>
          <w:tab w:val="left" w:pos="2880"/>
          <w:tab w:val="left" w:pos="3600"/>
        </w:tabs>
        <w:ind w:left="720"/>
      </w:pPr>
    </w:p>
    <w:p w14:paraId="4D7960A2" w14:textId="15295913" w:rsidR="00BC0DAC" w:rsidRDefault="00BC0DAC">
      <w:pPr>
        <w:tabs>
          <w:tab w:val="left" w:pos="720"/>
          <w:tab w:val="left" w:pos="1440"/>
          <w:tab w:val="left" w:pos="2160"/>
          <w:tab w:val="left" w:pos="2880"/>
          <w:tab w:val="left" w:pos="3600"/>
        </w:tabs>
        <w:ind w:left="1440" w:hanging="720"/>
      </w:pPr>
      <w:r w:rsidRPr="004B0573">
        <w:rPr>
          <w:strike/>
        </w:rPr>
        <w:t>8</w:t>
      </w:r>
      <w:r w:rsidR="004B0573">
        <w:t xml:space="preserve"> </w:t>
      </w:r>
      <w:r w:rsidR="004B0573">
        <w:rPr>
          <w:color w:val="EE0000"/>
        </w:rPr>
        <w:t>7</w:t>
      </w:r>
      <w:r>
        <w:t>.</w:t>
      </w:r>
      <w:r>
        <w:tab/>
        <w:t>Under the influence. “Under the influence” means under the influence of alcohol, a drug other than alcohol, a combination of drugs, a combination of alcohol and drugs or having a blood alcohol level of .08% or more.</w:t>
      </w:r>
    </w:p>
    <w:p w14:paraId="447D00EA" w14:textId="77777777" w:rsidR="00BC0DAC" w:rsidRDefault="00BC0DAC">
      <w:pPr>
        <w:tabs>
          <w:tab w:val="left" w:pos="720"/>
          <w:tab w:val="left" w:pos="1440"/>
          <w:tab w:val="left" w:pos="2160"/>
          <w:tab w:val="left" w:pos="2880"/>
          <w:tab w:val="left" w:pos="3600"/>
        </w:tabs>
      </w:pPr>
    </w:p>
    <w:p w14:paraId="0A98F797" w14:textId="77777777" w:rsidR="00BC0DAC" w:rsidRDefault="00BC0DAC">
      <w:pPr>
        <w:tabs>
          <w:tab w:val="left" w:pos="720"/>
          <w:tab w:val="left" w:pos="1440"/>
          <w:tab w:val="left" w:pos="2160"/>
          <w:tab w:val="left" w:pos="2880"/>
          <w:tab w:val="left" w:pos="3600"/>
        </w:tabs>
      </w:pPr>
    </w:p>
    <w:p w14:paraId="295F0285" w14:textId="77777777" w:rsidR="00BC0DAC" w:rsidRDefault="00BC0DAC">
      <w:pPr>
        <w:tabs>
          <w:tab w:val="left" w:pos="720"/>
          <w:tab w:val="left" w:pos="1440"/>
          <w:tab w:val="left" w:pos="2160"/>
          <w:tab w:val="left" w:pos="2880"/>
          <w:tab w:val="left" w:pos="3600"/>
        </w:tabs>
        <w:rPr>
          <w:b/>
          <w:smallCaps/>
          <w:u w:val="single"/>
        </w:rPr>
      </w:pPr>
      <w:r>
        <w:rPr>
          <w:b/>
          <w:smallCaps/>
        </w:rPr>
        <w:t xml:space="preserve">SECTION 2. </w:t>
      </w:r>
      <w:r>
        <w:rPr>
          <w:b/>
          <w:caps/>
        </w:rPr>
        <w:t>death benefit – amount and receipt</w:t>
      </w:r>
    </w:p>
    <w:p w14:paraId="3CF077AA" w14:textId="77777777" w:rsidR="00BC0DAC" w:rsidRDefault="00BC0DAC">
      <w:pPr>
        <w:tabs>
          <w:tab w:val="left" w:pos="720"/>
          <w:tab w:val="left" w:pos="1440"/>
          <w:tab w:val="left" w:pos="2160"/>
          <w:tab w:val="left" w:pos="2880"/>
          <w:tab w:val="left" w:pos="3600"/>
        </w:tabs>
        <w:rPr>
          <w:u w:val="single"/>
        </w:rPr>
      </w:pPr>
    </w:p>
    <w:p w14:paraId="702B9C4E" w14:textId="619E36B2" w:rsidR="00BC0DAC" w:rsidRDefault="00BC0DAC">
      <w:pPr>
        <w:tabs>
          <w:tab w:val="left" w:pos="720"/>
          <w:tab w:val="left" w:pos="1440"/>
          <w:tab w:val="left" w:pos="2160"/>
          <w:tab w:val="left" w:pos="2880"/>
          <w:tab w:val="left" w:pos="3600"/>
        </w:tabs>
        <w:ind w:left="1440" w:hanging="720"/>
      </w:pPr>
      <w:r>
        <w:t>1.</w:t>
      </w:r>
      <w:r>
        <w:tab/>
        <w:t xml:space="preserve">If the Chief determines that a law enforcement officer died while in the line of duty, the State shall pay a benefit </w:t>
      </w:r>
      <w:r w:rsidRPr="00FA0080">
        <w:rPr>
          <w:strike/>
        </w:rPr>
        <w:t>of</w:t>
      </w:r>
      <w:r>
        <w:t xml:space="preserve"> </w:t>
      </w:r>
      <w:r w:rsidRPr="005725A2">
        <w:rPr>
          <w:strike/>
        </w:rPr>
        <w:t>$50,000</w:t>
      </w:r>
      <w:r>
        <w:t xml:space="preserve"> </w:t>
      </w:r>
      <w:r w:rsidR="008C3578" w:rsidRPr="000628FE">
        <w:rPr>
          <w:color w:val="EE0000"/>
          <w:u w:val="single"/>
        </w:rPr>
        <w:t>pursuant to 25 MRS §</w:t>
      </w:r>
      <w:r w:rsidR="000628FE">
        <w:rPr>
          <w:color w:val="EE0000"/>
          <w:u w:val="single"/>
        </w:rPr>
        <w:t xml:space="preserve"> </w:t>
      </w:r>
      <w:r w:rsidR="008C3578" w:rsidRPr="000628FE">
        <w:rPr>
          <w:color w:val="EE0000"/>
          <w:u w:val="single"/>
        </w:rPr>
        <w:t>1612</w:t>
      </w:r>
      <w:r w:rsidR="007A1A37" w:rsidRPr="000628FE">
        <w:rPr>
          <w:i/>
          <w:iCs/>
          <w:color w:val="EE0000"/>
        </w:rPr>
        <w:t xml:space="preserve"> </w:t>
      </w:r>
      <w:r>
        <w:t>as follows:</w:t>
      </w:r>
    </w:p>
    <w:p w14:paraId="54185D96" w14:textId="77777777" w:rsidR="00BC0DAC" w:rsidRDefault="00BC0DAC">
      <w:pPr>
        <w:tabs>
          <w:tab w:val="left" w:pos="720"/>
          <w:tab w:val="left" w:pos="1440"/>
          <w:tab w:val="left" w:pos="2160"/>
          <w:tab w:val="left" w:pos="2880"/>
          <w:tab w:val="left" w:pos="3600"/>
        </w:tabs>
      </w:pPr>
    </w:p>
    <w:p w14:paraId="45CB2A12" w14:textId="77777777" w:rsidR="00BC0DAC" w:rsidRDefault="00BC0DAC">
      <w:pPr>
        <w:tabs>
          <w:tab w:val="left" w:pos="720"/>
          <w:tab w:val="left" w:pos="1440"/>
          <w:tab w:val="left" w:pos="2160"/>
          <w:tab w:val="left" w:pos="2880"/>
          <w:tab w:val="left" w:pos="3600"/>
        </w:tabs>
        <w:ind w:left="2160" w:hanging="720"/>
      </w:pPr>
      <w:r>
        <w:t>A.</w:t>
      </w:r>
      <w:r>
        <w:tab/>
        <w:t>If there is no surviving child of the law enforcement officer, to the surviving spouse;</w:t>
      </w:r>
    </w:p>
    <w:p w14:paraId="1E19C191" w14:textId="77777777" w:rsidR="00BC0DAC" w:rsidRDefault="00BC0DAC">
      <w:pPr>
        <w:tabs>
          <w:tab w:val="left" w:pos="720"/>
          <w:tab w:val="left" w:pos="1440"/>
          <w:tab w:val="left" w:pos="2160"/>
          <w:tab w:val="left" w:pos="2880"/>
          <w:tab w:val="left" w:pos="3600"/>
        </w:tabs>
      </w:pPr>
    </w:p>
    <w:p w14:paraId="5D23A706" w14:textId="77777777" w:rsidR="00BC0DAC" w:rsidRDefault="00BC0DAC">
      <w:pPr>
        <w:tabs>
          <w:tab w:val="left" w:pos="720"/>
          <w:tab w:val="left" w:pos="1440"/>
          <w:tab w:val="left" w:pos="2160"/>
          <w:tab w:val="left" w:pos="2880"/>
          <w:tab w:val="left" w:pos="3600"/>
        </w:tabs>
        <w:ind w:left="2160" w:hanging="720"/>
      </w:pPr>
      <w:r>
        <w:t>B.</w:t>
      </w:r>
      <w:r>
        <w:tab/>
        <w:t xml:space="preserve">If there </w:t>
      </w:r>
      <w:proofErr w:type="gramStart"/>
      <w:r>
        <w:t>is</w:t>
      </w:r>
      <w:proofErr w:type="gramEnd"/>
      <w:r>
        <w:t xml:space="preserve"> a surviving child or children and a surviving spouse of the law enforcement officer, 1/2 to the surviving child or children in equal shares and 1/2 to the surviving spouse;</w:t>
      </w:r>
    </w:p>
    <w:p w14:paraId="3BCB78BB" w14:textId="77777777" w:rsidR="00BC0DAC" w:rsidRDefault="00BC0DAC">
      <w:pPr>
        <w:tabs>
          <w:tab w:val="left" w:pos="720"/>
          <w:tab w:val="left" w:pos="1440"/>
          <w:tab w:val="left" w:pos="2160"/>
          <w:tab w:val="left" w:pos="2880"/>
          <w:tab w:val="left" w:pos="3600"/>
        </w:tabs>
      </w:pPr>
    </w:p>
    <w:p w14:paraId="07E378D3" w14:textId="77777777" w:rsidR="00BC0DAC" w:rsidRDefault="00BC0DAC">
      <w:pPr>
        <w:tabs>
          <w:tab w:val="left" w:pos="720"/>
          <w:tab w:val="left" w:pos="1440"/>
          <w:tab w:val="left" w:pos="2160"/>
          <w:tab w:val="left" w:pos="2880"/>
          <w:tab w:val="left" w:pos="3600"/>
        </w:tabs>
        <w:ind w:left="2160" w:hanging="720"/>
      </w:pPr>
      <w:r>
        <w:t>C.</w:t>
      </w:r>
      <w:r>
        <w:tab/>
        <w:t>If there is no surviving spouse of the law enforcement officer, to the child or children in equal shares; or</w:t>
      </w:r>
    </w:p>
    <w:p w14:paraId="3C9EF6CB" w14:textId="77777777" w:rsidR="00BC0DAC" w:rsidRDefault="00BC0DAC">
      <w:pPr>
        <w:tabs>
          <w:tab w:val="left" w:pos="720"/>
          <w:tab w:val="left" w:pos="1440"/>
          <w:tab w:val="left" w:pos="2160"/>
          <w:tab w:val="left" w:pos="2880"/>
          <w:tab w:val="left" w:pos="3600"/>
        </w:tabs>
      </w:pPr>
    </w:p>
    <w:p w14:paraId="396E8FCE" w14:textId="2FE11170" w:rsidR="00BC0DAC" w:rsidRDefault="00BC0DAC">
      <w:pPr>
        <w:tabs>
          <w:tab w:val="left" w:pos="720"/>
          <w:tab w:val="left" w:pos="1440"/>
          <w:tab w:val="left" w:pos="2160"/>
          <w:tab w:val="left" w:pos="2880"/>
          <w:tab w:val="left" w:pos="3600"/>
        </w:tabs>
        <w:ind w:left="2160" w:hanging="720"/>
      </w:pPr>
      <w:r>
        <w:t>D.</w:t>
      </w:r>
      <w:r>
        <w:tab/>
        <w:t>If there is no surviving child or spouse</w:t>
      </w:r>
      <w:r w:rsidR="00003603">
        <w:t>,</w:t>
      </w:r>
      <w:r>
        <w:t xml:space="preserve"> the parent or parents of the law enforcement officer in equal shares.</w:t>
      </w:r>
    </w:p>
    <w:p w14:paraId="618FA54E" w14:textId="77777777" w:rsidR="00BC0DAC" w:rsidRDefault="00BC0DAC">
      <w:pPr>
        <w:tabs>
          <w:tab w:val="left" w:pos="720"/>
          <w:tab w:val="left" w:pos="1440"/>
          <w:tab w:val="left" w:pos="2160"/>
          <w:tab w:val="left" w:pos="2880"/>
          <w:tab w:val="left" w:pos="3600"/>
        </w:tabs>
      </w:pPr>
    </w:p>
    <w:p w14:paraId="10E06C5D" w14:textId="77777777" w:rsidR="00865C2A" w:rsidRDefault="00865C2A">
      <w:pPr>
        <w:pStyle w:val="Heading6"/>
        <w:tabs>
          <w:tab w:val="left" w:pos="720"/>
          <w:tab w:val="left" w:pos="1440"/>
          <w:tab w:val="left" w:pos="2160"/>
          <w:tab w:val="left" w:pos="2880"/>
          <w:tab w:val="left" w:pos="3600"/>
        </w:tabs>
        <w:jc w:val="left"/>
      </w:pPr>
    </w:p>
    <w:p w14:paraId="5B12E800" w14:textId="0AF9167D" w:rsidR="00BC0DAC" w:rsidRDefault="00BC0DAC">
      <w:pPr>
        <w:pStyle w:val="Heading6"/>
        <w:tabs>
          <w:tab w:val="left" w:pos="720"/>
          <w:tab w:val="left" w:pos="1440"/>
          <w:tab w:val="left" w:pos="2160"/>
          <w:tab w:val="left" w:pos="2880"/>
          <w:tab w:val="left" w:pos="3600"/>
        </w:tabs>
        <w:jc w:val="left"/>
      </w:pPr>
      <w:r>
        <w:t>SECTION 3. Limitation on benefit</w:t>
      </w:r>
    </w:p>
    <w:p w14:paraId="7F5B1CBE" w14:textId="77777777" w:rsidR="00BC0DAC" w:rsidRDefault="00BC0DAC">
      <w:pPr>
        <w:tabs>
          <w:tab w:val="left" w:pos="720"/>
          <w:tab w:val="left" w:pos="1440"/>
          <w:tab w:val="left" w:pos="2160"/>
          <w:tab w:val="left" w:pos="2880"/>
          <w:tab w:val="left" w:pos="3600"/>
        </w:tabs>
      </w:pPr>
    </w:p>
    <w:p w14:paraId="2F0E078C" w14:textId="0D262204" w:rsidR="00A60E9D" w:rsidRPr="000628FE" w:rsidRDefault="00BC0DAC" w:rsidP="000628FE">
      <w:pPr>
        <w:numPr>
          <w:ilvl w:val="0"/>
          <w:numId w:val="2"/>
        </w:numPr>
        <w:tabs>
          <w:tab w:val="left" w:pos="720"/>
          <w:tab w:val="left" w:pos="1440"/>
          <w:tab w:val="left" w:pos="2160"/>
          <w:tab w:val="left" w:pos="2880"/>
          <w:tab w:val="left" w:pos="3600"/>
        </w:tabs>
      </w:pPr>
      <w:r w:rsidRPr="000628FE">
        <w:t>Notwithstanding</w:t>
      </w:r>
      <w:r w:rsidR="002C57AE">
        <w:rPr>
          <w:strike/>
        </w:rPr>
        <w:t xml:space="preserve"> </w:t>
      </w:r>
      <w:r w:rsidRPr="00CC1CAB">
        <w:t>a determination</w:t>
      </w:r>
      <w:r w:rsidR="002C57AE">
        <w:rPr>
          <w:strike/>
        </w:rPr>
        <w:t xml:space="preserve"> </w:t>
      </w:r>
      <w:r w:rsidRPr="00B02C71">
        <w:t xml:space="preserve">by the Chief that </w:t>
      </w:r>
      <w:r w:rsidRPr="005A089F">
        <w:rPr>
          <w:strike/>
        </w:rPr>
        <w:t xml:space="preserve">a </w:t>
      </w:r>
      <w:r w:rsidRPr="00A60E9D">
        <w:rPr>
          <w:strike/>
        </w:rPr>
        <w:t>law enforcement officer died while in the line of duty, a benefit may not be paid:</w:t>
      </w:r>
      <w:r w:rsidR="000628FE">
        <w:t xml:space="preserve"> </w:t>
      </w:r>
      <w:r w:rsidR="00527BCA" w:rsidRPr="000628FE">
        <w:rPr>
          <w:color w:val="EE0000"/>
          <w:u w:val="single"/>
        </w:rPr>
        <w:t>a death occurred in the line of duty,</w:t>
      </w:r>
      <w:r w:rsidR="000927EC" w:rsidRPr="000628FE">
        <w:rPr>
          <w:color w:val="EE0000"/>
          <w:u w:val="single"/>
        </w:rPr>
        <w:t xml:space="preserve"> </w:t>
      </w:r>
      <w:r w:rsidR="00B02C71">
        <w:rPr>
          <w:color w:val="EE0000"/>
          <w:u w:val="single"/>
        </w:rPr>
        <w:t xml:space="preserve">a benefit may not be paid in </w:t>
      </w:r>
      <w:r w:rsidR="000927EC" w:rsidRPr="000628FE">
        <w:rPr>
          <w:color w:val="EE0000"/>
          <w:u w:val="single"/>
        </w:rPr>
        <w:t>the following situations</w:t>
      </w:r>
      <w:r w:rsidR="00DE368F" w:rsidRPr="000628FE">
        <w:rPr>
          <w:color w:val="EE0000"/>
          <w:u w:val="single"/>
        </w:rPr>
        <w:t>:</w:t>
      </w:r>
    </w:p>
    <w:p w14:paraId="4412B944" w14:textId="77777777" w:rsidR="00BC0DAC" w:rsidRDefault="00BC0DAC">
      <w:pPr>
        <w:tabs>
          <w:tab w:val="left" w:pos="720"/>
          <w:tab w:val="left" w:pos="1440"/>
          <w:tab w:val="left" w:pos="2160"/>
          <w:tab w:val="left" w:pos="2880"/>
          <w:tab w:val="left" w:pos="3600"/>
        </w:tabs>
      </w:pPr>
    </w:p>
    <w:p w14:paraId="1D5A4EC1" w14:textId="77777777" w:rsidR="00BC0DAC" w:rsidRDefault="00BC0DAC">
      <w:pPr>
        <w:tabs>
          <w:tab w:val="left" w:pos="720"/>
          <w:tab w:val="left" w:pos="1440"/>
          <w:tab w:val="left" w:pos="2160"/>
          <w:tab w:val="left" w:pos="2880"/>
          <w:tab w:val="left" w:pos="3600"/>
        </w:tabs>
        <w:ind w:left="2160" w:hanging="720"/>
      </w:pPr>
      <w:r w:rsidRPr="00B02C71">
        <w:rPr>
          <w:strike/>
        </w:rPr>
        <w:t>A.</w:t>
      </w:r>
      <w:r>
        <w:tab/>
      </w:r>
      <w:r w:rsidRPr="00DF3520">
        <w:rPr>
          <w:strike/>
        </w:rPr>
        <w:t>If the death or the injury or illness that resulted in the death was caused by the intentional misconduct of the law enforcement officer or by the law enforcement officer’s intention to bring about the death or the injury or illness that resulted in the death;</w:t>
      </w:r>
    </w:p>
    <w:p w14:paraId="2C8C0EEB" w14:textId="77777777" w:rsidR="00BC0DAC" w:rsidRDefault="00BC0DAC">
      <w:pPr>
        <w:tabs>
          <w:tab w:val="left" w:pos="720"/>
          <w:tab w:val="left" w:pos="1440"/>
          <w:tab w:val="left" w:pos="2160"/>
          <w:tab w:val="left" w:pos="2880"/>
          <w:tab w:val="left" w:pos="3600"/>
        </w:tabs>
      </w:pPr>
    </w:p>
    <w:p w14:paraId="142507D1" w14:textId="7C0326D5" w:rsidR="00BC0DAC" w:rsidRDefault="00BC0DAC">
      <w:pPr>
        <w:tabs>
          <w:tab w:val="left" w:pos="720"/>
          <w:tab w:val="left" w:pos="1440"/>
          <w:tab w:val="left" w:pos="2160"/>
          <w:tab w:val="left" w:pos="2880"/>
          <w:tab w:val="left" w:pos="3600"/>
        </w:tabs>
        <w:ind w:left="2160" w:hanging="720"/>
      </w:pPr>
      <w:r w:rsidRPr="00B02C71">
        <w:rPr>
          <w:strike/>
        </w:rPr>
        <w:t>B</w:t>
      </w:r>
      <w:r w:rsidR="00B02C71">
        <w:t xml:space="preserve"> </w:t>
      </w:r>
      <w:r w:rsidR="00B02C71">
        <w:rPr>
          <w:color w:val="EE0000"/>
        </w:rPr>
        <w:t>A</w:t>
      </w:r>
      <w:r>
        <w:t>.</w:t>
      </w:r>
      <w:r>
        <w:tab/>
        <w:t xml:space="preserve">If the law enforcement officer was voluntarily under the influence at the time of the death </w:t>
      </w:r>
      <w:r w:rsidRPr="00C251A9">
        <w:rPr>
          <w:strike/>
        </w:rPr>
        <w:t xml:space="preserve">or the injury or contracting of the illness that resulted in the death </w:t>
      </w:r>
      <w:r>
        <w:t>and being under the influence was a substantial contributing factor in the death or the injury or illness that resulted in the death;</w:t>
      </w:r>
    </w:p>
    <w:p w14:paraId="6BA9AA79" w14:textId="77777777" w:rsidR="00BC0DAC" w:rsidRDefault="00BC0DAC">
      <w:pPr>
        <w:tabs>
          <w:tab w:val="left" w:pos="720"/>
          <w:tab w:val="left" w:pos="1440"/>
          <w:tab w:val="left" w:pos="2160"/>
          <w:tab w:val="left" w:pos="2880"/>
          <w:tab w:val="left" w:pos="3600"/>
        </w:tabs>
      </w:pPr>
    </w:p>
    <w:p w14:paraId="66FDE415" w14:textId="11D84DAB" w:rsidR="00BC0DAC" w:rsidRDefault="00B02C71">
      <w:pPr>
        <w:pStyle w:val="BodyText"/>
        <w:tabs>
          <w:tab w:val="left" w:pos="720"/>
          <w:tab w:val="left" w:pos="1440"/>
          <w:tab w:val="left" w:pos="2160"/>
          <w:tab w:val="left" w:pos="2880"/>
          <w:tab w:val="left" w:pos="3600"/>
        </w:tabs>
        <w:ind w:left="2160" w:hanging="720"/>
        <w:jc w:val="left"/>
        <w:rPr>
          <w:sz w:val="24"/>
          <w:szCs w:val="24"/>
        </w:rPr>
      </w:pPr>
      <w:r>
        <w:rPr>
          <w:strike/>
          <w:sz w:val="24"/>
          <w:szCs w:val="24"/>
        </w:rPr>
        <w:t>C</w:t>
      </w:r>
      <w:r w:rsidR="00BC0DAC">
        <w:rPr>
          <w:sz w:val="24"/>
          <w:szCs w:val="24"/>
        </w:rPr>
        <w:t>.</w:t>
      </w:r>
      <w:r>
        <w:rPr>
          <w:color w:val="EE0000"/>
          <w:sz w:val="24"/>
          <w:szCs w:val="24"/>
        </w:rPr>
        <w:t>B</w:t>
      </w:r>
      <w:r w:rsidR="00BC0DAC">
        <w:rPr>
          <w:sz w:val="24"/>
          <w:szCs w:val="24"/>
        </w:rPr>
        <w:tab/>
        <w:t xml:space="preserve">If the law enforcement officer was performing in a grossly negligent manner at the time of the death </w:t>
      </w:r>
      <w:r w:rsidR="00BC0DAC" w:rsidRPr="00C251A9">
        <w:rPr>
          <w:strike/>
          <w:sz w:val="24"/>
          <w:szCs w:val="24"/>
        </w:rPr>
        <w:t>or the injury or contracting of the illness that resulted in the death</w:t>
      </w:r>
      <w:r w:rsidR="00BC0DAC">
        <w:rPr>
          <w:sz w:val="24"/>
          <w:szCs w:val="24"/>
        </w:rPr>
        <w:t>; or</w:t>
      </w:r>
    </w:p>
    <w:p w14:paraId="3523EAD9" w14:textId="77777777" w:rsidR="00BC0DAC" w:rsidRDefault="00BC0DAC">
      <w:pPr>
        <w:tabs>
          <w:tab w:val="left" w:pos="720"/>
          <w:tab w:val="left" w:pos="1440"/>
          <w:tab w:val="left" w:pos="2160"/>
          <w:tab w:val="left" w:pos="2880"/>
          <w:tab w:val="left" w:pos="3600"/>
        </w:tabs>
      </w:pPr>
    </w:p>
    <w:p w14:paraId="3DF54BEB" w14:textId="4D67A734" w:rsidR="00BC0DAC" w:rsidRPr="004752D4" w:rsidRDefault="00B02C71">
      <w:pPr>
        <w:tabs>
          <w:tab w:val="left" w:pos="720"/>
          <w:tab w:val="left" w:pos="1440"/>
          <w:tab w:val="left" w:pos="2160"/>
          <w:tab w:val="left" w:pos="2880"/>
          <w:tab w:val="left" w:pos="3600"/>
        </w:tabs>
        <w:ind w:left="2160" w:hanging="720"/>
        <w:rPr>
          <w:strike/>
        </w:rPr>
      </w:pPr>
      <w:bookmarkStart w:id="0" w:name="_Hlk193195930"/>
      <w:r>
        <w:rPr>
          <w:strike/>
        </w:rPr>
        <w:t xml:space="preserve">D </w:t>
      </w:r>
      <w:r>
        <w:rPr>
          <w:strike/>
          <w:color w:val="EE0000"/>
        </w:rPr>
        <w:t>C</w:t>
      </w:r>
      <w:r w:rsidR="00BC0DAC">
        <w:t>.</w:t>
      </w:r>
      <w:r w:rsidR="00BC0DAC">
        <w:tab/>
      </w:r>
      <w:r w:rsidR="00BC0DAC" w:rsidRPr="00685069">
        <w:rPr>
          <w:strike/>
        </w:rPr>
        <w:t>To</w:t>
      </w:r>
      <w:r w:rsidR="00BC0DAC" w:rsidRPr="00685069">
        <w:t xml:space="preserve"> </w:t>
      </w:r>
      <w:r w:rsidR="00685069" w:rsidRPr="006F0C4A">
        <w:rPr>
          <w:color w:val="FF0000"/>
          <w:u w:val="single"/>
        </w:rPr>
        <w:t xml:space="preserve">When </w:t>
      </w:r>
      <w:r w:rsidR="00BC0DAC" w:rsidRPr="002434E2">
        <w:rPr>
          <w:color w:val="EE0000"/>
        </w:rPr>
        <w:t>any person who would otherwise be entitled to a benefit pursuant to 25 M.R.S. c. 195-A and this chapter, if the person’s actions were a substantial contributing factor to the death of the law enforcement officer.</w:t>
      </w:r>
    </w:p>
    <w:p w14:paraId="5B43C02A" w14:textId="77777777" w:rsidR="004E5475" w:rsidRPr="004E5475" w:rsidRDefault="004E5475" w:rsidP="00685069">
      <w:pPr>
        <w:tabs>
          <w:tab w:val="left" w:pos="720"/>
          <w:tab w:val="left" w:pos="1440"/>
          <w:tab w:val="left" w:pos="2160"/>
          <w:tab w:val="left" w:pos="2880"/>
          <w:tab w:val="left" w:pos="3600"/>
        </w:tabs>
      </w:pPr>
    </w:p>
    <w:p w14:paraId="26FF7BED" w14:textId="66BC1577" w:rsidR="004752D4" w:rsidRPr="00CF7346" w:rsidRDefault="00BC0DAC" w:rsidP="00CF7346">
      <w:pPr>
        <w:tabs>
          <w:tab w:val="left" w:pos="720"/>
          <w:tab w:val="left" w:pos="1440"/>
          <w:tab w:val="left" w:pos="2160"/>
          <w:tab w:val="left" w:pos="2880"/>
          <w:tab w:val="left" w:pos="3600"/>
        </w:tabs>
        <w:ind w:left="2160" w:hanging="720"/>
      </w:pPr>
      <w:r w:rsidRPr="00B02C71">
        <w:rPr>
          <w:strike/>
        </w:rPr>
        <w:t>E</w:t>
      </w:r>
      <w:r w:rsidR="00B02C71">
        <w:t xml:space="preserve"> </w:t>
      </w:r>
      <w:r w:rsidR="00B02C71" w:rsidRPr="00B02C71">
        <w:rPr>
          <w:color w:val="EE0000"/>
        </w:rPr>
        <w:t>D</w:t>
      </w:r>
      <w:r w:rsidRPr="00B02C71">
        <w:t>.</w:t>
      </w:r>
      <w:r w:rsidRPr="00CF7346">
        <w:tab/>
        <w:t>If the potentially eligible child, spouse or parent dies prior to actual receipt of this death benefit</w:t>
      </w:r>
      <w:r w:rsidR="004E201F" w:rsidRPr="00CF7346">
        <w:t>.</w:t>
      </w:r>
      <w:bookmarkEnd w:id="0"/>
    </w:p>
    <w:p w14:paraId="61BBBF1C" w14:textId="77777777" w:rsidR="00D52979" w:rsidRDefault="00D52979" w:rsidP="00D52979">
      <w:pPr>
        <w:tabs>
          <w:tab w:val="left" w:pos="720"/>
          <w:tab w:val="left" w:pos="1440"/>
          <w:tab w:val="left" w:pos="2160"/>
          <w:tab w:val="left" w:pos="2880"/>
          <w:tab w:val="left" w:pos="3600"/>
        </w:tabs>
        <w:ind w:left="1440" w:hanging="720"/>
      </w:pPr>
    </w:p>
    <w:p w14:paraId="445C9134" w14:textId="522073F1" w:rsidR="00D52979" w:rsidRPr="00230D5B" w:rsidRDefault="00DE368F" w:rsidP="00DE368F">
      <w:pPr>
        <w:numPr>
          <w:ilvl w:val="0"/>
          <w:numId w:val="2"/>
        </w:numPr>
        <w:tabs>
          <w:tab w:val="left" w:pos="720"/>
          <w:tab w:val="left" w:pos="1440"/>
          <w:tab w:val="left" w:pos="2160"/>
          <w:tab w:val="left" w:pos="2880"/>
          <w:tab w:val="left" w:pos="3600"/>
        </w:tabs>
        <w:rPr>
          <w:color w:val="EE0000"/>
          <w:u w:val="single"/>
        </w:rPr>
      </w:pPr>
      <w:r w:rsidRPr="00230D5B">
        <w:rPr>
          <w:color w:val="EE0000"/>
          <w:u w:val="single"/>
        </w:rPr>
        <w:t>Notwi</w:t>
      </w:r>
      <w:r w:rsidR="00DF3520" w:rsidRPr="00230D5B">
        <w:rPr>
          <w:color w:val="EE0000"/>
          <w:u w:val="single"/>
        </w:rPr>
        <w:t>thstanding</w:t>
      </w:r>
      <w:r w:rsidR="002B6C33" w:rsidRPr="00230D5B">
        <w:rPr>
          <w:color w:val="EE0000"/>
          <w:u w:val="single"/>
        </w:rPr>
        <w:t xml:space="preserve"> the law enforcement officer’s death occurring while off duty,</w:t>
      </w:r>
      <w:r w:rsidR="00E82855" w:rsidRPr="00230D5B">
        <w:rPr>
          <w:color w:val="EE0000"/>
          <w:u w:val="single"/>
        </w:rPr>
        <w:t xml:space="preserve"> the Chief may determine the death to be in the line of duty with due consideration</w:t>
      </w:r>
      <w:r w:rsidR="00357AAB" w:rsidRPr="00230D5B">
        <w:rPr>
          <w:color w:val="EE0000"/>
          <w:u w:val="single"/>
        </w:rPr>
        <w:t xml:space="preserve"> of</w:t>
      </w:r>
      <w:r w:rsidR="00E82855" w:rsidRPr="00230D5B">
        <w:rPr>
          <w:color w:val="EE0000"/>
          <w:u w:val="single"/>
        </w:rPr>
        <w:t>:</w:t>
      </w:r>
    </w:p>
    <w:p w14:paraId="489FA75A" w14:textId="77777777" w:rsidR="000531AE" w:rsidRPr="00230D5B" w:rsidRDefault="000531AE" w:rsidP="000531AE">
      <w:pPr>
        <w:tabs>
          <w:tab w:val="left" w:pos="720"/>
          <w:tab w:val="left" w:pos="1440"/>
          <w:tab w:val="left" w:pos="2160"/>
          <w:tab w:val="left" w:pos="2880"/>
          <w:tab w:val="left" w:pos="3600"/>
        </w:tabs>
        <w:ind w:left="1440"/>
        <w:rPr>
          <w:color w:val="EE0000"/>
          <w:u w:val="single"/>
        </w:rPr>
      </w:pPr>
    </w:p>
    <w:p w14:paraId="1231D5EA" w14:textId="03482ADB" w:rsidR="004752D4" w:rsidRPr="00230D5B" w:rsidRDefault="00357AAB" w:rsidP="00230D5B">
      <w:pPr>
        <w:numPr>
          <w:ilvl w:val="0"/>
          <w:numId w:val="3"/>
        </w:numPr>
        <w:tabs>
          <w:tab w:val="left" w:pos="1080"/>
          <w:tab w:val="left" w:pos="1440"/>
          <w:tab w:val="left" w:pos="2160"/>
          <w:tab w:val="left" w:pos="2880"/>
          <w:tab w:val="left" w:pos="3600"/>
        </w:tabs>
        <w:ind w:left="2160" w:hanging="720"/>
        <w:jc w:val="both"/>
        <w:rPr>
          <w:color w:val="EE0000"/>
          <w:u w:val="single"/>
        </w:rPr>
      </w:pPr>
      <w:r w:rsidRPr="00230D5B">
        <w:rPr>
          <w:color w:val="EE0000"/>
          <w:u w:val="single"/>
        </w:rPr>
        <w:t xml:space="preserve">A </w:t>
      </w:r>
      <w:r w:rsidR="00935946" w:rsidRPr="00230D5B">
        <w:rPr>
          <w:color w:val="EE0000"/>
          <w:u w:val="single"/>
        </w:rPr>
        <w:t>death resulting from a</w:t>
      </w:r>
      <w:r w:rsidR="00FB304F" w:rsidRPr="00230D5B">
        <w:rPr>
          <w:color w:val="EE0000"/>
          <w:u w:val="single"/>
        </w:rPr>
        <w:t xml:space="preserve"> law </w:t>
      </w:r>
      <w:r w:rsidR="0059649C" w:rsidRPr="00230D5B">
        <w:rPr>
          <w:color w:val="EE0000"/>
          <w:u w:val="single"/>
        </w:rPr>
        <w:t>enforcement</w:t>
      </w:r>
      <w:r w:rsidR="00935946" w:rsidRPr="00230D5B">
        <w:rPr>
          <w:color w:val="EE0000"/>
          <w:u w:val="single"/>
        </w:rPr>
        <w:t xml:space="preserve"> officer’s</w:t>
      </w:r>
      <w:r w:rsidR="00FB304F" w:rsidRPr="00230D5B">
        <w:rPr>
          <w:color w:val="EE0000"/>
          <w:u w:val="single"/>
        </w:rPr>
        <w:t xml:space="preserve"> suicide,</w:t>
      </w:r>
      <w:r w:rsidR="009942BE" w:rsidRPr="00230D5B">
        <w:rPr>
          <w:color w:val="EE0000"/>
          <w:u w:val="single"/>
        </w:rPr>
        <w:t xml:space="preserve"> if</w:t>
      </w:r>
      <w:r w:rsidR="006F0C4A" w:rsidRPr="00230D5B">
        <w:rPr>
          <w:color w:val="EE0000"/>
          <w:u w:val="single"/>
        </w:rPr>
        <w:t>:</w:t>
      </w:r>
      <w:r w:rsidR="009942BE" w:rsidRPr="00230D5B">
        <w:rPr>
          <w:color w:val="EE0000"/>
          <w:u w:val="single"/>
        </w:rPr>
        <w:t xml:space="preserve"> (1) the officer’s exposure on duty to a single or </w:t>
      </w:r>
      <w:r w:rsidR="00AA4ABB" w:rsidRPr="00230D5B">
        <w:rPr>
          <w:color w:val="EE0000"/>
          <w:u w:val="single"/>
        </w:rPr>
        <w:t xml:space="preserve">accumulation of a traumatic event </w:t>
      </w:r>
      <w:r w:rsidR="00E75C93" w:rsidRPr="00230D5B">
        <w:rPr>
          <w:color w:val="EE0000"/>
          <w:u w:val="single"/>
        </w:rPr>
        <w:t>was a substantial factor in the suicide</w:t>
      </w:r>
      <w:r w:rsidR="006F0C4A" w:rsidRPr="00230D5B">
        <w:rPr>
          <w:color w:val="EE0000"/>
          <w:u w:val="single"/>
        </w:rPr>
        <w:t>;</w:t>
      </w:r>
      <w:r w:rsidR="00E75C93" w:rsidRPr="00230D5B">
        <w:rPr>
          <w:color w:val="EE0000"/>
          <w:u w:val="single"/>
        </w:rPr>
        <w:t xml:space="preserve"> </w:t>
      </w:r>
      <w:r w:rsidR="00AA4ABB" w:rsidRPr="00230D5B">
        <w:rPr>
          <w:color w:val="EE0000"/>
          <w:u w:val="single"/>
        </w:rPr>
        <w:t xml:space="preserve">or (2) </w:t>
      </w:r>
      <w:r w:rsidR="003A6980" w:rsidRPr="00230D5B">
        <w:rPr>
          <w:color w:val="EE0000"/>
          <w:u w:val="single"/>
        </w:rPr>
        <w:t>the officer’s suicide occurred within 45 days of a</w:t>
      </w:r>
      <w:r w:rsidR="00E807B0" w:rsidRPr="00230D5B">
        <w:rPr>
          <w:color w:val="EE0000"/>
          <w:u w:val="single"/>
        </w:rPr>
        <w:t xml:space="preserve"> traumatic event and the suicide was consistent with a psychiatric disorder.</w:t>
      </w:r>
    </w:p>
    <w:p w14:paraId="624A4407" w14:textId="77777777" w:rsidR="00B521BC" w:rsidRPr="00230D5B" w:rsidRDefault="00B521BC" w:rsidP="00B521BC">
      <w:pPr>
        <w:tabs>
          <w:tab w:val="left" w:pos="1080"/>
          <w:tab w:val="left" w:pos="1440"/>
          <w:tab w:val="left" w:pos="2160"/>
          <w:tab w:val="left" w:pos="2880"/>
          <w:tab w:val="left" w:pos="3600"/>
        </w:tabs>
        <w:ind w:left="2160"/>
        <w:rPr>
          <w:color w:val="EE0000"/>
          <w:u w:val="single"/>
        </w:rPr>
      </w:pPr>
    </w:p>
    <w:p w14:paraId="6BAFB6CA" w14:textId="6C11E0AD" w:rsidR="00BC0DAC" w:rsidRPr="00230D5B" w:rsidRDefault="00134C49" w:rsidP="00230D5B">
      <w:pPr>
        <w:numPr>
          <w:ilvl w:val="0"/>
          <w:numId w:val="3"/>
        </w:numPr>
        <w:tabs>
          <w:tab w:val="left" w:pos="1080"/>
          <w:tab w:val="left" w:pos="1440"/>
          <w:tab w:val="left" w:pos="2160"/>
          <w:tab w:val="left" w:pos="2880"/>
          <w:tab w:val="left" w:pos="3600"/>
        </w:tabs>
        <w:ind w:left="2160" w:hanging="720"/>
        <w:jc w:val="both"/>
        <w:rPr>
          <w:color w:val="EE0000"/>
          <w:u w:val="single"/>
        </w:rPr>
      </w:pPr>
      <w:r w:rsidRPr="00230D5B">
        <w:rPr>
          <w:color w:val="EE0000"/>
          <w:u w:val="single"/>
        </w:rPr>
        <w:t>The death resulted from the officer taking certain actions</w:t>
      </w:r>
      <w:r w:rsidR="00B35B01" w:rsidRPr="00230D5B">
        <w:rPr>
          <w:color w:val="EE0000"/>
          <w:u w:val="single"/>
        </w:rPr>
        <w:t xml:space="preserve"> outside of the officer’s jurisdiction or while off duty when that action</w:t>
      </w:r>
      <w:r w:rsidR="006F0C4A" w:rsidRPr="00230D5B">
        <w:rPr>
          <w:color w:val="EE0000"/>
          <w:u w:val="single"/>
        </w:rPr>
        <w:t>:</w:t>
      </w:r>
      <w:r w:rsidR="00E45EC2" w:rsidRPr="00230D5B">
        <w:rPr>
          <w:color w:val="EE0000"/>
          <w:u w:val="single"/>
        </w:rPr>
        <w:t xml:space="preserve"> (1) </w:t>
      </w:r>
      <w:r w:rsidR="00017DBB" w:rsidRPr="00230D5B">
        <w:rPr>
          <w:color w:val="EE0000"/>
          <w:u w:val="single"/>
        </w:rPr>
        <w:t>was</w:t>
      </w:r>
      <w:r w:rsidR="00E45EC2" w:rsidRPr="00230D5B">
        <w:rPr>
          <w:color w:val="EE0000"/>
          <w:u w:val="single"/>
        </w:rPr>
        <w:t xml:space="preserve"> not unreasonable</w:t>
      </w:r>
      <w:r w:rsidR="006F0C4A" w:rsidRPr="00230D5B">
        <w:rPr>
          <w:color w:val="EE0000"/>
          <w:u w:val="single"/>
        </w:rPr>
        <w:t>;</w:t>
      </w:r>
      <w:r w:rsidR="00E45EC2" w:rsidRPr="00230D5B">
        <w:rPr>
          <w:color w:val="EE0000"/>
          <w:u w:val="single"/>
        </w:rPr>
        <w:t xml:space="preserve"> (2) would have been within the officer’s</w:t>
      </w:r>
      <w:r w:rsidR="006D52C8" w:rsidRPr="00230D5B">
        <w:rPr>
          <w:color w:val="EE0000"/>
          <w:u w:val="single"/>
        </w:rPr>
        <w:t xml:space="preserve"> authority if done while on duty or within jurisdiction</w:t>
      </w:r>
      <w:r w:rsidR="006F0C4A" w:rsidRPr="00230D5B">
        <w:rPr>
          <w:color w:val="EE0000"/>
          <w:u w:val="single"/>
        </w:rPr>
        <w:t>;</w:t>
      </w:r>
      <w:r w:rsidR="006D52C8" w:rsidRPr="00230D5B">
        <w:rPr>
          <w:color w:val="EE0000"/>
          <w:u w:val="single"/>
        </w:rPr>
        <w:t xml:space="preserve"> and (3) such actions would have resulted in eligibility for benefits had they occurred while on duty.</w:t>
      </w:r>
    </w:p>
    <w:p w14:paraId="4F0465E8" w14:textId="77777777" w:rsidR="00BC0DAC" w:rsidRDefault="00BC0DAC">
      <w:pPr>
        <w:tabs>
          <w:tab w:val="left" w:pos="720"/>
          <w:tab w:val="left" w:pos="1440"/>
          <w:tab w:val="left" w:pos="2160"/>
          <w:tab w:val="left" w:pos="2880"/>
          <w:tab w:val="left" w:pos="3600"/>
        </w:tabs>
      </w:pPr>
    </w:p>
    <w:p w14:paraId="5F903D98" w14:textId="77777777" w:rsidR="000628FE" w:rsidRDefault="000628FE">
      <w:pPr>
        <w:pStyle w:val="Heading6"/>
        <w:tabs>
          <w:tab w:val="left" w:pos="720"/>
          <w:tab w:val="left" w:pos="1440"/>
          <w:tab w:val="left" w:pos="2160"/>
          <w:tab w:val="left" w:pos="2880"/>
          <w:tab w:val="left" w:pos="3600"/>
        </w:tabs>
        <w:jc w:val="left"/>
      </w:pPr>
    </w:p>
    <w:p w14:paraId="4B03FE0A" w14:textId="77777777" w:rsidR="000628FE" w:rsidRDefault="000628FE">
      <w:pPr>
        <w:pStyle w:val="Heading6"/>
        <w:tabs>
          <w:tab w:val="left" w:pos="720"/>
          <w:tab w:val="left" w:pos="1440"/>
          <w:tab w:val="left" w:pos="2160"/>
          <w:tab w:val="left" w:pos="2880"/>
          <w:tab w:val="left" w:pos="3600"/>
        </w:tabs>
        <w:jc w:val="left"/>
      </w:pPr>
    </w:p>
    <w:p w14:paraId="76C65F4D" w14:textId="3B97D646" w:rsidR="00BC0DAC" w:rsidRDefault="00BC0DAC">
      <w:pPr>
        <w:pStyle w:val="Heading6"/>
        <w:tabs>
          <w:tab w:val="left" w:pos="720"/>
          <w:tab w:val="left" w:pos="1440"/>
          <w:tab w:val="left" w:pos="2160"/>
          <w:tab w:val="left" w:pos="2880"/>
          <w:tab w:val="left" w:pos="3600"/>
        </w:tabs>
        <w:jc w:val="left"/>
      </w:pPr>
      <w:r>
        <w:t>SECTION 4. Filing request for benefit</w:t>
      </w:r>
    </w:p>
    <w:p w14:paraId="33430E00" w14:textId="77777777" w:rsidR="00BC0DAC" w:rsidRDefault="00BC0DAC">
      <w:pPr>
        <w:tabs>
          <w:tab w:val="left" w:pos="720"/>
          <w:tab w:val="left" w:pos="1440"/>
          <w:tab w:val="left" w:pos="2160"/>
          <w:tab w:val="left" w:pos="2880"/>
          <w:tab w:val="left" w:pos="3600"/>
        </w:tabs>
        <w:rPr>
          <w:smallCaps/>
        </w:rPr>
      </w:pPr>
    </w:p>
    <w:p w14:paraId="2E7CE7C0" w14:textId="534D0EC7" w:rsidR="00BC0DAC" w:rsidRDefault="00BC0DAC">
      <w:pPr>
        <w:tabs>
          <w:tab w:val="left" w:pos="720"/>
          <w:tab w:val="left" w:pos="1440"/>
          <w:tab w:val="left" w:pos="2160"/>
          <w:tab w:val="left" w:pos="2880"/>
          <w:tab w:val="left" w:pos="3600"/>
        </w:tabs>
        <w:ind w:left="1440" w:hanging="720"/>
      </w:pPr>
      <w:r>
        <w:t>1.</w:t>
      </w:r>
      <w:r>
        <w:tab/>
        <w:t xml:space="preserve">A person who is potentially eligible to receive these benefits, or a person </w:t>
      </w:r>
      <w:r w:rsidRPr="001A5EF2">
        <w:rPr>
          <w:strike/>
        </w:rPr>
        <w:t>authorized to request benefits</w:t>
      </w:r>
      <w:r>
        <w:t xml:space="preserve"> acting as an agent of a potentially eligible person, must forward a written request to the Chief for a State of Maine Application for Line of Duty Death Benefit within 90 days of the law enforcement officer’s death. The </w:t>
      </w:r>
      <w:r w:rsidR="00017DBB">
        <w:t>90-day</w:t>
      </w:r>
      <w:r>
        <w:t xml:space="preserve"> period may be extended by the Chief for good cause shown.</w:t>
      </w:r>
    </w:p>
    <w:p w14:paraId="08D36AC0" w14:textId="77777777" w:rsidR="00BC0DAC" w:rsidRDefault="00BC0DAC">
      <w:pPr>
        <w:tabs>
          <w:tab w:val="left" w:pos="720"/>
          <w:tab w:val="left" w:pos="1440"/>
          <w:tab w:val="left" w:pos="2160"/>
          <w:tab w:val="left" w:pos="2880"/>
          <w:tab w:val="left" w:pos="3600"/>
        </w:tabs>
      </w:pPr>
    </w:p>
    <w:p w14:paraId="31B2EB7E" w14:textId="0B6F09D9" w:rsidR="00BC0DAC" w:rsidRDefault="00BC0DAC">
      <w:pPr>
        <w:tabs>
          <w:tab w:val="left" w:pos="720"/>
          <w:tab w:val="left" w:pos="1440"/>
          <w:tab w:val="left" w:pos="2160"/>
          <w:tab w:val="left" w:pos="2880"/>
          <w:tab w:val="left" w:pos="3600"/>
        </w:tabs>
        <w:ind w:left="1440" w:hanging="720"/>
      </w:pPr>
      <w:r>
        <w:t>2.</w:t>
      </w:r>
      <w:r>
        <w:tab/>
        <w:t xml:space="preserve">Upon receipt of the written request for a State of Maine Application for Line of Duty Death Benefit, the Chief shall provide an application package and questionnaire that must be completed and returned within 30 days of receipt by the applicant. The </w:t>
      </w:r>
      <w:r w:rsidR="00017DBB">
        <w:t>30-day</w:t>
      </w:r>
      <w:r>
        <w:t xml:space="preserve"> period may be extended by the Chief for good cause shown.</w:t>
      </w:r>
    </w:p>
    <w:p w14:paraId="38010CE7" w14:textId="77777777" w:rsidR="00BC0DAC" w:rsidRDefault="00BC0DAC">
      <w:pPr>
        <w:tabs>
          <w:tab w:val="left" w:pos="720"/>
          <w:tab w:val="left" w:pos="1440"/>
          <w:tab w:val="left" w:pos="2160"/>
          <w:tab w:val="left" w:pos="2880"/>
          <w:tab w:val="left" w:pos="3600"/>
        </w:tabs>
      </w:pPr>
    </w:p>
    <w:p w14:paraId="3725A927" w14:textId="77777777" w:rsidR="00BC0DAC" w:rsidRDefault="00BC0DAC">
      <w:pPr>
        <w:tabs>
          <w:tab w:val="left" w:pos="720"/>
          <w:tab w:val="left" w:pos="1440"/>
          <w:tab w:val="left" w:pos="2160"/>
          <w:tab w:val="left" w:pos="2880"/>
          <w:tab w:val="left" w:pos="3600"/>
        </w:tabs>
        <w:rPr>
          <w:b/>
          <w:caps/>
        </w:rPr>
      </w:pPr>
      <w:r>
        <w:rPr>
          <w:b/>
          <w:caps/>
        </w:rPr>
        <w:t>SECTION 5. DETERMINATION OF ELIGIBILITY FOR BENEFIT</w:t>
      </w:r>
    </w:p>
    <w:p w14:paraId="3AD71390" w14:textId="77777777" w:rsidR="00BC0DAC" w:rsidRDefault="00BC0DAC">
      <w:pPr>
        <w:tabs>
          <w:tab w:val="left" w:pos="720"/>
          <w:tab w:val="left" w:pos="1440"/>
          <w:tab w:val="left" w:pos="2160"/>
          <w:tab w:val="left" w:pos="2880"/>
          <w:tab w:val="left" w:pos="3600"/>
        </w:tabs>
        <w:rPr>
          <w:b/>
          <w:caps/>
        </w:rPr>
      </w:pPr>
    </w:p>
    <w:p w14:paraId="68163F58" w14:textId="77777777" w:rsidR="00BC0DAC" w:rsidRDefault="00BC0DAC">
      <w:pPr>
        <w:tabs>
          <w:tab w:val="left" w:pos="720"/>
          <w:tab w:val="left" w:pos="1440"/>
          <w:tab w:val="left" w:pos="2160"/>
          <w:tab w:val="left" w:pos="2880"/>
          <w:tab w:val="left" w:pos="3600"/>
        </w:tabs>
        <w:ind w:left="1440" w:hanging="720"/>
      </w:pPr>
      <w:r>
        <w:t>1.</w:t>
      </w:r>
      <w:r>
        <w:tab/>
        <w:t>Upon receipt of a completed State of Maine Application for Line of Duty Death Benefit, the Chief shall appoint a review panel consisting of at least three, but not more than five, persons knowledgeable in law enforcement official duties.</w:t>
      </w:r>
    </w:p>
    <w:p w14:paraId="38891079" w14:textId="77777777" w:rsidR="00BC0DAC" w:rsidRDefault="00BC0DAC">
      <w:pPr>
        <w:tabs>
          <w:tab w:val="left" w:pos="720"/>
          <w:tab w:val="left" w:pos="1440"/>
          <w:tab w:val="left" w:pos="2160"/>
          <w:tab w:val="left" w:pos="2880"/>
          <w:tab w:val="left" w:pos="3600"/>
        </w:tabs>
        <w:ind w:left="720"/>
      </w:pPr>
    </w:p>
    <w:p w14:paraId="7D49D54F" w14:textId="77777777" w:rsidR="00BC0DAC" w:rsidRDefault="00BC0DAC">
      <w:pPr>
        <w:tabs>
          <w:tab w:val="left" w:pos="720"/>
          <w:tab w:val="left" w:pos="1440"/>
          <w:tab w:val="left" w:pos="2160"/>
          <w:tab w:val="left" w:pos="2880"/>
          <w:tab w:val="left" w:pos="3600"/>
        </w:tabs>
        <w:ind w:left="1440" w:hanging="720"/>
      </w:pPr>
      <w:r>
        <w:t>2.</w:t>
      </w:r>
      <w:r>
        <w:tab/>
        <w:t>The review panel shall convene to review the application, investigate the circumstances surrounding the death and make a written recommendation to approve or deny the application to the Chief within 30 days. If the Chief determines that further investigation is necessary, the Chief may extend the review period.</w:t>
      </w:r>
    </w:p>
    <w:p w14:paraId="1489325C" w14:textId="77777777" w:rsidR="00BC0DAC" w:rsidRDefault="00BC0DAC">
      <w:pPr>
        <w:tabs>
          <w:tab w:val="left" w:pos="720"/>
          <w:tab w:val="left" w:pos="1440"/>
          <w:tab w:val="left" w:pos="2160"/>
          <w:tab w:val="left" w:pos="2880"/>
          <w:tab w:val="left" w:pos="3600"/>
        </w:tabs>
      </w:pPr>
    </w:p>
    <w:p w14:paraId="6E5DB43B" w14:textId="5AA37D23" w:rsidR="00BC0DAC" w:rsidRDefault="00BC0DAC">
      <w:pPr>
        <w:tabs>
          <w:tab w:val="left" w:pos="720"/>
          <w:tab w:val="left" w:pos="1440"/>
          <w:tab w:val="left" w:pos="2160"/>
          <w:tab w:val="left" w:pos="2880"/>
          <w:tab w:val="left" w:pos="3600"/>
        </w:tabs>
        <w:ind w:left="1440" w:hanging="720"/>
      </w:pPr>
      <w:r>
        <w:t>3.</w:t>
      </w:r>
      <w:r>
        <w:tab/>
        <w:t xml:space="preserve">The Chief, after </w:t>
      </w:r>
      <w:r w:rsidR="00017DBB">
        <w:t>reviewing</w:t>
      </w:r>
      <w:r>
        <w:t xml:space="preserve"> the recommendation, shall make the determination to approve or deny the application in a timely manner. The Chief’s determination is the final agency decision.</w:t>
      </w:r>
    </w:p>
    <w:p w14:paraId="1BD84036" w14:textId="77777777" w:rsidR="00BC0DAC" w:rsidRDefault="00BC0DAC">
      <w:pPr>
        <w:tabs>
          <w:tab w:val="left" w:pos="720"/>
          <w:tab w:val="left" w:pos="1440"/>
          <w:tab w:val="left" w:pos="2160"/>
          <w:tab w:val="left" w:pos="2880"/>
          <w:tab w:val="left" w:pos="3600"/>
        </w:tabs>
      </w:pPr>
    </w:p>
    <w:p w14:paraId="306CD375" w14:textId="54632C91" w:rsidR="00B72153" w:rsidRDefault="00B72153" w:rsidP="00B72153">
      <w:pPr>
        <w:tabs>
          <w:tab w:val="left" w:pos="720"/>
          <w:tab w:val="left" w:pos="1440"/>
          <w:tab w:val="left" w:pos="2160"/>
          <w:tab w:val="left" w:pos="2880"/>
          <w:tab w:val="left" w:pos="3600"/>
        </w:tabs>
        <w:rPr>
          <w:b/>
          <w:caps/>
        </w:rPr>
      </w:pPr>
      <w:r>
        <w:rPr>
          <w:b/>
          <w:caps/>
        </w:rPr>
        <w:t xml:space="preserve">SECTION 6.  </w:t>
      </w:r>
      <w:r w:rsidR="00C856C1">
        <w:rPr>
          <w:b/>
          <w:caps/>
        </w:rPr>
        <w:t>Interim benefit payment</w:t>
      </w:r>
    </w:p>
    <w:p w14:paraId="6485DA27" w14:textId="27646604" w:rsidR="00BC0DAC" w:rsidRPr="00DC6269" w:rsidRDefault="00BC0DAC">
      <w:pPr>
        <w:tabs>
          <w:tab w:val="left" w:pos="720"/>
          <w:tab w:val="left" w:pos="1440"/>
          <w:tab w:val="left" w:pos="2160"/>
          <w:tab w:val="left" w:pos="2880"/>
          <w:tab w:val="left" w:pos="3600"/>
        </w:tabs>
      </w:pPr>
    </w:p>
    <w:p w14:paraId="7E0EE547" w14:textId="5078810F" w:rsidR="00BC0DAC" w:rsidRPr="00D31DBF" w:rsidRDefault="00BC0DAC">
      <w:pPr>
        <w:tabs>
          <w:tab w:val="left" w:pos="720"/>
          <w:tab w:val="left" w:pos="1440"/>
          <w:tab w:val="left" w:pos="2160"/>
          <w:tab w:val="left" w:pos="2880"/>
          <w:tab w:val="left" w:pos="3600"/>
        </w:tabs>
        <w:ind w:left="1440" w:hanging="720"/>
      </w:pPr>
      <w:r w:rsidRPr="00D31DBF">
        <w:t>1.</w:t>
      </w:r>
      <w:r w:rsidRPr="00D31DBF">
        <w:tab/>
        <w:t>The Chief may make interim benefits payments in accordance with and subject to the limitations outlined in 25 M.R.S.</w:t>
      </w:r>
      <w:r w:rsidRPr="00D31DBF">
        <w:rPr>
          <w:strike/>
        </w:rPr>
        <w:t>A.</w:t>
      </w:r>
      <w:r w:rsidRPr="00D31DBF">
        <w:t xml:space="preserve"> §1612</w:t>
      </w:r>
      <w:r w:rsidR="00685069" w:rsidRPr="00D31DBF">
        <w:t>.</w:t>
      </w:r>
    </w:p>
    <w:p w14:paraId="1C7ED034" w14:textId="77777777" w:rsidR="00BC0DAC" w:rsidRDefault="00BC0DAC">
      <w:pPr>
        <w:tabs>
          <w:tab w:val="left" w:pos="720"/>
          <w:tab w:val="left" w:pos="1440"/>
          <w:tab w:val="left" w:pos="2160"/>
          <w:tab w:val="left" w:pos="2880"/>
          <w:tab w:val="left" w:pos="3600"/>
        </w:tabs>
        <w:rPr>
          <w:smallCaps/>
        </w:rPr>
      </w:pPr>
    </w:p>
    <w:p w14:paraId="2C5372F5" w14:textId="77777777" w:rsidR="00BC0DAC" w:rsidRDefault="00BC0DAC">
      <w:pPr>
        <w:pStyle w:val="Heading6"/>
        <w:tabs>
          <w:tab w:val="left" w:pos="720"/>
          <w:tab w:val="left" w:pos="1440"/>
          <w:tab w:val="left" w:pos="2160"/>
          <w:tab w:val="left" w:pos="2880"/>
          <w:tab w:val="left" w:pos="3600"/>
        </w:tabs>
        <w:jc w:val="left"/>
      </w:pPr>
      <w:r>
        <w:t>SECTION 7. Appeal</w:t>
      </w:r>
    </w:p>
    <w:p w14:paraId="186DF97F" w14:textId="77777777" w:rsidR="00BC0DAC" w:rsidRDefault="00BC0DAC">
      <w:pPr>
        <w:tabs>
          <w:tab w:val="left" w:pos="720"/>
          <w:tab w:val="left" w:pos="1440"/>
          <w:tab w:val="left" w:pos="2160"/>
          <w:tab w:val="left" w:pos="2880"/>
          <w:tab w:val="left" w:pos="3600"/>
        </w:tabs>
        <w:rPr>
          <w:smallCaps/>
        </w:rPr>
      </w:pPr>
    </w:p>
    <w:p w14:paraId="4E094478" w14:textId="1DCF2987" w:rsidR="00BC0DAC" w:rsidRDefault="00BC0DAC">
      <w:pPr>
        <w:tabs>
          <w:tab w:val="left" w:pos="720"/>
          <w:tab w:val="left" w:pos="1440"/>
          <w:tab w:val="left" w:pos="2160"/>
          <w:tab w:val="left" w:pos="2880"/>
          <w:tab w:val="left" w:pos="3600"/>
        </w:tabs>
        <w:ind w:left="1440" w:hanging="720"/>
      </w:pPr>
      <w:r>
        <w:t>1.</w:t>
      </w:r>
      <w:r>
        <w:tab/>
        <w:t>An appeal of the final agency decision may be filed in accordance with the Administrative Procedure Act, 5 M.R.S.</w:t>
      </w:r>
      <w:r w:rsidRPr="00D31DBF">
        <w:rPr>
          <w:strike/>
        </w:rPr>
        <w:t xml:space="preserve">A. </w:t>
      </w:r>
      <w:r w:rsidR="00D31DBF">
        <w:rPr>
          <w:strike/>
        </w:rPr>
        <w:t xml:space="preserve"> c. 375, sub-c. VII. </w:t>
      </w:r>
      <w:r w:rsidRPr="0029130A">
        <w:rPr>
          <w:color w:val="EE0000"/>
        </w:rPr>
        <w:t>c</w:t>
      </w:r>
      <w:r w:rsidR="002A5013" w:rsidRPr="0029130A">
        <w:rPr>
          <w:color w:val="EE0000"/>
        </w:rPr>
        <w:t>hapter</w:t>
      </w:r>
      <w:r w:rsidRPr="0029130A">
        <w:rPr>
          <w:color w:val="EE0000"/>
        </w:rPr>
        <w:t xml:space="preserve"> 375, sub</w:t>
      </w:r>
      <w:r w:rsidR="002A5013" w:rsidRPr="0029130A">
        <w:rPr>
          <w:color w:val="EE0000"/>
        </w:rPr>
        <w:t>chapter 7</w:t>
      </w:r>
      <w:r w:rsidR="0029130A" w:rsidRPr="0029130A">
        <w:rPr>
          <w:color w:val="EE0000"/>
        </w:rPr>
        <w:t>.</w:t>
      </w:r>
    </w:p>
    <w:p w14:paraId="5494866F" w14:textId="77777777" w:rsidR="00BC0DAC" w:rsidRDefault="00BC0DAC">
      <w:pPr>
        <w:pBdr>
          <w:bottom w:val="single" w:sz="6" w:space="1" w:color="auto"/>
        </w:pBdr>
        <w:tabs>
          <w:tab w:val="left" w:pos="720"/>
          <w:tab w:val="left" w:pos="1440"/>
          <w:tab w:val="left" w:pos="2160"/>
          <w:tab w:val="left" w:pos="2880"/>
          <w:tab w:val="left" w:pos="3600"/>
        </w:tabs>
      </w:pPr>
    </w:p>
    <w:p w14:paraId="60F63E2B" w14:textId="77777777" w:rsidR="00BC0DAC" w:rsidRDefault="00BC0DAC">
      <w:pPr>
        <w:tabs>
          <w:tab w:val="left" w:pos="720"/>
          <w:tab w:val="left" w:pos="1440"/>
          <w:tab w:val="left" w:pos="2160"/>
          <w:tab w:val="left" w:pos="2880"/>
          <w:tab w:val="left" w:pos="3600"/>
        </w:tabs>
      </w:pPr>
    </w:p>
    <w:p w14:paraId="61BBDC66" w14:textId="77777777" w:rsidR="00BC0DAC" w:rsidRDefault="00BC0DAC">
      <w:pPr>
        <w:tabs>
          <w:tab w:val="left" w:pos="720"/>
          <w:tab w:val="left" w:pos="1440"/>
          <w:tab w:val="left" w:pos="2160"/>
          <w:tab w:val="left" w:pos="2880"/>
          <w:tab w:val="left" w:pos="3600"/>
        </w:tabs>
      </w:pPr>
    </w:p>
    <w:p w14:paraId="7F031AA7" w14:textId="2B80A28A" w:rsidR="00BC0DAC" w:rsidRDefault="00BC0DAC">
      <w:pPr>
        <w:tabs>
          <w:tab w:val="left" w:pos="720"/>
          <w:tab w:val="left" w:pos="1440"/>
          <w:tab w:val="left" w:pos="2160"/>
          <w:tab w:val="left" w:pos="2880"/>
          <w:tab w:val="left" w:pos="3600"/>
        </w:tabs>
      </w:pPr>
      <w:r>
        <w:t>STATUTORY AUTHORITY: 25 M.R.S.A. §1612</w:t>
      </w:r>
      <w:r w:rsidR="00A069C2">
        <w:t>(</w:t>
      </w:r>
      <w:r>
        <w:t>8</w:t>
      </w:r>
      <w:r w:rsidR="00A069C2">
        <w:t>)</w:t>
      </w:r>
    </w:p>
    <w:p w14:paraId="3522848F" w14:textId="77777777" w:rsidR="00BC0DAC" w:rsidRDefault="00BC0DAC">
      <w:pPr>
        <w:tabs>
          <w:tab w:val="left" w:pos="720"/>
          <w:tab w:val="left" w:pos="1440"/>
          <w:tab w:val="left" w:pos="2160"/>
          <w:tab w:val="left" w:pos="2880"/>
          <w:tab w:val="left" w:pos="3600"/>
        </w:tabs>
      </w:pPr>
    </w:p>
    <w:p w14:paraId="08444096" w14:textId="77777777" w:rsidR="00BC0DAC" w:rsidRDefault="00BC0DAC">
      <w:pPr>
        <w:tabs>
          <w:tab w:val="left" w:pos="720"/>
          <w:tab w:val="left" w:pos="1440"/>
          <w:tab w:val="left" w:pos="2160"/>
          <w:tab w:val="left" w:pos="2880"/>
          <w:tab w:val="left" w:pos="3600"/>
        </w:tabs>
      </w:pPr>
      <w:r>
        <w:t>EFFECTIVE DATE:</w:t>
      </w:r>
    </w:p>
    <w:p w14:paraId="3D6E7DC7" w14:textId="77777777" w:rsidR="00BC0DAC" w:rsidRPr="00D31DBF" w:rsidRDefault="00BC0DAC">
      <w:pPr>
        <w:tabs>
          <w:tab w:val="left" w:pos="720"/>
          <w:tab w:val="left" w:pos="1440"/>
          <w:tab w:val="left" w:pos="2160"/>
          <w:tab w:val="left" w:pos="2880"/>
          <w:tab w:val="left" w:pos="3600"/>
        </w:tabs>
      </w:pPr>
      <w:r>
        <w:tab/>
      </w:r>
      <w:r w:rsidRPr="00D31DBF">
        <w:t>November 9, 2002 - filing 2002-421</w:t>
      </w:r>
    </w:p>
    <w:p w14:paraId="52DC197A" w14:textId="0BEC4260" w:rsidR="00BC0DAC" w:rsidRDefault="00BC0DAC" w:rsidP="00346FB5">
      <w:pPr>
        <w:tabs>
          <w:tab w:val="left" w:pos="720"/>
          <w:tab w:val="left" w:pos="1440"/>
          <w:tab w:val="left" w:pos="2160"/>
          <w:tab w:val="left" w:pos="2880"/>
          <w:tab w:val="left" w:pos="3600"/>
        </w:tabs>
      </w:pPr>
    </w:p>
    <w:p w14:paraId="026067FF" w14:textId="41E37732" w:rsidR="00D31DBF" w:rsidRDefault="00D31DBF" w:rsidP="00346FB5">
      <w:pPr>
        <w:tabs>
          <w:tab w:val="left" w:pos="720"/>
          <w:tab w:val="left" w:pos="1440"/>
          <w:tab w:val="left" w:pos="2160"/>
          <w:tab w:val="left" w:pos="2880"/>
          <w:tab w:val="left" w:pos="3600"/>
        </w:tabs>
      </w:pPr>
      <w:r>
        <w:t>AMENDED:</w:t>
      </w:r>
    </w:p>
    <w:p w14:paraId="68A6EE09" w14:textId="6706BA57" w:rsidR="00D31DBF" w:rsidRPr="00346FB5" w:rsidRDefault="00D31DBF" w:rsidP="00346FB5">
      <w:pPr>
        <w:tabs>
          <w:tab w:val="left" w:pos="720"/>
          <w:tab w:val="left" w:pos="1440"/>
          <w:tab w:val="left" w:pos="2160"/>
          <w:tab w:val="left" w:pos="2880"/>
          <w:tab w:val="left" w:pos="3600"/>
        </w:tabs>
        <w:rPr>
          <w:i/>
          <w:iCs/>
        </w:rPr>
      </w:pPr>
      <w:r>
        <w:tab/>
      </w:r>
    </w:p>
    <w:sectPr w:rsidR="00D31DBF" w:rsidRPr="00346FB5">
      <w:headerReference w:type="default" r:id="rId7"/>
      <w:headerReference w:type="first" r:id="rId8"/>
      <w:pgSz w:w="12240" w:h="15840"/>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E6CBD" w14:textId="77777777" w:rsidR="000E1C56" w:rsidRDefault="000E1C56">
      <w:r>
        <w:separator/>
      </w:r>
    </w:p>
  </w:endnote>
  <w:endnote w:type="continuationSeparator" w:id="0">
    <w:p w14:paraId="2D9A7E8C" w14:textId="77777777" w:rsidR="000E1C56" w:rsidRDefault="000E1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4FDD1" w14:textId="77777777" w:rsidR="000E1C56" w:rsidRDefault="000E1C56">
      <w:r>
        <w:separator/>
      </w:r>
    </w:p>
  </w:footnote>
  <w:footnote w:type="continuationSeparator" w:id="0">
    <w:p w14:paraId="3F0C9925" w14:textId="77777777" w:rsidR="000E1C56" w:rsidRDefault="000E1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6622" w14:textId="77777777" w:rsidR="00BC0DAC" w:rsidRDefault="00BC0DAC">
    <w:pPr>
      <w:pStyle w:val="Header"/>
      <w:jc w:val="right"/>
      <w:rPr>
        <w:sz w:val="18"/>
        <w:szCs w:val="18"/>
      </w:rPr>
    </w:pPr>
  </w:p>
  <w:p w14:paraId="556033AA" w14:textId="77777777" w:rsidR="00BC0DAC" w:rsidRDefault="00BC0DAC">
    <w:pPr>
      <w:pStyle w:val="Header"/>
      <w:jc w:val="right"/>
      <w:rPr>
        <w:sz w:val="18"/>
        <w:szCs w:val="18"/>
      </w:rPr>
    </w:pPr>
  </w:p>
  <w:p w14:paraId="66AAF0C6" w14:textId="77777777" w:rsidR="00BC0DAC" w:rsidRDefault="00BC0DAC">
    <w:pPr>
      <w:pStyle w:val="Header"/>
      <w:jc w:val="right"/>
      <w:rPr>
        <w:sz w:val="18"/>
        <w:szCs w:val="18"/>
      </w:rPr>
    </w:pPr>
  </w:p>
  <w:p w14:paraId="46E3CAF9" w14:textId="77777777" w:rsidR="00BC0DAC" w:rsidRDefault="00BC0DAC">
    <w:pPr>
      <w:pStyle w:val="Header"/>
      <w:pBdr>
        <w:bottom w:val="single" w:sz="6" w:space="1" w:color="auto"/>
      </w:pBdr>
      <w:jc w:val="right"/>
      <w:rPr>
        <w:sz w:val="18"/>
        <w:szCs w:val="18"/>
      </w:rPr>
    </w:pPr>
    <w:r>
      <w:rPr>
        <w:sz w:val="18"/>
        <w:szCs w:val="18"/>
      </w:rPr>
      <w:t xml:space="preserve">16-222 Chapter </w:t>
    </w:r>
    <w:proofErr w:type="gramStart"/>
    <w:r>
      <w:rPr>
        <w:sz w:val="18"/>
        <w:szCs w:val="18"/>
      </w:rPr>
      <w:t>19  page</w:t>
    </w:r>
    <w:proofErr w:type="gramEnd"/>
    <w:r>
      <w:rPr>
        <w:sz w:val="18"/>
        <w:szCs w:val="18"/>
      </w:rPr>
      <w:t xml:space="preserve"> </w:t>
    </w:r>
    <w:r>
      <w:rPr>
        <w:sz w:val="18"/>
        <w:szCs w:val="18"/>
      </w:rPr>
      <w:fldChar w:fldCharType="begin"/>
    </w:r>
    <w:r>
      <w:rPr>
        <w:sz w:val="18"/>
        <w:szCs w:val="18"/>
      </w:rPr>
      <w:instrText xml:space="preserve">page </w:instrText>
    </w:r>
    <w:r>
      <w:rPr>
        <w:sz w:val="18"/>
        <w:szCs w:val="18"/>
      </w:rPr>
      <w:fldChar w:fldCharType="separate"/>
    </w:r>
    <w:r w:rsidR="00E01C42">
      <w:rPr>
        <w:noProof/>
        <w:sz w:val="18"/>
        <w:szCs w:val="18"/>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C49B" w14:textId="77777777" w:rsidR="00BC0DAC" w:rsidRDefault="00BC0DAC">
    <w:pPr>
      <w:pStyle w:val="Header"/>
      <w:jc w:val="right"/>
      <w:rPr>
        <w:sz w:val="18"/>
        <w:szCs w:val="18"/>
      </w:rPr>
    </w:pPr>
  </w:p>
  <w:p w14:paraId="515D59D4" w14:textId="77777777" w:rsidR="00BC0DAC" w:rsidRDefault="00BC0DAC">
    <w:pPr>
      <w:pStyle w:val="Header"/>
      <w:jc w:val="right"/>
      <w:rPr>
        <w:sz w:val="18"/>
        <w:szCs w:val="18"/>
      </w:rPr>
    </w:pPr>
  </w:p>
  <w:p w14:paraId="519CBEC7" w14:textId="6F780451" w:rsidR="00BC0DAC" w:rsidRDefault="00BC0DA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27B9A"/>
    <w:multiLevelType w:val="hybridMultilevel"/>
    <w:tmpl w:val="19E48014"/>
    <w:lvl w:ilvl="0" w:tplc="FA3A2BEE">
      <w:start w:val="1"/>
      <w:numFmt w:val="decimal"/>
      <w:lvlText w:val="%1."/>
      <w:lvlJc w:val="left"/>
      <w:pPr>
        <w:ind w:left="1440" w:hanging="72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A83EF3"/>
    <w:multiLevelType w:val="hybridMultilevel"/>
    <w:tmpl w:val="1FC05C0E"/>
    <w:lvl w:ilvl="0" w:tplc="3710D1D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EF68CE"/>
    <w:multiLevelType w:val="hybridMultilevel"/>
    <w:tmpl w:val="A8AEA1D2"/>
    <w:lvl w:ilvl="0" w:tplc="25C2EC6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F513CA4"/>
    <w:multiLevelType w:val="hybridMultilevel"/>
    <w:tmpl w:val="68FC097E"/>
    <w:lvl w:ilvl="0" w:tplc="C8027AC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7022391">
    <w:abstractNumId w:val="0"/>
  </w:num>
  <w:num w:numId="2" w16cid:durableId="741214662">
    <w:abstractNumId w:val="1"/>
  </w:num>
  <w:num w:numId="3" w16cid:durableId="558438551">
    <w:abstractNumId w:val="2"/>
  </w:num>
  <w:num w:numId="4" w16cid:durableId="423965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42"/>
    <w:rsid w:val="00003603"/>
    <w:rsid w:val="00017DBB"/>
    <w:rsid w:val="0002259A"/>
    <w:rsid w:val="00034C08"/>
    <w:rsid w:val="00036B1D"/>
    <w:rsid w:val="000531AE"/>
    <w:rsid w:val="000628FE"/>
    <w:rsid w:val="0007297C"/>
    <w:rsid w:val="000746EB"/>
    <w:rsid w:val="00075112"/>
    <w:rsid w:val="000853FF"/>
    <w:rsid w:val="000927EC"/>
    <w:rsid w:val="000A56CA"/>
    <w:rsid w:val="000B167F"/>
    <w:rsid w:val="000B5B64"/>
    <w:rsid w:val="000C584C"/>
    <w:rsid w:val="000D1D6D"/>
    <w:rsid w:val="000E1C56"/>
    <w:rsid w:val="000F65AE"/>
    <w:rsid w:val="00111D3A"/>
    <w:rsid w:val="00124ABF"/>
    <w:rsid w:val="00134637"/>
    <w:rsid w:val="00134C49"/>
    <w:rsid w:val="00177DA4"/>
    <w:rsid w:val="001A5EF2"/>
    <w:rsid w:val="001B6E1D"/>
    <w:rsid w:val="001D0C4B"/>
    <w:rsid w:val="002004F7"/>
    <w:rsid w:val="00217D18"/>
    <w:rsid w:val="00230D5B"/>
    <w:rsid w:val="002434E2"/>
    <w:rsid w:val="00243916"/>
    <w:rsid w:val="00254EE4"/>
    <w:rsid w:val="002863FA"/>
    <w:rsid w:val="0029130A"/>
    <w:rsid w:val="002A5013"/>
    <w:rsid w:val="002B6C33"/>
    <w:rsid w:val="002C57AE"/>
    <w:rsid w:val="002F4FBE"/>
    <w:rsid w:val="0034630E"/>
    <w:rsid w:val="00346FB5"/>
    <w:rsid w:val="00357AAB"/>
    <w:rsid w:val="00372BB9"/>
    <w:rsid w:val="003A6980"/>
    <w:rsid w:val="003D16B8"/>
    <w:rsid w:val="00415F10"/>
    <w:rsid w:val="004558FD"/>
    <w:rsid w:val="004752D4"/>
    <w:rsid w:val="00493833"/>
    <w:rsid w:val="004B0573"/>
    <w:rsid w:val="004B233F"/>
    <w:rsid w:val="004D1909"/>
    <w:rsid w:val="004E201F"/>
    <w:rsid w:val="004E5475"/>
    <w:rsid w:val="00527BCA"/>
    <w:rsid w:val="005436FF"/>
    <w:rsid w:val="00554722"/>
    <w:rsid w:val="005725A2"/>
    <w:rsid w:val="005749A3"/>
    <w:rsid w:val="005768D4"/>
    <w:rsid w:val="0059649C"/>
    <w:rsid w:val="005A089F"/>
    <w:rsid w:val="005A0EFE"/>
    <w:rsid w:val="005A6A58"/>
    <w:rsid w:val="005C0343"/>
    <w:rsid w:val="005D2AF7"/>
    <w:rsid w:val="005D4EA1"/>
    <w:rsid w:val="006013B9"/>
    <w:rsid w:val="00612B17"/>
    <w:rsid w:val="006307CB"/>
    <w:rsid w:val="00653269"/>
    <w:rsid w:val="006766C3"/>
    <w:rsid w:val="006819CD"/>
    <w:rsid w:val="006845A8"/>
    <w:rsid w:val="00685069"/>
    <w:rsid w:val="00697D53"/>
    <w:rsid w:val="006D52C8"/>
    <w:rsid w:val="006E347C"/>
    <w:rsid w:val="006F0C4A"/>
    <w:rsid w:val="007155F2"/>
    <w:rsid w:val="00715731"/>
    <w:rsid w:val="007463DA"/>
    <w:rsid w:val="007464B1"/>
    <w:rsid w:val="00794A4F"/>
    <w:rsid w:val="007A1A37"/>
    <w:rsid w:val="007E017B"/>
    <w:rsid w:val="008040BD"/>
    <w:rsid w:val="00862D08"/>
    <w:rsid w:val="00865C2A"/>
    <w:rsid w:val="008A2543"/>
    <w:rsid w:val="008C31A9"/>
    <w:rsid w:val="008C3578"/>
    <w:rsid w:val="008E74AD"/>
    <w:rsid w:val="00935946"/>
    <w:rsid w:val="009424B1"/>
    <w:rsid w:val="00943695"/>
    <w:rsid w:val="00945E54"/>
    <w:rsid w:val="009645E4"/>
    <w:rsid w:val="00964C64"/>
    <w:rsid w:val="009942BE"/>
    <w:rsid w:val="009D578A"/>
    <w:rsid w:val="009E2BE1"/>
    <w:rsid w:val="009E2C15"/>
    <w:rsid w:val="00A04747"/>
    <w:rsid w:val="00A069C2"/>
    <w:rsid w:val="00A207EB"/>
    <w:rsid w:val="00A238F5"/>
    <w:rsid w:val="00A370A0"/>
    <w:rsid w:val="00A60E9D"/>
    <w:rsid w:val="00A8361C"/>
    <w:rsid w:val="00A86961"/>
    <w:rsid w:val="00AA4ABB"/>
    <w:rsid w:val="00AB7CC6"/>
    <w:rsid w:val="00AD6686"/>
    <w:rsid w:val="00B02C71"/>
    <w:rsid w:val="00B12EB5"/>
    <w:rsid w:val="00B170FC"/>
    <w:rsid w:val="00B20B6F"/>
    <w:rsid w:val="00B34DB6"/>
    <w:rsid w:val="00B35B01"/>
    <w:rsid w:val="00B521BC"/>
    <w:rsid w:val="00B61926"/>
    <w:rsid w:val="00B72153"/>
    <w:rsid w:val="00BB5534"/>
    <w:rsid w:val="00BC0DAC"/>
    <w:rsid w:val="00BD35F9"/>
    <w:rsid w:val="00BE5286"/>
    <w:rsid w:val="00C17F78"/>
    <w:rsid w:val="00C251A9"/>
    <w:rsid w:val="00C856C1"/>
    <w:rsid w:val="00C864A3"/>
    <w:rsid w:val="00CB0634"/>
    <w:rsid w:val="00CB6B2D"/>
    <w:rsid w:val="00CC1CAB"/>
    <w:rsid w:val="00CE5D1A"/>
    <w:rsid w:val="00CE71C5"/>
    <w:rsid w:val="00CF7346"/>
    <w:rsid w:val="00D31539"/>
    <w:rsid w:val="00D31DBF"/>
    <w:rsid w:val="00D52979"/>
    <w:rsid w:val="00D73637"/>
    <w:rsid w:val="00D86DF1"/>
    <w:rsid w:val="00DC2AAC"/>
    <w:rsid w:val="00DC6269"/>
    <w:rsid w:val="00DE368F"/>
    <w:rsid w:val="00DF3520"/>
    <w:rsid w:val="00E01C42"/>
    <w:rsid w:val="00E043FA"/>
    <w:rsid w:val="00E1672F"/>
    <w:rsid w:val="00E30334"/>
    <w:rsid w:val="00E45EC2"/>
    <w:rsid w:val="00E6175C"/>
    <w:rsid w:val="00E75C93"/>
    <w:rsid w:val="00E807B0"/>
    <w:rsid w:val="00E82855"/>
    <w:rsid w:val="00E94C8B"/>
    <w:rsid w:val="00ED2AB4"/>
    <w:rsid w:val="00F06C5B"/>
    <w:rsid w:val="00F126EC"/>
    <w:rsid w:val="00F22DDC"/>
    <w:rsid w:val="00F627B7"/>
    <w:rsid w:val="00F831B2"/>
    <w:rsid w:val="00FA0080"/>
    <w:rsid w:val="00FA4E0C"/>
    <w:rsid w:val="00FB1666"/>
    <w:rsid w:val="00FB304F"/>
    <w:rsid w:val="00FC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35B50"/>
  <w15:chartTrackingRefBased/>
  <w15:docId w15:val="{F49D9210-EB56-4E15-BF19-A8A832D7E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qFormat/>
    <w:pPr>
      <w:keepNext/>
      <w:spacing w:before="240" w:after="60"/>
      <w:outlineLvl w:val="0"/>
    </w:pPr>
    <w:rPr>
      <w:rFonts w:ascii="Arial" w:hAnsi="Arial" w:cs="Arial"/>
      <w:b/>
      <w:sz w:val="28"/>
    </w:rPr>
  </w:style>
  <w:style w:type="paragraph" w:styleId="Heading2">
    <w:name w:val="heading 2"/>
    <w:basedOn w:val="Normal"/>
    <w:next w:val="Normal"/>
    <w:qFormat/>
    <w:pPr>
      <w:keepNext/>
      <w:spacing w:before="240" w:after="60"/>
      <w:outlineLvl w:val="1"/>
    </w:pPr>
    <w:rPr>
      <w:rFonts w:ascii="Arial" w:hAnsi="Arial" w:cs="Arial"/>
      <w:b/>
      <w:i/>
    </w:rPr>
  </w:style>
  <w:style w:type="paragraph" w:styleId="Heading3">
    <w:name w:val="heading 3"/>
    <w:basedOn w:val="Normal"/>
    <w:next w:val="Normal"/>
    <w:qFormat/>
    <w:pPr>
      <w:keepNext/>
      <w:spacing w:before="240" w:after="60"/>
      <w:outlineLvl w:val="2"/>
    </w:pPr>
    <w:rPr>
      <w:rFonts w:ascii="Arial" w:hAnsi="Arial" w:cs="Arial"/>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jc w:val="both"/>
      <w:outlineLvl w:val="4"/>
    </w:pPr>
    <w:rPr>
      <w:sz w:val="28"/>
    </w:rPr>
  </w:style>
  <w:style w:type="paragraph" w:styleId="Heading6">
    <w:name w:val="heading 6"/>
    <w:basedOn w:val="Normal"/>
    <w:next w:val="Normal"/>
    <w:qFormat/>
    <w:pPr>
      <w:keepNext/>
      <w:jc w:val="both"/>
      <w:outlineLvl w:val="5"/>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1080"/>
    </w:pPr>
  </w:style>
  <w:style w:type="paragraph" w:styleId="BodyTextIndent2">
    <w:name w:val="Body Text Indent 2"/>
    <w:basedOn w:val="Normal"/>
    <w:pPr>
      <w:ind w:left="1440"/>
    </w:pPr>
  </w:style>
  <w:style w:type="paragraph" w:styleId="Title">
    <w:name w:val="Title"/>
    <w:basedOn w:val="Normal"/>
    <w:qFormat/>
    <w:pPr>
      <w:jc w:val="center"/>
    </w:pPr>
    <w:rPr>
      <w:sz w:val="28"/>
    </w:rPr>
  </w:style>
  <w:style w:type="paragraph" w:styleId="BodyText">
    <w:name w:val="Body Text"/>
    <w:basedOn w:val="Normal"/>
    <w:pPr>
      <w:jc w:val="both"/>
    </w:pPr>
    <w:rPr>
      <w:sz w:val="28"/>
    </w:rPr>
  </w:style>
  <w:style w:type="paragraph" w:styleId="Subtitle">
    <w:name w:val="Subtitle"/>
    <w:basedOn w:val="Normal"/>
    <w:qFormat/>
    <w:pPr>
      <w:jc w:val="both"/>
    </w:pPr>
    <w:rPr>
      <w:b/>
    </w:rPr>
  </w:style>
  <w:style w:type="paragraph" w:styleId="ListParagraph">
    <w:name w:val="List Paragraph"/>
    <w:basedOn w:val="Normal"/>
    <w:uiPriority w:val="34"/>
    <w:qFormat/>
    <w:rsid w:val="000531AE"/>
    <w:pPr>
      <w:ind w:left="720"/>
    </w:pPr>
  </w:style>
  <w:style w:type="character" w:styleId="Hyperlink">
    <w:name w:val="Hyperlink"/>
    <w:basedOn w:val="DefaultParagraphFont"/>
    <w:uiPriority w:val="99"/>
    <w:unhideWhenUsed/>
    <w:rsid w:val="009E2C15"/>
    <w:rPr>
      <w:color w:val="467886" w:themeColor="hyperlink"/>
      <w:u w:val="single"/>
    </w:rPr>
  </w:style>
  <w:style w:type="character" w:styleId="UnresolvedMention">
    <w:name w:val="Unresolved Mention"/>
    <w:basedOn w:val="DefaultParagraphFont"/>
    <w:uiPriority w:val="99"/>
    <w:semiHidden/>
    <w:unhideWhenUsed/>
    <w:rsid w:val="009E2C15"/>
    <w:rPr>
      <w:color w:val="605E5C"/>
      <w:shd w:val="clear" w:color="auto" w:fill="E1DFDD"/>
    </w:rPr>
  </w:style>
  <w:style w:type="character" w:styleId="CommentReference">
    <w:name w:val="annotation reference"/>
    <w:basedOn w:val="DefaultParagraphFont"/>
    <w:uiPriority w:val="99"/>
    <w:semiHidden/>
    <w:unhideWhenUsed/>
    <w:rsid w:val="004B233F"/>
    <w:rPr>
      <w:sz w:val="16"/>
      <w:szCs w:val="16"/>
    </w:rPr>
  </w:style>
  <w:style w:type="paragraph" w:styleId="CommentText">
    <w:name w:val="annotation text"/>
    <w:basedOn w:val="Normal"/>
    <w:link w:val="CommentTextChar"/>
    <w:uiPriority w:val="99"/>
    <w:unhideWhenUsed/>
    <w:rsid w:val="004B233F"/>
    <w:rPr>
      <w:sz w:val="20"/>
    </w:rPr>
  </w:style>
  <w:style w:type="character" w:customStyle="1" w:styleId="CommentTextChar">
    <w:name w:val="Comment Text Char"/>
    <w:basedOn w:val="DefaultParagraphFont"/>
    <w:link w:val="CommentText"/>
    <w:uiPriority w:val="99"/>
    <w:rsid w:val="004B233F"/>
    <w:rPr>
      <w:rFonts w:ascii="Times New Roman" w:hAnsi="Times New Roman"/>
    </w:rPr>
  </w:style>
  <w:style w:type="paragraph" w:styleId="CommentSubject">
    <w:name w:val="annotation subject"/>
    <w:basedOn w:val="CommentText"/>
    <w:next w:val="CommentText"/>
    <w:link w:val="CommentSubjectChar"/>
    <w:uiPriority w:val="99"/>
    <w:semiHidden/>
    <w:unhideWhenUsed/>
    <w:rsid w:val="004B233F"/>
    <w:rPr>
      <w:b/>
      <w:bCs/>
    </w:rPr>
  </w:style>
  <w:style w:type="character" w:customStyle="1" w:styleId="CommentSubjectChar">
    <w:name w:val="Comment Subject Char"/>
    <w:basedOn w:val="CommentTextChar"/>
    <w:link w:val="CommentSubject"/>
    <w:uiPriority w:val="99"/>
    <w:semiHidden/>
    <w:rsid w:val="004B233F"/>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1</vt:lpstr>
    </vt:vector>
  </TitlesOfParts>
  <Company>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Jay Bradshaw</dc:creator>
  <cp:keywords/>
  <dc:description/>
  <cp:lastModifiedBy>Graham, Rebecca</cp:lastModifiedBy>
  <cp:revision>5</cp:revision>
  <cp:lastPrinted>2002-11-01T20:18:00Z</cp:lastPrinted>
  <dcterms:created xsi:type="dcterms:W3CDTF">2026-06-15T19:14:00Z</dcterms:created>
  <dcterms:modified xsi:type="dcterms:W3CDTF">2026-06-17T14:50:00Z</dcterms:modified>
</cp:coreProperties>
</file>