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D2B77" w14:textId="000339B7" w:rsidR="006104CB" w:rsidRDefault="006104CB" w:rsidP="00EF224A">
      <w:pPr>
        <w:outlineLvl w:val="0"/>
      </w:pPr>
      <w:r>
        <w:t>Comments and Responses to proposed MUBEC Chapters:</w:t>
      </w:r>
    </w:p>
    <w:p w14:paraId="16C9DEED" w14:textId="5979DB7A" w:rsidR="006104CB" w:rsidRDefault="006104CB" w:rsidP="00EF224A">
      <w:pPr>
        <w:outlineLvl w:val="0"/>
      </w:pPr>
    </w:p>
    <w:p w14:paraId="32E5B385" w14:textId="13A365BA" w:rsidR="006104CB" w:rsidRDefault="006104CB" w:rsidP="00EF224A">
      <w:pPr>
        <w:outlineLvl w:val="0"/>
      </w:pPr>
      <w:r>
        <w:t xml:space="preserve">Chapter 1:  </w:t>
      </w:r>
      <w:bookmarkStart w:id="0" w:name="_Hlk75168293"/>
      <w:r>
        <w:t>Maine Uni</w:t>
      </w:r>
      <w:r w:rsidR="00561452">
        <w:t>form Building Code – Administrative Procedures</w:t>
      </w:r>
    </w:p>
    <w:p w14:paraId="7E8242B2" w14:textId="3EA28A6F" w:rsidR="00E30F8E" w:rsidRDefault="00E30F8E" w:rsidP="00EF224A">
      <w:pPr>
        <w:outlineLvl w:val="0"/>
      </w:pPr>
      <w:bookmarkStart w:id="1" w:name="_Hlk75168324"/>
      <w:bookmarkEnd w:id="0"/>
      <w:r>
        <w:t xml:space="preserve">Chapter 6: Maine </w:t>
      </w:r>
      <w:r w:rsidR="003C3871">
        <w:t>Uniform</w:t>
      </w:r>
      <w:r>
        <w:t xml:space="preserve"> Building</w:t>
      </w:r>
      <w:r w:rsidR="00743678">
        <w:t xml:space="preserve"> Code</w:t>
      </w:r>
      <w:r>
        <w:t xml:space="preserve"> – Energy Code</w:t>
      </w:r>
    </w:p>
    <w:bookmarkEnd w:id="1"/>
    <w:p w14:paraId="718D6C11" w14:textId="77777777" w:rsidR="006104CB" w:rsidRDefault="006104CB" w:rsidP="00EF224A">
      <w:pPr>
        <w:outlineLvl w:val="0"/>
      </w:pPr>
    </w:p>
    <w:p w14:paraId="3BEAF63F" w14:textId="77777777" w:rsidR="00561452" w:rsidRDefault="00561452" w:rsidP="006104CB">
      <w:pPr>
        <w:spacing w:line="252" w:lineRule="auto"/>
      </w:pPr>
      <w:r>
        <w:t>Comments From:</w:t>
      </w:r>
    </w:p>
    <w:p w14:paraId="4C00D424" w14:textId="77777777" w:rsidR="00561452" w:rsidRDefault="00561452" w:rsidP="006104CB">
      <w:pPr>
        <w:spacing w:line="252" w:lineRule="auto"/>
      </w:pPr>
    </w:p>
    <w:p w14:paraId="4431293C" w14:textId="3FF59924" w:rsidR="006104CB" w:rsidRDefault="006104CB" w:rsidP="006104CB">
      <w:pPr>
        <w:spacing w:line="252" w:lineRule="auto"/>
      </w:pPr>
      <w:r>
        <w:t>Rick Meinking, Senor Program Manager</w:t>
      </w:r>
    </w:p>
    <w:p w14:paraId="0C7C0A63" w14:textId="466ADA64" w:rsidR="006104CB" w:rsidRDefault="006104CB" w:rsidP="006104CB">
      <w:pPr>
        <w:spacing w:line="252" w:lineRule="auto"/>
      </w:pPr>
      <w:r>
        <w:t>Efficiency Maine</w:t>
      </w:r>
    </w:p>
    <w:p w14:paraId="0C490A7E" w14:textId="3D0F3A05" w:rsidR="006104CB" w:rsidRDefault="006104CB" w:rsidP="006104CB">
      <w:pPr>
        <w:spacing w:line="252" w:lineRule="auto"/>
      </w:pPr>
      <w:r>
        <w:t>168 Capitol Street, Ste 1</w:t>
      </w:r>
    </w:p>
    <w:p w14:paraId="0C31AD28" w14:textId="050F61E1" w:rsidR="006104CB" w:rsidRDefault="006104CB" w:rsidP="006104CB">
      <w:pPr>
        <w:spacing w:line="252" w:lineRule="auto"/>
      </w:pPr>
      <w:r>
        <w:t>Augusta, Maine 04330</w:t>
      </w:r>
    </w:p>
    <w:p w14:paraId="016E26AE" w14:textId="77777777" w:rsidR="006104CB" w:rsidRDefault="006104CB" w:rsidP="00EF224A"/>
    <w:p w14:paraId="01A0C782" w14:textId="56D74FA7" w:rsidR="00EF224A" w:rsidRDefault="006104CB" w:rsidP="00EF224A">
      <w:r>
        <w:t>Received June 18, 2021</w:t>
      </w:r>
    </w:p>
    <w:p w14:paraId="1D17AD0F" w14:textId="3056E7CD" w:rsidR="00561452" w:rsidRDefault="00561452" w:rsidP="00EF224A"/>
    <w:p w14:paraId="110764AA" w14:textId="5918F0B1" w:rsidR="00561452" w:rsidRDefault="00561452" w:rsidP="00EF224A">
      <w:r>
        <w:t>Responses From:</w:t>
      </w:r>
    </w:p>
    <w:p w14:paraId="2CD6A68B" w14:textId="41C00015" w:rsidR="00561452" w:rsidRDefault="00561452" w:rsidP="00EF224A"/>
    <w:p w14:paraId="7DCFFA72" w14:textId="4B2DC8AD" w:rsidR="00561452" w:rsidRDefault="00561452" w:rsidP="00EF224A">
      <w:r>
        <w:t>Richard McCarthy, Assistant Fire Marshal</w:t>
      </w:r>
    </w:p>
    <w:p w14:paraId="36787415" w14:textId="2C16778F" w:rsidR="00561452" w:rsidRDefault="00561452" w:rsidP="00EF224A">
      <w:r>
        <w:t>Office of the State Fire Marshal</w:t>
      </w:r>
    </w:p>
    <w:p w14:paraId="74F582BF" w14:textId="357AAEB6" w:rsidR="00561452" w:rsidRDefault="00561452" w:rsidP="00EF224A">
      <w:r>
        <w:t>45 Commerce Drive, Ste. 1</w:t>
      </w:r>
    </w:p>
    <w:p w14:paraId="3E8D41BA" w14:textId="16BD3077" w:rsidR="00561452" w:rsidRDefault="00561452" w:rsidP="00EF224A">
      <w:r>
        <w:t>Augusta, Maine 04330</w:t>
      </w:r>
    </w:p>
    <w:p w14:paraId="41EB5403" w14:textId="7C02CD2E" w:rsidR="006104CB" w:rsidRDefault="006104CB" w:rsidP="00EF224A"/>
    <w:p w14:paraId="70AFFD1D" w14:textId="1A9E1D90" w:rsidR="00561452" w:rsidRPr="00DB14E6" w:rsidRDefault="00EF224A" w:rsidP="00743678">
      <w:pPr>
        <w:outlineLvl w:val="0"/>
        <w:rPr>
          <w:rFonts w:ascii="Times New Roman" w:hAnsi="Times New Roman" w:cs="Times New Roman"/>
          <w:sz w:val="14"/>
          <w:szCs w:val="14"/>
        </w:rPr>
      </w:pPr>
      <w:r>
        <w:rPr>
          <w:b/>
          <w:bCs/>
          <w:u w:val="single"/>
        </w:rPr>
        <w:t>Chapter 1</w:t>
      </w:r>
      <w:r w:rsidR="00743678">
        <w:rPr>
          <w:b/>
          <w:bCs/>
          <w:u w:val="single"/>
        </w:rPr>
        <w:t xml:space="preserve">: </w:t>
      </w:r>
      <w:r w:rsidR="00743678">
        <w:t xml:space="preserve">Maine Uniform Building Code – Administrative Procedures </w:t>
      </w:r>
      <w:r w:rsidRPr="00DB14E6">
        <w:rPr>
          <w:u w:val="single"/>
        </w:rPr>
        <w:t>comments:</w:t>
      </w:r>
      <w:r w:rsidRPr="00DB14E6">
        <w:rPr>
          <w:rFonts w:ascii="Times New Roman" w:hAnsi="Times New Roman" w:cs="Times New Roman"/>
          <w:sz w:val="14"/>
          <w:szCs w:val="14"/>
        </w:rPr>
        <w:t xml:space="preserve"> </w:t>
      </w:r>
    </w:p>
    <w:p w14:paraId="3EE0EC96" w14:textId="77777777" w:rsidR="00743678" w:rsidRDefault="00743678" w:rsidP="00743678">
      <w:pPr>
        <w:outlineLvl w:val="0"/>
        <w:rPr>
          <w:rFonts w:ascii="Times New Roman" w:hAnsi="Times New Roman" w:cs="Times New Roman"/>
          <w:sz w:val="14"/>
          <w:szCs w:val="14"/>
        </w:rPr>
      </w:pPr>
    </w:p>
    <w:p w14:paraId="165FE73F" w14:textId="79B71728" w:rsidR="00561452" w:rsidRDefault="004F7917" w:rsidP="004F7917">
      <w:pPr>
        <w:pStyle w:val="ListParagraph"/>
        <w:numPr>
          <w:ilvl w:val="0"/>
          <w:numId w:val="1"/>
        </w:numPr>
      </w:pPr>
      <w:r>
        <w:rPr>
          <w:color w:val="FF0000"/>
        </w:rPr>
        <w:t xml:space="preserve">Comment: </w:t>
      </w:r>
      <w:r w:rsidR="00EF224A">
        <w:t xml:space="preserve">Summary section: The strikeout of MUBC &amp; MUEC seems odd given those acronyms are relevant given the two codes referenced </w:t>
      </w:r>
      <w:r w:rsidR="003C3871">
        <w:t>in Public</w:t>
      </w:r>
      <w:r w:rsidR="00EF224A">
        <w:t xml:space="preserve"> Law Chapter 391(L.D.1509) attached here. Note: These are struck throughout the chapter.  The summary indicates Chapters 1 through 7 with 6 being struck.  Chapter 7 should have a footnote indicating reserved for the adoption of the 2015 IMC pending future rulemaking.</w:t>
      </w:r>
    </w:p>
    <w:p w14:paraId="0748711C" w14:textId="52EE078F" w:rsidR="00561452" w:rsidRDefault="00561452" w:rsidP="00561452">
      <w:pPr>
        <w:spacing w:after="160" w:line="252" w:lineRule="auto"/>
      </w:pPr>
    </w:p>
    <w:p w14:paraId="7B3272E2" w14:textId="58B1F82D" w:rsidR="00EF224A" w:rsidRPr="008141BD" w:rsidRDefault="00561452" w:rsidP="00561452">
      <w:pPr>
        <w:pStyle w:val="ListParagraph"/>
        <w:numPr>
          <w:ilvl w:val="0"/>
          <w:numId w:val="1"/>
        </w:numPr>
        <w:spacing w:after="160" w:line="252" w:lineRule="auto"/>
      </w:pPr>
      <w:bookmarkStart w:id="2" w:name="_Hlk75167992"/>
      <w:r w:rsidRPr="007D2381">
        <w:rPr>
          <w:color w:val="FF0000"/>
        </w:rPr>
        <w:t>Response</w:t>
      </w:r>
      <w:bookmarkStart w:id="3" w:name="_Hlk79152884"/>
      <w:r w:rsidRPr="00274DEC">
        <w:t>:</w:t>
      </w:r>
      <w:r w:rsidR="001F05D7" w:rsidRPr="008141BD">
        <w:t xml:space="preserve"> </w:t>
      </w:r>
      <w:r w:rsidR="00576787" w:rsidRPr="008141BD">
        <w:t xml:space="preserve">MUBC and MUEC was struck </w:t>
      </w:r>
      <w:r w:rsidR="003C3871" w:rsidRPr="008141BD">
        <w:t>because</w:t>
      </w:r>
      <w:r w:rsidR="00576787" w:rsidRPr="008141BD">
        <w:t xml:space="preserve"> it has been determined by a review of the </w:t>
      </w:r>
      <w:r w:rsidR="008141BD" w:rsidRPr="008141BD">
        <w:t xml:space="preserve">Statutes by the Attorney </w:t>
      </w:r>
      <w:r w:rsidR="003C3871" w:rsidRPr="008141BD">
        <w:t>general’s</w:t>
      </w:r>
      <w:r w:rsidR="008141BD" w:rsidRPr="008141BD">
        <w:t xml:space="preserve"> office that the legislative intent was to have the MUBEC as the only Statewide code</w:t>
      </w:r>
      <w:bookmarkEnd w:id="3"/>
      <w:r w:rsidR="008141BD" w:rsidRPr="008141BD">
        <w:t>.</w:t>
      </w:r>
    </w:p>
    <w:bookmarkEnd w:id="2"/>
    <w:p w14:paraId="596E4455" w14:textId="496E08E3" w:rsidR="00EF224A" w:rsidRDefault="00EF224A" w:rsidP="004F7917">
      <w:pPr>
        <w:pStyle w:val="NormalWeb"/>
        <w:spacing w:before="0" w:beforeAutospacing="0" w:after="0" w:afterAutospacing="0" w:line="252" w:lineRule="auto"/>
        <w:ind w:left="360"/>
      </w:pPr>
      <w:r>
        <w:rPr>
          <w:rFonts w:ascii="Symbol" w:hAnsi="Symbol"/>
        </w:rPr>
        <w:t>·</w:t>
      </w:r>
      <w:r>
        <w:rPr>
          <w:rFonts w:ascii="Times New Roman" w:hAnsi="Times New Roman" w:cs="Times New Roman"/>
          <w:sz w:val="14"/>
          <w:szCs w:val="14"/>
        </w:rPr>
        <w:t xml:space="preserve">       </w:t>
      </w:r>
      <w:r w:rsidR="004F7917">
        <w:rPr>
          <w:rFonts w:asciiTheme="minorHAnsi" w:hAnsiTheme="minorHAnsi" w:cstheme="minorHAnsi"/>
          <w:color w:val="FF0000"/>
        </w:rPr>
        <w:t>Comment</w:t>
      </w:r>
      <w:r w:rsidR="004F7917">
        <w:rPr>
          <w:rFonts w:asciiTheme="minorHAnsi" w:hAnsiTheme="minorHAnsi" w:cstheme="minorHAnsi"/>
        </w:rPr>
        <w:t xml:space="preserve">: </w:t>
      </w:r>
      <w:r>
        <w:t xml:space="preserve">Section 3 - #8 &amp; #9 should not be removed as they are defined in Public Law Chapter </w:t>
      </w:r>
      <w:r w:rsidR="004F7917">
        <w:tab/>
      </w:r>
      <w:r>
        <w:t>391(L.D.1509).</w:t>
      </w:r>
    </w:p>
    <w:p w14:paraId="4EB452CA" w14:textId="76D8E938" w:rsidR="00561452" w:rsidRDefault="00561452" w:rsidP="00EF224A">
      <w:pPr>
        <w:pStyle w:val="NormalWeb"/>
        <w:spacing w:before="0" w:beforeAutospacing="0" w:after="0" w:afterAutospacing="0" w:line="252" w:lineRule="auto"/>
        <w:ind w:left="720"/>
      </w:pPr>
    </w:p>
    <w:p w14:paraId="01D1CDD9" w14:textId="5F6183EE" w:rsidR="004861F2" w:rsidRPr="00FF2D9B" w:rsidRDefault="00561452" w:rsidP="004861F2">
      <w:pPr>
        <w:pStyle w:val="ListParagraph"/>
        <w:numPr>
          <w:ilvl w:val="0"/>
          <w:numId w:val="1"/>
        </w:numPr>
      </w:pPr>
      <w:r w:rsidRPr="007D2381">
        <w:rPr>
          <w:color w:val="FF0000"/>
        </w:rPr>
        <w:t>Response</w:t>
      </w:r>
      <w:r w:rsidRPr="00FF2D9B">
        <w:t>:</w:t>
      </w:r>
      <w:r w:rsidR="004861F2" w:rsidRPr="00FF2D9B">
        <w:t xml:space="preserve">  MUBC and MUEC was struck </w:t>
      </w:r>
      <w:r w:rsidR="003C3871" w:rsidRPr="00FF2D9B">
        <w:t>because</w:t>
      </w:r>
      <w:r w:rsidR="004861F2" w:rsidRPr="00FF2D9B">
        <w:t xml:space="preserve"> it has been determined by a review of the Statutes by the Attorney </w:t>
      </w:r>
      <w:r w:rsidR="003C3871" w:rsidRPr="00FF2D9B">
        <w:t>general’s</w:t>
      </w:r>
      <w:r w:rsidR="004861F2" w:rsidRPr="00FF2D9B">
        <w:t xml:space="preserve"> office that the legislative intent was to have the MUBEC as the only Statewide code.</w:t>
      </w:r>
    </w:p>
    <w:p w14:paraId="6195E528" w14:textId="68D2BEB8" w:rsidR="00561452" w:rsidRDefault="00561452" w:rsidP="00A268CF">
      <w:pPr>
        <w:pStyle w:val="ListParagraph"/>
        <w:spacing w:after="160" w:line="252" w:lineRule="auto"/>
        <w:rPr>
          <w:color w:val="FF0000"/>
        </w:rPr>
      </w:pPr>
    </w:p>
    <w:p w14:paraId="76405102" w14:textId="500F8E31" w:rsidR="00EF224A" w:rsidRDefault="00EF224A" w:rsidP="004F7917">
      <w:pPr>
        <w:pStyle w:val="NormalWeb"/>
        <w:spacing w:before="0" w:beforeAutospacing="0" w:after="0" w:afterAutospacing="0" w:line="252" w:lineRule="auto"/>
        <w:ind w:left="360"/>
      </w:pPr>
      <w:r>
        <w:rPr>
          <w:rFonts w:ascii="Symbol" w:hAnsi="Symbol"/>
        </w:rPr>
        <w:t>·</w:t>
      </w:r>
      <w:r>
        <w:rPr>
          <w:rFonts w:ascii="Times New Roman" w:hAnsi="Times New Roman" w:cs="Times New Roman"/>
          <w:sz w:val="14"/>
          <w:szCs w:val="14"/>
        </w:rPr>
        <w:t xml:space="preserve">       </w:t>
      </w:r>
      <w:r w:rsidR="004F7917" w:rsidRPr="004F7917">
        <w:rPr>
          <w:rFonts w:asciiTheme="minorHAnsi" w:hAnsiTheme="minorHAnsi" w:cstheme="minorHAnsi"/>
          <w:color w:val="FF0000"/>
        </w:rPr>
        <w:t>Comment</w:t>
      </w:r>
      <w:r w:rsidR="004F7917" w:rsidRPr="004F7917">
        <w:rPr>
          <w:rFonts w:asciiTheme="minorHAnsi" w:hAnsiTheme="minorHAnsi" w:cstheme="minorHAnsi"/>
        </w:rPr>
        <w:t>:</w:t>
      </w:r>
      <w:r w:rsidR="004F7917">
        <w:rPr>
          <w:rFonts w:asciiTheme="minorHAnsi" w:hAnsiTheme="minorHAnsi" w:cstheme="minorHAnsi"/>
          <w:color w:val="FF0000"/>
        </w:rPr>
        <w:t xml:space="preserve"> </w:t>
      </w:r>
      <w:r>
        <w:t xml:space="preserve">Section 4 - #3 striking “adopt” is inconsistent with Public Law Chapter 391(L.D.1509) Sec. 6. #1-A. as that word </w:t>
      </w:r>
      <w:r w:rsidR="003C3871">
        <w:t>remains</w:t>
      </w:r>
      <w:r>
        <w:t xml:space="preserve"> in the law. </w:t>
      </w:r>
    </w:p>
    <w:p w14:paraId="65881C59" w14:textId="31B46D1B" w:rsidR="00561452" w:rsidRDefault="00561452" w:rsidP="00EF224A">
      <w:pPr>
        <w:pStyle w:val="NormalWeb"/>
        <w:spacing w:before="0" w:beforeAutospacing="0" w:after="0" w:afterAutospacing="0" w:line="252" w:lineRule="auto"/>
        <w:ind w:left="720"/>
      </w:pPr>
    </w:p>
    <w:p w14:paraId="7F7AE2B5" w14:textId="3CD8D8B7" w:rsidR="00561452" w:rsidRPr="00FF2D9B" w:rsidRDefault="00561452" w:rsidP="00561452">
      <w:pPr>
        <w:pStyle w:val="ListParagraph"/>
        <w:numPr>
          <w:ilvl w:val="0"/>
          <w:numId w:val="1"/>
        </w:numPr>
        <w:spacing w:after="160" w:line="252" w:lineRule="auto"/>
      </w:pPr>
      <w:r w:rsidRPr="007D2381">
        <w:rPr>
          <w:color w:val="FF0000"/>
        </w:rPr>
        <w:t>Response</w:t>
      </w:r>
      <w:bookmarkStart w:id="4" w:name="_Hlk79152093"/>
      <w:r w:rsidRPr="00FF2D9B">
        <w:t>:</w:t>
      </w:r>
      <w:r w:rsidR="00A268CF" w:rsidRPr="00FF2D9B">
        <w:t xml:space="preserve"> As the MUBEC has been determined to be the Statewide code municipalities</w:t>
      </w:r>
      <w:r w:rsidR="00FF2D9B" w:rsidRPr="00FF2D9B">
        <w:t xml:space="preserve"> do not need to adopt the </w:t>
      </w:r>
      <w:r w:rsidR="003C3871" w:rsidRPr="00FF2D9B">
        <w:t>code.</w:t>
      </w:r>
      <w:r w:rsidR="00A268CF" w:rsidRPr="00FF2D9B">
        <w:t xml:space="preserve"> </w:t>
      </w:r>
    </w:p>
    <w:bookmarkEnd w:id="4"/>
    <w:p w14:paraId="5B2A43F5" w14:textId="2957D4BB" w:rsidR="00561452" w:rsidRDefault="00EF224A" w:rsidP="004F7917">
      <w:pPr>
        <w:pStyle w:val="NormalWeb"/>
        <w:spacing w:before="0" w:beforeAutospacing="0" w:after="0" w:afterAutospacing="0" w:line="252" w:lineRule="auto"/>
        <w:ind w:left="360"/>
      </w:pPr>
      <w:r>
        <w:rPr>
          <w:rFonts w:ascii="Symbol" w:hAnsi="Symbol"/>
        </w:rPr>
        <w:lastRenderedPageBreak/>
        <w:t>·</w:t>
      </w:r>
      <w:r>
        <w:rPr>
          <w:rFonts w:ascii="Times New Roman" w:hAnsi="Times New Roman" w:cs="Times New Roman"/>
          <w:sz w:val="14"/>
          <w:szCs w:val="14"/>
        </w:rPr>
        <w:t xml:space="preserve">       </w:t>
      </w:r>
      <w:r w:rsidR="00DB3195" w:rsidRPr="004F7917">
        <w:rPr>
          <w:rFonts w:asciiTheme="minorHAnsi" w:hAnsiTheme="minorHAnsi" w:cstheme="minorHAnsi"/>
          <w:color w:val="FF0000"/>
        </w:rPr>
        <w:t>Comment</w:t>
      </w:r>
      <w:r w:rsidR="00DB3195" w:rsidRPr="004F7917">
        <w:rPr>
          <w:rFonts w:asciiTheme="minorHAnsi" w:hAnsiTheme="minorHAnsi" w:cstheme="minorHAnsi"/>
        </w:rPr>
        <w:t>:</w:t>
      </w:r>
      <w:r w:rsidR="00DB3195">
        <w:rPr>
          <w:rFonts w:asciiTheme="minorHAnsi" w:hAnsiTheme="minorHAnsi" w:cstheme="minorHAnsi"/>
        </w:rPr>
        <w:t xml:space="preserve"> </w:t>
      </w:r>
      <w:r>
        <w:t>Section 4 -#4 – This section seems to be relevant, but it is repetitive given the language in Section 4 - #3.</w:t>
      </w:r>
    </w:p>
    <w:p w14:paraId="1E14258C" w14:textId="77777777" w:rsidR="00561452" w:rsidRDefault="00561452" w:rsidP="00EF224A">
      <w:pPr>
        <w:pStyle w:val="NormalWeb"/>
        <w:spacing w:before="0" w:beforeAutospacing="0" w:after="0" w:afterAutospacing="0" w:line="252" w:lineRule="auto"/>
        <w:ind w:left="720"/>
      </w:pPr>
    </w:p>
    <w:p w14:paraId="746B1F93" w14:textId="075164C0" w:rsidR="001C7FE2" w:rsidRPr="00A36305" w:rsidRDefault="00EF224A" w:rsidP="001C7FE2">
      <w:pPr>
        <w:pStyle w:val="ListParagraph"/>
        <w:numPr>
          <w:ilvl w:val="0"/>
          <w:numId w:val="1"/>
        </w:numPr>
      </w:pPr>
      <w:bookmarkStart w:id="5" w:name="_Hlk79152790"/>
      <w:r w:rsidRPr="00A36305">
        <w:t xml:space="preserve"> </w:t>
      </w:r>
      <w:r w:rsidR="00561452" w:rsidRPr="007D2381">
        <w:rPr>
          <w:color w:val="FF0000"/>
        </w:rPr>
        <w:t>Response</w:t>
      </w:r>
      <w:r w:rsidR="00561452" w:rsidRPr="00A36305">
        <w:t>:</w:t>
      </w:r>
      <w:r w:rsidR="001C7FE2" w:rsidRPr="00A36305">
        <w:t xml:space="preserve">  As the MUBEC has been determined to be the Statewide code</w:t>
      </w:r>
      <w:r w:rsidR="002E2C21" w:rsidRPr="00A36305">
        <w:t xml:space="preserve"> this section is just to cla</w:t>
      </w:r>
      <w:r w:rsidR="005C7684" w:rsidRPr="00A36305">
        <w:t>r</w:t>
      </w:r>
      <w:r w:rsidR="002E2C21" w:rsidRPr="00A36305">
        <w:t>ify that</w:t>
      </w:r>
      <w:r w:rsidR="00A36305" w:rsidRPr="00A36305">
        <w:t xml:space="preserve"> the MUBEC is a Statewide </w:t>
      </w:r>
      <w:r w:rsidR="003C3871" w:rsidRPr="00A36305">
        <w:t>code.</w:t>
      </w:r>
      <w:r w:rsidR="001C7FE2" w:rsidRPr="00A36305">
        <w:t xml:space="preserve"> </w:t>
      </w:r>
    </w:p>
    <w:bookmarkEnd w:id="5"/>
    <w:p w14:paraId="1C70BBA8" w14:textId="06002D8E" w:rsidR="00EF224A" w:rsidRDefault="00EF224A" w:rsidP="00EF224A">
      <w:pPr>
        <w:pStyle w:val="NormalWeb"/>
        <w:spacing w:before="0" w:beforeAutospacing="0" w:after="0" w:afterAutospacing="0" w:line="252" w:lineRule="auto"/>
        <w:ind w:left="720"/>
      </w:pPr>
    </w:p>
    <w:p w14:paraId="2BDBCE4F" w14:textId="773922AF" w:rsidR="00EF224A" w:rsidRDefault="00EF224A" w:rsidP="00DB3195">
      <w:pPr>
        <w:pStyle w:val="NormalWeb"/>
        <w:spacing w:before="0" w:beforeAutospacing="0" w:after="0" w:afterAutospacing="0" w:line="252" w:lineRule="auto"/>
        <w:ind w:left="360"/>
      </w:pPr>
      <w:r>
        <w:rPr>
          <w:rFonts w:ascii="Symbol" w:hAnsi="Symbol"/>
        </w:rPr>
        <w:t>·</w:t>
      </w:r>
      <w:r>
        <w:rPr>
          <w:rFonts w:ascii="Times New Roman" w:hAnsi="Times New Roman" w:cs="Times New Roman"/>
          <w:sz w:val="14"/>
          <w:szCs w:val="14"/>
        </w:rPr>
        <w:t xml:space="preserve">       </w:t>
      </w:r>
      <w:r w:rsidR="00DB3195" w:rsidRPr="004F7917">
        <w:rPr>
          <w:rFonts w:asciiTheme="minorHAnsi" w:hAnsiTheme="minorHAnsi" w:cstheme="minorHAnsi"/>
          <w:color w:val="FF0000"/>
        </w:rPr>
        <w:t>Comment</w:t>
      </w:r>
      <w:r w:rsidR="00DB3195" w:rsidRPr="004F7917">
        <w:rPr>
          <w:rFonts w:asciiTheme="minorHAnsi" w:hAnsiTheme="minorHAnsi" w:cstheme="minorHAnsi"/>
        </w:rPr>
        <w:t>:</w:t>
      </w:r>
      <w:r w:rsidR="00DB3195">
        <w:rPr>
          <w:rFonts w:asciiTheme="minorHAnsi" w:hAnsiTheme="minorHAnsi" w:cstheme="minorHAnsi"/>
        </w:rPr>
        <w:t xml:space="preserve"> </w:t>
      </w:r>
      <w:r>
        <w:t xml:space="preserve">Section 6 #1. – Again, refers to Chapter 7. Chapter 7 should have a footnote </w:t>
      </w:r>
      <w:r w:rsidR="003C3871">
        <w:tab/>
      </w:r>
      <w:r>
        <w:t>indicating the pending rulemaking for the adoption of the 2015 IMC.</w:t>
      </w:r>
    </w:p>
    <w:p w14:paraId="6D6FEB30" w14:textId="799E7BA8" w:rsidR="00561452" w:rsidRDefault="00561452" w:rsidP="00EF224A">
      <w:pPr>
        <w:pStyle w:val="NormalWeb"/>
        <w:spacing w:before="0" w:beforeAutospacing="0" w:after="0" w:afterAutospacing="0" w:line="252" w:lineRule="auto"/>
        <w:ind w:left="720"/>
      </w:pPr>
    </w:p>
    <w:p w14:paraId="65784033" w14:textId="5520983F" w:rsidR="00561452" w:rsidRPr="003E07B9" w:rsidRDefault="00561452" w:rsidP="00561452">
      <w:pPr>
        <w:pStyle w:val="ListParagraph"/>
        <w:numPr>
          <w:ilvl w:val="0"/>
          <w:numId w:val="1"/>
        </w:numPr>
        <w:spacing w:after="160" w:line="252" w:lineRule="auto"/>
      </w:pPr>
      <w:r w:rsidRPr="007D2381">
        <w:rPr>
          <w:color w:val="FF0000"/>
        </w:rPr>
        <w:t>Response</w:t>
      </w:r>
      <w:r w:rsidRPr="003E07B9">
        <w:t>:</w:t>
      </w:r>
      <w:r w:rsidR="00A36305" w:rsidRPr="003E07B9">
        <w:t xml:space="preserve"> Chapter 7 </w:t>
      </w:r>
      <w:r w:rsidR="003E07B9" w:rsidRPr="003E07B9">
        <w:t xml:space="preserve">of the rules is currently open for review and soon to be adopted </w:t>
      </w:r>
    </w:p>
    <w:p w14:paraId="2A8681F8" w14:textId="60E461F9" w:rsidR="00EF224A" w:rsidRDefault="00EF224A" w:rsidP="00DB3195">
      <w:pPr>
        <w:pStyle w:val="NormalWeb"/>
        <w:spacing w:before="0" w:beforeAutospacing="0" w:after="0" w:afterAutospacing="0" w:line="252" w:lineRule="auto"/>
        <w:ind w:left="360"/>
      </w:pPr>
      <w:r>
        <w:rPr>
          <w:rFonts w:ascii="Symbol" w:hAnsi="Symbol"/>
        </w:rPr>
        <w:t>·</w:t>
      </w:r>
      <w:r>
        <w:rPr>
          <w:rFonts w:ascii="Times New Roman" w:hAnsi="Times New Roman" w:cs="Times New Roman"/>
          <w:sz w:val="14"/>
          <w:szCs w:val="14"/>
        </w:rPr>
        <w:t xml:space="preserve">       </w:t>
      </w:r>
      <w:r w:rsidR="00DB3195" w:rsidRPr="004F7917">
        <w:rPr>
          <w:rFonts w:asciiTheme="minorHAnsi" w:hAnsiTheme="minorHAnsi" w:cstheme="minorHAnsi"/>
          <w:color w:val="FF0000"/>
        </w:rPr>
        <w:t>Comment</w:t>
      </w:r>
      <w:r w:rsidR="00DB3195" w:rsidRPr="004F7917">
        <w:rPr>
          <w:rFonts w:asciiTheme="minorHAnsi" w:hAnsiTheme="minorHAnsi" w:cstheme="minorHAnsi"/>
        </w:rPr>
        <w:t>:</w:t>
      </w:r>
      <w:r w:rsidR="00DB3195">
        <w:rPr>
          <w:rFonts w:asciiTheme="minorHAnsi" w:hAnsiTheme="minorHAnsi" w:cstheme="minorHAnsi"/>
        </w:rPr>
        <w:t xml:space="preserve"> </w:t>
      </w:r>
      <w:r>
        <w:t xml:space="preserve">Section 6 #2 – Designates the ASHRAE standard to be adopted.  The proposed adoption of the </w:t>
      </w:r>
      <w:r w:rsidR="003C3871">
        <w:t>2016 version</w:t>
      </w:r>
      <w:r>
        <w:t xml:space="preserve"> </w:t>
      </w:r>
      <w:r w:rsidR="003C3871">
        <w:t>of ASHRAE</w:t>
      </w:r>
      <w:r>
        <w:t xml:space="preserve"> 90.1 is not compatible with IECC 2015 as the alternate pathway for compliance. The 2016 standard is the alternate pathway that when chosen would meet the 2018 IECC provisions.</w:t>
      </w:r>
    </w:p>
    <w:p w14:paraId="2F218B5D" w14:textId="34EC469A" w:rsidR="00561452" w:rsidRDefault="00561452" w:rsidP="00EF224A">
      <w:pPr>
        <w:pStyle w:val="NormalWeb"/>
        <w:spacing w:before="0" w:beforeAutospacing="0" w:after="0" w:afterAutospacing="0" w:line="252" w:lineRule="auto"/>
        <w:ind w:left="720"/>
      </w:pPr>
    </w:p>
    <w:p w14:paraId="02EA8774" w14:textId="258CB582" w:rsidR="00561452" w:rsidRPr="00F43E0C" w:rsidRDefault="00561452" w:rsidP="00561452">
      <w:pPr>
        <w:pStyle w:val="ListParagraph"/>
        <w:numPr>
          <w:ilvl w:val="0"/>
          <w:numId w:val="1"/>
        </w:numPr>
        <w:spacing w:after="160" w:line="252" w:lineRule="auto"/>
      </w:pPr>
      <w:r w:rsidRPr="007D2381">
        <w:rPr>
          <w:color w:val="FF0000"/>
        </w:rPr>
        <w:t>Response:</w:t>
      </w:r>
      <w:r w:rsidR="003E07B9" w:rsidRPr="00F43E0C">
        <w:t xml:space="preserve"> This was brought up to the Board and </w:t>
      </w:r>
      <w:r w:rsidR="00072DE8" w:rsidRPr="00F43E0C">
        <w:t xml:space="preserve">it was decided to stay with the 2016 also since the ASHRAE is now mandatory the requirement to be </w:t>
      </w:r>
      <w:r w:rsidR="00F43E0C" w:rsidRPr="00F43E0C">
        <w:t>not too many editions out of compliance becomes and issue.</w:t>
      </w:r>
    </w:p>
    <w:p w14:paraId="0534D5B3" w14:textId="2D8D92BD" w:rsidR="00EF224A" w:rsidRDefault="00EF224A" w:rsidP="00DB3195">
      <w:pPr>
        <w:pStyle w:val="NormalWeb"/>
        <w:spacing w:before="0" w:beforeAutospacing="0" w:after="160" w:afterAutospacing="0" w:line="252" w:lineRule="auto"/>
        <w:ind w:left="360"/>
      </w:pPr>
      <w:r>
        <w:rPr>
          <w:rFonts w:ascii="Symbol" w:hAnsi="Symbol"/>
        </w:rPr>
        <w:t>·</w:t>
      </w:r>
      <w:r>
        <w:rPr>
          <w:rFonts w:ascii="Times New Roman" w:hAnsi="Times New Roman" w:cs="Times New Roman"/>
          <w:sz w:val="14"/>
          <w:szCs w:val="14"/>
        </w:rPr>
        <w:t xml:space="preserve">       </w:t>
      </w:r>
      <w:r w:rsidR="00DB3195" w:rsidRPr="004F7917">
        <w:rPr>
          <w:rFonts w:asciiTheme="minorHAnsi" w:hAnsiTheme="minorHAnsi" w:cstheme="minorHAnsi"/>
          <w:color w:val="FF0000"/>
        </w:rPr>
        <w:t>Comment</w:t>
      </w:r>
      <w:r w:rsidR="00DB3195" w:rsidRPr="004F7917">
        <w:rPr>
          <w:rFonts w:asciiTheme="minorHAnsi" w:hAnsiTheme="minorHAnsi" w:cstheme="minorHAnsi"/>
        </w:rPr>
        <w:t>:</w:t>
      </w:r>
      <w:r w:rsidR="00DB3195">
        <w:rPr>
          <w:rFonts w:asciiTheme="minorHAnsi" w:hAnsiTheme="minorHAnsi" w:cstheme="minorHAnsi"/>
        </w:rPr>
        <w:t xml:space="preserve"> </w:t>
      </w:r>
      <w:r>
        <w:t>Section 7 &amp; 8 should not be removed as it defines the options for the small municipalities that may choose to adopt the building and/or energy code.</w:t>
      </w:r>
    </w:p>
    <w:p w14:paraId="5065DC4D" w14:textId="7C3B631F" w:rsidR="00FC11C4" w:rsidRDefault="00FC11C4" w:rsidP="00FC11C4">
      <w:pPr>
        <w:pStyle w:val="ListParagraph"/>
        <w:numPr>
          <w:ilvl w:val="0"/>
          <w:numId w:val="1"/>
        </w:numPr>
        <w:spacing w:after="160" w:line="252" w:lineRule="auto"/>
      </w:pPr>
      <w:r w:rsidRPr="007D2381">
        <w:rPr>
          <w:color w:val="FF0000"/>
        </w:rPr>
        <w:t>Response</w:t>
      </w:r>
      <w:r>
        <w:t xml:space="preserve">: As the MUBEC has been determined to be the Statewide code this section is just to clarify that the MUBEC is a Statewide </w:t>
      </w:r>
      <w:r w:rsidR="003C3871">
        <w:t>code.</w:t>
      </w:r>
      <w:r>
        <w:t xml:space="preserve"> </w:t>
      </w:r>
    </w:p>
    <w:p w14:paraId="56F6D5E5" w14:textId="0CF6C402" w:rsidR="00EF224A" w:rsidRDefault="00EF224A" w:rsidP="00FC11C4">
      <w:pPr>
        <w:pStyle w:val="ListParagraph"/>
        <w:spacing w:after="160" w:line="252" w:lineRule="auto"/>
      </w:pPr>
    </w:p>
    <w:p w14:paraId="56788FED" w14:textId="50C2BBB3" w:rsidR="00EF224A" w:rsidRPr="00743678" w:rsidRDefault="00EF224A" w:rsidP="00743678">
      <w:pPr>
        <w:outlineLvl w:val="0"/>
        <w:rPr>
          <w:u w:val="single"/>
        </w:rPr>
      </w:pPr>
      <w:r>
        <w:rPr>
          <w:b/>
          <w:bCs/>
          <w:u w:val="single"/>
        </w:rPr>
        <w:t>Chapter 6</w:t>
      </w:r>
      <w:r w:rsidR="00743678">
        <w:rPr>
          <w:b/>
          <w:bCs/>
          <w:u w:val="single"/>
        </w:rPr>
        <w:t xml:space="preserve">: </w:t>
      </w:r>
      <w:r w:rsidR="00743678">
        <w:t xml:space="preserve">Maine </w:t>
      </w:r>
      <w:r w:rsidR="003C3871">
        <w:t>Uniform</w:t>
      </w:r>
      <w:r w:rsidR="00743678">
        <w:t xml:space="preserve"> Building Code – Energy Code </w:t>
      </w:r>
      <w:r w:rsidRPr="00743678">
        <w:rPr>
          <w:u w:val="single"/>
        </w:rPr>
        <w:t>comments:</w:t>
      </w:r>
    </w:p>
    <w:p w14:paraId="44BB7C23" w14:textId="77777777" w:rsidR="00743678" w:rsidRDefault="00743678" w:rsidP="00743678">
      <w:pPr>
        <w:outlineLvl w:val="0"/>
      </w:pPr>
    </w:p>
    <w:p w14:paraId="6A3659DA" w14:textId="7BC1AB78" w:rsidR="00EF224A" w:rsidRDefault="00EF224A" w:rsidP="00DB3195">
      <w:pPr>
        <w:pStyle w:val="NormalWeb"/>
        <w:spacing w:before="0" w:beforeAutospacing="0" w:after="0" w:afterAutospacing="0" w:line="252" w:lineRule="auto"/>
        <w:ind w:left="360"/>
      </w:pPr>
      <w:r>
        <w:rPr>
          <w:rFonts w:ascii="Symbol" w:hAnsi="Symbol"/>
        </w:rPr>
        <w:t>·</w:t>
      </w:r>
      <w:r>
        <w:rPr>
          <w:rFonts w:ascii="Times New Roman" w:hAnsi="Times New Roman" w:cs="Times New Roman"/>
          <w:sz w:val="14"/>
          <w:szCs w:val="14"/>
        </w:rPr>
        <w:t xml:space="preserve">       </w:t>
      </w:r>
      <w:bookmarkStart w:id="6" w:name="_Hlk80861188"/>
      <w:r w:rsidR="00DB3195" w:rsidRPr="004F7917">
        <w:rPr>
          <w:rFonts w:asciiTheme="minorHAnsi" w:hAnsiTheme="minorHAnsi" w:cstheme="minorHAnsi"/>
          <w:color w:val="FF0000"/>
        </w:rPr>
        <w:t>C</w:t>
      </w:r>
      <w:bookmarkStart w:id="7" w:name="_Hlk80861158"/>
      <w:bookmarkEnd w:id="6"/>
      <w:r w:rsidR="00DB3195" w:rsidRPr="004F7917">
        <w:rPr>
          <w:rFonts w:asciiTheme="minorHAnsi" w:hAnsiTheme="minorHAnsi" w:cstheme="minorHAnsi"/>
          <w:color w:val="FF0000"/>
        </w:rPr>
        <w:t>omment</w:t>
      </w:r>
      <w:r w:rsidR="00DB3195" w:rsidRPr="004F7917">
        <w:rPr>
          <w:rFonts w:asciiTheme="minorHAnsi" w:hAnsiTheme="minorHAnsi" w:cstheme="minorHAnsi"/>
        </w:rPr>
        <w:t>:</w:t>
      </w:r>
      <w:r w:rsidR="00DB3195">
        <w:rPr>
          <w:rFonts w:asciiTheme="minorHAnsi" w:hAnsiTheme="minorHAnsi" w:cstheme="minorHAnsi"/>
        </w:rPr>
        <w:t xml:space="preserve"> </w:t>
      </w:r>
      <w:bookmarkEnd w:id="7"/>
      <w:r>
        <w:t>The title strikes “Conservation</w:t>
      </w:r>
      <w:r w:rsidR="003C3871">
        <w:t>”,</w:t>
      </w:r>
      <w:r>
        <w:t xml:space="preserve"> but it remains in the Summary language</w:t>
      </w:r>
    </w:p>
    <w:p w14:paraId="177D425D" w14:textId="3B67B9BC" w:rsidR="00561452" w:rsidRDefault="00561452" w:rsidP="00EF224A">
      <w:pPr>
        <w:pStyle w:val="NormalWeb"/>
        <w:spacing w:before="0" w:beforeAutospacing="0" w:after="0" w:afterAutospacing="0" w:line="252" w:lineRule="auto"/>
        <w:ind w:left="720"/>
      </w:pPr>
    </w:p>
    <w:p w14:paraId="4DCBABEE" w14:textId="2506A3AD" w:rsidR="00561452" w:rsidRPr="00591443" w:rsidRDefault="00561452" w:rsidP="00561452">
      <w:pPr>
        <w:pStyle w:val="ListParagraph"/>
        <w:numPr>
          <w:ilvl w:val="0"/>
          <w:numId w:val="1"/>
        </w:numPr>
        <w:spacing w:after="160" w:line="252" w:lineRule="auto"/>
      </w:pPr>
      <w:r w:rsidRPr="007D2381">
        <w:rPr>
          <w:color w:val="FF0000"/>
        </w:rPr>
        <w:t>Response</w:t>
      </w:r>
      <w:r w:rsidRPr="00591443">
        <w:t>:</w:t>
      </w:r>
      <w:r w:rsidR="00591443" w:rsidRPr="00591443">
        <w:t xml:space="preserve"> That should be struck from the Summary</w:t>
      </w:r>
    </w:p>
    <w:p w14:paraId="4221E978" w14:textId="0520E147" w:rsidR="00EF224A" w:rsidRDefault="00EF224A" w:rsidP="00DB3195">
      <w:pPr>
        <w:pStyle w:val="NormalWeb"/>
        <w:spacing w:before="0" w:beforeAutospacing="0" w:after="0" w:afterAutospacing="0" w:line="252" w:lineRule="auto"/>
        <w:ind w:left="360"/>
      </w:pPr>
      <w:r>
        <w:rPr>
          <w:rFonts w:ascii="Symbol" w:hAnsi="Symbol"/>
        </w:rPr>
        <w:t>·</w:t>
      </w:r>
      <w:r>
        <w:rPr>
          <w:rFonts w:ascii="Times New Roman" w:hAnsi="Times New Roman" w:cs="Times New Roman"/>
          <w:sz w:val="14"/>
          <w:szCs w:val="14"/>
        </w:rPr>
        <w:t>     </w:t>
      </w:r>
      <w:r w:rsidR="00DB3195">
        <w:rPr>
          <w:rFonts w:ascii="Times New Roman" w:hAnsi="Times New Roman" w:cs="Times New Roman"/>
          <w:sz w:val="14"/>
          <w:szCs w:val="14"/>
        </w:rPr>
        <w:t xml:space="preserve">  </w:t>
      </w:r>
      <w:bookmarkStart w:id="8" w:name="_Hlk80861232"/>
      <w:r w:rsidR="00DB3195" w:rsidRPr="004F7917">
        <w:rPr>
          <w:rFonts w:asciiTheme="minorHAnsi" w:hAnsiTheme="minorHAnsi" w:cstheme="minorHAnsi"/>
          <w:color w:val="FF0000"/>
        </w:rPr>
        <w:t>Comment</w:t>
      </w:r>
      <w:r w:rsidR="00DB3195" w:rsidRPr="004F7917">
        <w:rPr>
          <w:rFonts w:asciiTheme="minorHAnsi" w:hAnsiTheme="minorHAnsi" w:cstheme="minorHAnsi"/>
        </w:rPr>
        <w:t>:</w:t>
      </w:r>
      <w:bookmarkEnd w:id="8"/>
      <w:r w:rsidR="00DB3195">
        <w:rPr>
          <w:rFonts w:asciiTheme="minorHAnsi" w:hAnsiTheme="minorHAnsi" w:cstheme="minorHAnsi"/>
        </w:rPr>
        <w:t xml:space="preserve"> </w:t>
      </w:r>
      <w:r>
        <w:t xml:space="preserve">Summary section: The strikeout of MUBC &amp; MUEC seems odd given those acronyms </w:t>
      </w:r>
      <w:r w:rsidR="00DB3195">
        <w:tab/>
      </w:r>
      <w:r>
        <w:t xml:space="preserve">are relevant given the two codes referenced in Public Law Chapter 391(L.D.1509). Note: These </w:t>
      </w:r>
      <w:r w:rsidR="00DB3195">
        <w:tab/>
      </w:r>
      <w:r>
        <w:t xml:space="preserve">are struck throughout the chapter.  The summary indicates Chapters 1 through 7 with 6 being </w:t>
      </w:r>
      <w:r w:rsidR="00DB3195">
        <w:tab/>
      </w:r>
      <w:r>
        <w:t xml:space="preserve">struck.  Chapter 7 should have a footnote indicating the pending rulemaking for the adoption of </w:t>
      </w:r>
      <w:r w:rsidR="00DB3195">
        <w:tab/>
      </w:r>
      <w:r>
        <w:t>the 2015 IMC.</w:t>
      </w:r>
    </w:p>
    <w:p w14:paraId="38D1579E" w14:textId="521B107B" w:rsidR="00561452" w:rsidRDefault="00561452" w:rsidP="00EF224A">
      <w:pPr>
        <w:pStyle w:val="NormalWeb"/>
        <w:spacing w:before="0" w:beforeAutospacing="0" w:after="0" w:afterAutospacing="0" w:line="252" w:lineRule="auto"/>
        <w:ind w:left="720"/>
      </w:pPr>
    </w:p>
    <w:p w14:paraId="7ABC6FAE" w14:textId="01E15E5C" w:rsidR="00561452" w:rsidRPr="007E38A8" w:rsidRDefault="007E38A8" w:rsidP="00561452">
      <w:pPr>
        <w:pStyle w:val="ListParagraph"/>
        <w:numPr>
          <w:ilvl w:val="0"/>
          <w:numId w:val="1"/>
        </w:numPr>
        <w:spacing w:after="160" w:line="252" w:lineRule="auto"/>
      </w:pPr>
      <w:r w:rsidRPr="007D2381">
        <w:rPr>
          <w:color w:val="FF0000"/>
        </w:rPr>
        <w:t>Response</w:t>
      </w:r>
      <w:r w:rsidRPr="007E38A8">
        <w:t xml:space="preserve">: MUBC and MUEC was struck </w:t>
      </w:r>
      <w:r w:rsidR="003C3871" w:rsidRPr="007E38A8">
        <w:t>because</w:t>
      </w:r>
      <w:r w:rsidRPr="007E38A8">
        <w:t xml:space="preserve"> it has been determined by a review of the Statutes by the Attorney </w:t>
      </w:r>
      <w:r w:rsidR="003C3871" w:rsidRPr="007E38A8">
        <w:t>general’s</w:t>
      </w:r>
      <w:r w:rsidRPr="007E38A8">
        <w:t xml:space="preserve"> office that the legislative intent was to have the MUBEC as the only Statewide code </w:t>
      </w:r>
    </w:p>
    <w:p w14:paraId="2A06824D" w14:textId="665EF908" w:rsidR="00EF224A" w:rsidRDefault="00EF224A" w:rsidP="00DB3195">
      <w:pPr>
        <w:pStyle w:val="NormalWeb"/>
        <w:spacing w:before="0" w:beforeAutospacing="0" w:after="0" w:afterAutospacing="0" w:line="252" w:lineRule="auto"/>
        <w:ind w:left="360"/>
      </w:pPr>
      <w:r>
        <w:rPr>
          <w:rFonts w:ascii="Symbol" w:hAnsi="Symbol"/>
        </w:rPr>
        <w:t>·</w:t>
      </w:r>
      <w:r>
        <w:rPr>
          <w:rFonts w:ascii="Times New Roman" w:hAnsi="Times New Roman" w:cs="Times New Roman"/>
          <w:sz w:val="14"/>
          <w:szCs w:val="14"/>
        </w:rPr>
        <w:t xml:space="preserve">       </w:t>
      </w:r>
      <w:r w:rsidR="00DB3195" w:rsidRPr="004F7917">
        <w:rPr>
          <w:rFonts w:asciiTheme="minorHAnsi" w:hAnsiTheme="minorHAnsi" w:cstheme="minorHAnsi"/>
          <w:color w:val="FF0000"/>
        </w:rPr>
        <w:t>Comment</w:t>
      </w:r>
      <w:r w:rsidR="00DB3195" w:rsidRPr="004F7917">
        <w:rPr>
          <w:rFonts w:asciiTheme="minorHAnsi" w:hAnsiTheme="minorHAnsi" w:cstheme="minorHAnsi"/>
        </w:rPr>
        <w:t>:</w:t>
      </w:r>
      <w:r w:rsidR="00DB3195">
        <w:rPr>
          <w:rFonts w:asciiTheme="minorHAnsi" w:hAnsiTheme="minorHAnsi" w:cstheme="minorHAnsi"/>
        </w:rPr>
        <w:t xml:space="preserve"> </w:t>
      </w:r>
      <w:r>
        <w:t xml:space="preserve">Section 3 - #8 &amp; #9 should not be removed as they are defined in Public Law Chapter </w:t>
      </w:r>
      <w:r w:rsidR="00DB3195">
        <w:tab/>
      </w:r>
      <w:r>
        <w:t>391(L.D.1509).</w:t>
      </w:r>
    </w:p>
    <w:p w14:paraId="0E7A6B20" w14:textId="096C6286" w:rsidR="00561452" w:rsidRDefault="00561452" w:rsidP="00EF224A">
      <w:pPr>
        <w:pStyle w:val="NormalWeb"/>
        <w:spacing w:before="0" w:beforeAutospacing="0" w:after="0" w:afterAutospacing="0" w:line="252" w:lineRule="auto"/>
        <w:ind w:left="720"/>
      </w:pPr>
    </w:p>
    <w:p w14:paraId="5F0408D6" w14:textId="60F69E92" w:rsidR="00561452" w:rsidRPr="007E38A8" w:rsidRDefault="00561452" w:rsidP="00561452">
      <w:pPr>
        <w:pStyle w:val="ListParagraph"/>
        <w:numPr>
          <w:ilvl w:val="0"/>
          <w:numId w:val="1"/>
        </w:numPr>
        <w:spacing w:after="160" w:line="252" w:lineRule="auto"/>
      </w:pPr>
      <w:r w:rsidRPr="007D2381">
        <w:rPr>
          <w:color w:val="FF0000"/>
        </w:rPr>
        <w:lastRenderedPageBreak/>
        <w:t>Response</w:t>
      </w:r>
      <w:r w:rsidRPr="007E38A8">
        <w:t>:</w:t>
      </w:r>
      <w:r w:rsidR="007D2381">
        <w:t xml:space="preserve"> </w:t>
      </w:r>
      <w:r w:rsidR="007E38A8" w:rsidRPr="007E38A8">
        <w:t>MUB</w:t>
      </w:r>
      <w:r w:rsidR="007D2381">
        <w:t>E</w:t>
      </w:r>
      <w:r w:rsidR="007E38A8" w:rsidRPr="007E38A8">
        <w:t xml:space="preserve">C and MUEC was struck </w:t>
      </w:r>
      <w:r w:rsidR="003C3871" w:rsidRPr="007E38A8">
        <w:t>because</w:t>
      </w:r>
      <w:r w:rsidR="007E38A8" w:rsidRPr="007E38A8">
        <w:t xml:space="preserve"> it has been determined by a review of the Statutes by the Attorney </w:t>
      </w:r>
      <w:r w:rsidR="007D2381">
        <w:t>Ge</w:t>
      </w:r>
      <w:r w:rsidR="007E38A8" w:rsidRPr="007E38A8">
        <w:t>neral</w:t>
      </w:r>
      <w:r w:rsidR="007D2381">
        <w:t>’</w:t>
      </w:r>
      <w:r w:rsidR="007E38A8" w:rsidRPr="007E38A8">
        <w:t>s office that the legislative intent was to have the MUBEC as the only Statewide code</w:t>
      </w:r>
    </w:p>
    <w:p w14:paraId="56C1986A" w14:textId="58B01C43" w:rsidR="00EF224A" w:rsidRDefault="00EF224A" w:rsidP="00DB3195">
      <w:pPr>
        <w:pStyle w:val="NormalWeb"/>
        <w:spacing w:before="0" w:beforeAutospacing="0" w:after="160" w:afterAutospacing="0" w:line="252" w:lineRule="auto"/>
        <w:ind w:left="360"/>
      </w:pPr>
      <w:r>
        <w:rPr>
          <w:rFonts w:ascii="Symbol" w:hAnsi="Symbol"/>
        </w:rPr>
        <w:t>·</w:t>
      </w:r>
      <w:r>
        <w:rPr>
          <w:rFonts w:ascii="Times New Roman" w:hAnsi="Times New Roman" w:cs="Times New Roman"/>
          <w:sz w:val="14"/>
          <w:szCs w:val="14"/>
        </w:rPr>
        <w:t xml:space="preserve">       </w:t>
      </w:r>
      <w:r w:rsidR="00DB3195" w:rsidRPr="004F7917">
        <w:rPr>
          <w:rFonts w:asciiTheme="minorHAnsi" w:hAnsiTheme="minorHAnsi" w:cstheme="minorHAnsi"/>
          <w:color w:val="FF0000"/>
        </w:rPr>
        <w:t>Comment</w:t>
      </w:r>
      <w:r w:rsidR="00DB3195" w:rsidRPr="004F7917">
        <w:rPr>
          <w:rFonts w:asciiTheme="minorHAnsi" w:hAnsiTheme="minorHAnsi" w:cstheme="minorHAnsi"/>
        </w:rPr>
        <w:t>:</w:t>
      </w:r>
      <w:r w:rsidR="00DB3195">
        <w:rPr>
          <w:rFonts w:asciiTheme="minorHAnsi" w:hAnsiTheme="minorHAnsi" w:cstheme="minorHAnsi"/>
        </w:rPr>
        <w:t xml:space="preserve"> </w:t>
      </w:r>
      <w:r>
        <w:t xml:space="preserve">Section 4 #2 (Stretch Code) There could be a challenge to the language “If a </w:t>
      </w:r>
      <w:r w:rsidR="00DB3195">
        <w:tab/>
      </w:r>
      <w:r>
        <w:t xml:space="preserve">municipality adopts the MUBEC Stretch Code, the provisions of the stretch are mandatory in </w:t>
      </w:r>
      <w:r w:rsidR="00DB3195">
        <w:tab/>
      </w:r>
      <w:r>
        <w:t xml:space="preserve">that municipality”.  That language does not exist in the Law, Chapter 392 (L.D. 1543 </w:t>
      </w:r>
      <w:r w:rsidR="00DB3195">
        <w:tab/>
      </w:r>
      <w:r>
        <w:t xml:space="preserve">attached).  Enforcement of the Stretch Code is not contemplated in the law.  Enforcement in </w:t>
      </w:r>
      <w:r w:rsidR="00DB3195">
        <w:tab/>
      </w:r>
      <w:r>
        <w:t xml:space="preserve">small municipalities of any of the MUBEC codes is optional. This could provide municipalities </w:t>
      </w:r>
      <w:r w:rsidR="00DB3195">
        <w:tab/>
      </w:r>
      <w:r>
        <w:t xml:space="preserve">that voluntarily adopt the Stretch Code with enforcement options such as </w:t>
      </w:r>
      <w:r w:rsidR="003C3871">
        <w:t>requiring a</w:t>
      </w:r>
      <w:r>
        <w:t xml:space="preserve"> fee in-lieu </w:t>
      </w:r>
      <w:r w:rsidR="00DB3195">
        <w:tab/>
      </w:r>
      <w:r>
        <w:t>of Stretch Code compliance. (The base code is still required to be enforced where applicable).</w:t>
      </w:r>
    </w:p>
    <w:p w14:paraId="5CD81B84" w14:textId="36B95174" w:rsidR="00DB3195" w:rsidRDefault="00561452" w:rsidP="00561452">
      <w:pPr>
        <w:pStyle w:val="ListParagraph"/>
        <w:numPr>
          <w:ilvl w:val="0"/>
          <w:numId w:val="1"/>
        </w:numPr>
        <w:spacing w:after="160" w:line="252" w:lineRule="auto"/>
      </w:pPr>
      <w:r w:rsidRPr="007D2381">
        <w:rPr>
          <w:color w:val="FF0000"/>
        </w:rPr>
        <w:t>Response</w:t>
      </w:r>
      <w:r w:rsidRPr="00162E2F">
        <w:t>:</w:t>
      </w:r>
      <w:r w:rsidR="00281498" w:rsidRPr="00162E2F">
        <w:t xml:space="preserve"> The Board discussed that if a municipality adopts the Stretch code that is the code to be followed</w:t>
      </w:r>
      <w:r w:rsidR="001A4825" w:rsidRPr="00162E2F">
        <w:t>, there is nothing in the Statute allowing a fee in-leu of compliance</w:t>
      </w:r>
      <w:r w:rsidR="00DB3195">
        <w:t>.</w:t>
      </w:r>
    </w:p>
    <w:p w14:paraId="7BEE147A" w14:textId="77777777" w:rsidR="00DB3195" w:rsidRDefault="00DB3195" w:rsidP="00DB3195">
      <w:pPr>
        <w:pStyle w:val="ListParagraph"/>
        <w:spacing w:after="160" w:line="252" w:lineRule="auto"/>
      </w:pPr>
    </w:p>
    <w:p w14:paraId="5C010F8B" w14:textId="6D8593AB" w:rsidR="00EF224A" w:rsidRDefault="00DB3195" w:rsidP="00DB3195">
      <w:pPr>
        <w:pStyle w:val="ListParagraph"/>
        <w:numPr>
          <w:ilvl w:val="0"/>
          <w:numId w:val="1"/>
        </w:numPr>
        <w:spacing w:after="160" w:line="252" w:lineRule="auto"/>
      </w:pPr>
      <w:r w:rsidRPr="004F7917">
        <w:rPr>
          <w:rFonts w:asciiTheme="minorHAnsi" w:hAnsiTheme="minorHAnsi" w:cstheme="minorHAnsi"/>
          <w:color w:val="FF0000"/>
        </w:rPr>
        <w:t>Comment</w:t>
      </w:r>
      <w:r w:rsidRPr="004F7917">
        <w:rPr>
          <w:rFonts w:asciiTheme="minorHAnsi" w:hAnsiTheme="minorHAnsi" w:cstheme="minorHAnsi"/>
        </w:rPr>
        <w:t>:</w:t>
      </w:r>
      <w:r>
        <w:rPr>
          <w:rFonts w:asciiTheme="minorHAnsi" w:hAnsiTheme="minorHAnsi" w:cstheme="minorHAnsi"/>
        </w:rPr>
        <w:t xml:space="preserve"> </w:t>
      </w:r>
      <w:r w:rsidR="006104CB">
        <w:t>I</w:t>
      </w:r>
      <w:r w:rsidR="00EF224A">
        <w:t>t was also noted that with some of the revisions to Chapter 1 and 6, should also be carried over to other MUBEC chapters, specifically Chapters 3, 4, and 5.</w:t>
      </w:r>
    </w:p>
    <w:p w14:paraId="387EECA6" w14:textId="77777777" w:rsidR="00DB3195" w:rsidRDefault="00DB3195" w:rsidP="00DB3195">
      <w:pPr>
        <w:pStyle w:val="ListParagraph"/>
        <w:spacing w:after="160" w:line="252" w:lineRule="auto"/>
      </w:pPr>
    </w:p>
    <w:p w14:paraId="060360DD" w14:textId="7DE7BB82" w:rsidR="00162E2F" w:rsidRPr="00162E2F" w:rsidRDefault="00162E2F" w:rsidP="00162E2F">
      <w:pPr>
        <w:pStyle w:val="ListParagraph"/>
        <w:numPr>
          <w:ilvl w:val="0"/>
          <w:numId w:val="1"/>
        </w:numPr>
        <w:spacing w:after="160" w:line="252" w:lineRule="auto"/>
      </w:pPr>
      <w:r w:rsidRPr="00162E2F">
        <w:t xml:space="preserve"> </w:t>
      </w:r>
      <w:r w:rsidRPr="007D2381">
        <w:rPr>
          <w:color w:val="FF0000"/>
        </w:rPr>
        <w:t>Response</w:t>
      </w:r>
      <w:r w:rsidRPr="00162E2F">
        <w:t xml:space="preserve">:  As the MUBEC has been determined to be the Statewide code this section is just to clarify that the MUBEC is a Statewide </w:t>
      </w:r>
      <w:r w:rsidR="003C3871" w:rsidRPr="00162E2F">
        <w:t>code.</w:t>
      </w:r>
      <w:r w:rsidRPr="00162E2F">
        <w:t xml:space="preserve"> </w:t>
      </w:r>
    </w:p>
    <w:p w14:paraId="4AA7B4D5" w14:textId="77777777" w:rsidR="00162E2F" w:rsidRPr="00162E2F" w:rsidRDefault="00162E2F" w:rsidP="00162E2F">
      <w:pPr>
        <w:pStyle w:val="ListParagraph"/>
        <w:spacing w:after="160" w:line="252" w:lineRule="auto"/>
      </w:pPr>
    </w:p>
    <w:p w14:paraId="4387EEFD" w14:textId="1ED13236" w:rsidR="00561452" w:rsidRDefault="00561452" w:rsidP="00162E2F">
      <w:pPr>
        <w:pStyle w:val="ListParagraph"/>
        <w:spacing w:after="160" w:line="252" w:lineRule="auto"/>
        <w:rPr>
          <w:color w:val="FF0000"/>
        </w:rPr>
      </w:pPr>
    </w:p>
    <w:p w14:paraId="686A2E46" w14:textId="77777777" w:rsidR="00374D28" w:rsidRDefault="00374D28" w:rsidP="00374D28">
      <w:pPr>
        <w:spacing w:line="252" w:lineRule="auto"/>
      </w:pPr>
      <w:r>
        <w:t>Comments From:</w:t>
      </w:r>
    </w:p>
    <w:p w14:paraId="4C7E252C" w14:textId="77777777" w:rsidR="00374D28" w:rsidRDefault="00374D28" w:rsidP="00374D28">
      <w:pPr>
        <w:spacing w:line="252" w:lineRule="auto"/>
      </w:pPr>
    </w:p>
    <w:p w14:paraId="1E64D87C" w14:textId="77777777" w:rsidR="00374D28" w:rsidRDefault="00374D28" w:rsidP="00374D28">
      <w:pPr>
        <w:spacing w:line="252" w:lineRule="auto"/>
      </w:pPr>
      <w:r>
        <w:t>William J. Nash, Jr.</w:t>
      </w:r>
    </w:p>
    <w:p w14:paraId="1DD1DC2C" w14:textId="77777777" w:rsidR="00374D28" w:rsidRDefault="00374D28" w:rsidP="00374D28">
      <w:pPr>
        <w:spacing w:line="252" w:lineRule="auto"/>
      </w:pPr>
      <w:r>
        <w:t>Senior Regional Manager – Government Relations</w:t>
      </w:r>
    </w:p>
    <w:p w14:paraId="16F856A2" w14:textId="77777777" w:rsidR="00374D28" w:rsidRDefault="00374D28" w:rsidP="00374D28">
      <w:pPr>
        <w:spacing w:line="252" w:lineRule="auto"/>
      </w:pPr>
      <w:r>
        <w:t>International Code Council</w:t>
      </w:r>
    </w:p>
    <w:p w14:paraId="502045BD" w14:textId="77777777" w:rsidR="00374D28" w:rsidRDefault="00374D28" w:rsidP="00374D28">
      <w:pPr>
        <w:spacing w:line="252" w:lineRule="auto"/>
      </w:pPr>
      <w:r>
        <w:t>73 Allston Avenue</w:t>
      </w:r>
    </w:p>
    <w:p w14:paraId="0120490B" w14:textId="77777777" w:rsidR="00374D28" w:rsidRDefault="00374D28" w:rsidP="00374D28">
      <w:pPr>
        <w:spacing w:line="252" w:lineRule="auto"/>
      </w:pPr>
      <w:r>
        <w:t>Middletown, RI  02842</w:t>
      </w:r>
    </w:p>
    <w:p w14:paraId="4E9ED541" w14:textId="77777777" w:rsidR="00374D28" w:rsidRDefault="00374D28" w:rsidP="00374D28">
      <w:pPr>
        <w:spacing w:line="252" w:lineRule="auto"/>
      </w:pPr>
    </w:p>
    <w:p w14:paraId="3E68098A" w14:textId="77777777" w:rsidR="00374D28" w:rsidRDefault="00374D28" w:rsidP="00374D28">
      <w:r>
        <w:t>Received June 19, 2021</w:t>
      </w:r>
    </w:p>
    <w:p w14:paraId="3842B9CA" w14:textId="77777777" w:rsidR="00374D28" w:rsidRDefault="00374D28" w:rsidP="00374D28"/>
    <w:p w14:paraId="72DE5F3C" w14:textId="77777777" w:rsidR="00374D28" w:rsidRDefault="00374D28" w:rsidP="00374D28">
      <w:r>
        <w:t>Responses From:</w:t>
      </w:r>
    </w:p>
    <w:p w14:paraId="57F86D5E" w14:textId="77777777" w:rsidR="00374D28" w:rsidRDefault="00374D28" w:rsidP="00374D28"/>
    <w:p w14:paraId="708890A1" w14:textId="77777777" w:rsidR="00374D28" w:rsidRDefault="00374D28" w:rsidP="00374D28">
      <w:r>
        <w:t>Richard McCarthy, Assistant Fire Marshal</w:t>
      </w:r>
    </w:p>
    <w:p w14:paraId="42215664" w14:textId="77777777" w:rsidR="00374D28" w:rsidRDefault="00374D28" w:rsidP="00374D28">
      <w:r>
        <w:t>Office of the State Fire Marshal</w:t>
      </w:r>
    </w:p>
    <w:p w14:paraId="13FC155E" w14:textId="77777777" w:rsidR="00374D28" w:rsidRDefault="00374D28" w:rsidP="00374D28">
      <w:r>
        <w:t>45 Commerce Drive, Ste. 1</w:t>
      </w:r>
    </w:p>
    <w:p w14:paraId="48CC8539" w14:textId="77777777" w:rsidR="00374D28" w:rsidRDefault="00374D28" w:rsidP="00374D28">
      <w:r>
        <w:t>Augusta, Maine 04330</w:t>
      </w:r>
    </w:p>
    <w:p w14:paraId="691FBFE2" w14:textId="77777777" w:rsidR="00374D28" w:rsidRDefault="00374D28" w:rsidP="00374D28"/>
    <w:p w14:paraId="02113BB0" w14:textId="77777777" w:rsidR="00374D28" w:rsidRPr="00DB14E6" w:rsidRDefault="00374D28" w:rsidP="00374D28">
      <w:pPr>
        <w:outlineLvl w:val="0"/>
        <w:rPr>
          <w:rFonts w:ascii="Times New Roman" w:hAnsi="Times New Roman" w:cs="Times New Roman"/>
          <w:sz w:val="14"/>
          <w:szCs w:val="14"/>
        </w:rPr>
      </w:pPr>
      <w:r>
        <w:rPr>
          <w:b/>
          <w:bCs/>
          <w:u w:val="single"/>
        </w:rPr>
        <w:t xml:space="preserve">Comments relative to both Chapters 1, The Maine Unform Building Code – Administrative Procedures and Chapter 6, The Maine Uniform Building Code - Energy Code </w:t>
      </w:r>
      <w:r w:rsidRPr="00DB14E6">
        <w:rPr>
          <w:rFonts w:ascii="Times New Roman" w:hAnsi="Times New Roman" w:cs="Times New Roman"/>
          <w:sz w:val="14"/>
          <w:szCs w:val="14"/>
        </w:rPr>
        <w:t xml:space="preserve"> </w:t>
      </w:r>
    </w:p>
    <w:p w14:paraId="6A2B88B4" w14:textId="77777777" w:rsidR="00374D28" w:rsidRPr="00374D28" w:rsidRDefault="00374D28" w:rsidP="00374D28">
      <w:pPr>
        <w:outlineLvl w:val="0"/>
        <w:rPr>
          <w:rFonts w:ascii="Times New Roman" w:hAnsi="Times New Roman" w:cs="Times New Roman"/>
          <w:color w:val="FF0000"/>
          <w:sz w:val="14"/>
          <w:szCs w:val="14"/>
        </w:rPr>
      </w:pPr>
    </w:p>
    <w:p w14:paraId="23286352" w14:textId="73AE02FE" w:rsidR="00374D28" w:rsidRDefault="00374D28" w:rsidP="00374D28">
      <w:pPr>
        <w:pStyle w:val="ListParagraph"/>
        <w:numPr>
          <w:ilvl w:val="0"/>
          <w:numId w:val="1"/>
        </w:numPr>
        <w:spacing w:after="160" w:line="252" w:lineRule="auto"/>
      </w:pPr>
      <w:r w:rsidRPr="00374D28">
        <w:rPr>
          <w:color w:val="FF0000"/>
        </w:rPr>
        <w:t>Comment:</w:t>
      </w:r>
      <w:r>
        <w:t xml:space="preserve"> </w:t>
      </w:r>
      <w:r>
        <w:t>While the ICC supports the proposed rulemaking we recommend that the MUBEC Board adopt the IECC and IMC without amendment as the I-Codes are correlated to work together without conflicts to eliminate confusion in building design, inconsistent code enforcement, or interpretation among different jurisdictions.</w:t>
      </w:r>
    </w:p>
    <w:p w14:paraId="5F7709EB" w14:textId="77777777" w:rsidR="00374D28" w:rsidRDefault="00374D28" w:rsidP="00374D28">
      <w:pPr>
        <w:spacing w:after="160" w:line="252" w:lineRule="auto"/>
      </w:pPr>
    </w:p>
    <w:p w14:paraId="74C460FF" w14:textId="04C09037" w:rsidR="00374D28" w:rsidRPr="001032D4" w:rsidRDefault="00374D28" w:rsidP="00374D28">
      <w:pPr>
        <w:pStyle w:val="ListParagraph"/>
        <w:numPr>
          <w:ilvl w:val="0"/>
          <w:numId w:val="1"/>
        </w:numPr>
        <w:spacing w:after="160" w:line="252" w:lineRule="auto"/>
        <w:rPr>
          <w:color w:val="FF0000"/>
        </w:rPr>
      </w:pPr>
      <w:r w:rsidRPr="00561452">
        <w:rPr>
          <w:color w:val="FF0000"/>
        </w:rPr>
        <w:t>Response:</w:t>
      </w:r>
      <w:r>
        <w:rPr>
          <w:color w:val="FF0000"/>
        </w:rPr>
        <w:t xml:space="preserve"> </w:t>
      </w:r>
      <w:r w:rsidRPr="00CA29DC">
        <w:t>Mr. Nash</w:t>
      </w:r>
      <w:r>
        <w:t xml:space="preserve"> thank you for your comments </w:t>
      </w:r>
      <w:r w:rsidR="00076FB4">
        <w:t>about</w:t>
      </w:r>
      <w:r>
        <w:t xml:space="preserve"> the adoption of the 2015 IECC and the 2015 IMC. Within Maine State statute the MUBEC Board is required to review the newest codes and determine what changes if any would be best for the State of Maine.  The Board </w:t>
      </w:r>
      <w:r w:rsidR="00743D57">
        <w:t>must</w:t>
      </w:r>
      <w:r>
        <w:t xml:space="preserve"> also consider what existing codes are in effect and cannot be changed.  Thank you again for your </w:t>
      </w:r>
      <w:r w:rsidR="00743D57">
        <w:t>comments.</w:t>
      </w:r>
    </w:p>
    <w:p w14:paraId="526338D4" w14:textId="77777777" w:rsidR="00561452" w:rsidRDefault="00561452" w:rsidP="00EF224A">
      <w:pPr>
        <w:spacing w:after="160" w:line="252" w:lineRule="auto"/>
      </w:pPr>
    </w:p>
    <w:p w14:paraId="1A0EECDE" w14:textId="375EF2E0" w:rsidR="006104CB" w:rsidRDefault="006104CB" w:rsidP="00EF224A">
      <w:pPr>
        <w:spacing w:after="160" w:line="252" w:lineRule="auto"/>
      </w:pPr>
    </w:p>
    <w:sectPr w:rsidR="00610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026356"/>
    <w:multiLevelType w:val="hybridMultilevel"/>
    <w:tmpl w:val="EF262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D9"/>
    <w:rsid w:val="00072DE8"/>
    <w:rsid w:val="00076FB4"/>
    <w:rsid w:val="00162E2F"/>
    <w:rsid w:val="001A4825"/>
    <w:rsid w:val="001C7FE2"/>
    <w:rsid w:val="001D79D9"/>
    <w:rsid w:val="001F05D7"/>
    <w:rsid w:val="001F2678"/>
    <w:rsid w:val="00274DEC"/>
    <w:rsid w:val="00281498"/>
    <w:rsid w:val="002E2C21"/>
    <w:rsid w:val="00374D28"/>
    <w:rsid w:val="003C3871"/>
    <w:rsid w:val="003E07B9"/>
    <w:rsid w:val="004861F2"/>
    <w:rsid w:val="004F7917"/>
    <w:rsid w:val="00561452"/>
    <w:rsid w:val="00576787"/>
    <w:rsid w:val="00591443"/>
    <w:rsid w:val="005C7684"/>
    <w:rsid w:val="006104CB"/>
    <w:rsid w:val="00743678"/>
    <w:rsid w:val="00743D57"/>
    <w:rsid w:val="007D2381"/>
    <w:rsid w:val="007E38A8"/>
    <w:rsid w:val="008141BD"/>
    <w:rsid w:val="00840881"/>
    <w:rsid w:val="00A268CF"/>
    <w:rsid w:val="00A36305"/>
    <w:rsid w:val="00DB14E6"/>
    <w:rsid w:val="00DB3195"/>
    <w:rsid w:val="00E20797"/>
    <w:rsid w:val="00E30F8E"/>
    <w:rsid w:val="00E66319"/>
    <w:rsid w:val="00EB16A5"/>
    <w:rsid w:val="00EF224A"/>
    <w:rsid w:val="00F00382"/>
    <w:rsid w:val="00F43E0C"/>
    <w:rsid w:val="00FC11C4"/>
    <w:rsid w:val="00FF2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2ACD0"/>
  <w15:chartTrackingRefBased/>
  <w15:docId w15:val="{0DEADA6B-8CB6-40D5-A41C-134727E89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24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224A"/>
    <w:rPr>
      <w:color w:val="0563C1"/>
      <w:u w:val="single"/>
    </w:rPr>
  </w:style>
  <w:style w:type="paragraph" w:styleId="NormalWeb">
    <w:name w:val="Normal (Web)"/>
    <w:basedOn w:val="Normal"/>
    <w:uiPriority w:val="99"/>
    <w:semiHidden/>
    <w:unhideWhenUsed/>
    <w:rsid w:val="00EF224A"/>
    <w:pPr>
      <w:spacing w:before="100" w:beforeAutospacing="1" w:after="100" w:afterAutospacing="1"/>
    </w:pPr>
  </w:style>
  <w:style w:type="paragraph" w:styleId="ListParagraph">
    <w:name w:val="List Paragraph"/>
    <w:basedOn w:val="Normal"/>
    <w:uiPriority w:val="34"/>
    <w:qFormat/>
    <w:rsid w:val="00610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420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Richard E</dc:creator>
  <cp:keywords/>
  <dc:description/>
  <cp:lastModifiedBy>Taylor, Richard E</cp:lastModifiedBy>
  <cp:revision>3</cp:revision>
  <dcterms:created xsi:type="dcterms:W3CDTF">2021-08-26T13:13:00Z</dcterms:created>
  <dcterms:modified xsi:type="dcterms:W3CDTF">2021-08-26T13:14:00Z</dcterms:modified>
</cp:coreProperties>
</file>