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58D1" w14:textId="77777777" w:rsidR="00D905FF" w:rsidRPr="00975A91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975A91">
        <w:rPr>
          <w:b/>
          <w:sz w:val="22"/>
          <w:szCs w:val="22"/>
        </w:rPr>
        <w:t>16</w:t>
      </w:r>
      <w:r w:rsidRPr="00975A91">
        <w:rPr>
          <w:b/>
          <w:sz w:val="22"/>
          <w:szCs w:val="22"/>
        </w:rPr>
        <w:tab/>
      </w:r>
      <w:r w:rsidRPr="00975A91">
        <w:rPr>
          <w:b/>
          <w:sz w:val="22"/>
          <w:szCs w:val="22"/>
        </w:rPr>
        <w:tab/>
        <w:t>DEPARTMENT OF PUBLIC SAFETY</w:t>
      </w:r>
    </w:p>
    <w:p w14:paraId="622C23B0" w14:textId="77777777" w:rsidR="00D905FF" w:rsidRPr="00975A91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52620801" w14:textId="77777777" w:rsidR="00D905FF" w:rsidRPr="00975A91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975A91">
        <w:rPr>
          <w:b/>
          <w:sz w:val="22"/>
          <w:szCs w:val="22"/>
        </w:rPr>
        <w:t>219</w:t>
      </w:r>
      <w:r w:rsidRPr="00975A91">
        <w:rPr>
          <w:b/>
          <w:sz w:val="22"/>
          <w:szCs w:val="22"/>
        </w:rPr>
        <w:tab/>
      </w:r>
      <w:r w:rsidRPr="00975A91">
        <w:rPr>
          <w:b/>
          <w:sz w:val="22"/>
          <w:szCs w:val="22"/>
        </w:rPr>
        <w:tab/>
        <w:t>OFFICE OF STATE FIRE MARSHAL</w:t>
      </w:r>
    </w:p>
    <w:p w14:paraId="15D9EBE0" w14:textId="77777777" w:rsidR="00D905FF" w:rsidRPr="00975A91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643ABE39" w14:textId="77777777" w:rsidR="00D905FF" w:rsidRPr="00975A91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975A91">
        <w:rPr>
          <w:b/>
          <w:sz w:val="22"/>
          <w:szCs w:val="22"/>
        </w:rPr>
        <w:t>Chapter 16:</w:t>
      </w:r>
      <w:r w:rsidRPr="00975A91">
        <w:rPr>
          <w:b/>
          <w:sz w:val="22"/>
          <w:szCs w:val="22"/>
        </w:rPr>
        <w:tab/>
        <w:t>STORAGE AND HANDLING OF LIQUEFIED PETROLEUM GASES</w:t>
      </w:r>
    </w:p>
    <w:p w14:paraId="3CA08658" w14:textId="77777777" w:rsidR="00D905FF" w:rsidRPr="001E7987" w:rsidRDefault="00D905F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754EBE8C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68F1063B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975A91">
        <w:rPr>
          <w:b/>
          <w:sz w:val="22"/>
          <w:szCs w:val="22"/>
        </w:rPr>
        <w:t>SUMMARY</w:t>
      </w:r>
      <w:r w:rsidRPr="001E7987">
        <w:rPr>
          <w:sz w:val="22"/>
          <w:szCs w:val="22"/>
        </w:rPr>
        <w:t>: This rule applies to the storage, handling, transportation, and use of LP-Gas and the design, construction, location, installation, operation, and maintenance of refrigerated and nonrefrigerated utility gas plants.</w:t>
      </w:r>
    </w:p>
    <w:p w14:paraId="0188EB91" w14:textId="77777777" w:rsidR="00D905FF" w:rsidRPr="001E7987" w:rsidRDefault="00D905F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CC1BCE4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F785EE8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37DDB4D6" w14:textId="1BB5BCB9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1E7987">
        <w:rPr>
          <w:sz w:val="22"/>
          <w:szCs w:val="22"/>
        </w:rPr>
        <w:t>1.</w:t>
      </w:r>
      <w:r w:rsidRPr="001E7987">
        <w:rPr>
          <w:sz w:val="22"/>
          <w:szCs w:val="22"/>
        </w:rPr>
        <w:tab/>
        <w:t xml:space="preserve">This rule incorporates by reference the NFPA Standard #58, </w:t>
      </w:r>
      <w:r w:rsidRPr="001E7987">
        <w:rPr>
          <w:i/>
          <w:sz w:val="22"/>
          <w:szCs w:val="22"/>
        </w:rPr>
        <w:t>Liquefied Petroleum Gas Code</w:t>
      </w:r>
      <w:r w:rsidRPr="001E7987">
        <w:rPr>
          <w:sz w:val="22"/>
          <w:szCs w:val="22"/>
        </w:rPr>
        <w:t>, 20</w:t>
      </w:r>
      <w:r w:rsidR="000A51B4">
        <w:rPr>
          <w:sz w:val="22"/>
          <w:szCs w:val="22"/>
        </w:rPr>
        <w:t>20</w:t>
      </w:r>
      <w:r w:rsidRPr="001E7987">
        <w:rPr>
          <w:sz w:val="22"/>
          <w:szCs w:val="22"/>
        </w:rPr>
        <w:t xml:space="preserve"> edition; and Standard #59, </w:t>
      </w:r>
      <w:r w:rsidRPr="001E7987">
        <w:rPr>
          <w:i/>
          <w:sz w:val="22"/>
          <w:szCs w:val="22"/>
        </w:rPr>
        <w:t>Utility LP-Gas Plant Code</w:t>
      </w:r>
      <w:r w:rsidRPr="001E7987">
        <w:rPr>
          <w:sz w:val="22"/>
          <w:szCs w:val="22"/>
        </w:rPr>
        <w:t>, 20</w:t>
      </w:r>
      <w:r w:rsidR="000A51B4">
        <w:rPr>
          <w:sz w:val="22"/>
          <w:szCs w:val="22"/>
        </w:rPr>
        <w:t>21</w:t>
      </w:r>
      <w:r w:rsidRPr="001E7987">
        <w:rPr>
          <w:sz w:val="22"/>
          <w:szCs w:val="22"/>
        </w:rPr>
        <w:t xml:space="preserve"> edition. All rights reserved by the National Fire Protection Association. Copies of NFPA standards are available through the National Fire Protection Association, 1 </w:t>
      </w:r>
      <w:proofErr w:type="spellStart"/>
      <w:r w:rsidRPr="001E7987">
        <w:rPr>
          <w:sz w:val="22"/>
          <w:szCs w:val="22"/>
        </w:rPr>
        <w:t>Batterymarch</w:t>
      </w:r>
      <w:proofErr w:type="spellEnd"/>
      <w:r w:rsidRPr="001E7987">
        <w:rPr>
          <w:sz w:val="22"/>
          <w:szCs w:val="22"/>
        </w:rPr>
        <w:t xml:space="preserve"> Park, </w:t>
      </w:r>
      <w:smartTag w:uri="urn:schemas-microsoft-com:office:smarttags" w:element="place">
        <w:smartTag w:uri="urn:schemas-microsoft-com:office:smarttags" w:element="City">
          <w:r w:rsidRPr="001E7987">
            <w:rPr>
              <w:sz w:val="22"/>
              <w:szCs w:val="22"/>
            </w:rPr>
            <w:t>Quincy</w:t>
          </w:r>
        </w:smartTag>
        <w:r w:rsidRPr="001E7987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1E7987">
            <w:rPr>
              <w:sz w:val="22"/>
              <w:szCs w:val="22"/>
            </w:rPr>
            <w:t>MA</w:t>
          </w:r>
        </w:smartTag>
        <w:r w:rsidRPr="001E7987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1E7987">
            <w:rPr>
              <w:sz w:val="22"/>
              <w:szCs w:val="22"/>
            </w:rPr>
            <w:t>02269</w:t>
          </w:r>
        </w:smartTag>
      </w:smartTag>
      <w:r w:rsidRPr="001E7987">
        <w:rPr>
          <w:sz w:val="22"/>
          <w:szCs w:val="22"/>
        </w:rPr>
        <w:t>.</w:t>
      </w:r>
    </w:p>
    <w:p w14:paraId="4F6F4551" w14:textId="77777777" w:rsidR="00D905FF" w:rsidRPr="001E7987" w:rsidRDefault="00D905F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AC30A84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7775ED8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2EE9885" w14:textId="77777777" w:rsidR="000A51B4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1E7987">
        <w:rPr>
          <w:sz w:val="22"/>
          <w:szCs w:val="22"/>
        </w:rPr>
        <w:t>STATUTORY AUTHORITY:</w:t>
      </w:r>
    </w:p>
    <w:p w14:paraId="297E45BC" w14:textId="36F7BB63" w:rsidR="00D905FF" w:rsidRPr="001E7987" w:rsidRDefault="000A51B4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D905FF" w:rsidRPr="001E7987">
        <w:rPr>
          <w:sz w:val="22"/>
          <w:szCs w:val="22"/>
        </w:rPr>
        <w:t>25 M.R.S. §§ 2452, 2482</w:t>
      </w:r>
    </w:p>
    <w:p w14:paraId="6C45F8CA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53663FC3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>EFFECTIVE DATE (subject matter under Chapter 24):</w:t>
      </w:r>
    </w:p>
    <w:p w14:paraId="14A908B7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12"/>
          <w:attr w:name="Day" w:val="22"/>
          <w:attr w:name="Year" w:val="1977"/>
        </w:smartTagPr>
        <w:r w:rsidRPr="001E7987">
          <w:rPr>
            <w:sz w:val="22"/>
            <w:szCs w:val="22"/>
          </w:rPr>
          <w:t>December 22, 1977</w:t>
        </w:r>
      </w:smartTag>
      <w:r w:rsidRPr="001E7987">
        <w:rPr>
          <w:sz w:val="22"/>
          <w:szCs w:val="22"/>
        </w:rPr>
        <w:t xml:space="preserve"> - Section 1</w:t>
      </w:r>
    </w:p>
    <w:p w14:paraId="33C00509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10"/>
          <w:attr w:name="Day" w:val="4"/>
          <w:attr w:name="Year" w:val="1972"/>
        </w:smartTagPr>
        <w:r w:rsidRPr="001E7987">
          <w:rPr>
            <w:sz w:val="22"/>
            <w:szCs w:val="22"/>
          </w:rPr>
          <w:t>October 4, 1972</w:t>
        </w:r>
      </w:smartTag>
      <w:r w:rsidRPr="001E7987">
        <w:rPr>
          <w:sz w:val="22"/>
          <w:szCs w:val="22"/>
        </w:rPr>
        <w:t xml:space="preserve"> - Section 2</w:t>
      </w:r>
    </w:p>
    <w:p w14:paraId="688DF8B8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98B8B81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>REFILED:</w:t>
      </w:r>
    </w:p>
    <w:p w14:paraId="6973937A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27"/>
          <w:attr w:name="Year" w:val="1978"/>
        </w:smartTagPr>
        <w:r w:rsidRPr="001E7987">
          <w:rPr>
            <w:sz w:val="22"/>
            <w:szCs w:val="22"/>
          </w:rPr>
          <w:t>September 27, 1978</w:t>
        </w:r>
      </w:smartTag>
      <w:r w:rsidRPr="001E7987">
        <w:rPr>
          <w:sz w:val="22"/>
          <w:szCs w:val="22"/>
        </w:rPr>
        <w:t xml:space="preserve"> -</w:t>
      </w:r>
      <w:r w:rsidRPr="001E7987">
        <w:rPr>
          <w:sz w:val="22"/>
          <w:szCs w:val="22"/>
        </w:rPr>
        <w:tab/>
        <w:t>as Chapter 24, "Liquefied Petroleum Gases," filing 78-195</w:t>
      </w:r>
    </w:p>
    <w:p w14:paraId="11ED9154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61ED0D78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>AMENDED:</w:t>
      </w:r>
    </w:p>
    <w:p w14:paraId="5E2A9925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4"/>
          <w:attr w:name="Year" w:val="1986"/>
        </w:smartTagPr>
        <w:r w:rsidRPr="001E7987">
          <w:rPr>
            <w:sz w:val="22"/>
            <w:szCs w:val="22"/>
          </w:rPr>
          <w:t>September 14, 1986</w:t>
        </w:r>
      </w:smartTag>
      <w:r w:rsidRPr="001E7987">
        <w:rPr>
          <w:sz w:val="22"/>
          <w:szCs w:val="22"/>
        </w:rPr>
        <w:t xml:space="preserve"> -</w:t>
      </w:r>
      <w:r w:rsidRPr="001E7987">
        <w:rPr>
          <w:sz w:val="22"/>
          <w:szCs w:val="22"/>
        </w:rPr>
        <w:tab/>
        <w:t>filing 86-344</w:t>
      </w:r>
    </w:p>
    <w:p w14:paraId="23421781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398C7B64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1E7987">
        <w:rPr>
          <w:sz w:val="22"/>
          <w:szCs w:val="22"/>
        </w:rPr>
        <w:t>EFFECTIVE DATE (ELECTRONIC CONVERSION):</w:t>
      </w:r>
    </w:p>
    <w:p w14:paraId="5D6688C3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5"/>
          <w:attr w:name="Year" w:val="1996"/>
        </w:smartTagPr>
        <w:r w:rsidRPr="001E7987">
          <w:rPr>
            <w:sz w:val="22"/>
            <w:szCs w:val="22"/>
          </w:rPr>
          <w:t>May 15, 1996</w:t>
        </w:r>
      </w:smartTag>
    </w:p>
    <w:p w14:paraId="41998E16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AECB563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>REPEALED AND REPLACED:</w:t>
      </w:r>
    </w:p>
    <w:p w14:paraId="25F7772D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1E7987">
        <w:rPr>
          <w:sz w:val="22"/>
          <w:szCs w:val="22"/>
        </w:rPr>
        <w:tab/>
        <w:t>August 7, 2001 -</w:t>
      </w:r>
      <w:r w:rsidRPr="001E7987">
        <w:rPr>
          <w:sz w:val="22"/>
          <w:szCs w:val="22"/>
        </w:rPr>
        <w:tab/>
        <w:t>Chapter 24 repealed by filing 2001-327; subject matter moved to Chapter 16 by filing 2001-312 with the title, "Storage and Handling of Liquefied Petroleum Gases."</w:t>
      </w:r>
    </w:p>
    <w:p w14:paraId="21A3B584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0775D53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1E7987">
        <w:rPr>
          <w:sz w:val="22"/>
          <w:szCs w:val="22"/>
        </w:rPr>
        <w:t>AMENDED:</w:t>
      </w:r>
    </w:p>
    <w:p w14:paraId="1E4400DC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7"/>
          <w:attr w:name="Year" w:val="2002"/>
        </w:smartTagPr>
        <w:r w:rsidRPr="001E7987">
          <w:rPr>
            <w:sz w:val="22"/>
            <w:szCs w:val="22"/>
          </w:rPr>
          <w:t>August 7, 2002</w:t>
        </w:r>
      </w:smartTag>
      <w:r w:rsidRPr="001E7987">
        <w:rPr>
          <w:sz w:val="22"/>
          <w:szCs w:val="22"/>
        </w:rPr>
        <w:t xml:space="preserve"> -</w:t>
      </w:r>
      <w:r w:rsidRPr="001E7987">
        <w:rPr>
          <w:sz w:val="22"/>
          <w:szCs w:val="22"/>
        </w:rPr>
        <w:tab/>
        <w:t>filing 2002-313</w:t>
      </w:r>
    </w:p>
    <w:p w14:paraId="31E1CB3E" w14:textId="58DC9630" w:rsidR="00D905FF" w:rsidRPr="001E7987" w:rsidRDefault="00D905FF" w:rsidP="000A51B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Year" w:val="2006"/>
          <w:attr w:name="Day" w:val="23"/>
          <w:attr w:name="Month" w:val="4"/>
        </w:smartTagPr>
        <w:r w:rsidRPr="001E7987">
          <w:rPr>
            <w:sz w:val="22"/>
            <w:szCs w:val="22"/>
          </w:rPr>
          <w:t>April 23, 2006</w:t>
        </w:r>
      </w:smartTag>
      <w:r w:rsidRPr="001E7987">
        <w:rPr>
          <w:sz w:val="22"/>
          <w:szCs w:val="22"/>
        </w:rPr>
        <w:t xml:space="preserve"> -</w:t>
      </w:r>
      <w:r w:rsidRPr="001E7987">
        <w:rPr>
          <w:sz w:val="22"/>
          <w:szCs w:val="22"/>
        </w:rPr>
        <w:tab/>
      </w:r>
      <w:r w:rsidR="000A51B4">
        <w:rPr>
          <w:sz w:val="22"/>
          <w:szCs w:val="22"/>
        </w:rPr>
        <w:tab/>
      </w:r>
      <w:r w:rsidRPr="001E7987">
        <w:rPr>
          <w:sz w:val="22"/>
          <w:szCs w:val="22"/>
        </w:rPr>
        <w:t xml:space="preserve">filing 2006-155, updated NFPA Standards </w:t>
      </w:r>
      <w:r w:rsidR="00975A91">
        <w:rPr>
          <w:sz w:val="22"/>
          <w:szCs w:val="22"/>
        </w:rPr>
        <w:t>#</w:t>
      </w:r>
      <w:r w:rsidRPr="001E7987">
        <w:rPr>
          <w:sz w:val="22"/>
          <w:szCs w:val="22"/>
        </w:rPr>
        <w:t xml:space="preserve">58 and </w:t>
      </w:r>
      <w:r w:rsidR="00975A91">
        <w:rPr>
          <w:sz w:val="22"/>
          <w:szCs w:val="22"/>
        </w:rPr>
        <w:t>#</w:t>
      </w:r>
      <w:r w:rsidRPr="001E7987">
        <w:rPr>
          <w:sz w:val="22"/>
          <w:szCs w:val="22"/>
        </w:rPr>
        <w:t xml:space="preserve">59 to 2004 edition, updated Standard </w:t>
      </w:r>
      <w:r w:rsidR="00975A91">
        <w:rPr>
          <w:sz w:val="22"/>
          <w:szCs w:val="22"/>
        </w:rPr>
        <w:t>#</w:t>
      </w:r>
      <w:r w:rsidRPr="001E7987">
        <w:rPr>
          <w:sz w:val="22"/>
          <w:szCs w:val="22"/>
        </w:rPr>
        <w:t>59’s title</w:t>
      </w:r>
    </w:p>
    <w:p w14:paraId="3E3EE2C3" w14:textId="394C5F31" w:rsidR="001E7987" w:rsidRDefault="001E7987" w:rsidP="000A51B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right="-180" w:hanging="3600"/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Year" w:val="2009"/>
          <w:attr w:name="Day" w:val="17"/>
          <w:attr w:name="Month" w:val="3"/>
        </w:smartTagPr>
        <w:r w:rsidRPr="001E7987">
          <w:rPr>
            <w:sz w:val="22"/>
            <w:szCs w:val="22"/>
          </w:rPr>
          <w:t>March 17, 2009</w:t>
        </w:r>
      </w:smartTag>
      <w:r w:rsidRPr="001E7987">
        <w:rPr>
          <w:sz w:val="22"/>
          <w:szCs w:val="22"/>
        </w:rPr>
        <w:t xml:space="preserve"> – </w:t>
      </w:r>
      <w:r w:rsidR="000A51B4">
        <w:rPr>
          <w:sz w:val="22"/>
          <w:szCs w:val="22"/>
        </w:rPr>
        <w:tab/>
      </w:r>
      <w:r w:rsidRPr="001E7987">
        <w:rPr>
          <w:sz w:val="22"/>
          <w:szCs w:val="22"/>
        </w:rPr>
        <w:t>filing 2009-110</w:t>
      </w:r>
      <w:r w:rsidR="00975A91">
        <w:rPr>
          <w:sz w:val="22"/>
          <w:szCs w:val="22"/>
        </w:rPr>
        <w:t>, updated NFPA #58 to 2008 edition, NFPA #59 to 2008 edition</w:t>
      </w:r>
    </w:p>
    <w:p w14:paraId="41ECB65D" w14:textId="7C79695B" w:rsidR="000A51B4" w:rsidRPr="001E7987" w:rsidRDefault="000A51B4" w:rsidP="000A51B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right="-180" w:hanging="3600"/>
        <w:rPr>
          <w:sz w:val="22"/>
          <w:szCs w:val="22"/>
        </w:rPr>
      </w:pPr>
      <w:r>
        <w:rPr>
          <w:sz w:val="22"/>
          <w:szCs w:val="22"/>
        </w:rPr>
        <w:tab/>
        <w:t xml:space="preserve">August 23, 2022 - </w:t>
      </w:r>
      <w:r>
        <w:rPr>
          <w:sz w:val="22"/>
          <w:szCs w:val="22"/>
        </w:rPr>
        <w:tab/>
        <w:t>filing 2022-172, updated NFPA #58 to 2020 edition, NFPA #59 to 2021 edition</w:t>
      </w:r>
    </w:p>
    <w:sectPr w:rsidR="000A51B4" w:rsidRPr="001E7987">
      <w:headerReference w:type="default" r:id="rId6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A6DB" w14:textId="77777777" w:rsidR="00E4222C" w:rsidRDefault="00E4222C">
      <w:r>
        <w:separator/>
      </w:r>
    </w:p>
  </w:endnote>
  <w:endnote w:type="continuationSeparator" w:id="0">
    <w:p w14:paraId="18451FA7" w14:textId="77777777" w:rsidR="00E4222C" w:rsidRDefault="00E4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397F" w14:textId="77777777" w:rsidR="00E4222C" w:rsidRDefault="00E4222C">
      <w:r>
        <w:separator/>
      </w:r>
    </w:p>
  </w:footnote>
  <w:footnote w:type="continuationSeparator" w:id="0">
    <w:p w14:paraId="564CD2CB" w14:textId="77777777" w:rsidR="00E4222C" w:rsidRDefault="00E4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2D48" w14:textId="77777777" w:rsidR="00683829" w:rsidRDefault="00683829">
    <w:pPr>
      <w:pStyle w:val="Header"/>
      <w:jc w:val="right"/>
      <w:rPr>
        <w:sz w:val="18"/>
        <w:szCs w:val="18"/>
      </w:rPr>
    </w:pPr>
  </w:p>
  <w:p w14:paraId="56DD0AEE" w14:textId="77777777" w:rsidR="00683829" w:rsidRDefault="00683829">
    <w:pPr>
      <w:pStyle w:val="Header"/>
      <w:jc w:val="right"/>
    </w:pPr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A4"/>
    <w:rsid w:val="000456A4"/>
    <w:rsid w:val="000A51B4"/>
    <w:rsid w:val="001E7987"/>
    <w:rsid w:val="00400552"/>
    <w:rsid w:val="00683829"/>
    <w:rsid w:val="00864F09"/>
    <w:rsid w:val="00975A91"/>
    <w:rsid w:val="009E0FB3"/>
    <w:rsid w:val="00AA3187"/>
    <w:rsid w:val="00AD2FE9"/>
    <w:rsid w:val="00D21B9D"/>
    <w:rsid w:val="00D905FF"/>
    <w:rsid w:val="00E4222C"/>
    <w:rsid w:val="00F81D21"/>
    <w:rsid w:val="00F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CC8CE63"/>
  <w15:chartTrackingRefBased/>
  <w15:docId w15:val="{0EBB500E-FEF0-415A-8A26-C06BAB83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 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dc:description/>
  <cp:lastModifiedBy>Taylor, Richard E</cp:lastModifiedBy>
  <cp:revision>2</cp:revision>
  <cp:lastPrinted>2006-06-22T13:17:00Z</cp:lastPrinted>
  <dcterms:created xsi:type="dcterms:W3CDTF">2022-09-16T12:39:00Z</dcterms:created>
  <dcterms:modified xsi:type="dcterms:W3CDTF">2022-09-16T12:39:00Z</dcterms:modified>
</cp:coreProperties>
</file>