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28C3C" w14:textId="77777777" w:rsidR="003E0AD4" w:rsidRPr="0054373A" w:rsidRDefault="003E0AD4" w:rsidP="00BE1047">
      <w:pPr>
        <w:pStyle w:val="NoSpacing"/>
        <w:jc w:val="center"/>
        <w:rPr>
          <w:rFonts w:ascii="Times New Roman" w:hAnsi="Times New Roman" w:cs="Times New Roman"/>
          <w:b/>
          <w:sz w:val="24"/>
          <w:szCs w:val="24"/>
        </w:rPr>
      </w:pPr>
      <w:r w:rsidRPr="00561FCF">
        <w:rPr>
          <w:rFonts w:ascii="Times New Roman" w:hAnsi="Times New Roman" w:cs="Times New Roman"/>
          <w:noProof/>
          <w:sz w:val="24"/>
          <w:szCs w:val="24"/>
        </w:rPr>
        <w:drawing>
          <wp:anchor distT="0" distB="0" distL="114300" distR="114300" simplePos="0" relativeHeight="251658240" behindDoc="0" locked="0" layoutInCell="1" allowOverlap="1" wp14:anchorId="014244D8" wp14:editId="08A68442">
            <wp:simplePos x="0" y="0"/>
            <wp:positionH relativeFrom="margin">
              <wp:align>left</wp:align>
            </wp:positionH>
            <wp:positionV relativeFrom="paragraph">
              <wp:align>top</wp:align>
            </wp:positionV>
            <wp:extent cx="753110" cy="971550"/>
            <wp:effectExtent l="0" t="0" r="8890" b="0"/>
            <wp:wrapSquare wrapText="bothSides"/>
            <wp:docPr id="1" name="Picture 1"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3110" cy="971550"/>
                    </a:xfrm>
                    <a:prstGeom prst="rect">
                      <a:avLst/>
                    </a:prstGeom>
                    <a:noFill/>
                  </pic:spPr>
                </pic:pic>
              </a:graphicData>
            </a:graphic>
            <wp14:sizeRelH relativeFrom="page">
              <wp14:pctWidth>0</wp14:pctWidth>
            </wp14:sizeRelH>
            <wp14:sizeRelV relativeFrom="page">
              <wp14:pctHeight>0</wp14:pctHeight>
            </wp14:sizeRelV>
          </wp:anchor>
        </w:drawing>
      </w:r>
      <w:r w:rsidR="00980D93" w:rsidRPr="00561FCF">
        <w:rPr>
          <w:rFonts w:ascii="Times New Roman" w:hAnsi="Times New Roman" w:cs="Times New Roman"/>
          <w:b/>
          <w:sz w:val="24"/>
          <w:szCs w:val="24"/>
        </w:rPr>
        <w:t>Maine Ground and Surface Water</w:t>
      </w:r>
      <w:r w:rsidR="00804925" w:rsidRPr="00561FCF">
        <w:rPr>
          <w:rFonts w:ascii="Times New Roman" w:hAnsi="Times New Roman" w:cs="Times New Roman"/>
          <w:b/>
          <w:sz w:val="24"/>
          <w:szCs w:val="24"/>
        </w:rPr>
        <w:t>s</w:t>
      </w:r>
      <w:r w:rsidR="00980D93" w:rsidRPr="00561FCF">
        <w:rPr>
          <w:rFonts w:ascii="Times New Roman" w:hAnsi="Times New Roman" w:cs="Times New Roman"/>
          <w:b/>
          <w:sz w:val="24"/>
          <w:szCs w:val="24"/>
        </w:rPr>
        <w:t xml:space="preserve"> Clean-up and Response Fund</w:t>
      </w:r>
    </w:p>
    <w:p w14:paraId="751AA7DF" w14:textId="64EB3FA9" w:rsidR="003E0AD4" w:rsidRPr="0054373A" w:rsidRDefault="005C0E18" w:rsidP="005C0E18">
      <w:pPr>
        <w:pStyle w:val="NoSpacing"/>
        <w:rPr>
          <w:rFonts w:ascii="Times New Roman" w:hAnsi="Times New Roman" w:cs="Times New Roman"/>
          <w:b/>
          <w:sz w:val="20"/>
          <w:szCs w:val="20"/>
        </w:rPr>
      </w:pPr>
      <w:r>
        <w:rPr>
          <w:rFonts w:ascii="Times New Roman" w:hAnsi="Times New Roman" w:cs="Times New Roman"/>
          <w:b/>
          <w:szCs w:val="18"/>
        </w:rPr>
        <w:t xml:space="preserve">                                           </w:t>
      </w:r>
      <w:r w:rsidR="003E0AD4" w:rsidRPr="00911076">
        <w:rPr>
          <w:rFonts w:ascii="Times New Roman" w:hAnsi="Times New Roman" w:cs="Times New Roman"/>
          <w:b/>
          <w:szCs w:val="18"/>
        </w:rPr>
        <w:t>Instructions and Application</w:t>
      </w:r>
      <w:r w:rsidR="00CB5067">
        <w:rPr>
          <w:rFonts w:ascii="Times New Roman" w:hAnsi="Times New Roman" w:cs="Times New Roman"/>
          <w:b/>
          <w:szCs w:val="18"/>
        </w:rPr>
        <w:t xml:space="preserve"> </w:t>
      </w:r>
      <w:r w:rsidR="003E0AD4" w:rsidRPr="00911076">
        <w:rPr>
          <w:rFonts w:ascii="Times New Roman" w:hAnsi="Times New Roman" w:cs="Times New Roman"/>
          <w:b/>
          <w:szCs w:val="18"/>
        </w:rPr>
        <w:t>For a discharge from an</w:t>
      </w:r>
    </w:p>
    <w:p w14:paraId="1AA6FA32" w14:textId="78000A17" w:rsidR="003E0AD4" w:rsidRPr="00911076" w:rsidRDefault="005C0E18" w:rsidP="005C0E18">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3E0AD4" w:rsidRPr="00911076">
        <w:rPr>
          <w:rFonts w:ascii="Times New Roman" w:hAnsi="Times New Roman" w:cs="Times New Roman"/>
          <w:b/>
          <w:sz w:val="24"/>
          <w:szCs w:val="24"/>
        </w:rPr>
        <w:t>Aboveground Oil Storage Facility</w:t>
      </w:r>
    </w:p>
    <w:p w14:paraId="12D8FE19" w14:textId="3F6DDC82" w:rsidR="003E0AD4" w:rsidRPr="00911076" w:rsidRDefault="005C0E18" w:rsidP="005C0E18">
      <w:pPr>
        <w:pStyle w:val="NoSpacing"/>
        <w:rPr>
          <w:rFonts w:ascii="Times New Roman" w:hAnsi="Times New Roman" w:cs="Times New Roman"/>
          <w:b/>
          <w:szCs w:val="18"/>
        </w:rPr>
      </w:pPr>
      <w:r>
        <w:rPr>
          <w:rFonts w:ascii="Times New Roman" w:hAnsi="Times New Roman" w:cs="Times New Roman"/>
          <w:b/>
          <w:szCs w:val="18"/>
        </w:rPr>
        <w:t xml:space="preserve">                                                             </w:t>
      </w:r>
      <w:r w:rsidR="003E0AD4" w:rsidRPr="00911076">
        <w:rPr>
          <w:rFonts w:ascii="Times New Roman" w:hAnsi="Times New Roman" w:cs="Times New Roman"/>
          <w:b/>
          <w:szCs w:val="18"/>
        </w:rPr>
        <w:t>Office of the State Fire Marshal</w:t>
      </w:r>
    </w:p>
    <w:p w14:paraId="2998C5D2" w14:textId="593CD958" w:rsidR="003E0AD4" w:rsidRPr="0054373A" w:rsidRDefault="00AE1A68" w:rsidP="00AE1A68">
      <w:pPr>
        <w:pStyle w:val="NoSpacing"/>
        <w:rPr>
          <w:rFonts w:ascii="Times New Roman" w:hAnsi="Times New Roman" w:cs="Times New Roman"/>
          <w:b/>
          <w:sz w:val="20"/>
          <w:szCs w:val="20"/>
        </w:rPr>
      </w:pPr>
      <w:r>
        <w:rPr>
          <w:rFonts w:ascii="Times New Roman" w:hAnsi="Times New Roman" w:cs="Times New Roman"/>
          <w:b/>
          <w:sz w:val="20"/>
          <w:szCs w:val="20"/>
        </w:rPr>
        <w:t xml:space="preserve">                                                    </w:t>
      </w:r>
      <w:r w:rsidR="00CD07D0">
        <w:rPr>
          <w:rFonts w:ascii="Times New Roman" w:hAnsi="Times New Roman" w:cs="Times New Roman"/>
          <w:b/>
          <w:sz w:val="20"/>
          <w:szCs w:val="20"/>
        </w:rPr>
        <w:t>45 Commerce Dr. Ste 1 – SHS 52</w:t>
      </w:r>
    </w:p>
    <w:p w14:paraId="44FE2CDE" w14:textId="77777777" w:rsidR="005C0E18" w:rsidRDefault="005C0E18" w:rsidP="005C0E18">
      <w:pPr>
        <w:pStyle w:val="NoSpacing"/>
        <w:rPr>
          <w:rFonts w:ascii="Times New Roman" w:hAnsi="Times New Roman" w:cs="Times New Roman"/>
          <w:b/>
          <w:szCs w:val="18"/>
        </w:rPr>
      </w:pPr>
      <w:r>
        <w:rPr>
          <w:rFonts w:ascii="Times New Roman" w:hAnsi="Times New Roman" w:cs="Times New Roman"/>
          <w:b/>
          <w:szCs w:val="18"/>
        </w:rPr>
        <w:t xml:space="preserve">                                                             </w:t>
      </w:r>
      <w:r w:rsidR="003E0AD4" w:rsidRPr="00911076">
        <w:rPr>
          <w:rFonts w:ascii="Times New Roman" w:hAnsi="Times New Roman" w:cs="Times New Roman"/>
          <w:b/>
          <w:szCs w:val="18"/>
        </w:rPr>
        <w:t>Augusta, Maine 04333-0052</w:t>
      </w:r>
    </w:p>
    <w:p w14:paraId="7B5F3ECC" w14:textId="4619DEA2" w:rsidR="003E0AD4" w:rsidRPr="005C0E18" w:rsidRDefault="005C0E18" w:rsidP="005C0E18">
      <w:pPr>
        <w:pStyle w:val="NoSpacing"/>
        <w:rPr>
          <w:rFonts w:ascii="Times New Roman" w:hAnsi="Times New Roman" w:cs="Times New Roman"/>
          <w:b/>
          <w:szCs w:val="18"/>
        </w:rPr>
      </w:pPr>
      <w:r>
        <w:rPr>
          <w:rFonts w:ascii="Times New Roman" w:hAnsi="Times New Roman" w:cs="Times New Roman"/>
          <w:b/>
          <w:szCs w:val="18"/>
        </w:rPr>
        <w:t xml:space="preserve">                                                    </w:t>
      </w:r>
      <w:r w:rsidR="00800211" w:rsidRPr="00911076">
        <w:rPr>
          <w:rFonts w:ascii="Times New Roman" w:hAnsi="Times New Roman" w:cs="Times New Roman"/>
          <w:b/>
          <w:szCs w:val="18"/>
        </w:rPr>
        <w:t>(</w:t>
      </w:r>
      <w:r w:rsidR="003E0AD4" w:rsidRPr="00911076">
        <w:rPr>
          <w:rFonts w:ascii="Times New Roman" w:hAnsi="Times New Roman" w:cs="Times New Roman"/>
          <w:b/>
          <w:szCs w:val="18"/>
        </w:rPr>
        <w:t>207</w:t>
      </w:r>
      <w:r w:rsidR="00800211" w:rsidRPr="00911076">
        <w:rPr>
          <w:rFonts w:ascii="Times New Roman" w:hAnsi="Times New Roman" w:cs="Times New Roman"/>
          <w:b/>
          <w:szCs w:val="18"/>
        </w:rPr>
        <w:t>)</w:t>
      </w:r>
      <w:r w:rsidR="003E0AD4" w:rsidRPr="00911076">
        <w:rPr>
          <w:rFonts w:ascii="Times New Roman" w:hAnsi="Times New Roman" w:cs="Times New Roman"/>
          <w:b/>
          <w:szCs w:val="18"/>
        </w:rPr>
        <w:t xml:space="preserve"> 626-3880</w:t>
      </w:r>
      <w:r w:rsidR="00B129E6">
        <w:rPr>
          <w:rFonts w:ascii="Times New Roman" w:hAnsi="Times New Roman" w:cs="Times New Roman"/>
          <w:b/>
          <w:szCs w:val="18"/>
        </w:rPr>
        <w:t xml:space="preserve"> </w:t>
      </w:r>
      <w:r w:rsidR="00B129E6" w:rsidRPr="00B129E6">
        <w:rPr>
          <w:rFonts w:ascii="Times New Roman" w:hAnsi="Times New Roman" w:cs="Times New Roman"/>
          <w:b/>
          <w:szCs w:val="18"/>
        </w:rPr>
        <w:t xml:space="preserve">Telephone, </w:t>
      </w:r>
      <w:r w:rsidR="00B129E6" w:rsidRPr="00B129E6">
        <w:rPr>
          <w:rFonts w:ascii="Times New Roman" w:hAnsi="Times New Roman" w:cs="Times New Roman"/>
          <w:b/>
          <w:sz w:val="20"/>
          <w:szCs w:val="20"/>
        </w:rPr>
        <w:t>(207) 287-6251 Fax</w:t>
      </w:r>
    </w:p>
    <w:p w14:paraId="0FF90249" w14:textId="4747BDC7" w:rsidR="00DA1844" w:rsidRPr="00765912" w:rsidRDefault="00B129E6" w:rsidP="000170D9">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765912">
        <w:rPr>
          <w:rFonts w:ascii="Times New Roman" w:hAnsi="Times New Roman" w:cs="Times New Roman"/>
          <w:sz w:val="20"/>
          <w:szCs w:val="20"/>
        </w:rPr>
        <w:t xml:space="preserve">                     </w:t>
      </w:r>
      <w:r w:rsidRPr="00BF2E89">
        <w:rPr>
          <w:rFonts w:ascii="Times New Roman" w:hAnsi="Times New Roman" w:cs="Times New Roman"/>
          <w:sz w:val="20"/>
          <w:szCs w:val="20"/>
        </w:rPr>
        <w:t xml:space="preserve"> </w:t>
      </w:r>
      <w:hyperlink r:id="rId12" w:history="1">
        <w:r w:rsidRPr="00BF2E89">
          <w:rPr>
            <w:rStyle w:val="Hyperlink"/>
            <w:rFonts w:ascii="Times New Roman" w:hAnsi="Times New Roman" w:cs="Times New Roman"/>
            <w:sz w:val="20"/>
            <w:szCs w:val="20"/>
          </w:rPr>
          <w:t>https://www.maine.gov/dps/fmo/home</w:t>
        </w:r>
      </w:hyperlink>
    </w:p>
    <w:p w14:paraId="7C0E51BA" w14:textId="47EF0911" w:rsidR="004D209E" w:rsidRDefault="003E0AD4" w:rsidP="003E0AD4">
      <w:pPr>
        <w:pStyle w:val="NoSpacing"/>
        <w:rPr>
          <w:rFonts w:ascii="Times New Roman" w:hAnsi="Times New Roman" w:cs="Times New Roman"/>
          <w:b/>
          <w:sz w:val="20"/>
          <w:szCs w:val="20"/>
          <w:u w:val="single"/>
        </w:rPr>
      </w:pPr>
      <w:r w:rsidRPr="0050699C">
        <w:rPr>
          <w:rFonts w:ascii="Times New Roman" w:hAnsi="Times New Roman" w:cs="Times New Roman"/>
          <w:b/>
          <w:sz w:val="20"/>
          <w:szCs w:val="20"/>
          <w:u w:val="single"/>
        </w:rPr>
        <w:t>Introduction</w:t>
      </w:r>
    </w:p>
    <w:p w14:paraId="383BA446" w14:textId="77777777" w:rsidR="0050699C" w:rsidRPr="0050699C" w:rsidRDefault="0050699C" w:rsidP="003E0AD4">
      <w:pPr>
        <w:pStyle w:val="NoSpacing"/>
        <w:rPr>
          <w:rFonts w:ascii="Times New Roman" w:hAnsi="Times New Roman" w:cs="Times New Roman"/>
          <w:b/>
          <w:sz w:val="20"/>
          <w:szCs w:val="20"/>
          <w:u w:val="single"/>
        </w:rPr>
      </w:pPr>
    </w:p>
    <w:p w14:paraId="4C6237F1" w14:textId="5153AAC7" w:rsidR="003E0AD4" w:rsidRPr="0050699C" w:rsidRDefault="003E0AD4"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Clean water is a precious commodity.  It is critical that </w:t>
      </w:r>
      <w:r w:rsidR="00D90BFF" w:rsidRPr="0050699C">
        <w:rPr>
          <w:rFonts w:ascii="Times New Roman" w:hAnsi="Times New Roman" w:cs="Times New Roman"/>
          <w:sz w:val="20"/>
          <w:szCs w:val="20"/>
        </w:rPr>
        <w:t xml:space="preserve">oil spills (discharges) are </w:t>
      </w:r>
      <w:r w:rsidRPr="0050699C">
        <w:rPr>
          <w:rFonts w:ascii="Times New Roman" w:hAnsi="Times New Roman" w:cs="Times New Roman"/>
          <w:sz w:val="20"/>
          <w:szCs w:val="20"/>
        </w:rPr>
        <w:t xml:space="preserve">cleaned up as soon as possible to limit the damage </w:t>
      </w:r>
      <w:r w:rsidR="00D90BFF" w:rsidRPr="0050699C">
        <w:rPr>
          <w:rFonts w:ascii="Times New Roman" w:hAnsi="Times New Roman" w:cs="Times New Roman"/>
          <w:sz w:val="20"/>
          <w:szCs w:val="20"/>
        </w:rPr>
        <w:t>they</w:t>
      </w:r>
      <w:r w:rsidRPr="0050699C">
        <w:rPr>
          <w:rFonts w:ascii="Times New Roman" w:hAnsi="Times New Roman" w:cs="Times New Roman"/>
          <w:sz w:val="20"/>
          <w:szCs w:val="20"/>
        </w:rPr>
        <w:t xml:space="preserve"> may cause to our water supply.</w:t>
      </w:r>
      <w:r w:rsidR="00480517" w:rsidRPr="0050699C">
        <w:rPr>
          <w:rFonts w:ascii="Times New Roman" w:hAnsi="Times New Roman" w:cs="Times New Roman"/>
          <w:sz w:val="20"/>
          <w:szCs w:val="20"/>
        </w:rPr>
        <w:t xml:space="preserve">  </w:t>
      </w:r>
      <w:r w:rsidRPr="0050699C">
        <w:rPr>
          <w:rFonts w:ascii="Times New Roman" w:hAnsi="Times New Roman" w:cs="Times New Roman"/>
          <w:sz w:val="20"/>
          <w:szCs w:val="20"/>
        </w:rPr>
        <w:t xml:space="preserve">The owner of an </w:t>
      </w:r>
      <w:r w:rsidR="00D90BFF" w:rsidRPr="0050699C">
        <w:rPr>
          <w:rFonts w:ascii="Times New Roman" w:hAnsi="Times New Roman" w:cs="Times New Roman"/>
          <w:sz w:val="20"/>
          <w:szCs w:val="20"/>
        </w:rPr>
        <w:t>oil tank(s)</w:t>
      </w:r>
      <w:r w:rsidRPr="0050699C">
        <w:rPr>
          <w:rFonts w:ascii="Times New Roman" w:hAnsi="Times New Roman" w:cs="Times New Roman"/>
          <w:sz w:val="20"/>
          <w:szCs w:val="20"/>
        </w:rPr>
        <w:t xml:space="preserve">, </w:t>
      </w:r>
      <w:r w:rsidR="007D5F0A" w:rsidRPr="0050699C">
        <w:rPr>
          <w:rFonts w:ascii="Times New Roman" w:hAnsi="Times New Roman" w:cs="Times New Roman"/>
          <w:sz w:val="20"/>
          <w:szCs w:val="20"/>
        </w:rPr>
        <w:t xml:space="preserve">including </w:t>
      </w:r>
      <w:r w:rsidRPr="0050699C">
        <w:rPr>
          <w:rFonts w:ascii="Times New Roman" w:hAnsi="Times New Roman" w:cs="Times New Roman"/>
          <w:sz w:val="20"/>
          <w:szCs w:val="20"/>
        </w:rPr>
        <w:t xml:space="preserve">home heating </w:t>
      </w:r>
      <w:r w:rsidR="00D90BFF" w:rsidRPr="0050699C">
        <w:rPr>
          <w:rFonts w:ascii="Times New Roman" w:hAnsi="Times New Roman" w:cs="Times New Roman"/>
          <w:sz w:val="20"/>
          <w:szCs w:val="20"/>
        </w:rPr>
        <w:t>oil tank</w:t>
      </w:r>
      <w:r w:rsidR="009652C7" w:rsidRPr="0050699C">
        <w:rPr>
          <w:rFonts w:ascii="Times New Roman" w:hAnsi="Times New Roman" w:cs="Times New Roman"/>
          <w:sz w:val="20"/>
          <w:szCs w:val="20"/>
        </w:rPr>
        <w:t>(</w:t>
      </w:r>
      <w:r w:rsidR="00D90BFF" w:rsidRPr="0050699C">
        <w:rPr>
          <w:rFonts w:ascii="Times New Roman" w:hAnsi="Times New Roman" w:cs="Times New Roman"/>
          <w:sz w:val="20"/>
          <w:szCs w:val="20"/>
        </w:rPr>
        <w:t>s</w:t>
      </w:r>
      <w:r w:rsidR="009652C7" w:rsidRPr="0050699C">
        <w:rPr>
          <w:rFonts w:ascii="Times New Roman" w:hAnsi="Times New Roman" w:cs="Times New Roman"/>
          <w:sz w:val="20"/>
          <w:szCs w:val="20"/>
        </w:rPr>
        <w:t>)</w:t>
      </w:r>
      <w:r w:rsidRPr="0050699C">
        <w:rPr>
          <w:rFonts w:ascii="Times New Roman" w:hAnsi="Times New Roman" w:cs="Times New Roman"/>
          <w:sz w:val="20"/>
          <w:szCs w:val="20"/>
        </w:rPr>
        <w:t xml:space="preserve"> </w:t>
      </w:r>
      <w:r w:rsidR="00067499" w:rsidRPr="0050699C">
        <w:rPr>
          <w:rFonts w:ascii="Times New Roman" w:hAnsi="Times New Roman" w:cs="Times New Roman"/>
          <w:sz w:val="20"/>
          <w:szCs w:val="20"/>
        </w:rPr>
        <w:t xml:space="preserve">(referred to as a facility), </w:t>
      </w:r>
      <w:r w:rsidRPr="0050699C">
        <w:rPr>
          <w:rFonts w:ascii="Times New Roman" w:hAnsi="Times New Roman" w:cs="Times New Roman"/>
          <w:sz w:val="20"/>
          <w:szCs w:val="20"/>
        </w:rPr>
        <w:t xml:space="preserve">is responsible for notifying Maine Department of Environmental Protection (DEP) </w:t>
      </w:r>
      <w:r w:rsidR="00D90BFF" w:rsidRPr="0050699C">
        <w:rPr>
          <w:rFonts w:ascii="Times New Roman" w:hAnsi="Times New Roman" w:cs="Times New Roman"/>
          <w:sz w:val="20"/>
          <w:szCs w:val="20"/>
        </w:rPr>
        <w:t>a</w:t>
      </w:r>
      <w:r w:rsidR="00480517" w:rsidRPr="0050699C">
        <w:rPr>
          <w:rFonts w:ascii="Times New Roman" w:hAnsi="Times New Roman" w:cs="Times New Roman"/>
          <w:sz w:val="20"/>
          <w:szCs w:val="20"/>
        </w:rPr>
        <w:t xml:space="preserve">t </w:t>
      </w:r>
      <w:r w:rsidR="00480517" w:rsidRPr="0050699C">
        <w:rPr>
          <w:rFonts w:ascii="Times New Roman" w:hAnsi="Times New Roman" w:cs="Times New Roman"/>
          <w:b/>
          <w:sz w:val="20"/>
          <w:szCs w:val="20"/>
          <w:highlight w:val="yellow"/>
        </w:rPr>
        <w:t>(</w:t>
      </w:r>
      <w:r w:rsidR="00D90BFF" w:rsidRPr="0050699C">
        <w:rPr>
          <w:rFonts w:ascii="Times New Roman" w:hAnsi="Times New Roman" w:cs="Times New Roman"/>
          <w:b/>
          <w:sz w:val="20"/>
          <w:szCs w:val="20"/>
          <w:highlight w:val="yellow"/>
        </w:rPr>
        <w:t>800</w:t>
      </w:r>
      <w:r w:rsidR="00637502" w:rsidRPr="0050699C">
        <w:rPr>
          <w:rFonts w:ascii="Times New Roman" w:hAnsi="Times New Roman" w:cs="Times New Roman"/>
          <w:b/>
          <w:sz w:val="20"/>
          <w:szCs w:val="20"/>
          <w:highlight w:val="yellow"/>
        </w:rPr>
        <w:t xml:space="preserve">) </w:t>
      </w:r>
      <w:r w:rsidR="00D90BFF" w:rsidRPr="0050699C">
        <w:rPr>
          <w:rFonts w:ascii="Times New Roman" w:hAnsi="Times New Roman" w:cs="Times New Roman"/>
          <w:b/>
          <w:sz w:val="20"/>
          <w:szCs w:val="20"/>
          <w:highlight w:val="yellow"/>
        </w:rPr>
        <w:t>482-0777</w:t>
      </w:r>
      <w:r w:rsidR="00D90BFF" w:rsidRPr="0050699C">
        <w:rPr>
          <w:rFonts w:ascii="Times New Roman" w:hAnsi="Times New Roman" w:cs="Times New Roman"/>
          <w:sz w:val="20"/>
          <w:szCs w:val="20"/>
        </w:rPr>
        <w:t xml:space="preserve"> </w:t>
      </w:r>
      <w:r w:rsidRPr="0050699C">
        <w:rPr>
          <w:rFonts w:ascii="Times New Roman" w:hAnsi="Times New Roman" w:cs="Times New Roman"/>
          <w:sz w:val="20"/>
          <w:szCs w:val="20"/>
        </w:rPr>
        <w:t xml:space="preserve">as soon as possible after a </w:t>
      </w:r>
      <w:r w:rsidR="00D90BFF" w:rsidRPr="0050699C">
        <w:rPr>
          <w:rFonts w:ascii="Times New Roman" w:hAnsi="Times New Roman" w:cs="Times New Roman"/>
          <w:sz w:val="20"/>
          <w:szCs w:val="20"/>
        </w:rPr>
        <w:t xml:space="preserve">spill </w:t>
      </w:r>
      <w:r w:rsidR="004E43D4" w:rsidRPr="0050699C">
        <w:rPr>
          <w:rFonts w:ascii="Times New Roman" w:hAnsi="Times New Roman" w:cs="Times New Roman"/>
          <w:sz w:val="20"/>
          <w:szCs w:val="20"/>
        </w:rPr>
        <w:t xml:space="preserve">(any discharge including leaks, overfills, etc.) </w:t>
      </w:r>
      <w:r w:rsidR="007D5F0A" w:rsidRPr="0050699C">
        <w:rPr>
          <w:rFonts w:ascii="Times New Roman" w:hAnsi="Times New Roman" w:cs="Times New Roman"/>
          <w:sz w:val="20"/>
          <w:szCs w:val="20"/>
        </w:rPr>
        <w:t xml:space="preserve">occurs or </w:t>
      </w:r>
      <w:r w:rsidR="00D90BFF" w:rsidRPr="0050699C">
        <w:rPr>
          <w:rFonts w:ascii="Times New Roman" w:hAnsi="Times New Roman" w:cs="Times New Roman"/>
          <w:sz w:val="20"/>
          <w:szCs w:val="20"/>
        </w:rPr>
        <w:t xml:space="preserve">is discovered.  </w:t>
      </w:r>
      <w:r w:rsidR="00980D93" w:rsidRPr="0050699C">
        <w:rPr>
          <w:rFonts w:ascii="Times New Roman" w:hAnsi="Times New Roman" w:cs="Times New Roman"/>
          <w:sz w:val="20"/>
          <w:szCs w:val="20"/>
        </w:rPr>
        <w:t>Maine Ground and Surface Water Clean-up and Response Fund</w:t>
      </w:r>
      <w:r w:rsidR="009652C7" w:rsidRPr="0050699C">
        <w:rPr>
          <w:rFonts w:ascii="Times New Roman" w:hAnsi="Times New Roman" w:cs="Times New Roman"/>
          <w:sz w:val="20"/>
          <w:szCs w:val="20"/>
        </w:rPr>
        <w:t xml:space="preserve"> </w:t>
      </w:r>
      <w:r w:rsidR="00D90BFF" w:rsidRPr="0050699C">
        <w:rPr>
          <w:rFonts w:ascii="Times New Roman" w:hAnsi="Times New Roman" w:cs="Times New Roman"/>
          <w:sz w:val="20"/>
          <w:szCs w:val="20"/>
        </w:rPr>
        <w:t>was established as an insurance program</w:t>
      </w:r>
      <w:r w:rsidRPr="0050699C">
        <w:rPr>
          <w:rFonts w:ascii="Times New Roman" w:hAnsi="Times New Roman" w:cs="Times New Roman"/>
          <w:sz w:val="20"/>
          <w:szCs w:val="20"/>
        </w:rPr>
        <w:t xml:space="preserve"> to help </w:t>
      </w:r>
      <w:r w:rsidR="00D90BFF" w:rsidRPr="0050699C">
        <w:rPr>
          <w:rFonts w:ascii="Times New Roman" w:hAnsi="Times New Roman" w:cs="Times New Roman"/>
          <w:sz w:val="20"/>
          <w:szCs w:val="20"/>
        </w:rPr>
        <w:t>tank</w:t>
      </w:r>
      <w:r w:rsidRPr="0050699C">
        <w:rPr>
          <w:rFonts w:ascii="Times New Roman" w:hAnsi="Times New Roman" w:cs="Times New Roman"/>
          <w:sz w:val="20"/>
          <w:szCs w:val="20"/>
        </w:rPr>
        <w:t xml:space="preserve"> owners pay the costs of the clean-up and </w:t>
      </w:r>
      <w:r w:rsidR="00270B8E" w:rsidRPr="0050699C">
        <w:rPr>
          <w:rFonts w:ascii="Times New Roman" w:hAnsi="Times New Roman" w:cs="Times New Roman"/>
          <w:sz w:val="20"/>
          <w:szCs w:val="20"/>
        </w:rPr>
        <w:t>third-party</w:t>
      </w:r>
      <w:r w:rsidRPr="0050699C">
        <w:rPr>
          <w:rFonts w:ascii="Times New Roman" w:hAnsi="Times New Roman" w:cs="Times New Roman"/>
          <w:sz w:val="20"/>
          <w:szCs w:val="20"/>
        </w:rPr>
        <w:t xml:space="preserve"> damage claims.  (38 M</w:t>
      </w:r>
      <w:r w:rsidR="0034047F" w:rsidRPr="0050699C">
        <w:rPr>
          <w:rFonts w:ascii="Times New Roman" w:hAnsi="Times New Roman" w:cs="Times New Roman"/>
          <w:sz w:val="20"/>
          <w:szCs w:val="20"/>
        </w:rPr>
        <w:t>.</w:t>
      </w:r>
      <w:r w:rsidRPr="0050699C">
        <w:rPr>
          <w:rFonts w:ascii="Times New Roman" w:hAnsi="Times New Roman" w:cs="Times New Roman"/>
          <w:sz w:val="20"/>
          <w:szCs w:val="20"/>
        </w:rPr>
        <w:t>R</w:t>
      </w:r>
      <w:r w:rsidR="0034047F" w:rsidRPr="0050699C">
        <w:rPr>
          <w:rFonts w:ascii="Times New Roman" w:hAnsi="Times New Roman" w:cs="Times New Roman"/>
          <w:sz w:val="20"/>
          <w:szCs w:val="20"/>
        </w:rPr>
        <w:t>.</w:t>
      </w:r>
      <w:r w:rsidRPr="0050699C">
        <w:rPr>
          <w:rFonts w:ascii="Times New Roman" w:hAnsi="Times New Roman" w:cs="Times New Roman"/>
          <w:sz w:val="20"/>
          <w:szCs w:val="20"/>
        </w:rPr>
        <w:t>S</w:t>
      </w:r>
      <w:r w:rsidR="0034047F" w:rsidRPr="0050699C">
        <w:rPr>
          <w:rFonts w:ascii="Times New Roman" w:hAnsi="Times New Roman" w:cs="Times New Roman"/>
          <w:sz w:val="20"/>
          <w:szCs w:val="20"/>
        </w:rPr>
        <w:t>.</w:t>
      </w:r>
      <w:r w:rsidRPr="0050699C">
        <w:rPr>
          <w:rFonts w:ascii="Times New Roman" w:hAnsi="Times New Roman" w:cs="Times New Roman"/>
          <w:sz w:val="20"/>
          <w:szCs w:val="20"/>
        </w:rPr>
        <w:t xml:space="preserve"> §</w:t>
      </w:r>
      <w:r w:rsidR="0034047F" w:rsidRPr="0050699C">
        <w:rPr>
          <w:rFonts w:ascii="Times New Roman" w:hAnsi="Times New Roman" w:cs="Times New Roman"/>
          <w:sz w:val="20"/>
          <w:szCs w:val="20"/>
        </w:rPr>
        <w:t xml:space="preserve"> </w:t>
      </w:r>
      <w:r w:rsidRPr="0050699C">
        <w:rPr>
          <w:rFonts w:ascii="Times New Roman" w:hAnsi="Times New Roman" w:cs="Times New Roman"/>
          <w:sz w:val="20"/>
          <w:szCs w:val="20"/>
        </w:rPr>
        <w:t>568-A)</w:t>
      </w:r>
    </w:p>
    <w:p w14:paraId="6F08FDA0" w14:textId="77777777" w:rsidR="007B3128" w:rsidRPr="0050699C" w:rsidRDefault="007B3128" w:rsidP="003E0AD4">
      <w:pPr>
        <w:pStyle w:val="NoSpacing"/>
        <w:rPr>
          <w:rFonts w:cs="Courier New"/>
          <w:szCs w:val="18"/>
        </w:rPr>
      </w:pPr>
    </w:p>
    <w:p w14:paraId="46F6E49A" w14:textId="06125880" w:rsidR="003656DE" w:rsidRPr="0050699C" w:rsidRDefault="00D90BFF"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The owner</w:t>
      </w:r>
      <w:r w:rsidR="00AC1C58" w:rsidRPr="0050699C">
        <w:rPr>
          <w:rFonts w:ascii="Times New Roman" w:hAnsi="Times New Roman" w:cs="Times New Roman"/>
          <w:sz w:val="20"/>
          <w:szCs w:val="20"/>
        </w:rPr>
        <w:t xml:space="preserve">, </w:t>
      </w:r>
      <w:r w:rsidR="00800211" w:rsidRPr="0050699C">
        <w:rPr>
          <w:rFonts w:ascii="Times New Roman" w:hAnsi="Times New Roman" w:cs="Times New Roman"/>
          <w:sz w:val="20"/>
          <w:szCs w:val="20"/>
        </w:rPr>
        <w:t>operator</w:t>
      </w:r>
      <w:r w:rsidR="004346B5" w:rsidRPr="0050699C">
        <w:rPr>
          <w:rFonts w:ascii="Times New Roman" w:hAnsi="Times New Roman" w:cs="Times New Roman"/>
          <w:sz w:val="20"/>
          <w:szCs w:val="20"/>
        </w:rPr>
        <w:t xml:space="preserve"> or resident </w:t>
      </w:r>
      <w:r w:rsidR="00800211" w:rsidRPr="0050699C">
        <w:rPr>
          <w:rFonts w:ascii="Times New Roman" w:hAnsi="Times New Roman" w:cs="Times New Roman"/>
          <w:sz w:val="20"/>
          <w:szCs w:val="20"/>
        </w:rPr>
        <w:t>may</w:t>
      </w:r>
      <w:r w:rsidRPr="0050699C">
        <w:rPr>
          <w:rFonts w:ascii="Times New Roman" w:hAnsi="Times New Roman" w:cs="Times New Roman"/>
          <w:sz w:val="20"/>
          <w:szCs w:val="20"/>
        </w:rPr>
        <w:t xml:space="preserve"> </w:t>
      </w:r>
      <w:proofErr w:type="gramStart"/>
      <w:r w:rsidRPr="0050699C">
        <w:rPr>
          <w:rFonts w:ascii="Times New Roman" w:hAnsi="Times New Roman" w:cs="Times New Roman"/>
          <w:sz w:val="20"/>
          <w:szCs w:val="20"/>
        </w:rPr>
        <w:t>submit an application</w:t>
      </w:r>
      <w:proofErr w:type="gramEnd"/>
      <w:r w:rsidRPr="0050699C">
        <w:rPr>
          <w:rFonts w:ascii="Times New Roman" w:hAnsi="Times New Roman" w:cs="Times New Roman"/>
          <w:sz w:val="20"/>
          <w:szCs w:val="20"/>
        </w:rPr>
        <w:t xml:space="preserve"> to </w:t>
      </w:r>
      <w:r w:rsidR="00800211" w:rsidRPr="0050699C">
        <w:rPr>
          <w:rFonts w:ascii="Times New Roman" w:hAnsi="Times New Roman" w:cs="Times New Roman"/>
          <w:sz w:val="20"/>
          <w:szCs w:val="20"/>
        </w:rPr>
        <w:t>t</w:t>
      </w:r>
      <w:r w:rsidR="007B3128" w:rsidRPr="0050699C">
        <w:rPr>
          <w:rFonts w:ascii="Times New Roman" w:hAnsi="Times New Roman" w:cs="Times New Roman"/>
          <w:sz w:val="20"/>
          <w:szCs w:val="20"/>
        </w:rPr>
        <w:t xml:space="preserve">he State Fire Marshal </w:t>
      </w:r>
      <w:r w:rsidRPr="0050699C">
        <w:rPr>
          <w:rFonts w:ascii="Times New Roman" w:hAnsi="Times New Roman" w:cs="Times New Roman"/>
          <w:sz w:val="20"/>
          <w:szCs w:val="20"/>
        </w:rPr>
        <w:t xml:space="preserve">who </w:t>
      </w:r>
      <w:r w:rsidR="007B3128" w:rsidRPr="0050699C">
        <w:rPr>
          <w:rFonts w:ascii="Times New Roman" w:hAnsi="Times New Roman" w:cs="Times New Roman"/>
          <w:sz w:val="20"/>
          <w:szCs w:val="20"/>
        </w:rPr>
        <w:t xml:space="preserve">will determine eligibility for coverage by the Fund and the assignment of deductibles to be paid by </w:t>
      </w:r>
      <w:r w:rsidR="00D2745C" w:rsidRPr="0050699C">
        <w:rPr>
          <w:rFonts w:ascii="Times New Roman" w:hAnsi="Times New Roman" w:cs="Times New Roman"/>
          <w:sz w:val="20"/>
          <w:szCs w:val="20"/>
        </w:rPr>
        <w:t>you</w:t>
      </w:r>
      <w:r w:rsidR="007B3128" w:rsidRPr="0050699C">
        <w:rPr>
          <w:rFonts w:ascii="Times New Roman" w:hAnsi="Times New Roman" w:cs="Times New Roman"/>
          <w:sz w:val="20"/>
          <w:szCs w:val="20"/>
        </w:rPr>
        <w:t xml:space="preserve">.  DEP will send </w:t>
      </w:r>
      <w:r w:rsidR="003656DE" w:rsidRPr="0050699C">
        <w:rPr>
          <w:rFonts w:ascii="Times New Roman" w:hAnsi="Times New Roman" w:cs="Times New Roman"/>
          <w:sz w:val="20"/>
          <w:szCs w:val="20"/>
        </w:rPr>
        <w:t xml:space="preserve">an invoice </w:t>
      </w:r>
      <w:r w:rsidR="007B3128" w:rsidRPr="0050699C">
        <w:rPr>
          <w:rFonts w:ascii="Times New Roman" w:hAnsi="Times New Roman" w:cs="Times New Roman"/>
          <w:sz w:val="20"/>
          <w:szCs w:val="20"/>
        </w:rPr>
        <w:t xml:space="preserve">to </w:t>
      </w:r>
      <w:r w:rsidR="00D2745C" w:rsidRPr="0050699C">
        <w:rPr>
          <w:rFonts w:ascii="Times New Roman" w:hAnsi="Times New Roman" w:cs="Times New Roman"/>
          <w:sz w:val="20"/>
          <w:szCs w:val="20"/>
        </w:rPr>
        <w:t xml:space="preserve">you </w:t>
      </w:r>
      <w:r w:rsidR="007B3128" w:rsidRPr="0050699C">
        <w:rPr>
          <w:rFonts w:ascii="Times New Roman" w:hAnsi="Times New Roman" w:cs="Times New Roman"/>
          <w:sz w:val="20"/>
          <w:szCs w:val="20"/>
        </w:rPr>
        <w:t xml:space="preserve">showing the deductible amount the </w:t>
      </w:r>
      <w:r w:rsidR="00D2745C" w:rsidRPr="0050699C">
        <w:rPr>
          <w:rFonts w:ascii="Times New Roman" w:hAnsi="Times New Roman" w:cs="Times New Roman"/>
          <w:sz w:val="20"/>
          <w:szCs w:val="20"/>
        </w:rPr>
        <w:t>you</w:t>
      </w:r>
      <w:r w:rsidR="007B3128" w:rsidRPr="0050699C">
        <w:rPr>
          <w:rFonts w:ascii="Times New Roman" w:hAnsi="Times New Roman" w:cs="Times New Roman"/>
          <w:sz w:val="20"/>
          <w:szCs w:val="20"/>
        </w:rPr>
        <w:t xml:space="preserve"> must pay</w:t>
      </w:r>
      <w:r w:rsidR="002027A5" w:rsidRPr="0050699C">
        <w:rPr>
          <w:rFonts w:ascii="Times New Roman" w:hAnsi="Times New Roman" w:cs="Times New Roman"/>
          <w:sz w:val="20"/>
          <w:szCs w:val="20"/>
        </w:rPr>
        <w:t>.  DEP may allow</w:t>
      </w:r>
      <w:r w:rsidR="00D2745C" w:rsidRPr="0050699C">
        <w:rPr>
          <w:rFonts w:ascii="Times New Roman" w:hAnsi="Times New Roman" w:cs="Times New Roman"/>
          <w:sz w:val="20"/>
          <w:szCs w:val="20"/>
        </w:rPr>
        <w:t xml:space="preserve"> you</w:t>
      </w:r>
      <w:r w:rsidR="002027A5" w:rsidRPr="0050699C">
        <w:rPr>
          <w:rFonts w:ascii="Times New Roman" w:hAnsi="Times New Roman" w:cs="Times New Roman"/>
          <w:sz w:val="20"/>
          <w:szCs w:val="20"/>
        </w:rPr>
        <w:t xml:space="preserve"> to pay in installments.  DEP may waive deductible payments for a</w:t>
      </w:r>
      <w:r w:rsidR="00CB5067" w:rsidRPr="0050699C">
        <w:rPr>
          <w:rFonts w:ascii="Times New Roman" w:hAnsi="Times New Roman" w:cs="Times New Roman"/>
          <w:sz w:val="20"/>
          <w:szCs w:val="20"/>
        </w:rPr>
        <w:t xml:space="preserve"> discharge at an</w:t>
      </w:r>
      <w:r w:rsidR="002027A5" w:rsidRPr="0050699C">
        <w:rPr>
          <w:rFonts w:ascii="Times New Roman" w:hAnsi="Times New Roman" w:cs="Times New Roman"/>
          <w:sz w:val="20"/>
          <w:szCs w:val="20"/>
        </w:rPr>
        <w:t xml:space="preserve"> applicant’s personal residence when the applicant documents an inability to pay the deductibles. DEP may waive a standard deductible for aboveground tanks regulated by the Maine Fuel Board with less than 300 gallons of storage capacity upon submission of documentation of a passing ultrasonic thickness test of the tank conducted within 12 months prior to the discharge. </w:t>
      </w:r>
      <w:r w:rsidR="007B3128" w:rsidRPr="0050699C">
        <w:rPr>
          <w:rFonts w:ascii="Times New Roman" w:hAnsi="Times New Roman" w:cs="Times New Roman"/>
          <w:sz w:val="20"/>
          <w:szCs w:val="20"/>
        </w:rPr>
        <w:t xml:space="preserve"> Fund coverage </w:t>
      </w:r>
      <w:r w:rsidR="006521B7" w:rsidRPr="0050699C">
        <w:rPr>
          <w:rFonts w:ascii="Times New Roman" w:hAnsi="Times New Roman" w:cs="Times New Roman"/>
          <w:sz w:val="20"/>
          <w:szCs w:val="20"/>
        </w:rPr>
        <w:t>is conditioned</w:t>
      </w:r>
      <w:r w:rsidR="007B3128" w:rsidRPr="0050699C">
        <w:rPr>
          <w:rFonts w:ascii="Times New Roman" w:hAnsi="Times New Roman" w:cs="Times New Roman"/>
          <w:sz w:val="20"/>
          <w:szCs w:val="20"/>
        </w:rPr>
        <w:t xml:space="preserve"> on the applicant paying the deductibles unless the applicant qualifies</w:t>
      </w:r>
      <w:r w:rsidR="004325D5" w:rsidRPr="0050699C">
        <w:rPr>
          <w:rFonts w:ascii="Times New Roman" w:hAnsi="Times New Roman" w:cs="Times New Roman"/>
          <w:sz w:val="20"/>
          <w:szCs w:val="20"/>
        </w:rPr>
        <w:t xml:space="preserve"> for </w:t>
      </w:r>
      <w:r w:rsidR="006521B7" w:rsidRPr="0050699C">
        <w:rPr>
          <w:rFonts w:ascii="Times New Roman" w:hAnsi="Times New Roman" w:cs="Times New Roman"/>
          <w:sz w:val="20"/>
          <w:szCs w:val="20"/>
        </w:rPr>
        <w:t>a</w:t>
      </w:r>
      <w:r w:rsidR="004325D5" w:rsidRPr="0050699C">
        <w:rPr>
          <w:rFonts w:ascii="Times New Roman" w:hAnsi="Times New Roman" w:cs="Times New Roman"/>
          <w:sz w:val="20"/>
          <w:szCs w:val="20"/>
        </w:rPr>
        <w:t xml:space="preserve"> waiver.</w:t>
      </w:r>
      <w:r w:rsidR="004A6EC9" w:rsidRPr="0050699C">
        <w:rPr>
          <w:rFonts w:ascii="Times New Roman" w:hAnsi="Times New Roman" w:cs="Times New Roman"/>
          <w:sz w:val="20"/>
          <w:szCs w:val="20"/>
        </w:rPr>
        <w:t xml:space="preserve">  </w:t>
      </w:r>
    </w:p>
    <w:p w14:paraId="08ACBCFE" w14:textId="77777777" w:rsidR="003656DE" w:rsidRPr="0050699C" w:rsidRDefault="003656DE" w:rsidP="003E0AD4">
      <w:pPr>
        <w:pStyle w:val="NoSpacing"/>
        <w:rPr>
          <w:rFonts w:ascii="Times New Roman" w:hAnsi="Times New Roman" w:cs="Times New Roman"/>
          <w:sz w:val="20"/>
          <w:szCs w:val="20"/>
        </w:rPr>
      </w:pPr>
    </w:p>
    <w:p w14:paraId="65DB15F7" w14:textId="6E410ED2" w:rsidR="003F1F27" w:rsidRPr="0050699C" w:rsidRDefault="007B3128"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The applicant may appeal the decision </w:t>
      </w:r>
      <w:r w:rsidR="003656DE" w:rsidRPr="0050699C">
        <w:rPr>
          <w:rFonts w:ascii="Times New Roman" w:hAnsi="Times New Roman" w:cs="Times New Roman"/>
          <w:sz w:val="20"/>
          <w:szCs w:val="20"/>
        </w:rPr>
        <w:t xml:space="preserve">of the State Fire Marshal </w:t>
      </w:r>
      <w:r w:rsidRPr="0050699C">
        <w:rPr>
          <w:rFonts w:ascii="Times New Roman" w:hAnsi="Times New Roman" w:cs="Times New Roman"/>
          <w:sz w:val="20"/>
          <w:szCs w:val="20"/>
        </w:rPr>
        <w:t xml:space="preserve">regarding eligibility </w:t>
      </w:r>
      <w:r w:rsidR="003656DE" w:rsidRPr="0050699C">
        <w:rPr>
          <w:rFonts w:ascii="Times New Roman" w:hAnsi="Times New Roman" w:cs="Times New Roman"/>
          <w:sz w:val="20"/>
          <w:szCs w:val="20"/>
        </w:rPr>
        <w:t xml:space="preserve">for coverage </w:t>
      </w:r>
      <w:r w:rsidRPr="0050699C">
        <w:rPr>
          <w:rFonts w:ascii="Times New Roman" w:hAnsi="Times New Roman" w:cs="Times New Roman"/>
          <w:sz w:val="20"/>
          <w:szCs w:val="20"/>
        </w:rPr>
        <w:t xml:space="preserve">or assignment of deductibles.  </w:t>
      </w:r>
      <w:r w:rsidR="00BD72C3" w:rsidRPr="0050699C">
        <w:rPr>
          <w:rFonts w:ascii="Times New Roman" w:hAnsi="Times New Roman" w:cs="Times New Roman"/>
          <w:sz w:val="20"/>
          <w:szCs w:val="20"/>
        </w:rPr>
        <w:t>Payment of deductibles may be postponed until appeals are finally resolved.</w:t>
      </w:r>
      <w:r w:rsidRPr="0050699C">
        <w:rPr>
          <w:rFonts w:ascii="Times New Roman" w:hAnsi="Times New Roman" w:cs="Times New Roman"/>
          <w:sz w:val="20"/>
          <w:szCs w:val="20"/>
        </w:rPr>
        <w:t xml:space="preserve"> </w:t>
      </w:r>
      <w:r w:rsidR="008A1160" w:rsidRPr="0050699C">
        <w:rPr>
          <w:rFonts w:ascii="Times New Roman" w:hAnsi="Times New Roman" w:cs="Times New Roman"/>
          <w:sz w:val="20"/>
          <w:szCs w:val="20"/>
        </w:rPr>
        <w:t xml:space="preserve"> The Commissioner of DEP may </w:t>
      </w:r>
      <w:r w:rsidR="006521B7" w:rsidRPr="0050699C">
        <w:rPr>
          <w:rFonts w:ascii="Times New Roman" w:hAnsi="Times New Roman" w:cs="Times New Roman"/>
          <w:sz w:val="20"/>
          <w:szCs w:val="20"/>
        </w:rPr>
        <w:t>initiate</w:t>
      </w:r>
      <w:r w:rsidR="008A1160" w:rsidRPr="0050699C">
        <w:rPr>
          <w:rFonts w:ascii="Times New Roman" w:hAnsi="Times New Roman" w:cs="Times New Roman"/>
          <w:sz w:val="20"/>
          <w:szCs w:val="20"/>
        </w:rPr>
        <w:t xml:space="preserve"> legal action</w:t>
      </w:r>
      <w:r w:rsidR="0034047F" w:rsidRPr="0050699C">
        <w:rPr>
          <w:rFonts w:ascii="Times New Roman" w:hAnsi="Times New Roman" w:cs="Times New Roman"/>
          <w:sz w:val="20"/>
          <w:szCs w:val="20"/>
        </w:rPr>
        <w:t xml:space="preserve"> for collection of deductibles or</w:t>
      </w:r>
      <w:r w:rsidR="00CD3A5E" w:rsidRPr="0050699C">
        <w:rPr>
          <w:rFonts w:ascii="Times New Roman" w:hAnsi="Times New Roman" w:cs="Times New Roman"/>
          <w:sz w:val="20"/>
          <w:szCs w:val="20"/>
        </w:rPr>
        <w:t xml:space="preserve"> </w:t>
      </w:r>
      <w:r w:rsidR="0068602B" w:rsidRPr="0050699C">
        <w:rPr>
          <w:rFonts w:ascii="Times New Roman" w:hAnsi="Times New Roman" w:cs="Times New Roman"/>
          <w:sz w:val="20"/>
          <w:szCs w:val="20"/>
        </w:rPr>
        <w:t xml:space="preserve">may initiate legal action </w:t>
      </w:r>
      <w:r w:rsidR="00CD3A5E" w:rsidRPr="0050699C">
        <w:rPr>
          <w:rFonts w:ascii="Times New Roman" w:hAnsi="Times New Roman" w:cs="Times New Roman"/>
          <w:sz w:val="20"/>
          <w:szCs w:val="20"/>
        </w:rPr>
        <w:t>for</w:t>
      </w:r>
      <w:r w:rsidR="0034047F" w:rsidRPr="0050699C">
        <w:rPr>
          <w:rFonts w:ascii="Times New Roman" w:hAnsi="Times New Roman" w:cs="Times New Roman"/>
          <w:sz w:val="20"/>
          <w:szCs w:val="20"/>
        </w:rPr>
        <w:t xml:space="preserve"> collection of all clean-up costs</w:t>
      </w:r>
      <w:r w:rsidR="0068602B" w:rsidRPr="0050699C">
        <w:rPr>
          <w:rFonts w:ascii="Times New Roman" w:hAnsi="Times New Roman" w:cs="Times New Roman"/>
          <w:sz w:val="20"/>
          <w:szCs w:val="20"/>
        </w:rPr>
        <w:t xml:space="preserve"> if </w:t>
      </w:r>
      <w:r w:rsidR="008A1160" w:rsidRPr="0050699C">
        <w:rPr>
          <w:rFonts w:ascii="Times New Roman" w:hAnsi="Times New Roman" w:cs="Times New Roman"/>
          <w:sz w:val="20"/>
          <w:szCs w:val="20"/>
        </w:rPr>
        <w:t xml:space="preserve">an applicant fails to pay the deductibles </w:t>
      </w:r>
      <w:r w:rsidR="007D5F0A" w:rsidRPr="0050699C">
        <w:rPr>
          <w:rFonts w:ascii="Times New Roman" w:hAnsi="Times New Roman" w:cs="Times New Roman"/>
          <w:sz w:val="20"/>
          <w:szCs w:val="20"/>
        </w:rPr>
        <w:t xml:space="preserve">assigned.  </w:t>
      </w:r>
      <w:r w:rsidR="003F1F27" w:rsidRPr="0050699C">
        <w:rPr>
          <w:rFonts w:ascii="Times New Roman" w:hAnsi="Times New Roman" w:cs="Times New Roman"/>
          <w:sz w:val="20"/>
          <w:szCs w:val="20"/>
        </w:rPr>
        <w:t xml:space="preserve">This Fund does not cover </w:t>
      </w:r>
      <w:r w:rsidR="004325D5" w:rsidRPr="0050699C">
        <w:rPr>
          <w:rFonts w:ascii="Times New Roman" w:hAnsi="Times New Roman" w:cs="Times New Roman"/>
          <w:sz w:val="20"/>
          <w:szCs w:val="20"/>
        </w:rPr>
        <w:t>spills</w:t>
      </w:r>
      <w:r w:rsidR="003F1F27" w:rsidRPr="0050699C">
        <w:rPr>
          <w:rFonts w:ascii="Times New Roman" w:hAnsi="Times New Roman" w:cs="Times New Roman"/>
          <w:sz w:val="20"/>
          <w:szCs w:val="20"/>
        </w:rPr>
        <w:t xml:space="preserve"> from shipping containers </w:t>
      </w:r>
      <w:r w:rsidR="009652C7" w:rsidRPr="0050699C">
        <w:rPr>
          <w:rFonts w:ascii="Times New Roman" w:hAnsi="Times New Roman" w:cs="Times New Roman"/>
          <w:sz w:val="20"/>
          <w:szCs w:val="20"/>
        </w:rPr>
        <w:t xml:space="preserve">(including </w:t>
      </w:r>
      <w:r w:rsidR="00270B8E" w:rsidRPr="0050699C">
        <w:rPr>
          <w:rFonts w:ascii="Times New Roman" w:hAnsi="Times New Roman" w:cs="Times New Roman"/>
          <w:sz w:val="20"/>
          <w:szCs w:val="20"/>
        </w:rPr>
        <w:t>55-gallon</w:t>
      </w:r>
      <w:r w:rsidR="009652C7" w:rsidRPr="0050699C">
        <w:rPr>
          <w:rFonts w:ascii="Times New Roman" w:hAnsi="Times New Roman" w:cs="Times New Roman"/>
          <w:sz w:val="20"/>
          <w:szCs w:val="20"/>
        </w:rPr>
        <w:t xml:space="preserve"> drums) </w:t>
      </w:r>
      <w:r w:rsidR="003F1F27" w:rsidRPr="0050699C">
        <w:rPr>
          <w:rFonts w:ascii="Times New Roman" w:hAnsi="Times New Roman" w:cs="Times New Roman"/>
          <w:sz w:val="20"/>
          <w:szCs w:val="20"/>
        </w:rPr>
        <w:t>or from transport vehicle tanks</w:t>
      </w:r>
      <w:r w:rsidR="004D209E" w:rsidRPr="0050699C">
        <w:rPr>
          <w:rFonts w:ascii="Times New Roman" w:hAnsi="Times New Roman" w:cs="Times New Roman"/>
          <w:sz w:val="20"/>
          <w:szCs w:val="20"/>
        </w:rPr>
        <w:t xml:space="preserve">.  There is a similar program that covers </w:t>
      </w:r>
      <w:r w:rsidR="004325D5" w:rsidRPr="0050699C">
        <w:rPr>
          <w:rFonts w:ascii="Times New Roman" w:hAnsi="Times New Roman" w:cs="Times New Roman"/>
          <w:sz w:val="20"/>
          <w:szCs w:val="20"/>
        </w:rPr>
        <w:t>spills</w:t>
      </w:r>
      <w:r w:rsidR="004D209E" w:rsidRPr="0050699C">
        <w:rPr>
          <w:rFonts w:ascii="Times New Roman" w:hAnsi="Times New Roman" w:cs="Times New Roman"/>
          <w:sz w:val="20"/>
          <w:szCs w:val="20"/>
        </w:rPr>
        <w:t xml:space="preserve"> from underground oil storage facilities. </w:t>
      </w:r>
      <w:r w:rsidR="004325D5" w:rsidRPr="0050699C">
        <w:rPr>
          <w:rFonts w:ascii="Times New Roman" w:hAnsi="Times New Roman" w:cs="Times New Roman"/>
          <w:sz w:val="20"/>
          <w:szCs w:val="20"/>
        </w:rPr>
        <w:t>See 38 M</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R</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S</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 xml:space="preserve"> §</w:t>
      </w:r>
      <w:r w:rsidR="0034047F" w:rsidRPr="0050699C">
        <w:rPr>
          <w:rFonts w:ascii="Times New Roman" w:hAnsi="Times New Roman" w:cs="Times New Roman"/>
          <w:sz w:val="20"/>
          <w:szCs w:val="20"/>
        </w:rPr>
        <w:t xml:space="preserve"> </w:t>
      </w:r>
      <w:r w:rsidR="004325D5" w:rsidRPr="0050699C">
        <w:rPr>
          <w:rFonts w:ascii="Times New Roman" w:hAnsi="Times New Roman" w:cs="Times New Roman"/>
          <w:sz w:val="20"/>
          <w:szCs w:val="20"/>
        </w:rPr>
        <w:t xml:space="preserve">568-A for the statute </w:t>
      </w:r>
      <w:r w:rsidR="006D7BDE" w:rsidRPr="0050699C">
        <w:rPr>
          <w:rFonts w:ascii="Times New Roman" w:hAnsi="Times New Roman" w:cs="Times New Roman"/>
          <w:sz w:val="20"/>
          <w:szCs w:val="20"/>
        </w:rPr>
        <w:t>describing Fund coverage requirements</w:t>
      </w:r>
      <w:r w:rsidR="004325D5" w:rsidRPr="0050699C">
        <w:rPr>
          <w:rFonts w:ascii="Times New Roman" w:hAnsi="Times New Roman" w:cs="Times New Roman"/>
          <w:sz w:val="20"/>
          <w:szCs w:val="20"/>
        </w:rPr>
        <w:t>.  See 38 M</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R</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S</w:t>
      </w:r>
      <w:r w:rsidR="0034047F" w:rsidRPr="0050699C">
        <w:rPr>
          <w:rFonts w:ascii="Times New Roman" w:hAnsi="Times New Roman" w:cs="Times New Roman"/>
          <w:sz w:val="20"/>
          <w:szCs w:val="20"/>
        </w:rPr>
        <w:t>.</w:t>
      </w:r>
      <w:r w:rsidR="004325D5" w:rsidRPr="0050699C">
        <w:rPr>
          <w:rFonts w:ascii="Times New Roman" w:hAnsi="Times New Roman" w:cs="Times New Roman"/>
          <w:sz w:val="20"/>
          <w:szCs w:val="20"/>
        </w:rPr>
        <w:t xml:space="preserve"> §</w:t>
      </w:r>
      <w:r w:rsidR="0034047F" w:rsidRPr="0050699C">
        <w:rPr>
          <w:rFonts w:ascii="Times New Roman" w:hAnsi="Times New Roman" w:cs="Times New Roman"/>
          <w:sz w:val="20"/>
          <w:szCs w:val="20"/>
        </w:rPr>
        <w:t xml:space="preserve"> </w:t>
      </w:r>
      <w:r w:rsidR="004325D5" w:rsidRPr="0050699C">
        <w:rPr>
          <w:rFonts w:ascii="Times New Roman" w:hAnsi="Times New Roman" w:cs="Times New Roman"/>
          <w:sz w:val="20"/>
          <w:szCs w:val="20"/>
        </w:rPr>
        <w:t xml:space="preserve">562-A for the statutory definitions of </w:t>
      </w:r>
      <w:r w:rsidR="006D7BDE" w:rsidRPr="0050699C">
        <w:rPr>
          <w:rFonts w:ascii="Times New Roman" w:hAnsi="Times New Roman" w:cs="Times New Roman"/>
          <w:sz w:val="20"/>
          <w:szCs w:val="20"/>
        </w:rPr>
        <w:t xml:space="preserve">relevant </w:t>
      </w:r>
      <w:r w:rsidR="004325D5" w:rsidRPr="0050699C">
        <w:rPr>
          <w:rFonts w:ascii="Times New Roman" w:hAnsi="Times New Roman" w:cs="Times New Roman"/>
          <w:sz w:val="20"/>
          <w:szCs w:val="20"/>
        </w:rPr>
        <w:t>terms</w:t>
      </w:r>
      <w:r w:rsidR="006D7BDE" w:rsidRPr="0050699C">
        <w:rPr>
          <w:rFonts w:ascii="Times New Roman" w:hAnsi="Times New Roman" w:cs="Times New Roman"/>
          <w:sz w:val="20"/>
          <w:szCs w:val="20"/>
        </w:rPr>
        <w:t>.</w:t>
      </w:r>
      <w:r w:rsidR="004D209E" w:rsidRPr="0050699C">
        <w:rPr>
          <w:rFonts w:ascii="Times New Roman" w:hAnsi="Times New Roman" w:cs="Times New Roman"/>
          <w:sz w:val="20"/>
          <w:szCs w:val="20"/>
        </w:rPr>
        <w:t xml:space="preserve"> </w:t>
      </w:r>
    </w:p>
    <w:p w14:paraId="20E69FB1" w14:textId="77777777" w:rsidR="004D209E" w:rsidRPr="0050699C" w:rsidRDefault="004D209E" w:rsidP="003E0AD4">
      <w:pPr>
        <w:pStyle w:val="NoSpacing"/>
        <w:rPr>
          <w:rFonts w:cs="Courier New"/>
          <w:szCs w:val="18"/>
        </w:rPr>
      </w:pPr>
    </w:p>
    <w:p w14:paraId="04C08B2F" w14:textId="33C1F58E" w:rsidR="003E0AD4" w:rsidRPr="0050699C" w:rsidRDefault="00CC5F44" w:rsidP="003E0AD4">
      <w:pPr>
        <w:pStyle w:val="NoSpacing"/>
        <w:rPr>
          <w:rFonts w:ascii="Times New Roman" w:hAnsi="Times New Roman" w:cs="Times New Roman"/>
          <w:b/>
          <w:sz w:val="20"/>
          <w:szCs w:val="20"/>
          <w:u w:val="single"/>
        </w:rPr>
      </w:pPr>
      <w:r w:rsidRPr="0050699C">
        <w:rPr>
          <w:rFonts w:ascii="Times New Roman" w:hAnsi="Times New Roman" w:cs="Times New Roman"/>
          <w:b/>
          <w:sz w:val="20"/>
          <w:szCs w:val="20"/>
          <w:u w:val="single"/>
        </w:rPr>
        <w:t>Instructions</w:t>
      </w:r>
    </w:p>
    <w:p w14:paraId="58AC574E" w14:textId="5A3B6B45" w:rsidR="003656DE" w:rsidRPr="0050699C" w:rsidRDefault="00BD72C3"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The applicant must complete the application </w:t>
      </w:r>
      <w:r w:rsidRPr="0050699C">
        <w:rPr>
          <w:rFonts w:ascii="Times New Roman" w:hAnsi="Times New Roman" w:cs="Times New Roman"/>
          <w:b/>
          <w:sz w:val="20"/>
          <w:szCs w:val="20"/>
        </w:rPr>
        <w:t>legibly</w:t>
      </w:r>
      <w:r w:rsidRPr="0050699C">
        <w:rPr>
          <w:rFonts w:ascii="Times New Roman" w:hAnsi="Times New Roman" w:cs="Times New Roman"/>
          <w:sz w:val="20"/>
          <w:szCs w:val="20"/>
        </w:rPr>
        <w:t xml:space="preserve"> and must answer all the questions completely and to the best of the applicant’s knowledge.  </w:t>
      </w:r>
      <w:r w:rsidR="005C0E18" w:rsidRPr="0050699C">
        <w:rPr>
          <w:rFonts w:ascii="Times New Roman" w:hAnsi="Times New Roman" w:cs="Times New Roman"/>
          <w:sz w:val="20"/>
          <w:szCs w:val="20"/>
        </w:rPr>
        <w:t>Please</w:t>
      </w:r>
      <w:r w:rsidRPr="0050699C">
        <w:rPr>
          <w:rFonts w:ascii="Times New Roman" w:hAnsi="Times New Roman" w:cs="Times New Roman"/>
          <w:sz w:val="20"/>
          <w:szCs w:val="20"/>
        </w:rPr>
        <w:t xml:space="preserve"> submit photographs and other documents and information that will help the State Fire Marshal make </w:t>
      </w:r>
      <w:r w:rsidR="005C0E18" w:rsidRPr="0050699C">
        <w:rPr>
          <w:rFonts w:ascii="Times New Roman" w:hAnsi="Times New Roman" w:cs="Times New Roman"/>
          <w:sz w:val="20"/>
          <w:szCs w:val="20"/>
        </w:rPr>
        <w:t>their</w:t>
      </w:r>
      <w:r w:rsidRPr="0050699C">
        <w:rPr>
          <w:rFonts w:ascii="Times New Roman" w:hAnsi="Times New Roman" w:cs="Times New Roman"/>
          <w:sz w:val="20"/>
          <w:szCs w:val="20"/>
        </w:rPr>
        <w:t xml:space="preserve"> decision</w:t>
      </w:r>
      <w:r w:rsidR="008A1160" w:rsidRPr="0050699C">
        <w:rPr>
          <w:rFonts w:ascii="Times New Roman" w:hAnsi="Times New Roman" w:cs="Times New Roman"/>
          <w:sz w:val="20"/>
          <w:szCs w:val="20"/>
        </w:rPr>
        <w:t xml:space="preserve"> and</w:t>
      </w:r>
      <w:r w:rsidRPr="0050699C">
        <w:rPr>
          <w:rFonts w:ascii="Times New Roman" w:hAnsi="Times New Roman" w:cs="Times New Roman"/>
          <w:sz w:val="20"/>
          <w:szCs w:val="20"/>
        </w:rPr>
        <w:t xml:space="preserve"> use additional </w:t>
      </w:r>
      <w:r w:rsidR="00D2745C" w:rsidRPr="0050699C">
        <w:rPr>
          <w:rFonts w:ascii="Times New Roman" w:hAnsi="Times New Roman" w:cs="Times New Roman"/>
          <w:sz w:val="20"/>
          <w:szCs w:val="20"/>
        </w:rPr>
        <w:t>paper</w:t>
      </w:r>
      <w:r w:rsidRPr="0050699C">
        <w:rPr>
          <w:rFonts w:ascii="Times New Roman" w:hAnsi="Times New Roman" w:cs="Times New Roman"/>
          <w:sz w:val="20"/>
          <w:szCs w:val="20"/>
        </w:rPr>
        <w:t xml:space="preserve"> if </w:t>
      </w:r>
      <w:r w:rsidR="005C0E18" w:rsidRPr="0050699C">
        <w:rPr>
          <w:rFonts w:ascii="Times New Roman" w:hAnsi="Times New Roman" w:cs="Times New Roman"/>
          <w:sz w:val="20"/>
          <w:szCs w:val="20"/>
        </w:rPr>
        <w:t>t</w:t>
      </w:r>
      <w:r w:rsidRPr="0050699C">
        <w:rPr>
          <w:rFonts w:ascii="Times New Roman" w:hAnsi="Times New Roman" w:cs="Times New Roman"/>
          <w:sz w:val="20"/>
          <w:szCs w:val="20"/>
        </w:rPr>
        <w:t xml:space="preserve">here is not enough room on the form to fully answer a question.  </w:t>
      </w:r>
    </w:p>
    <w:p w14:paraId="54D1A714" w14:textId="77777777" w:rsidR="002709E2" w:rsidRPr="0050699C" w:rsidRDefault="002709E2" w:rsidP="003E0AD4">
      <w:pPr>
        <w:pStyle w:val="NoSpacing"/>
        <w:rPr>
          <w:rFonts w:cs="Courier New"/>
          <w:szCs w:val="18"/>
        </w:rPr>
      </w:pPr>
    </w:p>
    <w:p w14:paraId="541750DC" w14:textId="5109CE6F" w:rsidR="00AD44DF" w:rsidRPr="0050699C" w:rsidRDefault="00D2745C"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You </w:t>
      </w:r>
      <w:r w:rsidR="00BD72C3" w:rsidRPr="0050699C">
        <w:rPr>
          <w:rFonts w:ascii="Times New Roman" w:hAnsi="Times New Roman" w:cs="Times New Roman"/>
          <w:sz w:val="20"/>
          <w:szCs w:val="20"/>
        </w:rPr>
        <w:t>must submit the completed application</w:t>
      </w:r>
      <w:r w:rsidR="008D6ED4" w:rsidRPr="0050699C">
        <w:rPr>
          <w:rFonts w:ascii="Times New Roman" w:hAnsi="Times New Roman" w:cs="Times New Roman"/>
          <w:sz w:val="20"/>
          <w:szCs w:val="20"/>
        </w:rPr>
        <w:t xml:space="preserve"> </w:t>
      </w:r>
      <w:r w:rsidR="00BD72C3" w:rsidRPr="0050699C">
        <w:rPr>
          <w:rFonts w:ascii="Times New Roman" w:hAnsi="Times New Roman" w:cs="Times New Roman"/>
          <w:sz w:val="20"/>
          <w:szCs w:val="20"/>
        </w:rPr>
        <w:t>to the State Fire Marshal</w:t>
      </w:r>
      <w:r w:rsidR="00F32ADA" w:rsidRPr="0050699C">
        <w:rPr>
          <w:rFonts w:ascii="Times New Roman" w:hAnsi="Times New Roman" w:cs="Times New Roman"/>
          <w:sz w:val="20"/>
          <w:szCs w:val="20"/>
        </w:rPr>
        <w:t>’s Office</w:t>
      </w:r>
      <w:r w:rsidR="00BD72C3" w:rsidRPr="0050699C">
        <w:rPr>
          <w:rFonts w:ascii="Times New Roman" w:hAnsi="Times New Roman" w:cs="Times New Roman"/>
          <w:sz w:val="20"/>
          <w:szCs w:val="20"/>
        </w:rPr>
        <w:t xml:space="preserve"> at the address </w:t>
      </w:r>
      <w:r w:rsidR="00C26E99" w:rsidRPr="0050699C">
        <w:rPr>
          <w:rFonts w:ascii="Times New Roman" w:hAnsi="Times New Roman" w:cs="Times New Roman"/>
          <w:sz w:val="20"/>
          <w:szCs w:val="20"/>
        </w:rPr>
        <w:t>below</w:t>
      </w:r>
      <w:r w:rsidR="00BD72C3" w:rsidRPr="0050699C">
        <w:rPr>
          <w:rFonts w:ascii="Times New Roman" w:hAnsi="Times New Roman" w:cs="Times New Roman"/>
          <w:sz w:val="20"/>
          <w:szCs w:val="20"/>
        </w:rPr>
        <w:t xml:space="preserve">. </w:t>
      </w:r>
      <w:r w:rsidR="008D6ED4" w:rsidRPr="0050699C">
        <w:rPr>
          <w:rFonts w:ascii="Times New Roman" w:hAnsi="Times New Roman" w:cs="Times New Roman"/>
          <w:sz w:val="20"/>
          <w:szCs w:val="20"/>
        </w:rPr>
        <w:t xml:space="preserve"> </w:t>
      </w:r>
    </w:p>
    <w:p w14:paraId="2517ED82" w14:textId="0FC6DF72" w:rsidR="00AD44DF" w:rsidRPr="0050699C" w:rsidRDefault="00AD44DF" w:rsidP="00AD44DF">
      <w:pPr>
        <w:pStyle w:val="NoSpacing"/>
        <w:ind w:left="2880" w:firstLine="720"/>
        <w:rPr>
          <w:rFonts w:ascii="Times New Roman" w:hAnsi="Times New Roman" w:cs="Times New Roman"/>
          <w:b/>
          <w:sz w:val="20"/>
          <w:szCs w:val="20"/>
        </w:rPr>
      </w:pPr>
      <w:r w:rsidRPr="0050699C">
        <w:rPr>
          <w:rFonts w:ascii="Times New Roman" w:hAnsi="Times New Roman" w:cs="Times New Roman"/>
          <w:b/>
          <w:sz w:val="20"/>
          <w:szCs w:val="20"/>
        </w:rPr>
        <w:t>State Fire Marshal</w:t>
      </w:r>
      <w:r w:rsidR="00F32ADA" w:rsidRPr="0050699C">
        <w:rPr>
          <w:rFonts w:ascii="Times New Roman" w:hAnsi="Times New Roman" w:cs="Times New Roman"/>
          <w:b/>
          <w:sz w:val="20"/>
          <w:szCs w:val="20"/>
        </w:rPr>
        <w:t>’s Office</w:t>
      </w:r>
    </w:p>
    <w:p w14:paraId="4C2BD9E5" w14:textId="09FADCD5" w:rsidR="00F32ADA" w:rsidRPr="0050699C" w:rsidRDefault="00F32ADA" w:rsidP="00AD44DF">
      <w:pPr>
        <w:pStyle w:val="NoSpacing"/>
        <w:ind w:left="2880" w:firstLine="720"/>
        <w:rPr>
          <w:rFonts w:ascii="Times New Roman" w:hAnsi="Times New Roman" w:cs="Times New Roman"/>
          <w:b/>
          <w:sz w:val="20"/>
          <w:szCs w:val="20"/>
        </w:rPr>
      </w:pPr>
      <w:r w:rsidRPr="0050699C">
        <w:rPr>
          <w:rFonts w:ascii="Times New Roman" w:hAnsi="Times New Roman" w:cs="Times New Roman"/>
          <w:b/>
          <w:sz w:val="20"/>
          <w:szCs w:val="20"/>
        </w:rPr>
        <w:t>46 Commerce Dr. Ste 1, SHS 52</w:t>
      </w:r>
    </w:p>
    <w:p w14:paraId="5AD5E5E5" w14:textId="63123298" w:rsidR="00AD44DF" w:rsidRPr="0050699C" w:rsidRDefault="00AD44DF" w:rsidP="00AD44DF">
      <w:pPr>
        <w:pStyle w:val="NoSpacing"/>
        <w:ind w:left="2880" w:firstLine="720"/>
        <w:rPr>
          <w:rFonts w:ascii="Times New Roman" w:hAnsi="Times New Roman" w:cs="Times New Roman"/>
          <w:b/>
          <w:sz w:val="20"/>
          <w:szCs w:val="20"/>
        </w:rPr>
      </w:pPr>
      <w:r w:rsidRPr="0050699C">
        <w:rPr>
          <w:rFonts w:ascii="Times New Roman" w:hAnsi="Times New Roman" w:cs="Times New Roman"/>
          <w:b/>
          <w:sz w:val="20"/>
          <w:szCs w:val="20"/>
        </w:rPr>
        <w:t>Augusta, Maine 04333-0052</w:t>
      </w:r>
    </w:p>
    <w:p w14:paraId="19D35CE2" w14:textId="5A3BFAAD" w:rsidR="00270B8E" w:rsidRPr="0050699C" w:rsidRDefault="00270B8E" w:rsidP="00AD44DF">
      <w:pPr>
        <w:pStyle w:val="NoSpacing"/>
        <w:ind w:left="2880" w:firstLine="720"/>
        <w:rPr>
          <w:rFonts w:ascii="Times New Roman" w:hAnsi="Times New Roman" w:cs="Times New Roman"/>
          <w:b/>
          <w:color w:val="FF0000"/>
          <w:sz w:val="20"/>
          <w:szCs w:val="20"/>
        </w:rPr>
      </w:pPr>
      <w:r w:rsidRPr="0050699C">
        <w:rPr>
          <w:rFonts w:ascii="Times New Roman" w:hAnsi="Times New Roman" w:cs="Times New Roman"/>
          <w:b/>
          <w:color w:val="FF0000"/>
          <w:sz w:val="20"/>
          <w:szCs w:val="20"/>
        </w:rPr>
        <w:t xml:space="preserve">Email: </w:t>
      </w:r>
    </w:p>
    <w:p w14:paraId="477F087C" w14:textId="77777777" w:rsidR="003656DE" w:rsidRPr="0050699C" w:rsidRDefault="003656DE" w:rsidP="003E0AD4">
      <w:pPr>
        <w:pStyle w:val="NoSpacing"/>
        <w:rPr>
          <w:rFonts w:ascii="Times New Roman" w:hAnsi="Times New Roman" w:cs="Times New Roman"/>
          <w:sz w:val="20"/>
          <w:szCs w:val="20"/>
        </w:rPr>
      </w:pPr>
    </w:p>
    <w:p w14:paraId="0564B5CB" w14:textId="6F681521" w:rsidR="003656DE" w:rsidRPr="0050699C" w:rsidRDefault="00FC6C46"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An application is not eligible for coverage </w:t>
      </w:r>
      <w:r w:rsidRPr="0050699C">
        <w:rPr>
          <w:rFonts w:ascii="Times New Roman" w:hAnsi="Times New Roman" w:cs="Times New Roman"/>
          <w:sz w:val="22"/>
        </w:rPr>
        <w:t xml:space="preserve">if </w:t>
      </w:r>
      <w:r w:rsidR="00BB3297" w:rsidRPr="0050699C">
        <w:rPr>
          <w:rFonts w:ascii="Times New Roman" w:hAnsi="Times New Roman" w:cs="Times New Roman"/>
          <w:sz w:val="22"/>
        </w:rPr>
        <w:t xml:space="preserve">the application </w:t>
      </w:r>
      <w:r w:rsidRPr="0050699C">
        <w:rPr>
          <w:rFonts w:ascii="Times New Roman" w:hAnsi="Times New Roman" w:cs="Times New Roman"/>
          <w:sz w:val="20"/>
          <w:szCs w:val="20"/>
        </w:rPr>
        <w:t xml:space="preserve">is received by the </w:t>
      </w:r>
      <w:r w:rsidR="00BD72C3" w:rsidRPr="0050699C">
        <w:rPr>
          <w:rFonts w:ascii="Times New Roman" w:hAnsi="Times New Roman" w:cs="Times New Roman"/>
          <w:sz w:val="20"/>
          <w:szCs w:val="20"/>
        </w:rPr>
        <w:t xml:space="preserve">Office of the State Fire Marshal </w:t>
      </w:r>
      <w:r w:rsidRPr="0050699C">
        <w:rPr>
          <w:rFonts w:ascii="Times New Roman" w:hAnsi="Times New Roman" w:cs="Times New Roman"/>
          <w:sz w:val="20"/>
          <w:szCs w:val="20"/>
        </w:rPr>
        <w:t xml:space="preserve">more than </w:t>
      </w:r>
      <w:r w:rsidR="008D6ED4" w:rsidRPr="0050699C">
        <w:rPr>
          <w:rFonts w:ascii="Times New Roman" w:hAnsi="Times New Roman" w:cs="Times New Roman"/>
          <w:sz w:val="20"/>
          <w:szCs w:val="20"/>
        </w:rPr>
        <w:t xml:space="preserve">180 </w:t>
      </w:r>
      <w:r w:rsidR="00BD72C3" w:rsidRPr="0050699C">
        <w:rPr>
          <w:rFonts w:ascii="Times New Roman" w:hAnsi="Times New Roman" w:cs="Times New Roman"/>
          <w:sz w:val="20"/>
          <w:szCs w:val="20"/>
        </w:rPr>
        <w:t>days</w:t>
      </w:r>
      <w:r w:rsidR="008D6ED4" w:rsidRPr="0050699C">
        <w:rPr>
          <w:rFonts w:ascii="Times New Roman" w:hAnsi="Times New Roman" w:cs="Times New Roman"/>
          <w:sz w:val="20"/>
          <w:szCs w:val="20"/>
        </w:rPr>
        <w:t xml:space="preserve"> </w:t>
      </w:r>
      <w:r w:rsidR="00BD72C3" w:rsidRPr="0050699C">
        <w:rPr>
          <w:rFonts w:ascii="Times New Roman" w:hAnsi="Times New Roman" w:cs="Times New Roman"/>
          <w:sz w:val="20"/>
          <w:szCs w:val="20"/>
        </w:rPr>
        <w:t xml:space="preserve">from the date the discharge was </w:t>
      </w:r>
      <w:r w:rsidR="008D6ED4" w:rsidRPr="0050699C">
        <w:rPr>
          <w:rFonts w:ascii="Times New Roman" w:hAnsi="Times New Roman" w:cs="Times New Roman"/>
          <w:sz w:val="20"/>
          <w:szCs w:val="20"/>
        </w:rPr>
        <w:t>reported</w:t>
      </w:r>
      <w:r w:rsidR="00BD72C3" w:rsidRPr="0050699C">
        <w:rPr>
          <w:rFonts w:ascii="Times New Roman" w:hAnsi="Times New Roman" w:cs="Times New Roman"/>
          <w:sz w:val="20"/>
          <w:szCs w:val="20"/>
        </w:rPr>
        <w:t xml:space="preserve">.  </w:t>
      </w:r>
      <w:r w:rsidRPr="0050699C">
        <w:rPr>
          <w:rFonts w:ascii="Times New Roman" w:hAnsi="Times New Roman" w:cs="Times New Roman"/>
          <w:sz w:val="20"/>
          <w:szCs w:val="20"/>
        </w:rPr>
        <w:t xml:space="preserve">The State Fire Marshal </w:t>
      </w:r>
      <w:r w:rsidRPr="0050699C">
        <w:rPr>
          <w:rFonts w:ascii="Times New Roman" w:hAnsi="Times New Roman" w:cs="Times New Roman"/>
          <w:b/>
          <w:sz w:val="20"/>
          <w:szCs w:val="20"/>
        </w:rPr>
        <w:t>may</w:t>
      </w:r>
      <w:r w:rsidRPr="0050699C">
        <w:rPr>
          <w:rFonts w:ascii="Times New Roman" w:hAnsi="Times New Roman" w:cs="Times New Roman"/>
          <w:sz w:val="20"/>
          <w:szCs w:val="20"/>
        </w:rPr>
        <w:t xml:space="preserve"> waive the 180</w:t>
      </w:r>
      <w:r w:rsidR="00DA1844" w:rsidRPr="0050699C">
        <w:rPr>
          <w:rFonts w:ascii="Times New Roman" w:hAnsi="Times New Roman" w:cs="Times New Roman"/>
          <w:sz w:val="20"/>
          <w:szCs w:val="20"/>
        </w:rPr>
        <w:t>-</w:t>
      </w:r>
      <w:r w:rsidRPr="0050699C">
        <w:rPr>
          <w:rFonts w:ascii="Times New Roman" w:hAnsi="Times New Roman" w:cs="Times New Roman"/>
          <w:sz w:val="20"/>
          <w:szCs w:val="20"/>
        </w:rPr>
        <w:t xml:space="preserve">day filing deadline </w:t>
      </w:r>
      <w:r w:rsidR="0073133D" w:rsidRPr="0050699C">
        <w:rPr>
          <w:rFonts w:ascii="Times New Roman" w:hAnsi="Times New Roman" w:cs="Times New Roman"/>
          <w:sz w:val="20"/>
          <w:szCs w:val="20"/>
        </w:rPr>
        <w:t>when</w:t>
      </w:r>
      <w:r w:rsidRPr="0050699C">
        <w:rPr>
          <w:rFonts w:ascii="Times New Roman" w:hAnsi="Times New Roman" w:cs="Times New Roman"/>
          <w:sz w:val="20"/>
          <w:szCs w:val="20"/>
        </w:rPr>
        <w:t xml:space="preserve"> </w:t>
      </w:r>
      <w:r w:rsidR="007263B5" w:rsidRPr="0050699C">
        <w:rPr>
          <w:rFonts w:ascii="Times New Roman" w:hAnsi="Times New Roman" w:cs="Times New Roman"/>
          <w:sz w:val="20"/>
          <w:szCs w:val="20"/>
        </w:rPr>
        <w:t>DE</w:t>
      </w:r>
      <w:r w:rsidR="00D86C36" w:rsidRPr="0050699C">
        <w:rPr>
          <w:rFonts w:ascii="Times New Roman" w:hAnsi="Times New Roman" w:cs="Times New Roman"/>
          <w:sz w:val="20"/>
          <w:szCs w:val="20"/>
        </w:rPr>
        <w:t xml:space="preserve">P confirms </w:t>
      </w:r>
      <w:r w:rsidRPr="0050699C">
        <w:rPr>
          <w:rFonts w:ascii="Times New Roman" w:hAnsi="Times New Roman" w:cs="Times New Roman"/>
          <w:sz w:val="20"/>
          <w:szCs w:val="20"/>
        </w:rPr>
        <w:t>the applicant</w:t>
      </w:r>
      <w:r w:rsidR="00A20931" w:rsidRPr="0050699C">
        <w:rPr>
          <w:rFonts w:ascii="Times New Roman" w:hAnsi="Times New Roman" w:cs="Times New Roman"/>
          <w:sz w:val="20"/>
          <w:szCs w:val="20"/>
        </w:rPr>
        <w:t xml:space="preserve"> has</w:t>
      </w:r>
      <w:r w:rsidRPr="0050699C">
        <w:rPr>
          <w:rFonts w:ascii="Times New Roman" w:hAnsi="Times New Roman" w:cs="Times New Roman"/>
          <w:sz w:val="20"/>
          <w:szCs w:val="20"/>
        </w:rPr>
        <w:t xml:space="preserve"> cooperated in the clean-up in a manner that </w:t>
      </w:r>
      <w:r w:rsidR="00D86C36" w:rsidRPr="0050699C">
        <w:rPr>
          <w:rFonts w:ascii="Times New Roman" w:hAnsi="Times New Roman" w:cs="Times New Roman"/>
          <w:sz w:val="20"/>
          <w:szCs w:val="20"/>
        </w:rPr>
        <w:t xml:space="preserve">satisfies the Commissioner of DEP and </w:t>
      </w:r>
      <w:r w:rsidRPr="0050699C">
        <w:rPr>
          <w:rFonts w:ascii="Times New Roman" w:hAnsi="Times New Roman" w:cs="Times New Roman"/>
          <w:sz w:val="20"/>
          <w:szCs w:val="20"/>
        </w:rPr>
        <w:t xml:space="preserve">justifies waiving the filing deadline.  </w:t>
      </w:r>
      <w:r w:rsidR="008D6ED4" w:rsidRPr="0050699C">
        <w:rPr>
          <w:rFonts w:ascii="Times New Roman" w:hAnsi="Times New Roman" w:cs="Times New Roman"/>
          <w:sz w:val="20"/>
          <w:szCs w:val="20"/>
        </w:rPr>
        <w:t xml:space="preserve">  </w:t>
      </w:r>
    </w:p>
    <w:p w14:paraId="039ECF38" w14:textId="77777777" w:rsidR="003656DE" w:rsidRPr="0050699C" w:rsidRDefault="003656DE" w:rsidP="003E0AD4">
      <w:pPr>
        <w:pStyle w:val="NoSpacing"/>
        <w:rPr>
          <w:rFonts w:ascii="Times New Roman" w:hAnsi="Times New Roman" w:cs="Times New Roman"/>
          <w:sz w:val="20"/>
          <w:szCs w:val="20"/>
        </w:rPr>
      </w:pPr>
    </w:p>
    <w:p w14:paraId="7E8050BA" w14:textId="394D1F83" w:rsidR="0087223E" w:rsidRPr="0050699C" w:rsidRDefault="002709E2"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The State Fire Marshal </w:t>
      </w:r>
      <w:r w:rsidR="00FB21EA" w:rsidRPr="0050699C">
        <w:rPr>
          <w:rFonts w:ascii="Times New Roman" w:hAnsi="Times New Roman" w:cs="Times New Roman"/>
          <w:sz w:val="20"/>
          <w:szCs w:val="20"/>
        </w:rPr>
        <w:t>will</w:t>
      </w:r>
      <w:r w:rsidRPr="0050699C">
        <w:rPr>
          <w:rFonts w:ascii="Times New Roman" w:hAnsi="Times New Roman" w:cs="Times New Roman"/>
          <w:sz w:val="20"/>
          <w:szCs w:val="20"/>
        </w:rPr>
        <w:t xml:space="preserve"> determine </w:t>
      </w:r>
      <w:r w:rsidR="008D6ED4" w:rsidRPr="0050699C">
        <w:rPr>
          <w:rFonts w:ascii="Times New Roman" w:hAnsi="Times New Roman" w:cs="Times New Roman"/>
          <w:sz w:val="20"/>
          <w:szCs w:val="20"/>
        </w:rPr>
        <w:t>if</w:t>
      </w:r>
      <w:r w:rsidRPr="0050699C">
        <w:rPr>
          <w:rFonts w:ascii="Times New Roman" w:hAnsi="Times New Roman" w:cs="Times New Roman"/>
          <w:sz w:val="20"/>
          <w:szCs w:val="20"/>
        </w:rPr>
        <w:t xml:space="preserve"> the application is eligible for coverage by the Fund and what deductibles </w:t>
      </w:r>
      <w:r w:rsidR="00D86C36" w:rsidRPr="0050699C">
        <w:rPr>
          <w:rFonts w:ascii="Times New Roman" w:hAnsi="Times New Roman" w:cs="Times New Roman"/>
          <w:sz w:val="20"/>
          <w:szCs w:val="20"/>
        </w:rPr>
        <w:t xml:space="preserve">will </w:t>
      </w:r>
      <w:r w:rsidRPr="0050699C">
        <w:rPr>
          <w:rFonts w:ascii="Times New Roman" w:hAnsi="Times New Roman" w:cs="Times New Roman"/>
          <w:sz w:val="20"/>
          <w:szCs w:val="20"/>
        </w:rPr>
        <w:t xml:space="preserve">be applied.  </w:t>
      </w:r>
      <w:r w:rsidR="00AF522B" w:rsidRPr="0050699C">
        <w:rPr>
          <w:rFonts w:ascii="Times New Roman" w:hAnsi="Times New Roman" w:cs="Times New Roman"/>
          <w:sz w:val="20"/>
          <w:szCs w:val="20"/>
        </w:rPr>
        <w:t xml:space="preserve">The State Fire Marshal will prepare a Fire Marshal’s Order </w:t>
      </w:r>
      <w:r w:rsidR="00D86C36" w:rsidRPr="0050699C">
        <w:rPr>
          <w:rFonts w:ascii="Times New Roman" w:hAnsi="Times New Roman" w:cs="Times New Roman"/>
          <w:sz w:val="20"/>
          <w:szCs w:val="20"/>
        </w:rPr>
        <w:t xml:space="preserve">showing the determination of eligibility, </w:t>
      </w:r>
      <w:r w:rsidR="00AF522B" w:rsidRPr="0050699C">
        <w:rPr>
          <w:rFonts w:ascii="Times New Roman" w:hAnsi="Times New Roman" w:cs="Times New Roman"/>
          <w:sz w:val="20"/>
          <w:szCs w:val="20"/>
        </w:rPr>
        <w:t xml:space="preserve">the </w:t>
      </w:r>
      <w:r w:rsidR="008D6ED4" w:rsidRPr="0050699C">
        <w:rPr>
          <w:rFonts w:ascii="Times New Roman" w:hAnsi="Times New Roman" w:cs="Times New Roman"/>
          <w:sz w:val="20"/>
          <w:szCs w:val="20"/>
        </w:rPr>
        <w:t>f</w:t>
      </w:r>
      <w:r w:rsidR="00AF522B" w:rsidRPr="0050699C">
        <w:rPr>
          <w:rFonts w:ascii="Times New Roman" w:hAnsi="Times New Roman" w:cs="Times New Roman"/>
          <w:sz w:val="20"/>
          <w:szCs w:val="20"/>
        </w:rPr>
        <w:t xml:space="preserve">inding of facts and the assignment of deductibles.  The State Fire Marshal will send the Fire Marshal’s Order to </w:t>
      </w:r>
      <w:r w:rsidR="00415412" w:rsidRPr="0050699C">
        <w:rPr>
          <w:rFonts w:ascii="Times New Roman" w:hAnsi="Times New Roman" w:cs="Times New Roman"/>
          <w:sz w:val="20"/>
          <w:szCs w:val="20"/>
        </w:rPr>
        <w:t>you</w:t>
      </w:r>
      <w:r w:rsidR="00AF522B" w:rsidRPr="0050699C">
        <w:rPr>
          <w:rFonts w:ascii="Times New Roman" w:hAnsi="Times New Roman" w:cs="Times New Roman"/>
          <w:sz w:val="20"/>
          <w:szCs w:val="20"/>
        </w:rPr>
        <w:t xml:space="preserve"> </w:t>
      </w:r>
      <w:r w:rsidR="008D6ED4" w:rsidRPr="0050699C">
        <w:rPr>
          <w:rFonts w:ascii="Times New Roman" w:hAnsi="Times New Roman" w:cs="Times New Roman"/>
          <w:sz w:val="20"/>
          <w:szCs w:val="20"/>
        </w:rPr>
        <w:t xml:space="preserve">via </w:t>
      </w:r>
      <w:r w:rsidR="00AF6B54" w:rsidRPr="0050699C">
        <w:rPr>
          <w:rFonts w:ascii="Times New Roman" w:hAnsi="Times New Roman" w:cs="Times New Roman"/>
          <w:sz w:val="20"/>
          <w:szCs w:val="20"/>
        </w:rPr>
        <w:t>c</w:t>
      </w:r>
      <w:r w:rsidR="008D6ED4" w:rsidRPr="0050699C">
        <w:rPr>
          <w:rFonts w:ascii="Times New Roman" w:hAnsi="Times New Roman" w:cs="Times New Roman"/>
          <w:sz w:val="20"/>
          <w:szCs w:val="20"/>
        </w:rPr>
        <w:t xml:space="preserve">ertified </w:t>
      </w:r>
      <w:r w:rsidR="00AF6B54" w:rsidRPr="0050699C">
        <w:rPr>
          <w:rFonts w:ascii="Times New Roman" w:hAnsi="Times New Roman" w:cs="Times New Roman"/>
          <w:sz w:val="20"/>
          <w:szCs w:val="20"/>
        </w:rPr>
        <w:t>m</w:t>
      </w:r>
      <w:r w:rsidR="008D6ED4" w:rsidRPr="0050699C">
        <w:rPr>
          <w:rFonts w:ascii="Times New Roman" w:hAnsi="Times New Roman" w:cs="Times New Roman"/>
          <w:sz w:val="20"/>
          <w:szCs w:val="20"/>
        </w:rPr>
        <w:t xml:space="preserve">ail </w:t>
      </w:r>
      <w:r w:rsidR="00637502" w:rsidRPr="0050699C">
        <w:rPr>
          <w:rFonts w:ascii="Times New Roman" w:hAnsi="Times New Roman" w:cs="Times New Roman"/>
          <w:sz w:val="20"/>
          <w:szCs w:val="20"/>
        </w:rPr>
        <w:t xml:space="preserve">and </w:t>
      </w:r>
      <w:r w:rsidR="00270B8E" w:rsidRPr="0050699C">
        <w:rPr>
          <w:rFonts w:ascii="Times New Roman" w:hAnsi="Times New Roman" w:cs="Times New Roman"/>
          <w:sz w:val="20"/>
          <w:szCs w:val="20"/>
        </w:rPr>
        <w:t>first-class</w:t>
      </w:r>
      <w:r w:rsidR="00637502" w:rsidRPr="0050699C">
        <w:rPr>
          <w:rFonts w:ascii="Times New Roman" w:hAnsi="Times New Roman" w:cs="Times New Roman"/>
          <w:sz w:val="20"/>
          <w:szCs w:val="20"/>
        </w:rPr>
        <w:t xml:space="preserve"> </w:t>
      </w:r>
      <w:r w:rsidR="00AF6B54" w:rsidRPr="0050699C">
        <w:rPr>
          <w:rFonts w:ascii="Times New Roman" w:hAnsi="Times New Roman" w:cs="Times New Roman"/>
          <w:sz w:val="20"/>
          <w:szCs w:val="20"/>
        </w:rPr>
        <w:t>m</w:t>
      </w:r>
      <w:r w:rsidR="00637502" w:rsidRPr="0050699C">
        <w:rPr>
          <w:rFonts w:ascii="Times New Roman" w:hAnsi="Times New Roman" w:cs="Times New Roman"/>
          <w:sz w:val="20"/>
          <w:szCs w:val="20"/>
        </w:rPr>
        <w:t xml:space="preserve">ail </w:t>
      </w:r>
      <w:r w:rsidR="00AF522B" w:rsidRPr="0050699C">
        <w:rPr>
          <w:rFonts w:ascii="Times New Roman" w:hAnsi="Times New Roman" w:cs="Times New Roman"/>
          <w:sz w:val="20"/>
          <w:szCs w:val="20"/>
        </w:rPr>
        <w:t xml:space="preserve">and to DEP.  DEP will </w:t>
      </w:r>
      <w:r w:rsidR="0087223E" w:rsidRPr="0050699C">
        <w:rPr>
          <w:rFonts w:ascii="Times New Roman" w:hAnsi="Times New Roman" w:cs="Times New Roman"/>
          <w:sz w:val="20"/>
          <w:szCs w:val="20"/>
        </w:rPr>
        <w:t>determine what eligible clean-up costs and third</w:t>
      </w:r>
      <w:r w:rsidR="0073133D" w:rsidRPr="0050699C">
        <w:rPr>
          <w:rFonts w:ascii="Times New Roman" w:hAnsi="Times New Roman" w:cs="Times New Roman"/>
          <w:sz w:val="20"/>
          <w:szCs w:val="20"/>
        </w:rPr>
        <w:t>-</w:t>
      </w:r>
      <w:r w:rsidR="0087223E" w:rsidRPr="0050699C">
        <w:rPr>
          <w:rFonts w:ascii="Times New Roman" w:hAnsi="Times New Roman" w:cs="Times New Roman"/>
          <w:sz w:val="20"/>
          <w:szCs w:val="20"/>
        </w:rPr>
        <w:t xml:space="preserve">party damage claims will be covered by the Fund and will </w:t>
      </w:r>
      <w:r w:rsidR="00AF522B" w:rsidRPr="0050699C">
        <w:rPr>
          <w:rFonts w:ascii="Times New Roman" w:hAnsi="Times New Roman" w:cs="Times New Roman"/>
          <w:sz w:val="20"/>
          <w:szCs w:val="20"/>
        </w:rPr>
        <w:t xml:space="preserve">prepare </w:t>
      </w:r>
      <w:r w:rsidR="003656DE" w:rsidRPr="0050699C">
        <w:rPr>
          <w:rFonts w:ascii="Times New Roman" w:hAnsi="Times New Roman" w:cs="Times New Roman"/>
          <w:sz w:val="20"/>
          <w:szCs w:val="20"/>
        </w:rPr>
        <w:t>an invoice</w:t>
      </w:r>
      <w:r w:rsidR="00F24C57" w:rsidRPr="0050699C">
        <w:rPr>
          <w:rFonts w:ascii="Times New Roman" w:hAnsi="Times New Roman" w:cs="Times New Roman"/>
          <w:sz w:val="20"/>
          <w:szCs w:val="20"/>
        </w:rPr>
        <w:t xml:space="preserve"> </w:t>
      </w:r>
      <w:r w:rsidR="00AF522B" w:rsidRPr="0050699C">
        <w:rPr>
          <w:rFonts w:ascii="Times New Roman" w:hAnsi="Times New Roman" w:cs="Times New Roman"/>
          <w:sz w:val="20"/>
          <w:szCs w:val="20"/>
        </w:rPr>
        <w:t xml:space="preserve">for the amount </w:t>
      </w:r>
      <w:r w:rsidR="00415412" w:rsidRPr="0050699C">
        <w:rPr>
          <w:rFonts w:ascii="Times New Roman" w:hAnsi="Times New Roman" w:cs="Times New Roman"/>
          <w:sz w:val="20"/>
          <w:szCs w:val="20"/>
        </w:rPr>
        <w:t>you</w:t>
      </w:r>
      <w:r w:rsidR="00AF522B" w:rsidRPr="0050699C">
        <w:rPr>
          <w:rFonts w:ascii="Times New Roman" w:hAnsi="Times New Roman" w:cs="Times New Roman"/>
          <w:sz w:val="20"/>
          <w:szCs w:val="20"/>
        </w:rPr>
        <w:t xml:space="preserve"> must pay.</w:t>
      </w:r>
      <w:r w:rsidR="008D6ED4" w:rsidRPr="0050699C">
        <w:rPr>
          <w:rFonts w:ascii="Times New Roman" w:hAnsi="Times New Roman" w:cs="Times New Roman"/>
          <w:sz w:val="20"/>
          <w:szCs w:val="20"/>
        </w:rPr>
        <w:t xml:space="preserve">  </w:t>
      </w:r>
      <w:r w:rsidR="006C4C2A" w:rsidRPr="0050699C">
        <w:rPr>
          <w:rFonts w:ascii="Times New Roman" w:hAnsi="Times New Roman" w:cs="Times New Roman"/>
          <w:sz w:val="20"/>
          <w:szCs w:val="20"/>
        </w:rPr>
        <w:t xml:space="preserve">DEP will mail the </w:t>
      </w:r>
      <w:r w:rsidR="00F24C57" w:rsidRPr="0050699C">
        <w:rPr>
          <w:rFonts w:ascii="Times New Roman" w:hAnsi="Times New Roman" w:cs="Times New Roman"/>
          <w:sz w:val="20"/>
          <w:szCs w:val="20"/>
        </w:rPr>
        <w:t xml:space="preserve">invoice </w:t>
      </w:r>
      <w:r w:rsidR="006C4C2A" w:rsidRPr="0050699C">
        <w:rPr>
          <w:rFonts w:ascii="Times New Roman" w:hAnsi="Times New Roman" w:cs="Times New Roman"/>
          <w:sz w:val="20"/>
          <w:szCs w:val="20"/>
        </w:rPr>
        <w:t xml:space="preserve">directly to the </w:t>
      </w:r>
      <w:r w:rsidR="00415412" w:rsidRPr="0050699C">
        <w:rPr>
          <w:rFonts w:ascii="Times New Roman" w:hAnsi="Times New Roman" w:cs="Times New Roman"/>
          <w:sz w:val="20"/>
          <w:szCs w:val="20"/>
        </w:rPr>
        <w:t>you</w:t>
      </w:r>
      <w:r w:rsidR="008D6ED4" w:rsidRPr="0050699C">
        <w:rPr>
          <w:rFonts w:ascii="Times New Roman" w:hAnsi="Times New Roman" w:cs="Times New Roman"/>
          <w:sz w:val="20"/>
          <w:szCs w:val="20"/>
        </w:rPr>
        <w:t xml:space="preserve">.  </w:t>
      </w:r>
      <w:r w:rsidR="006C4C2A" w:rsidRPr="0050699C">
        <w:rPr>
          <w:rFonts w:ascii="Times New Roman" w:hAnsi="Times New Roman" w:cs="Times New Roman"/>
          <w:sz w:val="20"/>
          <w:szCs w:val="20"/>
        </w:rPr>
        <w:t xml:space="preserve">There will be a delay between when </w:t>
      </w:r>
      <w:r w:rsidR="00415412" w:rsidRPr="0050699C">
        <w:rPr>
          <w:rFonts w:ascii="Times New Roman" w:hAnsi="Times New Roman" w:cs="Times New Roman"/>
          <w:sz w:val="20"/>
          <w:szCs w:val="20"/>
        </w:rPr>
        <w:t>you</w:t>
      </w:r>
      <w:r w:rsidR="006C4C2A" w:rsidRPr="0050699C">
        <w:rPr>
          <w:rFonts w:ascii="Times New Roman" w:hAnsi="Times New Roman" w:cs="Times New Roman"/>
          <w:sz w:val="20"/>
          <w:szCs w:val="20"/>
        </w:rPr>
        <w:t xml:space="preserve"> receive the Fire Marshal’s Order and the </w:t>
      </w:r>
      <w:r w:rsidR="00F24C57" w:rsidRPr="0050699C">
        <w:rPr>
          <w:rFonts w:ascii="Times New Roman" w:hAnsi="Times New Roman" w:cs="Times New Roman"/>
          <w:sz w:val="20"/>
          <w:szCs w:val="20"/>
        </w:rPr>
        <w:t xml:space="preserve">invoice </w:t>
      </w:r>
      <w:r w:rsidR="006C4C2A" w:rsidRPr="0050699C">
        <w:rPr>
          <w:rFonts w:ascii="Times New Roman" w:hAnsi="Times New Roman" w:cs="Times New Roman"/>
          <w:sz w:val="20"/>
          <w:szCs w:val="20"/>
        </w:rPr>
        <w:t>from DEP.</w:t>
      </w:r>
    </w:p>
    <w:p w14:paraId="405C53AE" w14:textId="77777777" w:rsidR="00F24C57" w:rsidRPr="0050699C" w:rsidRDefault="00F24C57" w:rsidP="003E0AD4">
      <w:pPr>
        <w:pStyle w:val="NoSpacing"/>
        <w:rPr>
          <w:rFonts w:ascii="Times New Roman" w:hAnsi="Times New Roman" w:cs="Times New Roman"/>
          <w:sz w:val="20"/>
          <w:szCs w:val="20"/>
        </w:rPr>
      </w:pPr>
    </w:p>
    <w:p w14:paraId="31030A9C" w14:textId="77777777" w:rsidR="00FB21EA" w:rsidRPr="0050699C" w:rsidRDefault="00206DC4"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Fund coverage</w:t>
      </w:r>
      <w:r w:rsidR="00980D93" w:rsidRPr="0050699C">
        <w:rPr>
          <w:rFonts w:ascii="Times New Roman" w:hAnsi="Times New Roman" w:cs="Times New Roman"/>
          <w:sz w:val="20"/>
          <w:szCs w:val="20"/>
        </w:rPr>
        <w:t xml:space="preserve"> for an aboveground oil storage facility</w:t>
      </w:r>
      <w:r w:rsidRPr="0050699C">
        <w:rPr>
          <w:rFonts w:ascii="Times New Roman" w:hAnsi="Times New Roman" w:cs="Times New Roman"/>
          <w:sz w:val="20"/>
          <w:szCs w:val="20"/>
        </w:rPr>
        <w:t xml:space="preserve"> is limited to </w:t>
      </w:r>
      <w:r w:rsidR="00980D93" w:rsidRPr="0050699C">
        <w:rPr>
          <w:rFonts w:ascii="Times New Roman" w:hAnsi="Times New Roman" w:cs="Times New Roman"/>
          <w:sz w:val="20"/>
          <w:szCs w:val="20"/>
        </w:rPr>
        <w:t>$750,000 for</w:t>
      </w:r>
      <w:r w:rsidRPr="0050699C">
        <w:rPr>
          <w:rFonts w:ascii="Times New Roman" w:hAnsi="Times New Roman" w:cs="Times New Roman"/>
          <w:sz w:val="20"/>
          <w:szCs w:val="20"/>
        </w:rPr>
        <w:t xml:space="preserve"> eligible clean-up costs and third</w:t>
      </w:r>
      <w:r w:rsidR="0073133D" w:rsidRPr="0050699C">
        <w:rPr>
          <w:rFonts w:ascii="Times New Roman" w:hAnsi="Times New Roman" w:cs="Times New Roman"/>
          <w:sz w:val="20"/>
          <w:szCs w:val="20"/>
        </w:rPr>
        <w:t>-</w:t>
      </w:r>
      <w:r w:rsidRPr="0050699C">
        <w:rPr>
          <w:rFonts w:ascii="Times New Roman" w:hAnsi="Times New Roman" w:cs="Times New Roman"/>
          <w:sz w:val="20"/>
          <w:szCs w:val="20"/>
        </w:rPr>
        <w:t xml:space="preserve">party damage claims per occurrence.  Fund coverage is limited to $2,000,000 aggregate per </w:t>
      </w:r>
      <w:r w:rsidR="00095897" w:rsidRPr="0050699C">
        <w:rPr>
          <w:rFonts w:ascii="Times New Roman" w:hAnsi="Times New Roman" w:cs="Times New Roman"/>
          <w:sz w:val="20"/>
          <w:szCs w:val="20"/>
        </w:rPr>
        <w:t xml:space="preserve">facility owner per </w:t>
      </w:r>
      <w:r w:rsidRPr="0050699C">
        <w:rPr>
          <w:rFonts w:ascii="Times New Roman" w:hAnsi="Times New Roman" w:cs="Times New Roman"/>
          <w:sz w:val="20"/>
          <w:szCs w:val="20"/>
        </w:rPr>
        <w:t>calendar year</w:t>
      </w:r>
      <w:r w:rsidR="00095897" w:rsidRPr="0050699C">
        <w:rPr>
          <w:rFonts w:ascii="Times New Roman" w:hAnsi="Times New Roman" w:cs="Times New Roman"/>
          <w:sz w:val="20"/>
          <w:szCs w:val="20"/>
        </w:rPr>
        <w:t xml:space="preserve">. </w:t>
      </w:r>
      <w:r w:rsidRPr="0050699C">
        <w:rPr>
          <w:rFonts w:ascii="Times New Roman" w:hAnsi="Times New Roman" w:cs="Times New Roman"/>
          <w:sz w:val="20"/>
          <w:szCs w:val="20"/>
        </w:rPr>
        <w:t xml:space="preserve"> </w:t>
      </w:r>
    </w:p>
    <w:p w14:paraId="5CBAD8B0" w14:textId="77777777" w:rsidR="00095897" w:rsidRPr="0050699C" w:rsidRDefault="00095897" w:rsidP="003E0AD4">
      <w:pPr>
        <w:pStyle w:val="NoSpacing"/>
        <w:rPr>
          <w:rFonts w:ascii="Times New Roman" w:hAnsi="Times New Roman" w:cs="Times New Roman"/>
          <w:sz w:val="22"/>
        </w:rPr>
      </w:pPr>
    </w:p>
    <w:p w14:paraId="0717C5DC" w14:textId="77777777" w:rsidR="00FB21EA" w:rsidRPr="0050699C" w:rsidRDefault="00FB21EA"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Coverage by the Fund is conditioned upon payment of the assigned deductibles within 180 days of receipt of </w:t>
      </w:r>
      <w:r w:rsidR="0073133D" w:rsidRPr="0050699C">
        <w:rPr>
          <w:rFonts w:ascii="Times New Roman" w:hAnsi="Times New Roman" w:cs="Times New Roman"/>
          <w:sz w:val="20"/>
          <w:szCs w:val="20"/>
        </w:rPr>
        <w:t>an invoice</w:t>
      </w:r>
      <w:r w:rsidRPr="0050699C">
        <w:rPr>
          <w:rFonts w:ascii="Times New Roman" w:hAnsi="Times New Roman" w:cs="Times New Roman"/>
          <w:sz w:val="20"/>
          <w:szCs w:val="20"/>
        </w:rPr>
        <w:t xml:space="preserve"> from DEP or within 180 days of a decision of the Review Board or an appellate court, whichever is later</w:t>
      </w:r>
      <w:r w:rsidR="00095897" w:rsidRPr="0050699C">
        <w:rPr>
          <w:rFonts w:ascii="Times New Roman" w:hAnsi="Times New Roman" w:cs="Times New Roman"/>
          <w:sz w:val="20"/>
          <w:szCs w:val="20"/>
        </w:rPr>
        <w:t xml:space="preserve">.  </w:t>
      </w:r>
      <w:r w:rsidR="00AE53EE" w:rsidRPr="0050699C">
        <w:rPr>
          <w:rFonts w:ascii="Times New Roman" w:hAnsi="Times New Roman" w:cs="Times New Roman"/>
          <w:sz w:val="20"/>
          <w:szCs w:val="20"/>
        </w:rPr>
        <w:t>Pursuant to 38 M.R.S. § 568-A(2-B), i</w:t>
      </w:r>
      <w:r w:rsidR="00095897" w:rsidRPr="0050699C">
        <w:rPr>
          <w:rFonts w:ascii="Times New Roman" w:hAnsi="Times New Roman" w:cs="Times New Roman"/>
          <w:sz w:val="20"/>
          <w:szCs w:val="20"/>
        </w:rPr>
        <w:t xml:space="preserve">f the deductibles are not paid by the applicant, </w:t>
      </w:r>
      <w:r w:rsidRPr="0050699C">
        <w:rPr>
          <w:rFonts w:ascii="Times New Roman" w:hAnsi="Times New Roman" w:cs="Times New Roman"/>
          <w:sz w:val="20"/>
          <w:szCs w:val="20"/>
        </w:rPr>
        <w:t xml:space="preserve">the Commissioner of DEP may seek reimbursement from the applicant </w:t>
      </w:r>
      <w:r w:rsidR="00095897" w:rsidRPr="0050699C">
        <w:rPr>
          <w:rFonts w:ascii="Times New Roman" w:hAnsi="Times New Roman" w:cs="Times New Roman"/>
          <w:sz w:val="20"/>
          <w:szCs w:val="20"/>
        </w:rPr>
        <w:t xml:space="preserve">or any other responsible party </w:t>
      </w:r>
      <w:r w:rsidRPr="0050699C">
        <w:rPr>
          <w:rFonts w:ascii="Times New Roman" w:hAnsi="Times New Roman" w:cs="Times New Roman"/>
          <w:sz w:val="20"/>
          <w:szCs w:val="20"/>
        </w:rPr>
        <w:t xml:space="preserve">for all costs that were incurred by the </w:t>
      </w:r>
      <w:r w:rsidR="00095897" w:rsidRPr="0050699C">
        <w:rPr>
          <w:rFonts w:ascii="Times New Roman" w:hAnsi="Times New Roman" w:cs="Times New Roman"/>
          <w:sz w:val="20"/>
          <w:szCs w:val="20"/>
        </w:rPr>
        <w:t>S</w:t>
      </w:r>
      <w:r w:rsidRPr="0050699C">
        <w:rPr>
          <w:rFonts w:ascii="Times New Roman" w:hAnsi="Times New Roman" w:cs="Times New Roman"/>
          <w:sz w:val="20"/>
          <w:szCs w:val="20"/>
        </w:rPr>
        <w:t xml:space="preserve">tate for </w:t>
      </w:r>
      <w:r w:rsidR="00095897" w:rsidRPr="0050699C">
        <w:rPr>
          <w:rFonts w:ascii="Times New Roman" w:hAnsi="Times New Roman" w:cs="Times New Roman"/>
          <w:sz w:val="20"/>
          <w:szCs w:val="20"/>
        </w:rPr>
        <w:t xml:space="preserve">the clean-up of the discharge </w:t>
      </w:r>
      <w:r w:rsidR="003D169D" w:rsidRPr="0050699C">
        <w:rPr>
          <w:rFonts w:ascii="Times New Roman" w:hAnsi="Times New Roman" w:cs="Times New Roman"/>
          <w:sz w:val="20"/>
          <w:szCs w:val="20"/>
        </w:rPr>
        <w:t xml:space="preserve">for which </w:t>
      </w:r>
      <w:r w:rsidRPr="0050699C">
        <w:rPr>
          <w:rFonts w:ascii="Times New Roman" w:hAnsi="Times New Roman" w:cs="Times New Roman"/>
          <w:sz w:val="20"/>
          <w:szCs w:val="20"/>
        </w:rPr>
        <w:t xml:space="preserve">coverage was sought.  The Commissioner of DEP may initiate court action or place liens on property to recover </w:t>
      </w:r>
      <w:r w:rsidR="00AE53EE" w:rsidRPr="0050699C">
        <w:rPr>
          <w:rFonts w:ascii="Times New Roman" w:hAnsi="Times New Roman" w:cs="Times New Roman"/>
          <w:sz w:val="20"/>
          <w:szCs w:val="20"/>
        </w:rPr>
        <w:t>such</w:t>
      </w:r>
      <w:r w:rsidRPr="0050699C">
        <w:rPr>
          <w:rFonts w:ascii="Times New Roman" w:hAnsi="Times New Roman" w:cs="Times New Roman"/>
          <w:sz w:val="20"/>
          <w:szCs w:val="20"/>
        </w:rPr>
        <w:t xml:space="preserve"> costs</w:t>
      </w:r>
      <w:r w:rsidR="00AE53EE" w:rsidRPr="0050699C">
        <w:rPr>
          <w:rFonts w:ascii="Times New Roman" w:hAnsi="Times New Roman" w:cs="Times New Roman"/>
          <w:sz w:val="20"/>
          <w:szCs w:val="20"/>
        </w:rPr>
        <w:t>.</w:t>
      </w:r>
    </w:p>
    <w:p w14:paraId="360E4E4E" w14:textId="77777777" w:rsidR="00206DC4" w:rsidRPr="0050699C" w:rsidRDefault="00206DC4" w:rsidP="003E0AD4">
      <w:pPr>
        <w:pStyle w:val="NoSpacing"/>
        <w:rPr>
          <w:rFonts w:ascii="Times New Roman" w:hAnsi="Times New Roman" w:cs="Times New Roman"/>
          <w:sz w:val="20"/>
          <w:szCs w:val="20"/>
        </w:rPr>
      </w:pPr>
    </w:p>
    <w:p w14:paraId="712A8CDA" w14:textId="77777777" w:rsidR="0050699C" w:rsidRDefault="0050699C" w:rsidP="00C31D94">
      <w:pPr>
        <w:pStyle w:val="Address"/>
        <w:spacing w:line="240" w:lineRule="auto"/>
        <w:rPr>
          <w:sz w:val="20"/>
        </w:rPr>
      </w:pPr>
    </w:p>
    <w:p w14:paraId="5BF8C002" w14:textId="6319D5C3" w:rsidR="00AD44DF" w:rsidRPr="0050699C" w:rsidRDefault="00FB21EA" w:rsidP="00C31D94">
      <w:pPr>
        <w:pStyle w:val="Address"/>
        <w:spacing w:line="240" w:lineRule="auto"/>
        <w:rPr>
          <w:sz w:val="20"/>
        </w:rPr>
      </w:pPr>
      <w:r w:rsidRPr="0050699C">
        <w:rPr>
          <w:sz w:val="20"/>
        </w:rPr>
        <w:t>Questions pertaining to the DEP’</w:t>
      </w:r>
      <w:r w:rsidR="00091038" w:rsidRPr="0050699C">
        <w:rPr>
          <w:sz w:val="20"/>
        </w:rPr>
        <w:t>s</w:t>
      </w:r>
      <w:r w:rsidRPr="0050699C">
        <w:rPr>
          <w:sz w:val="20"/>
        </w:rPr>
        <w:t xml:space="preserve"> role regarding </w:t>
      </w:r>
      <w:r w:rsidR="003D169D" w:rsidRPr="0050699C">
        <w:rPr>
          <w:sz w:val="20"/>
        </w:rPr>
        <w:t xml:space="preserve">Fund coverage and </w:t>
      </w:r>
      <w:r w:rsidRPr="0050699C">
        <w:rPr>
          <w:sz w:val="20"/>
        </w:rPr>
        <w:t>payment of deductibles</w:t>
      </w:r>
      <w:r w:rsidR="00D2745C" w:rsidRPr="0050699C">
        <w:rPr>
          <w:sz w:val="20"/>
        </w:rPr>
        <w:t xml:space="preserve"> call</w:t>
      </w:r>
      <w:r w:rsidRPr="0050699C">
        <w:rPr>
          <w:sz w:val="20"/>
        </w:rPr>
        <w:t xml:space="preserve">: </w:t>
      </w:r>
    </w:p>
    <w:p w14:paraId="15A73333" w14:textId="3A0179B6" w:rsidR="00C31D94" w:rsidRPr="0050699C" w:rsidRDefault="000170D9" w:rsidP="00C31D94">
      <w:pPr>
        <w:pStyle w:val="Address"/>
        <w:spacing w:line="240" w:lineRule="auto"/>
        <w:rPr>
          <w:sz w:val="20"/>
        </w:rPr>
      </w:pPr>
      <w:r w:rsidRPr="0050699C">
        <w:rPr>
          <w:sz w:val="20"/>
        </w:rPr>
        <w:t>Department of Environmental Protection</w:t>
      </w:r>
      <w:r w:rsidR="009A39A5">
        <w:rPr>
          <w:sz w:val="20"/>
        </w:rPr>
        <w:t xml:space="preserve"> Main </w:t>
      </w:r>
      <w:r w:rsidR="006312E9">
        <w:rPr>
          <w:sz w:val="20"/>
        </w:rPr>
        <w:t>L</w:t>
      </w:r>
      <w:r w:rsidR="009A39A5">
        <w:rPr>
          <w:sz w:val="20"/>
        </w:rPr>
        <w:t xml:space="preserve">ine at </w:t>
      </w:r>
      <w:r w:rsidR="009A39A5" w:rsidRPr="0050699C">
        <w:rPr>
          <w:b/>
          <w:bCs/>
          <w:sz w:val="20"/>
          <w:u w:val="single"/>
        </w:rPr>
        <w:t>207-287-7688</w:t>
      </w:r>
      <w:r w:rsidR="00D2745C" w:rsidRPr="0050699C">
        <w:rPr>
          <w:sz w:val="20"/>
        </w:rPr>
        <w:t xml:space="preserve"> - </w:t>
      </w:r>
      <w:r w:rsidR="0050699C" w:rsidRPr="0050699C">
        <w:rPr>
          <w:sz w:val="20"/>
        </w:rPr>
        <w:t>ask for</w:t>
      </w:r>
      <w:r w:rsidR="009A39A5">
        <w:rPr>
          <w:sz w:val="20"/>
        </w:rPr>
        <w:t xml:space="preserve"> the</w:t>
      </w:r>
      <w:r w:rsidR="0050699C" w:rsidRPr="0050699C">
        <w:rPr>
          <w:sz w:val="20"/>
        </w:rPr>
        <w:t xml:space="preserve"> supervisor</w:t>
      </w:r>
      <w:r w:rsidR="009A39A5">
        <w:rPr>
          <w:sz w:val="20"/>
        </w:rPr>
        <w:t xml:space="preserve"> of </w:t>
      </w:r>
      <w:r w:rsidR="009A39A5" w:rsidRPr="0050699C">
        <w:rPr>
          <w:sz w:val="20"/>
        </w:rPr>
        <w:t>Collections, Claims, and Recovery Section</w:t>
      </w:r>
      <w:r w:rsidR="009A39A5">
        <w:rPr>
          <w:sz w:val="20"/>
        </w:rPr>
        <w:t>.</w:t>
      </w:r>
    </w:p>
    <w:p w14:paraId="4A63EC44" w14:textId="77777777" w:rsidR="00C31D94" w:rsidRPr="0050699C" w:rsidRDefault="00C31D94" w:rsidP="003E0AD4">
      <w:pPr>
        <w:pStyle w:val="NoSpacing"/>
        <w:rPr>
          <w:rFonts w:ascii="Times New Roman" w:hAnsi="Times New Roman" w:cs="Times New Roman"/>
          <w:sz w:val="20"/>
          <w:szCs w:val="20"/>
        </w:rPr>
      </w:pPr>
    </w:p>
    <w:p w14:paraId="766BC424" w14:textId="77777777" w:rsidR="00FB21EA" w:rsidRPr="0050699C" w:rsidRDefault="003D169D" w:rsidP="003E0AD4">
      <w:pPr>
        <w:pStyle w:val="NoSpacing"/>
        <w:rPr>
          <w:rFonts w:ascii="Times New Roman" w:hAnsi="Times New Roman" w:cs="Times New Roman"/>
          <w:sz w:val="20"/>
          <w:szCs w:val="20"/>
        </w:rPr>
      </w:pPr>
      <w:r w:rsidRPr="0050699C">
        <w:rPr>
          <w:rFonts w:ascii="Times New Roman" w:hAnsi="Times New Roman" w:cs="Times New Roman"/>
          <w:sz w:val="20"/>
          <w:szCs w:val="20"/>
        </w:rPr>
        <w:t>A Fire Marshal’s Order may be appealed to the Review Board (38 M</w:t>
      </w:r>
      <w:r w:rsidR="007C735B" w:rsidRPr="0050699C">
        <w:rPr>
          <w:rFonts w:ascii="Times New Roman" w:hAnsi="Times New Roman" w:cs="Times New Roman"/>
          <w:sz w:val="20"/>
          <w:szCs w:val="20"/>
        </w:rPr>
        <w:t>.</w:t>
      </w:r>
      <w:r w:rsidRPr="0050699C">
        <w:rPr>
          <w:rFonts w:ascii="Times New Roman" w:hAnsi="Times New Roman" w:cs="Times New Roman"/>
          <w:sz w:val="20"/>
          <w:szCs w:val="20"/>
        </w:rPr>
        <w:t>R</w:t>
      </w:r>
      <w:r w:rsidR="007C735B" w:rsidRPr="0050699C">
        <w:rPr>
          <w:rFonts w:ascii="Times New Roman" w:hAnsi="Times New Roman" w:cs="Times New Roman"/>
          <w:sz w:val="20"/>
          <w:szCs w:val="20"/>
        </w:rPr>
        <w:t>.</w:t>
      </w:r>
      <w:r w:rsidRPr="0050699C">
        <w:rPr>
          <w:rFonts w:ascii="Times New Roman" w:hAnsi="Times New Roman" w:cs="Times New Roman"/>
          <w:sz w:val="20"/>
          <w:szCs w:val="20"/>
        </w:rPr>
        <w:t>S</w:t>
      </w:r>
      <w:r w:rsidR="007C735B" w:rsidRPr="0050699C">
        <w:rPr>
          <w:rFonts w:ascii="Times New Roman" w:hAnsi="Times New Roman" w:cs="Times New Roman"/>
          <w:sz w:val="20"/>
          <w:szCs w:val="20"/>
        </w:rPr>
        <w:t>.</w:t>
      </w:r>
      <w:r w:rsidRPr="0050699C">
        <w:rPr>
          <w:rFonts w:ascii="Times New Roman" w:hAnsi="Times New Roman" w:cs="Times New Roman"/>
          <w:sz w:val="20"/>
          <w:szCs w:val="20"/>
        </w:rPr>
        <w:t xml:space="preserve"> §</w:t>
      </w:r>
      <w:r w:rsidR="00A20931" w:rsidRPr="0050699C">
        <w:rPr>
          <w:rFonts w:ascii="Times New Roman" w:hAnsi="Times New Roman" w:cs="Times New Roman"/>
          <w:sz w:val="20"/>
          <w:szCs w:val="20"/>
        </w:rPr>
        <w:t xml:space="preserve"> </w:t>
      </w:r>
      <w:r w:rsidRPr="0050699C">
        <w:rPr>
          <w:rFonts w:ascii="Times New Roman" w:hAnsi="Times New Roman" w:cs="Times New Roman"/>
          <w:sz w:val="20"/>
          <w:szCs w:val="20"/>
        </w:rPr>
        <w:t>568-B</w:t>
      </w:r>
      <w:r w:rsidR="00091038" w:rsidRPr="0050699C">
        <w:rPr>
          <w:rFonts w:ascii="Times New Roman" w:hAnsi="Times New Roman" w:cs="Times New Roman"/>
          <w:sz w:val="20"/>
          <w:szCs w:val="20"/>
        </w:rPr>
        <w:t>(</w:t>
      </w:r>
      <w:r w:rsidRPr="0050699C">
        <w:rPr>
          <w:rFonts w:ascii="Times New Roman" w:hAnsi="Times New Roman" w:cs="Times New Roman"/>
          <w:sz w:val="20"/>
          <w:szCs w:val="20"/>
        </w:rPr>
        <w:t>2-C) and the Board rules, Chapter 3</w:t>
      </w:r>
      <w:r w:rsidR="00C5758E" w:rsidRPr="0050699C">
        <w:rPr>
          <w:rFonts w:ascii="Times New Roman" w:hAnsi="Times New Roman" w:cs="Times New Roman"/>
          <w:sz w:val="20"/>
          <w:szCs w:val="20"/>
        </w:rPr>
        <w:t>)</w:t>
      </w:r>
      <w:r w:rsidRPr="0050699C">
        <w:rPr>
          <w:rFonts w:ascii="Times New Roman" w:hAnsi="Times New Roman" w:cs="Times New Roman"/>
          <w:sz w:val="20"/>
          <w:szCs w:val="20"/>
        </w:rPr>
        <w:t>.  I</w:t>
      </w:r>
      <w:r w:rsidR="00FB21EA" w:rsidRPr="0050699C">
        <w:rPr>
          <w:rFonts w:ascii="Times New Roman" w:hAnsi="Times New Roman" w:cs="Times New Roman"/>
          <w:sz w:val="20"/>
          <w:szCs w:val="20"/>
        </w:rPr>
        <w:t>nformation on filing an appeal of the Fire Marshal’s Order is included with the Fire Marshal’s Order.</w:t>
      </w:r>
      <w:r w:rsidR="00A20931" w:rsidRPr="0050699C">
        <w:rPr>
          <w:rFonts w:ascii="Times New Roman" w:hAnsi="Times New Roman" w:cs="Times New Roman"/>
          <w:sz w:val="20"/>
          <w:szCs w:val="20"/>
        </w:rPr>
        <w:t xml:space="preserve">                             </w:t>
      </w:r>
    </w:p>
    <w:p w14:paraId="1F50984F" w14:textId="77777777" w:rsidR="00206DC4" w:rsidRPr="0050699C" w:rsidRDefault="00206DC4" w:rsidP="00206DC4">
      <w:pPr>
        <w:pStyle w:val="NoSpacing"/>
        <w:rPr>
          <w:rFonts w:ascii="Times New Roman" w:hAnsi="Times New Roman" w:cs="Times New Roman"/>
          <w:sz w:val="20"/>
          <w:szCs w:val="20"/>
        </w:rPr>
      </w:pPr>
    </w:p>
    <w:p w14:paraId="71EFD2A8" w14:textId="77777777" w:rsidR="0042612C" w:rsidRPr="0050699C" w:rsidRDefault="0042612C" w:rsidP="001B16EC">
      <w:pPr>
        <w:pStyle w:val="NoSpacing"/>
        <w:rPr>
          <w:rFonts w:ascii="Times New Roman" w:hAnsi="Times New Roman" w:cs="Times New Roman"/>
          <w:b/>
          <w:sz w:val="20"/>
          <w:szCs w:val="20"/>
          <w:u w:val="single"/>
        </w:rPr>
      </w:pPr>
      <w:r w:rsidRPr="0050699C">
        <w:rPr>
          <w:rFonts w:ascii="Times New Roman" w:hAnsi="Times New Roman" w:cs="Times New Roman"/>
          <w:b/>
          <w:sz w:val="20"/>
          <w:szCs w:val="20"/>
          <w:u w:val="single"/>
        </w:rPr>
        <w:t>DEDUCTIBLES</w:t>
      </w:r>
    </w:p>
    <w:p w14:paraId="52853B4D" w14:textId="0257FD03" w:rsidR="0042612C" w:rsidRPr="0050699C" w:rsidRDefault="0042612C" w:rsidP="001B16EC">
      <w:pPr>
        <w:pStyle w:val="NoSpacing"/>
        <w:rPr>
          <w:rFonts w:ascii="Times New Roman" w:hAnsi="Times New Roman" w:cs="Times New Roman"/>
          <w:b/>
          <w:sz w:val="20"/>
          <w:szCs w:val="20"/>
        </w:rPr>
      </w:pPr>
      <w:r w:rsidRPr="0050699C">
        <w:rPr>
          <w:rFonts w:ascii="Times New Roman" w:hAnsi="Times New Roman" w:cs="Times New Roman"/>
          <w:b/>
          <w:sz w:val="20"/>
          <w:szCs w:val="20"/>
        </w:rPr>
        <w:t>Standard Deductibles</w:t>
      </w:r>
      <w:r w:rsidR="000170D9" w:rsidRPr="0050699C">
        <w:rPr>
          <w:rFonts w:ascii="Times New Roman" w:hAnsi="Times New Roman" w:cs="Times New Roman"/>
          <w:b/>
          <w:sz w:val="20"/>
          <w:szCs w:val="20"/>
        </w:rPr>
        <w:t>:</w:t>
      </w:r>
    </w:p>
    <w:p w14:paraId="3F17D966" w14:textId="64AA62CB" w:rsidR="0042612C" w:rsidRPr="0050699C" w:rsidRDefault="0042612C" w:rsidP="000170D9">
      <w:pPr>
        <w:pStyle w:val="Address"/>
        <w:spacing w:line="240" w:lineRule="auto"/>
        <w:rPr>
          <w:bCs/>
          <w:sz w:val="20"/>
        </w:rPr>
      </w:pPr>
      <w:r w:rsidRPr="0050699C">
        <w:rPr>
          <w:sz w:val="20"/>
        </w:rPr>
        <w:t>Less than 1</w:t>
      </w:r>
      <w:r w:rsidR="007C735B" w:rsidRPr="0050699C">
        <w:rPr>
          <w:sz w:val="20"/>
        </w:rPr>
        <w:t>,</w:t>
      </w:r>
      <w:r w:rsidRPr="0050699C">
        <w:rPr>
          <w:sz w:val="20"/>
        </w:rPr>
        <w:t>320 gallons</w:t>
      </w:r>
      <w:r w:rsidRPr="0050699C">
        <w:rPr>
          <w:bCs/>
          <w:sz w:val="20"/>
        </w:rPr>
        <w:tab/>
      </w:r>
      <w:r w:rsidRPr="0050699C">
        <w:rPr>
          <w:bCs/>
          <w:sz w:val="20"/>
        </w:rPr>
        <w:tab/>
      </w:r>
      <w:r w:rsidR="00091038" w:rsidRPr="0050699C">
        <w:rPr>
          <w:b/>
          <w:sz w:val="20"/>
          <w:u w:val="single"/>
        </w:rPr>
        <w:t>$</w:t>
      </w:r>
      <w:r w:rsidRPr="0050699C">
        <w:rPr>
          <w:b/>
          <w:sz w:val="20"/>
          <w:u w:val="single"/>
        </w:rPr>
        <w:t>500</w:t>
      </w:r>
      <w:r w:rsidR="000170D9" w:rsidRPr="0050699C">
        <w:rPr>
          <w:bCs/>
          <w:sz w:val="20"/>
        </w:rPr>
        <w:t xml:space="preserve">                            </w:t>
      </w:r>
      <w:r w:rsidRPr="0050699C">
        <w:rPr>
          <w:sz w:val="20"/>
        </w:rPr>
        <w:t>1</w:t>
      </w:r>
      <w:r w:rsidR="007C735B" w:rsidRPr="0050699C">
        <w:rPr>
          <w:sz w:val="20"/>
        </w:rPr>
        <w:t>,</w:t>
      </w:r>
      <w:r w:rsidRPr="0050699C">
        <w:rPr>
          <w:sz w:val="20"/>
        </w:rPr>
        <w:t>320 to 50,000 gallons</w:t>
      </w:r>
      <w:r w:rsidRPr="0050699C">
        <w:rPr>
          <w:bCs/>
          <w:sz w:val="20"/>
        </w:rPr>
        <w:tab/>
      </w:r>
      <w:r w:rsidRPr="0050699C">
        <w:rPr>
          <w:bCs/>
          <w:sz w:val="20"/>
        </w:rPr>
        <w:tab/>
      </w:r>
      <w:r w:rsidR="00091038" w:rsidRPr="0050699C">
        <w:rPr>
          <w:b/>
          <w:sz w:val="20"/>
          <w:u w:val="single"/>
        </w:rPr>
        <w:t>$</w:t>
      </w:r>
      <w:r w:rsidRPr="0050699C">
        <w:rPr>
          <w:b/>
          <w:sz w:val="20"/>
          <w:u w:val="single"/>
        </w:rPr>
        <w:t>2,500</w:t>
      </w:r>
    </w:p>
    <w:p w14:paraId="2A795F5C" w14:textId="7F57C195" w:rsidR="0042612C" w:rsidRPr="0050699C" w:rsidRDefault="0042612C" w:rsidP="0042612C">
      <w:pPr>
        <w:pStyle w:val="Address"/>
        <w:spacing w:line="240" w:lineRule="auto"/>
        <w:rPr>
          <w:bCs/>
          <w:sz w:val="20"/>
        </w:rPr>
      </w:pPr>
      <w:r w:rsidRPr="0050699C">
        <w:rPr>
          <w:sz w:val="20"/>
        </w:rPr>
        <w:t>50,001 to 250,000 gallons</w:t>
      </w:r>
      <w:r w:rsidRPr="0050699C">
        <w:rPr>
          <w:bCs/>
          <w:sz w:val="20"/>
        </w:rPr>
        <w:tab/>
      </w:r>
      <w:r w:rsidRPr="0050699C">
        <w:rPr>
          <w:bCs/>
          <w:sz w:val="20"/>
        </w:rPr>
        <w:tab/>
      </w:r>
      <w:r w:rsidR="00091038" w:rsidRPr="0050699C">
        <w:rPr>
          <w:b/>
          <w:sz w:val="20"/>
          <w:u w:val="single"/>
        </w:rPr>
        <w:t>$</w:t>
      </w:r>
      <w:r w:rsidRPr="0050699C">
        <w:rPr>
          <w:b/>
          <w:sz w:val="20"/>
          <w:u w:val="single"/>
        </w:rPr>
        <w:t>5,000</w:t>
      </w:r>
      <w:r w:rsidR="000170D9" w:rsidRPr="0050699C">
        <w:rPr>
          <w:bCs/>
          <w:sz w:val="20"/>
        </w:rPr>
        <w:t xml:space="preserve">                         </w:t>
      </w:r>
      <w:r w:rsidRPr="0050699C">
        <w:rPr>
          <w:sz w:val="20"/>
        </w:rPr>
        <w:t>250,001 to 500,000 gallons</w:t>
      </w:r>
      <w:r w:rsidRPr="0050699C">
        <w:rPr>
          <w:bCs/>
          <w:sz w:val="20"/>
        </w:rPr>
        <w:tab/>
      </w:r>
      <w:r w:rsidRPr="0050699C">
        <w:rPr>
          <w:bCs/>
          <w:sz w:val="20"/>
        </w:rPr>
        <w:tab/>
      </w:r>
      <w:r w:rsidR="00091038" w:rsidRPr="0050699C">
        <w:rPr>
          <w:b/>
          <w:sz w:val="20"/>
          <w:u w:val="single"/>
        </w:rPr>
        <w:t>$</w:t>
      </w:r>
      <w:r w:rsidRPr="0050699C">
        <w:rPr>
          <w:b/>
          <w:sz w:val="20"/>
          <w:u w:val="single"/>
        </w:rPr>
        <w:t>10,000</w:t>
      </w:r>
    </w:p>
    <w:p w14:paraId="3C4DD68F" w14:textId="5B77D43E" w:rsidR="0042612C" w:rsidRPr="0050699C" w:rsidRDefault="0042612C" w:rsidP="0042612C">
      <w:pPr>
        <w:pStyle w:val="Address"/>
        <w:spacing w:line="240" w:lineRule="auto"/>
        <w:rPr>
          <w:bCs/>
          <w:sz w:val="20"/>
        </w:rPr>
      </w:pPr>
      <w:r w:rsidRPr="0050699C">
        <w:rPr>
          <w:sz w:val="20"/>
        </w:rPr>
        <w:t>500,001 to 1,000,000 gallon</w:t>
      </w:r>
      <w:r w:rsidR="0050699C">
        <w:rPr>
          <w:sz w:val="20"/>
        </w:rPr>
        <w:t xml:space="preserve">            </w:t>
      </w:r>
      <w:r w:rsidR="00091038" w:rsidRPr="0050699C">
        <w:rPr>
          <w:b/>
          <w:sz w:val="20"/>
          <w:u w:val="single"/>
        </w:rPr>
        <w:t>$</w:t>
      </w:r>
      <w:r w:rsidRPr="0050699C">
        <w:rPr>
          <w:b/>
          <w:sz w:val="20"/>
          <w:u w:val="single"/>
        </w:rPr>
        <w:t>25,000</w:t>
      </w:r>
      <w:r w:rsidR="000170D9" w:rsidRPr="0050699C">
        <w:rPr>
          <w:bCs/>
          <w:sz w:val="20"/>
        </w:rPr>
        <w:t xml:space="preserve">                       </w:t>
      </w:r>
      <w:r w:rsidRPr="0050699C">
        <w:rPr>
          <w:sz w:val="20"/>
        </w:rPr>
        <w:t>1,000,001 to 1,500,000 gallons</w:t>
      </w:r>
      <w:r w:rsidRPr="0050699C">
        <w:rPr>
          <w:bCs/>
          <w:sz w:val="20"/>
        </w:rPr>
        <w:tab/>
      </w:r>
      <w:r w:rsidR="0050699C">
        <w:rPr>
          <w:bCs/>
          <w:sz w:val="20"/>
        </w:rPr>
        <w:t xml:space="preserve">               </w:t>
      </w:r>
      <w:r w:rsidR="00091038" w:rsidRPr="0050699C">
        <w:rPr>
          <w:b/>
          <w:sz w:val="20"/>
          <w:u w:val="single"/>
        </w:rPr>
        <w:t>$</w:t>
      </w:r>
      <w:r w:rsidRPr="0050699C">
        <w:rPr>
          <w:b/>
          <w:sz w:val="20"/>
          <w:u w:val="single"/>
        </w:rPr>
        <w:t>40,000</w:t>
      </w:r>
    </w:p>
    <w:p w14:paraId="112CEF17" w14:textId="77777777" w:rsidR="0042612C" w:rsidRPr="0050699C" w:rsidRDefault="0042612C" w:rsidP="0042612C">
      <w:pPr>
        <w:pStyle w:val="Address"/>
        <w:spacing w:line="240" w:lineRule="auto"/>
        <w:rPr>
          <w:bCs/>
          <w:sz w:val="20"/>
        </w:rPr>
      </w:pPr>
      <w:r w:rsidRPr="0050699C">
        <w:rPr>
          <w:sz w:val="20"/>
        </w:rPr>
        <w:t>Greater than 1,500,00</w:t>
      </w:r>
      <w:r w:rsidR="007C735B" w:rsidRPr="0050699C">
        <w:rPr>
          <w:sz w:val="20"/>
        </w:rPr>
        <w:t>0</w:t>
      </w:r>
      <w:r w:rsidRPr="0050699C">
        <w:rPr>
          <w:sz w:val="20"/>
        </w:rPr>
        <w:t xml:space="preserve"> gallons</w:t>
      </w:r>
      <w:r w:rsidRPr="0050699C">
        <w:rPr>
          <w:bCs/>
          <w:sz w:val="20"/>
        </w:rPr>
        <w:tab/>
      </w:r>
      <w:r w:rsidR="00091038" w:rsidRPr="0050699C">
        <w:rPr>
          <w:b/>
          <w:sz w:val="20"/>
          <w:u w:val="single"/>
        </w:rPr>
        <w:t>$</w:t>
      </w:r>
      <w:r w:rsidRPr="0050699C">
        <w:rPr>
          <w:b/>
          <w:sz w:val="20"/>
          <w:u w:val="single"/>
        </w:rPr>
        <w:t>62,500</w:t>
      </w:r>
    </w:p>
    <w:p w14:paraId="03DCEF3F" w14:textId="77777777" w:rsidR="0054373A" w:rsidRPr="0050699C" w:rsidRDefault="0054373A" w:rsidP="0042612C">
      <w:pPr>
        <w:pStyle w:val="Address"/>
        <w:spacing w:line="240" w:lineRule="auto"/>
        <w:rPr>
          <w:bCs/>
          <w:sz w:val="20"/>
        </w:rPr>
      </w:pPr>
    </w:p>
    <w:p w14:paraId="4DD2E59B" w14:textId="77777777" w:rsidR="0042612C" w:rsidRPr="0050699C" w:rsidRDefault="0042612C" w:rsidP="0042612C">
      <w:pPr>
        <w:pStyle w:val="Address"/>
        <w:spacing w:line="240" w:lineRule="auto"/>
        <w:rPr>
          <w:b/>
          <w:bCs/>
          <w:sz w:val="20"/>
          <w:u w:val="single"/>
        </w:rPr>
      </w:pPr>
      <w:r w:rsidRPr="0050699C">
        <w:rPr>
          <w:b/>
          <w:bCs/>
          <w:sz w:val="20"/>
          <w:u w:val="single"/>
        </w:rPr>
        <w:t>Conditional Deductibles</w:t>
      </w:r>
      <w:r w:rsidR="00FC7929" w:rsidRPr="0050699C">
        <w:rPr>
          <w:b/>
          <w:bCs/>
          <w:sz w:val="20"/>
          <w:u w:val="single"/>
        </w:rPr>
        <w:t>—Aboveground tanks subject to jurisdiction of State Fire Marshal</w:t>
      </w:r>
    </w:p>
    <w:p w14:paraId="2EBF3B1C" w14:textId="77777777" w:rsidR="00C5758E" w:rsidRPr="0050699C" w:rsidRDefault="0042612C" w:rsidP="0042612C">
      <w:pPr>
        <w:pStyle w:val="Address"/>
        <w:spacing w:line="240" w:lineRule="auto"/>
        <w:rPr>
          <w:sz w:val="20"/>
        </w:rPr>
      </w:pPr>
      <w:r w:rsidRPr="0050699C">
        <w:rPr>
          <w:b/>
          <w:bCs/>
          <w:sz w:val="20"/>
        </w:rPr>
        <w:t xml:space="preserve">a </w:t>
      </w:r>
      <w:r w:rsidRPr="0050699C">
        <w:rPr>
          <w:sz w:val="20"/>
        </w:rPr>
        <w:t xml:space="preserve">Failure to obtain a construction permit from the Office of the State </w:t>
      </w:r>
      <w:r w:rsidR="00D409ED" w:rsidRPr="0050699C">
        <w:rPr>
          <w:sz w:val="20"/>
        </w:rPr>
        <w:tab/>
      </w:r>
      <w:r w:rsidRPr="0050699C">
        <w:rPr>
          <w:sz w:val="20"/>
        </w:rPr>
        <w:t xml:space="preserve">Fire Marshal, when required under Title 25, </w:t>
      </w:r>
    </w:p>
    <w:p w14:paraId="794B65CE" w14:textId="7A20C196" w:rsidR="0042612C" w:rsidRPr="0050699C" w:rsidRDefault="008C66C2" w:rsidP="0042612C">
      <w:pPr>
        <w:pStyle w:val="Address"/>
        <w:spacing w:line="240" w:lineRule="auto"/>
        <w:rPr>
          <w:b/>
          <w:sz w:val="20"/>
        </w:rPr>
      </w:pPr>
      <w:r w:rsidRPr="0050699C">
        <w:rPr>
          <w:sz w:val="20"/>
        </w:rPr>
        <w:t xml:space="preserve">  </w:t>
      </w:r>
      <w:r w:rsidR="0042612C" w:rsidRPr="0050699C">
        <w:rPr>
          <w:sz w:val="20"/>
        </w:rPr>
        <w:t>chapter 318 and 16-219 CMR, chapter 34 or under prior applicable law</w:t>
      </w:r>
      <w:r w:rsidR="0042612C" w:rsidRPr="0050699C">
        <w:rPr>
          <w:b/>
          <w:bCs/>
          <w:sz w:val="20"/>
        </w:rPr>
        <w:tab/>
      </w:r>
      <w:r w:rsidR="00C5758E" w:rsidRPr="0050699C">
        <w:rPr>
          <w:b/>
          <w:bCs/>
          <w:sz w:val="20"/>
        </w:rPr>
        <w:tab/>
      </w:r>
      <w:r w:rsidR="00C5758E" w:rsidRPr="0050699C">
        <w:rPr>
          <w:b/>
          <w:bCs/>
          <w:sz w:val="20"/>
        </w:rPr>
        <w:tab/>
      </w:r>
      <w:r w:rsidR="00C5758E" w:rsidRPr="0050699C">
        <w:rPr>
          <w:b/>
          <w:bCs/>
          <w:sz w:val="20"/>
        </w:rPr>
        <w:tab/>
      </w:r>
      <w:r w:rsidR="00C5758E" w:rsidRPr="0050699C">
        <w:rPr>
          <w:b/>
          <w:bCs/>
          <w:sz w:val="20"/>
        </w:rPr>
        <w:tab/>
      </w:r>
      <w:r w:rsidR="004A3A15" w:rsidRPr="0050699C">
        <w:rPr>
          <w:sz w:val="20"/>
        </w:rPr>
        <w:t>$5,000</w:t>
      </w:r>
    </w:p>
    <w:p w14:paraId="5C8D785C" w14:textId="55AFA3C2" w:rsidR="004A3A15" w:rsidRPr="0050699C" w:rsidRDefault="0042612C" w:rsidP="004A3A15">
      <w:pPr>
        <w:pStyle w:val="Address"/>
        <w:spacing w:line="240" w:lineRule="auto"/>
        <w:rPr>
          <w:bCs/>
          <w:sz w:val="20"/>
        </w:rPr>
      </w:pPr>
      <w:r w:rsidRPr="0050699C">
        <w:rPr>
          <w:b/>
          <w:bCs/>
          <w:sz w:val="20"/>
        </w:rPr>
        <w:t xml:space="preserve">b </w:t>
      </w:r>
      <w:r w:rsidRPr="0050699C">
        <w:rPr>
          <w:bCs/>
          <w:sz w:val="20"/>
        </w:rPr>
        <w:t xml:space="preserve">Failure to design and install piping in accordance with </w:t>
      </w:r>
      <w:r w:rsidR="00FC7929" w:rsidRPr="0050699C">
        <w:rPr>
          <w:bCs/>
          <w:sz w:val="20"/>
        </w:rPr>
        <w:t xml:space="preserve">38 M.R.S. § </w:t>
      </w:r>
      <w:r w:rsidRPr="0050699C">
        <w:rPr>
          <w:bCs/>
          <w:sz w:val="20"/>
        </w:rPr>
        <w:t>570-K and rules</w:t>
      </w:r>
      <w:r w:rsidR="004A3A15" w:rsidRPr="0050699C">
        <w:rPr>
          <w:bCs/>
          <w:sz w:val="20"/>
        </w:rPr>
        <w:t xml:space="preserve"> </w:t>
      </w:r>
      <w:r w:rsidRPr="0050699C">
        <w:rPr>
          <w:bCs/>
          <w:sz w:val="20"/>
        </w:rPr>
        <w:t xml:space="preserve">adopted by </w:t>
      </w:r>
      <w:r w:rsidR="00FC7929" w:rsidRPr="0050699C">
        <w:rPr>
          <w:bCs/>
          <w:sz w:val="20"/>
        </w:rPr>
        <w:t>DEP</w:t>
      </w:r>
      <w:r w:rsidR="004A3A15" w:rsidRPr="0050699C">
        <w:rPr>
          <w:bCs/>
          <w:sz w:val="20"/>
        </w:rPr>
        <w:tab/>
      </w:r>
      <w:r w:rsidR="004A3A15" w:rsidRPr="0050699C">
        <w:rPr>
          <w:bCs/>
          <w:sz w:val="20"/>
        </w:rPr>
        <w:tab/>
      </w:r>
      <w:r w:rsidR="004A3A15" w:rsidRPr="0050699C">
        <w:rPr>
          <w:sz w:val="20"/>
        </w:rPr>
        <w:t>$5,000</w:t>
      </w:r>
    </w:p>
    <w:p w14:paraId="3A4F4A3F" w14:textId="4E2A2484" w:rsidR="0042612C" w:rsidRPr="0050699C" w:rsidRDefault="0042612C" w:rsidP="0042612C">
      <w:pPr>
        <w:pStyle w:val="Address"/>
        <w:spacing w:line="240" w:lineRule="auto"/>
        <w:rPr>
          <w:bCs/>
          <w:sz w:val="20"/>
        </w:rPr>
      </w:pPr>
      <w:r w:rsidRPr="0050699C">
        <w:rPr>
          <w:b/>
          <w:bCs/>
          <w:sz w:val="20"/>
        </w:rPr>
        <w:t xml:space="preserve">c </w:t>
      </w:r>
      <w:r w:rsidRPr="0050699C">
        <w:rPr>
          <w:bCs/>
          <w:sz w:val="20"/>
        </w:rPr>
        <w:t>Failure to comply with an existing consent decree, court order, or outstanding statement of deficiency</w:t>
      </w:r>
      <w:r w:rsidR="004A3A15" w:rsidRPr="0050699C">
        <w:rPr>
          <w:bCs/>
          <w:sz w:val="20"/>
        </w:rPr>
        <w:tab/>
      </w:r>
      <w:r w:rsidR="004A3A15" w:rsidRPr="0050699C">
        <w:rPr>
          <w:bCs/>
          <w:sz w:val="20"/>
        </w:rPr>
        <w:tab/>
      </w:r>
      <w:r w:rsidR="004A3A15" w:rsidRPr="0050699C">
        <w:rPr>
          <w:sz w:val="20"/>
        </w:rPr>
        <w:t>$5,000</w:t>
      </w:r>
    </w:p>
    <w:p w14:paraId="0EE03126" w14:textId="77777777" w:rsidR="0042612C" w:rsidRPr="0050699C" w:rsidRDefault="0042612C" w:rsidP="0042612C">
      <w:pPr>
        <w:pStyle w:val="Address"/>
        <w:spacing w:line="240" w:lineRule="auto"/>
        <w:rPr>
          <w:bCs/>
          <w:sz w:val="20"/>
        </w:rPr>
      </w:pPr>
      <w:r w:rsidRPr="0050699C">
        <w:rPr>
          <w:b/>
          <w:bCs/>
          <w:sz w:val="20"/>
        </w:rPr>
        <w:t xml:space="preserve">d </w:t>
      </w:r>
      <w:r w:rsidRPr="0050699C">
        <w:rPr>
          <w:bCs/>
          <w:sz w:val="20"/>
        </w:rPr>
        <w:t>Failure to implement a certified Spill Prevention Control and Countermeasures (SPCC) plan when required</w:t>
      </w:r>
      <w:r w:rsidR="00480517" w:rsidRPr="0050699C">
        <w:rPr>
          <w:bCs/>
          <w:sz w:val="20"/>
        </w:rPr>
        <w:tab/>
      </w:r>
      <w:r w:rsidR="00480517" w:rsidRPr="0050699C">
        <w:rPr>
          <w:bCs/>
          <w:sz w:val="20"/>
        </w:rPr>
        <w:tab/>
      </w:r>
      <w:r w:rsidR="00480517" w:rsidRPr="0050699C">
        <w:rPr>
          <w:bCs/>
          <w:sz w:val="20"/>
        </w:rPr>
        <w:tab/>
      </w:r>
      <w:r w:rsidR="00480517" w:rsidRPr="0050699C">
        <w:rPr>
          <w:sz w:val="20"/>
        </w:rPr>
        <w:t>$5,000</w:t>
      </w:r>
    </w:p>
    <w:p w14:paraId="49CA459D" w14:textId="77777777" w:rsidR="0042612C" w:rsidRPr="0050699C" w:rsidRDefault="0042612C" w:rsidP="0042612C">
      <w:pPr>
        <w:pStyle w:val="Address"/>
        <w:spacing w:line="240" w:lineRule="auto"/>
        <w:rPr>
          <w:b/>
          <w:bCs/>
          <w:sz w:val="20"/>
        </w:rPr>
      </w:pPr>
      <w:r w:rsidRPr="0050699C">
        <w:rPr>
          <w:b/>
          <w:bCs/>
          <w:sz w:val="20"/>
        </w:rPr>
        <w:t xml:space="preserve">e </w:t>
      </w:r>
      <w:r w:rsidRPr="0050699C">
        <w:rPr>
          <w:bCs/>
          <w:sz w:val="20"/>
        </w:rPr>
        <w:t>Failure to install any required spill control features</w:t>
      </w:r>
      <w:r w:rsidRPr="0050699C">
        <w:rPr>
          <w:bCs/>
          <w:sz w:val="20"/>
        </w:rPr>
        <w:tab/>
      </w:r>
      <w:r w:rsidRPr="0050699C">
        <w:rPr>
          <w:bCs/>
          <w:sz w:val="20"/>
        </w:rPr>
        <w:tab/>
      </w:r>
      <w:r w:rsidR="00D409ED" w:rsidRPr="0050699C">
        <w:rPr>
          <w:bCs/>
          <w:sz w:val="20"/>
        </w:rPr>
        <w:tab/>
      </w:r>
      <w:r w:rsidR="00D409ED" w:rsidRPr="0050699C">
        <w:rPr>
          <w:bCs/>
          <w:sz w:val="20"/>
        </w:rPr>
        <w:tab/>
      </w:r>
      <w:r w:rsidR="00C5758E" w:rsidRPr="0050699C">
        <w:rPr>
          <w:bCs/>
          <w:sz w:val="20"/>
        </w:rPr>
        <w:tab/>
      </w:r>
      <w:r w:rsidR="00C5758E" w:rsidRPr="0050699C">
        <w:rPr>
          <w:bCs/>
          <w:sz w:val="20"/>
        </w:rPr>
        <w:tab/>
      </w:r>
      <w:r w:rsidR="00C5758E" w:rsidRPr="0050699C">
        <w:rPr>
          <w:bCs/>
          <w:sz w:val="20"/>
        </w:rPr>
        <w:tab/>
      </w:r>
      <w:r w:rsidR="00C5758E" w:rsidRPr="0050699C">
        <w:rPr>
          <w:bCs/>
          <w:sz w:val="20"/>
        </w:rPr>
        <w:tab/>
      </w:r>
      <w:r w:rsidRPr="0050699C">
        <w:rPr>
          <w:bCs/>
          <w:sz w:val="20"/>
        </w:rPr>
        <w:t>$5,000</w:t>
      </w:r>
    </w:p>
    <w:p w14:paraId="6FDD6476" w14:textId="77777777" w:rsidR="0042612C" w:rsidRPr="0050699C" w:rsidRDefault="0042612C" w:rsidP="0042612C">
      <w:pPr>
        <w:pStyle w:val="Address"/>
        <w:spacing w:line="240" w:lineRule="auto"/>
        <w:rPr>
          <w:b/>
          <w:bCs/>
          <w:sz w:val="20"/>
        </w:rPr>
      </w:pPr>
      <w:r w:rsidRPr="0050699C">
        <w:rPr>
          <w:b/>
          <w:bCs/>
          <w:sz w:val="20"/>
        </w:rPr>
        <w:t xml:space="preserve">f </w:t>
      </w:r>
      <w:r w:rsidRPr="0050699C">
        <w:rPr>
          <w:bCs/>
          <w:sz w:val="20"/>
        </w:rPr>
        <w:t>Failure to install any required overfill equipment</w:t>
      </w:r>
      <w:r w:rsidRPr="0050699C">
        <w:rPr>
          <w:bCs/>
          <w:sz w:val="20"/>
        </w:rPr>
        <w:tab/>
      </w:r>
      <w:r w:rsidRPr="0050699C">
        <w:rPr>
          <w:bCs/>
          <w:sz w:val="20"/>
        </w:rPr>
        <w:tab/>
      </w:r>
      <w:r w:rsidRPr="0050699C">
        <w:rPr>
          <w:bCs/>
          <w:sz w:val="20"/>
        </w:rPr>
        <w:tab/>
      </w:r>
      <w:r w:rsidR="00D409ED" w:rsidRPr="0050699C">
        <w:rPr>
          <w:bCs/>
          <w:sz w:val="20"/>
        </w:rPr>
        <w:tab/>
      </w:r>
      <w:r w:rsidR="00C5758E" w:rsidRPr="0050699C">
        <w:rPr>
          <w:bCs/>
          <w:sz w:val="20"/>
        </w:rPr>
        <w:tab/>
      </w:r>
      <w:r w:rsidR="00C5758E" w:rsidRPr="0050699C">
        <w:rPr>
          <w:bCs/>
          <w:sz w:val="20"/>
        </w:rPr>
        <w:tab/>
      </w:r>
      <w:r w:rsidR="00C5758E" w:rsidRPr="0050699C">
        <w:rPr>
          <w:bCs/>
          <w:sz w:val="20"/>
        </w:rPr>
        <w:tab/>
      </w:r>
      <w:r w:rsidR="00C5758E" w:rsidRPr="0050699C">
        <w:rPr>
          <w:bCs/>
          <w:sz w:val="20"/>
        </w:rPr>
        <w:tab/>
      </w:r>
      <w:r w:rsidRPr="0050699C">
        <w:rPr>
          <w:bCs/>
          <w:sz w:val="20"/>
        </w:rPr>
        <w:t>$5,000</w:t>
      </w:r>
    </w:p>
    <w:p w14:paraId="1B63E733" w14:textId="77777777" w:rsidR="0042612C" w:rsidRPr="0050699C" w:rsidRDefault="0042612C" w:rsidP="0042612C">
      <w:pPr>
        <w:pStyle w:val="Address"/>
        <w:spacing w:line="240" w:lineRule="auto"/>
        <w:rPr>
          <w:b/>
          <w:bCs/>
          <w:sz w:val="20"/>
        </w:rPr>
      </w:pPr>
      <w:r w:rsidRPr="0050699C">
        <w:rPr>
          <w:b/>
          <w:bCs/>
          <w:sz w:val="20"/>
        </w:rPr>
        <w:t xml:space="preserve">g </w:t>
      </w:r>
      <w:r w:rsidRPr="0050699C">
        <w:rPr>
          <w:bCs/>
          <w:sz w:val="20"/>
        </w:rPr>
        <w:t>Use of a tank not approved for aboveground use</w:t>
      </w:r>
      <w:r w:rsidRPr="0050699C">
        <w:rPr>
          <w:bCs/>
          <w:sz w:val="20"/>
        </w:rPr>
        <w:tab/>
      </w:r>
      <w:r w:rsidRPr="0050699C">
        <w:rPr>
          <w:bCs/>
          <w:sz w:val="20"/>
        </w:rPr>
        <w:tab/>
      </w:r>
      <w:r w:rsidRPr="0050699C">
        <w:rPr>
          <w:bCs/>
          <w:sz w:val="20"/>
        </w:rPr>
        <w:tab/>
      </w:r>
      <w:r w:rsidRPr="0050699C">
        <w:rPr>
          <w:bCs/>
          <w:sz w:val="20"/>
        </w:rPr>
        <w:tab/>
      </w:r>
      <w:r w:rsidR="00C5758E" w:rsidRPr="0050699C">
        <w:rPr>
          <w:bCs/>
          <w:sz w:val="20"/>
        </w:rPr>
        <w:tab/>
      </w:r>
      <w:r w:rsidR="00C5758E" w:rsidRPr="0050699C">
        <w:rPr>
          <w:bCs/>
          <w:sz w:val="20"/>
        </w:rPr>
        <w:tab/>
      </w:r>
      <w:r w:rsidR="00C5758E" w:rsidRPr="0050699C">
        <w:rPr>
          <w:bCs/>
          <w:sz w:val="20"/>
        </w:rPr>
        <w:tab/>
      </w:r>
      <w:r w:rsidR="00C5758E" w:rsidRPr="0050699C">
        <w:rPr>
          <w:bCs/>
          <w:sz w:val="20"/>
        </w:rPr>
        <w:tab/>
      </w:r>
      <w:r w:rsidRPr="0050699C">
        <w:rPr>
          <w:bCs/>
          <w:sz w:val="20"/>
        </w:rPr>
        <w:t>$5,000</w:t>
      </w:r>
    </w:p>
    <w:p w14:paraId="62A94B65" w14:textId="77777777" w:rsidR="0042612C" w:rsidRPr="0050699C" w:rsidRDefault="0042612C" w:rsidP="0042612C">
      <w:pPr>
        <w:pStyle w:val="Address"/>
        <w:spacing w:line="240" w:lineRule="auto"/>
        <w:rPr>
          <w:bCs/>
          <w:sz w:val="20"/>
        </w:rPr>
      </w:pPr>
      <w:r w:rsidRPr="0050699C">
        <w:rPr>
          <w:b/>
          <w:bCs/>
          <w:sz w:val="20"/>
        </w:rPr>
        <w:t xml:space="preserve">h </w:t>
      </w:r>
      <w:r w:rsidRPr="0050699C">
        <w:rPr>
          <w:bCs/>
          <w:sz w:val="20"/>
        </w:rPr>
        <w:t xml:space="preserve">Failure to report a discharge at the facility </w:t>
      </w:r>
      <w:r w:rsidRPr="0050699C">
        <w:rPr>
          <w:bCs/>
          <w:sz w:val="20"/>
        </w:rPr>
        <w:tab/>
      </w:r>
      <w:r w:rsidRPr="0050699C">
        <w:rPr>
          <w:bCs/>
          <w:sz w:val="20"/>
        </w:rPr>
        <w:tab/>
      </w:r>
      <w:r w:rsidRPr="0050699C">
        <w:rPr>
          <w:bCs/>
          <w:sz w:val="20"/>
        </w:rPr>
        <w:tab/>
      </w:r>
      <w:r w:rsidRPr="0050699C">
        <w:rPr>
          <w:bCs/>
          <w:sz w:val="20"/>
        </w:rPr>
        <w:tab/>
      </w:r>
      <w:r w:rsidR="00D409ED" w:rsidRPr="0050699C">
        <w:rPr>
          <w:bCs/>
          <w:sz w:val="20"/>
        </w:rPr>
        <w:t xml:space="preserve">     </w:t>
      </w:r>
      <w:r w:rsidR="00091038" w:rsidRPr="0050699C">
        <w:rPr>
          <w:bCs/>
          <w:sz w:val="20"/>
        </w:rPr>
        <w:t xml:space="preserve"> </w:t>
      </w:r>
      <w:r w:rsidR="00480517" w:rsidRPr="0050699C">
        <w:rPr>
          <w:bCs/>
          <w:sz w:val="20"/>
        </w:rPr>
        <w:tab/>
      </w:r>
      <w:r w:rsidR="00C5758E" w:rsidRPr="0050699C">
        <w:rPr>
          <w:bCs/>
          <w:sz w:val="20"/>
        </w:rPr>
        <w:tab/>
      </w:r>
      <w:r w:rsidR="00C5758E" w:rsidRPr="0050699C">
        <w:rPr>
          <w:bCs/>
          <w:sz w:val="20"/>
        </w:rPr>
        <w:tab/>
      </w:r>
      <w:r w:rsidR="00C5758E" w:rsidRPr="0050699C">
        <w:rPr>
          <w:bCs/>
          <w:sz w:val="20"/>
        </w:rPr>
        <w:tab/>
      </w:r>
      <w:r w:rsidR="00C5758E" w:rsidRPr="0050699C">
        <w:rPr>
          <w:bCs/>
          <w:sz w:val="20"/>
        </w:rPr>
        <w:tab/>
      </w:r>
      <w:r w:rsidRPr="0050699C">
        <w:rPr>
          <w:bCs/>
          <w:sz w:val="20"/>
        </w:rPr>
        <w:t>$10,000</w:t>
      </w:r>
    </w:p>
    <w:p w14:paraId="13BE408E" w14:textId="77777777" w:rsidR="0054373A" w:rsidRPr="0050699C" w:rsidRDefault="0054373A" w:rsidP="0042612C">
      <w:pPr>
        <w:pStyle w:val="Address"/>
        <w:spacing w:line="240" w:lineRule="auto"/>
        <w:rPr>
          <w:b/>
          <w:bCs/>
          <w:sz w:val="20"/>
        </w:rPr>
      </w:pPr>
    </w:p>
    <w:p w14:paraId="04BF396B" w14:textId="77777777" w:rsidR="0042612C" w:rsidRPr="0050699C" w:rsidRDefault="00FC7929" w:rsidP="0042612C">
      <w:pPr>
        <w:pStyle w:val="Address"/>
        <w:spacing w:line="240" w:lineRule="auto"/>
        <w:rPr>
          <w:b/>
          <w:bCs/>
          <w:sz w:val="20"/>
          <w:u w:val="single"/>
        </w:rPr>
      </w:pPr>
      <w:r w:rsidRPr="0050699C">
        <w:rPr>
          <w:b/>
          <w:bCs/>
          <w:sz w:val="20"/>
          <w:u w:val="single"/>
        </w:rPr>
        <w:t xml:space="preserve">Conditional Deductibles—Aboveground tanks subject to jurisdiction of </w:t>
      </w:r>
      <w:r w:rsidR="00AF6B54" w:rsidRPr="0050699C">
        <w:rPr>
          <w:b/>
          <w:bCs/>
          <w:sz w:val="20"/>
          <w:u w:val="single"/>
        </w:rPr>
        <w:t>Maine Fuel Board</w:t>
      </w:r>
      <w:r w:rsidR="0042612C" w:rsidRPr="0050699C">
        <w:rPr>
          <w:b/>
          <w:bCs/>
          <w:sz w:val="20"/>
          <w:u w:val="single"/>
        </w:rPr>
        <w:tab/>
      </w:r>
    </w:p>
    <w:p w14:paraId="370A6955" w14:textId="77777777" w:rsidR="00C5758E" w:rsidRPr="0050699C" w:rsidRDefault="005C5E95" w:rsidP="00AF6B54">
      <w:pPr>
        <w:pStyle w:val="NoSpacing"/>
        <w:rPr>
          <w:rFonts w:ascii="Times New Roman" w:hAnsi="Times New Roman" w:cs="Times New Roman"/>
          <w:sz w:val="20"/>
          <w:szCs w:val="20"/>
        </w:rPr>
      </w:pPr>
      <w:r w:rsidRPr="0050699C">
        <w:rPr>
          <w:rFonts w:ascii="Times New Roman" w:hAnsi="Times New Roman" w:cs="Times New Roman"/>
          <w:b/>
          <w:sz w:val="20"/>
          <w:szCs w:val="20"/>
        </w:rPr>
        <w:t>a</w:t>
      </w:r>
      <w:r w:rsidR="00AF6B54" w:rsidRPr="0050699C">
        <w:rPr>
          <w:rFonts w:ascii="Times New Roman" w:hAnsi="Times New Roman" w:cs="Times New Roman"/>
          <w:sz w:val="20"/>
          <w:szCs w:val="20"/>
        </w:rPr>
        <w:t xml:space="preserve"> Failure to install the facility in accordance with rules adopted by the </w:t>
      </w:r>
      <w:r w:rsidRPr="0050699C">
        <w:rPr>
          <w:rFonts w:ascii="Times New Roman" w:hAnsi="Times New Roman" w:cs="Times New Roman"/>
          <w:sz w:val="20"/>
          <w:szCs w:val="20"/>
        </w:rPr>
        <w:t>Maine</w:t>
      </w:r>
      <w:r w:rsidR="00AF6B54" w:rsidRPr="0050699C">
        <w:rPr>
          <w:rFonts w:ascii="Times New Roman" w:hAnsi="Times New Roman" w:cs="Times New Roman"/>
          <w:sz w:val="20"/>
          <w:szCs w:val="20"/>
        </w:rPr>
        <w:t xml:space="preserve"> Fuel Board and in effect at the time o</w:t>
      </w:r>
      <w:r w:rsidR="00C5758E" w:rsidRPr="0050699C">
        <w:rPr>
          <w:rFonts w:ascii="Times New Roman" w:hAnsi="Times New Roman" w:cs="Times New Roman"/>
          <w:sz w:val="20"/>
          <w:szCs w:val="20"/>
        </w:rPr>
        <w:t>f</w:t>
      </w:r>
    </w:p>
    <w:p w14:paraId="2577A2D8" w14:textId="77777777" w:rsidR="00AF6B54" w:rsidRPr="0050699C" w:rsidRDefault="008C66C2" w:rsidP="00AF6B54">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   </w:t>
      </w:r>
      <w:r w:rsidR="00AF6B54" w:rsidRPr="0050699C">
        <w:rPr>
          <w:rFonts w:ascii="Times New Roman" w:hAnsi="Times New Roman" w:cs="Times New Roman"/>
          <w:sz w:val="20"/>
          <w:szCs w:val="20"/>
        </w:rPr>
        <w:t>installation</w:t>
      </w:r>
      <w:r w:rsidR="005C5E95" w:rsidRPr="0050699C">
        <w:rPr>
          <w:rFonts w:ascii="Times New Roman" w:hAnsi="Times New Roman" w:cs="Times New Roman"/>
          <w:sz w:val="20"/>
          <w:szCs w:val="20"/>
        </w:rPr>
        <w:tab/>
      </w:r>
      <w:r w:rsidR="005C5E95" w:rsidRPr="0050699C">
        <w:rPr>
          <w:rFonts w:ascii="Times New Roman" w:hAnsi="Times New Roman" w:cs="Times New Roman"/>
          <w:sz w:val="20"/>
          <w:szCs w:val="20"/>
        </w:rPr>
        <w:tab/>
      </w:r>
      <w:r w:rsidR="005C5E95"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5C5E95" w:rsidRPr="0050699C">
        <w:rPr>
          <w:rFonts w:ascii="Times New Roman" w:hAnsi="Times New Roman" w:cs="Times New Roman"/>
          <w:sz w:val="20"/>
          <w:szCs w:val="20"/>
        </w:rPr>
        <w:t>$150</w:t>
      </w:r>
      <w:r w:rsidR="00AF6B54" w:rsidRPr="0050699C">
        <w:rPr>
          <w:rFonts w:ascii="Times New Roman" w:hAnsi="Times New Roman" w:cs="Times New Roman"/>
          <w:sz w:val="20"/>
          <w:szCs w:val="20"/>
        </w:rPr>
        <w:t xml:space="preserve"> </w:t>
      </w:r>
    </w:p>
    <w:p w14:paraId="79AEFE73" w14:textId="1F163C72" w:rsidR="00AF6B54" w:rsidRPr="0050699C" w:rsidRDefault="005C5E95" w:rsidP="00AF6B54">
      <w:pPr>
        <w:pStyle w:val="NoSpacing"/>
        <w:rPr>
          <w:rFonts w:ascii="Times New Roman" w:hAnsi="Times New Roman" w:cs="Times New Roman"/>
          <w:sz w:val="20"/>
          <w:szCs w:val="20"/>
        </w:rPr>
      </w:pPr>
      <w:r w:rsidRPr="0050699C">
        <w:rPr>
          <w:rFonts w:ascii="Times New Roman" w:hAnsi="Times New Roman" w:cs="Times New Roman"/>
          <w:b/>
          <w:sz w:val="20"/>
          <w:szCs w:val="20"/>
        </w:rPr>
        <w:t>b</w:t>
      </w:r>
      <w:r w:rsidRPr="0050699C">
        <w:rPr>
          <w:rFonts w:ascii="Times New Roman" w:hAnsi="Times New Roman" w:cs="Times New Roman"/>
          <w:sz w:val="20"/>
          <w:szCs w:val="20"/>
        </w:rPr>
        <w:t xml:space="preserve"> F</w:t>
      </w:r>
      <w:r w:rsidR="00AF6B54" w:rsidRPr="0050699C">
        <w:rPr>
          <w:rFonts w:ascii="Times New Roman" w:hAnsi="Times New Roman" w:cs="Times New Roman"/>
          <w:sz w:val="20"/>
          <w:szCs w:val="20"/>
        </w:rPr>
        <w:t xml:space="preserve">ailure to comply with the rules of the </w:t>
      </w:r>
      <w:r w:rsidRPr="0050699C">
        <w:rPr>
          <w:rFonts w:ascii="Times New Roman" w:hAnsi="Times New Roman" w:cs="Times New Roman"/>
          <w:sz w:val="20"/>
          <w:szCs w:val="20"/>
        </w:rPr>
        <w:t>Maine</w:t>
      </w:r>
      <w:r w:rsidR="00AF6B54" w:rsidRPr="0050699C">
        <w:rPr>
          <w:rFonts w:ascii="Times New Roman" w:hAnsi="Times New Roman" w:cs="Times New Roman"/>
          <w:sz w:val="20"/>
          <w:szCs w:val="20"/>
        </w:rPr>
        <w:t xml:space="preserve"> Fuel Board</w:t>
      </w:r>
      <w:r w:rsidRPr="0050699C">
        <w:rPr>
          <w:rFonts w:ascii="Times New Roman" w:hAnsi="Times New Roman" w:cs="Times New Roman"/>
          <w:sz w:val="20"/>
          <w:szCs w:val="20"/>
        </w:rPr>
        <w:tab/>
      </w:r>
      <w:r w:rsidRPr="0050699C">
        <w:rPr>
          <w:rFonts w:ascii="Times New Roman" w:hAnsi="Times New Roman" w:cs="Times New Roman"/>
          <w:sz w:val="20"/>
          <w:szCs w:val="20"/>
        </w:rPr>
        <w:tab/>
      </w:r>
      <w:r w:rsidRPr="0050699C">
        <w:rPr>
          <w:rFonts w:ascii="Times New Roman" w:hAnsi="Times New Roman" w:cs="Times New Roman"/>
          <w:sz w:val="20"/>
          <w:szCs w:val="20"/>
        </w:rPr>
        <w:tab/>
      </w:r>
      <w:r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Pr="0050699C">
        <w:rPr>
          <w:rFonts w:ascii="Times New Roman" w:hAnsi="Times New Roman" w:cs="Times New Roman"/>
          <w:sz w:val="20"/>
          <w:szCs w:val="20"/>
        </w:rPr>
        <w:t>$250</w:t>
      </w:r>
    </w:p>
    <w:p w14:paraId="496474A4" w14:textId="3319A6CC" w:rsidR="00AF6B54" w:rsidRPr="0050699C" w:rsidRDefault="005C5E95" w:rsidP="00AF6B54">
      <w:pPr>
        <w:pStyle w:val="NoSpacing"/>
        <w:rPr>
          <w:rFonts w:ascii="Times New Roman" w:hAnsi="Times New Roman" w:cs="Times New Roman"/>
          <w:sz w:val="20"/>
          <w:szCs w:val="20"/>
        </w:rPr>
      </w:pPr>
      <w:r w:rsidRPr="0050699C">
        <w:rPr>
          <w:rFonts w:ascii="Times New Roman" w:hAnsi="Times New Roman" w:cs="Times New Roman"/>
          <w:b/>
          <w:sz w:val="20"/>
          <w:szCs w:val="20"/>
        </w:rPr>
        <w:t>c</w:t>
      </w:r>
      <w:r w:rsidR="00AF6B54" w:rsidRPr="0050699C">
        <w:rPr>
          <w:rFonts w:ascii="Times New Roman" w:hAnsi="Times New Roman" w:cs="Times New Roman"/>
          <w:sz w:val="20"/>
          <w:szCs w:val="20"/>
        </w:rPr>
        <w:t xml:space="preserve"> </w:t>
      </w:r>
      <w:r w:rsidRPr="0050699C">
        <w:rPr>
          <w:rFonts w:ascii="Times New Roman" w:hAnsi="Times New Roman" w:cs="Times New Roman"/>
          <w:sz w:val="20"/>
          <w:szCs w:val="20"/>
        </w:rPr>
        <w:t>F</w:t>
      </w:r>
      <w:r w:rsidR="00AF6B54" w:rsidRPr="0050699C">
        <w:rPr>
          <w:rFonts w:ascii="Times New Roman" w:hAnsi="Times New Roman" w:cs="Times New Roman"/>
          <w:sz w:val="20"/>
          <w:szCs w:val="20"/>
        </w:rPr>
        <w:t>ailure to make a good faith effort to properly maintain the facility</w:t>
      </w:r>
      <w:r w:rsidRPr="0050699C">
        <w:rPr>
          <w:rFonts w:ascii="Times New Roman" w:hAnsi="Times New Roman" w:cs="Times New Roman"/>
          <w:sz w:val="20"/>
          <w:szCs w:val="20"/>
        </w:rPr>
        <w:tab/>
      </w:r>
      <w:r w:rsidRPr="0050699C">
        <w:rPr>
          <w:rFonts w:ascii="Times New Roman" w:hAnsi="Times New Roman" w:cs="Times New Roman"/>
          <w:sz w:val="20"/>
          <w:szCs w:val="20"/>
        </w:rPr>
        <w:tab/>
      </w:r>
      <w:r w:rsidR="00480517"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00C5758E" w:rsidRPr="0050699C">
        <w:rPr>
          <w:rFonts w:ascii="Times New Roman" w:hAnsi="Times New Roman" w:cs="Times New Roman"/>
          <w:sz w:val="20"/>
          <w:szCs w:val="20"/>
        </w:rPr>
        <w:tab/>
      </w:r>
      <w:r w:rsidRPr="0050699C">
        <w:rPr>
          <w:rFonts w:ascii="Times New Roman" w:hAnsi="Times New Roman" w:cs="Times New Roman"/>
          <w:sz w:val="20"/>
          <w:szCs w:val="20"/>
        </w:rPr>
        <w:t>$250</w:t>
      </w:r>
    </w:p>
    <w:p w14:paraId="2DDBA2F4" w14:textId="77777777" w:rsidR="00AF6B54" w:rsidRPr="0050699C" w:rsidRDefault="005C5E95" w:rsidP="00AF6B54">
      <w:pPr>
        <w:pStyle w:val="NoSpacing"/>
        <w:rPr>
          <w:rFonts w:ascii="Times New Roman" w:hAnsi="Times New Roman" w:cs="Times New Roman"/>
          <w:sz w:val="22"/>
        </w:rPr>
      </w:pPr>
      <w:r w:rsidRPr="0050699C">
        <w:rPr>
          <w:rFonts w:ascii="Times New Roman" w:hAnsi="Times New Roman" w:cs="Times New Roman"/>
          <w:b/>
          <w:sz w:val="20"/>
          <w:szCs w:val="20"/>
        </w:rPr>
        <w:t>d</w:t>
      </w:r>
      <w:r w:rsidRPr="0050699C">
        <w:rPr>
          <w:rFonts w:ascii="Times New Roman" w:hAnsi="Times New Roman" w:cs="Times New Roman"/>
          <w:sz w:val="20"/>
          <w:szCs w:val="20"/>
        </w:rPr>
        <w:t xml:space="preserve"> F</w:t>
      </w:r>
      <w:r w:rsidR="00AF6B54" w:rsidRPr="0050699C">
        <w:rPr>
          <w:rFonts w:ascii="Times New Roman" w:hAnsi="Times New Roman" w:cs="Times New Roman"/>
          <w:sz w:val="20"/>
          <w:szCs w:val="20"/>
        </w:rPr>
        <w:t xml:space="preserve">ailure to notify </w:t>
      </w:r>
      <w:r w:rsidR="00321117" w:rsidRPr="0050699C">
        <w:rPr>
          <w:rFonts w:ascii="Times New Roman" w:hAnsi="Times New Roman" w:cs="Times New Roman"/>
          <w:sz w:val="20"/>
          <w:szCs w:val="20"/>
        </w:rPr>
        <w:t>DEP</w:t>
      </w:r>
      <w:r w:rsidR="00AF6B54" w:rsidRPr="0050699C">
        <w:rPr>
          <w:rFonts w:ascii="Times New Roman" w:hAnsi="Times New Roman" w:cs="Times New Roman"/>
          <w:sz w:val="20"/>
          <w:szCs w:val="20"/>
        </w:rPr>
        <w:t xml:space="preserve"> of a spill</w:t>
      </w:r>
      <w:r w:rsidRPr="0050699C">
        <w:rPr>
          <w:rFonts w:ascii="Times New Roman" w:hAnsi="Times New Roman" w:cs="Times New Roman"/>
          <w:sz w:val="20"/>
          <w:szCs w:val="20"/>
        </w:rPr>
        <w:tab/>
      </w:r>
      <w:r w:rsidRPr="0050699C">
        <w:rPr>
          <w:rFonts w:ascii="Times New Roman" w:hAnsi="Times New Roman" w:cs="Times New Roman"/>
          <w:sz w:val="22"/>
        </w:rPr>
        <w:tab/>
      </w:r>
      <w:r w:rsidRPr="0050699C">
        <w:rPr>
          <w:rFonts w:ascii="Times New Roman" w:hAnsi="Times New Roman" w:cs="Times New Roman"/>
          <w:sz w:val="22"/>
        </w:rPr>
        <w:tab/>
      </w:r>
      <w:r w:rsidRPr="0050699C">
        <w:rPr>
          <w:rFonts w:ascii="Times New Roman" w:hAnsi="Times New Roman" w:cs="Times New Roman"/>
          <w:sz w:val="22"/>
        </w:rPr>
        <w:tab/>
      </w:r>
      <w:r w:rsidRPr="0050699C">
        <w:rPr>
          <w:rFonts w:ascii="Times New Roman" w:hAnsi="Times New Roman" w:cs="Times New Roman"/>
          <w:sz w:val="22"/>
        </w:rPr>
        <w:tab/>
      </w:r>
      <w:r w:rsidRPr="0050699C">
        <w:rPr>
          <w:rFonts w:ascii="Times New Roman" w:hAnsi="Times New Roman" w:cs="Times New Roman"/>
          <w:sz w:val="22"/>
        </w:rPr>
        <w:tab/>
      </w:r>
      <w:r w:rsidR="00C5758E" w:rsidRPr="0050699C">
        <w:rPr>
          <w:rFonts w:ascii="Times New Roman" w:hAnsi="Times New Roman" w:cs="Times New Roman"/>
          <w:sz w:val="22"/>
        </w:rPr>
        <w:tab/>
      </w:r>
      <w:r w:rsidR="00C5758E" w:rsidRPr="0050699C">
        <w:rPr>
          <w:rFonts w:ascii="Times New Roman" w:hAnsi="Times New Roman" w:cs="Times New Roman"/>
          <w:sz w:val="22"/>
        </w:rPr>
        <w:tab/>
      </w:r>
      <w:r w:rsidR="00C5758E" w:rsidRPr="0050699C">
        <w:rPr>
          <w:rFonts w:ascii="Times New Roman" w:hAnsi="Times New Roman" w:cs="Times New Roman"/>
          <w:sz w:val="22"/>
        </w:rPr>
        <w:tab/>
      </w:r>
      <w:r w:rsidR="00C5758E" w:rsidRPr="0050699C">
        <w:rPr>
          <w:rFonts w:ascii="Times New Roman" w:hAnsi="Times New Roman" w:cs="Times New Roman"/>
          <w:sz w:val="22"/>
        </w:rPr>
        <w:tab/>
      </w:r>
      <w:r w:rsidRPr="0050699C">
        <w:rPr>
          <w:rFonts w:ascii="Times New Roman" w:hAnsi="Times New Roman" w:cs="Times New Roman"/>
          <w:sz w:val="22"/>
        </w:rPr>
        <w:t>$500</w:t>
      </w:r>
      <w:r w:rsidR="00AF6B54" w:rsidRPr="0050699C">
        <w:rPr>
          <w:rFonts w:ascii="Times New Roman" w:hAnsi="Times New Roman" w:cs="Times New Roman"/>
          <w:sz w:val="22"/>
        </w:rPr>
        <w:t xml:space="preserve"> </w:t>
      </w:r>
    </w:p>
    <w:p w14:paraId="5E072947" w14:textId="77777777" w:rsidR="00AF6B54" w:rsidRPr="0050699C" w:rsidRDefault="00AF6B54" w:rsidP="0042612C">
      <w:pPr>
        <w:pStyle w:val="Address"/>
        <w:spacing w:line="240" w:lineRule="auto"/>
        <w:rPr>
          <w:b/>
          <w:sz w:val="22"/>
          <w:szCs w:val="22"/>
        </w:rPr>
      </w:pPr>
    </w:p>
    <w:p w14:paraId="53C7834D" w14:textId="77777777" w:rsidR="001B16EC" w:rsidRPr="0050699C" w:rsidRDefault="001B16EC" w:rsidP="001B16EC">
      <w:pPr>
        <w:pStyle w:val="NoSpacing"/>
        <w:rPr>
          <w:rFonts w:ascii="Times New Roman" w:hAnsi="Times New Roman" w:cs="Times New Roman"/>
          <w:b/>
          <w:sz w:val="20"/>
          <w:szCs w:val="20"/>
          <w:u w:val="single"/>
        </w:rPr>
      </w:pPr>
      <w:r w:rsidRPr="0050699C">
        <w:rPr>
          <w:rFonts w:ascii="Times New Roman" w:hAnsi="Times New Roman" w:cs="Times New Roman"/>
          <w:b/>
          <w:sz w:val="20"/>
          <w:szCs w:val="20"/>
          <w:u w:val="single"/>
        </w:rPr>
        <w:t>Disclaimer</w:t>
      </w:r>
    </w:p>
    <w:p w14:paraId="11F56AC3" w14:textId="374A02F5" w:rsidR="00DF4EF4" w:rsidRPr="00FA1C45" w:rsidRDefault="001B16EC" w:rsidP="00FA1C45">
      <w:pPr>
        <w:pStyle w:val="NoSpacing"/>
        <w:rPr>
          <w:rFonts w:ascii="Times New Roman" w:hAnsi="Times New Roman" w:cs="Times New Roman"/>
          <w:sz w:val="20"/>
          <w:szCs w:val="20"/>
        </w:rPr>
      </w:pPr>
      <w:r w:rsidRPr="0050699C">
        <w:rPr>
          <w:rFonts w:ascii="Times New Roman" w:hAnsi="Times New Roman" w:cs="Times New Roman"/>
          <w:sz w:val="20"/>
          <w:szCs w:val="20"/>
        </w:rPr>
        <w:t xml:space="preserve">This document </w:t>
      </w:r>
      <w:r w:rsidR="003F1F27" w:rsidRPr="0050699C">
        <w:rPr>
          <w:rFonts w:ascii="Times New Roman" w:hAnsi="Times New Roman" w:cs="Times New Roman"/>
          <w:sz w:val="20"/>
          <w:szCs w:val="20"/>
        </w:rPr>
        <w:t xml:space="preserve">is intended to be a summary of </w:t>
      </w:r>
      <w:r w:rsidRPr="0050699C">
        <w:rPr>
          <w:rFonts w:ascii="Times New Roman" w:hAnsi="Times New Roman" w:cs="Times New Roman"/>
          <w:sz w:val="20"/>
          <w:szCs w:val="20"/>
        </w:rPr>
        <w:t>information related to Fund coverage for discharges from aboveground oil storage facilities</w:t>
      </w:r>
      <w:r w:rsidR="003F1F27" w:rsidRPr="0050699C">
        <w:rPr>
          <w:rFonts w:ascii="Times New Roman" w:hAnsi="Times New Roman" w:cs="Times New Roman"/>
          <w:sz w:val="20"/>
          <w:szCs w:val="20"/>
        </w:rPr>
        <w:t xml:space="preserve"> to help owners of facilities that have suffered a discharge understand the </w:t>
      </w:r>
      <w:r w:rsidR="00980D93" w:rsidRPr="0050699C">
        <w:rPr>
          <w:rFonts w:ascii="Times New Roman" w:hAnsi="Times New Roman" w:cs="Times New Roman"/>
          <w:sz w:val="20"/>
          <w:szCs w:val="20"/>
        </w:rPr>
        <w:t>Fund</w:t>
      </w:r>
      <w:r w:rsidRPr="0050699C">
        <w:rPr>
          <w:rFonts w:ascii="Times New Roman" w:hAnsi="Times New Roman" w:cs="Times New Roman"/>
          <w:sz w:val="20"/>
          <w:szCs w:val="20"/>
        </w:rPr>
        <w:t xml:space="preserve">.  This document is not a statute or rule and it does not have the force of law.  This document does not create or affect any legal right of any individual, all of which are determined by the applicable statutes and rules. </w:t>
      </w:r>
    </w:p>
    <w:p w14:paraId="108A73E5" w14:textId="77777777" w:rsidR="00DF4EF4" w:rsidRDefault="00DF4EF4" w:rsidP="00BF2E89">
      <w:pPr>
        <w:tabs>
          <w:tab w:val="left" w:pos="7656"/>
        </w:tabs>
      </w:pPr>
    </w:p>
    <w:p w14:paraId="3A04D64E" w14:textId="77777777" w:rsidR="00FA1C45" w:rsidRDefault="00FA1C45" w:rsidP="00BF2E89">
      <w:pPr>
        <w:tabs>
          <w:tab w:val="left" w:pos="7656"/>
        </w:tabs>
      </w:pPr>
    </w:p>
    <w:p w14:paraId="62F2E49E" w14:textId="77777777" w:rsidR="00FA1C45" w:rsidRDefault="00FA1C45" w:rsidP="00BF2E89">
      <w:pPr>
        <w:tabs>
          <w:tab w:val="left" w:pos="7656"/>
        </w:tabs>
      </w:pPr>
    </w:p>
    <w:p w14:paraId="0775CAE6" w14:textId="77777777" w:rsidR="00FA1C45" w:rsidRDefault="00FA1C45" w:rsidP="00BF2E89">
      <w:pPr>
        <w:tabs>
          <w:tab w:val="left" w:pos="7656"/>
        </w:tabs>
      </w:pPr>
    </w:p>
    <w:p w14:paraId="026706A3" w14:textId="77777777" w:rsidR="00FA1C45" w:rsidRDefault="00FA1C45" w:rsidP="00BF2E89">
      <w:pPr>
        <w:tabs>
          <w:tab w:val="left" w:pos="7656"/>
        </w:tabs>
      </w:pPr>
    </w:p>
    <w:p w14:paraId="63E14E90" w14:textId="77777777" w:rsidR="00FA1C45" w:rsidRDefault="00FA1C45" w:rsidP="00BF2E89">
      <w:pPr>
        <w:tabs>
          <w:tab w:val="left" w:pos="7656"/>
        </w:tabs>
      </w:pPr>
    </w:p>
    <w:p w14:paraId="0B2D9243" w14:textId="77777777" w:rsidR="00FA1C45" w:rsidRDefault="00FA1C45" w:rsidP="00BF2E89">
      <w:pPr>
        <w:tabs>
          <w:tab w:val="left" w:pos="7656"/>
        </w:tabs>
      </w:pPr>
    </w:p>
    <w:p w14:paraId="519E75E4" w14:textId="61B240E4" w:rsidR="00BF2E89" w:rsidRPr="00BF2E89" w:rsidRDefault="00FA1C45" w:rsidP="00FA1C45">
      <w:r>
        <w:br w:type="page"/>
      </w:r>
    </w:p>
    <w:tbl>
      <w:tblPr>
        <w:tblpPr w:leftFromText="180" w:rightFromText="180"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5"/>
      </w:tblGrid>
      <w:tr w:rsidR="005D7E8E" w14:paraId="297FD878" w14:textId="77777777" w:rsidTr="00520EE4">
        <w:trPr>
          <w:trHeight w:val="1070"/>
        </w:trPr>
        <w:tc>
          <w:tcPr>
            <w:tcW w:w="9175" w:type="dxa"/>
            <w:tcBorders>
              <w:bottom w:val="single" w:sz="4" w:space="0" w:color="auto"/>
            </w:tcBorders>
          </w:tcPr>
          <w:p w14:paraId="76951663" w14:textId="1AB8EB4E" w:rsidR="00B322E8" w:rsidRDefault="005D7E8E" w:rsidP="00CD07D0">
            <w:pPr>
              <w:pStyle w:val="NoSpacing"/>
              <w:rPr>
                <w:rFonts w:ascii="Times New Roman" w:hAnsi="Times New Roman" w:cs="Times New Roman"/>
                <w:szCs w:val="18"/>
              </w:rPr>
            </w:pPr>
            <w:r w:rsidRPr="00FA1C45">
              <w:rPr>
                <w:rFonts w:ascii="Times New Roman" w:hAnsi="Times New Roman" w:cs="Times New Roman"/>
                <w:b/>
                <w:sz w:val="20"/>
                <w:szCs w:val="20"/>
              </w:rPr>
              <w:t>DEP Use:</w:t>
            </w:r>
            <w:r w:rsidR="004346B5" w:rsidRPr="00FA1C45">
              <w:rPr>
                <w:rFonts w:ascii="Times New Roman" w:hAnsi="Times New Roman" w:cs="Times New Roman"/>
                <w:b/>
                <w:sz w:val="20"/>
                <w:szCs w:val="20"/>
              </w:rPr>
              <w:t xml:space="preserve">    </w:t>
            </w:r>
            <w:r w:rsidR="00B322E8">
              <w:rPr>
                <w:rFonts w:ascii="Times New Roman" w:hAnsi="Times New Roman" w:cs="Times New Roman"/>
                <w:b/>
                <w:sz w:val="20"/>
                <w:szCs w:val="20"/>
              </w:rPr>
              <w:t xml:space="preserve">  </w:t>
            </w:r>
            <w:r w:rsidR="00D409ED" w:rsidRPr="00FA1C45">
              <w:rPr>
                <w:rFonts w:ascii="Times New Roman" w:hAnsi="Times New Roman" w:cs="Times New Roman"/>
                <w:szCs w:val="18"/>
              </w:rPr>
              <w:t>DEP Spill Number:</w:t>
            </w:r>
            <w:r w:rsidR="00CD6E89" w:rsidRPr="00FA1C45">
              <w:rPr>
                <w:rFonts w:ascii="Times New Roman" w:hAnsi="Times New Roman" w:cs="Times New Roman"/>
                <w:szCs w:val="18"/>
              </w:rPr>
              <w:t xml:space="preserve"> </w:t>
            </w:r>
            <w:r w:rsidR="00D8701D" w:rsidRPr="00FA1C45">
              <w:rPr>
                <w:rFonts w:ascii="Times New Roman" w:hAnsi="Times New Roman" w:cs="Times New Roman"/>
                <w:szCs w:val="18"/>
              </w:rPr>
              <w:t xml:space="preserve">  </w:t>
            </w:r>
            <w:r w:rsidR="004B6C23">
              <w:rPr>
                <w:rFonts w:ascii="Times New Roman" w:hAnsi="Times New Roman" w:cs="Times New Roman"/>
                <w:szCs w:val="18"/>
              </w:rPr>
              <w:t xml:space="preserve">   </w:t>
            </w:r>
            <w:r w:rsidR="00D8701D" w:rsidRPr="00FA1C45">
              <w:rPr>
                <w:rFonts w:ascii="Times New Roman" w:hAnsi="Times New Roman" w:cs="Times New Roman"/>
                <w:szCs w:val="18"/>
              </w:rPr>
              <w:t xml:space="preserve">     </w:t>
            </w:r>
            <w:r w:rsidR="004B6C23">
              <w:rPr>
                <w:rFonts w:ascii="Times New Roman" w:hAnsi="Times New Roman" w:cs="Times New Roman"/>
                <w:szCs w:val="18"/>
              </w:rPr>
              <w:t xml:space="preserve">   </w:t>
            </w:r>
            <w:r w:rsidR="00D8701D" w:rsidRPr="00FA1C45">
              <w:rPr>
                <w:rFonts w:ascii="Times New Roman" w:hAnsi="Times New Roman" w:cs="Times New Roman"/>
                <w:szCs w:val="18"/>
              </w:rPr>
              <w:t xml:space="preserve">     </w:t>
            </w:r>
            <w:r w:rsidR="00D409ED" w:rsidRPr="00FA1C45">
              <w:rPr>
                <w:rFonts w:ascii="Times New Roman" w:hAnsi="Times New Roman" w:cs="Times New Roman"/>
                <w:szCs w:val="18"/>
              </w:rPr>
              <w:t>DEP Responder:</w:t>
            </w:r>
            <w:r w:rsidR="001744D9" w:rsidRPr="00FA1C45">
              <w:rPr>
                <w:rFonts w:ascii="Times New Roman" w:hAnsi="Times New Roman" w:cs="Times New Roman"/>
                <w:szCs w:val="18"/>
              </w:rPr>
              <w:t xml:space="preserve">           </w:t>
            </w:r>
            <w:r w:rsidR="00CD07D0" w:rsidRPr="00FA1C45">
              <w:rPr>
                <w:rFonts w:ascii="Times New Roman" w:hAnsi="Times New Roman" w:cs="Times New Roman"/>
                <w:szCs w:val="18"/>
              </w:rPr>
              <w:t xml:space="preserve">       </w:t>
            </w:r>
            <w:r w:rsidR="004B6C23">
              <w:rPr>
                <w:rFonts w:ascii="Times New Roman" w:hAnsi="Times New Roman" w:cs="Times New Roman"/>
                <w:szCs w:val="18"/>
              </w:rPr>
              <w:t xml:space="preserve"> </w:t>
            </w:r>
            <w:r w:rsidR="00CD07D0" w:rsidRPr="00FA1C45">
              <w:rPr>
                <w:rFonts w:ascii="Times New Roman" w:hAnsi="Times New Roman" w:cs="Times New Roman"/>
                <w:szCs w:val="18"/>
              </w:rPr>
              <w:t xml:space="preserve">   </w:t>
            </w:r>
            <w:r w:rsidR="001744D9" w:rsidRPr="00FA1C45">
              <w:rPr>
                <w:rFonts w:ascii="Times New Roman" w:hAnsi="Times New Roman" w:cs="Times New Roman"/>
                <w:szCs w:val="18"/>
              </w:rPr>
              <w:t>Responder Telephone:</w:t>
            </w:r>
            <w:r w:rsidR="00D8701D" w:rsidRPr="00FA1C45">
              <w:rPr>
                <w:rFonts w:ascii="Times New Roman" w:hAnsi="Times New Roman" w:cs="Times New Roman"/>
                <w:szCs w:val="18"/>
              </w:rPr>
              <w:t xml:space="preserve">                   </w:t>
            </w:r>
          </w:p>
          <w:p w14:paraId="2A887B3B" w14:textId="77777777" w:rsidR="00B322E8" w:rsidRDefault="00B322E8" w:rsidP="00CD07D0">
            <w:pPr>
              <w:pStyle w:val="NoSpacing"/>
              <w:rPr>
                <w:rFonts w:ascii="Times New Roman" w:hAnsi="Times New Roman" w:cs="Times New Roman"/>
                <w:szCs w:val="18"/>
              </w:rPr>
            </w:pPr>
          </w:p>
          <w:p w14:paraId="15FCDD33" w14:textId="77777777" w:rsidR="00B322E8" w:rsidRDefault="00B322E8" w:rsidP="00CD07D0">
            <w:pPr>
              <w:pStyle w:val="NoSpacing"/>
              <w:rPr>
                <w:rFonts w:ascii="Times New Roman" w:hAnsi="Times New Roman" w:cs="Times New Roman"/>
                <w:szCs w:val="18"/>
              </w:rPr>
            </w:pPr>
          </w:p>
          <w:p w14:paraId="6CFC6371" w14:textId="4327C9A1" w:rsidR="005D7E8E" w:rsidRPr="00B322E8" w:rsidRDefault="003B37B4" w:rsidP="00CD07D0">
            <w:pPr>
              <w:pStyle w:val="NoSpacing"/>
              <w:rPr>
                <w:rFonts w:ascii="Times New Roman" w:hAnsi="Times New Roman" w:cs="Times New Roman"/>
                <w:szCs w:val="18"/>
              </w:rPr>
            </w:pPr>
            <w:r w:rsidRPr="00FA1C45">
              <w:rPr>
                <w:rFonts w:ascii="Times New Roman" w:hAnsi="Times New Roman" w:cs="Times New Roman"/>
                <w:szCs w:val="18"/>
              </w:rPr>
              <w:t>Responder Email:</w:t>
            </w:r>
          </w:p>
        </w:tc>
      </w:tr>
    </w:tbl>
    <w:p w14:paraId="3A607E82" w14:textId="2877A57E" w:rsidR="00CD07D0" w:rsidRDefault="00FA1C45" w:rsidP="00BF2E89">
      <w:pPr>
        <w:pStyle w:val="NoSpacing"/>
        <w:rPr>
          <w:rFonts w:ascii="Times New Roman" w:hAnsi="Times New Roman" w:cs="Times New Roman"/>
          <w:sz w:val="20"/>
          <w:szCs w:val="20"/>
        </w:rPr>
      </w:pPr>
      <w:r w:rsidRPr="00BF2E89">
        <w:rPr>
          <w:rFonts w:ascii="Times New Roman" w:hAnsi="Times New Roman" w:cs="Times New Roman"/>
          <w:noProof/>
          <w:sz w:val="20"/>
          <w:szCs w:val="20"/>
        </w:rPr>
        <w:drawing>
          <wp:anchor distT="0" distB="0" distL="114300" distR="114300" simplePos="0" relativeHeight="251659264" behindDoc="0" locked="0" layoutInCell="1" allowOverlap="1" wp14:anchorId="78F91264" wp14:editId="73C9DC3E">
            <wp:simplePos x="0" y="0"/>
            <wp:positionH relativeFrom="margin">
              <wp:posOffset>167589</wp:posOffset>
            </wp:positionH>
            <wp:positionV relativeFrom="paragraph">
              <wp:posOffset>0</wp:posOffset>
            </wp:positionV>
            <wp:extent cx="656590" cy="849630"/>
            <wp:effectExtent l="0" t="0" r="0" b="7620"/>
            <wp:wrapSquare wrapText="bothSides"/>
            <wp:docPr id="4" name="Picture 4" descr="State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te Seal (col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590" cy="84963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5"/>
        <w:tblW w:w="10890" w:type="dxa"/>
        <w:tblBorders>
          <w:top w:val="single" w:sz="4" w:space="0" w:color="auto"/>
        </w:tblBorders>
        <w:tblLayout w:type="fixed"/>
        <w:tblLook w:val="0000" w:firstRow="0" w:lastRow="0" w:firstColumn="0" w:lastColumn="0" w:noHBand="0" w:noVBand="0"/>
      </w:tblPr>
      <w:tblGrid>
        <w:gridCol w:w="1977"/>
        <w:gridCol w:w="745"/>
        <w:gridCol w:w="425"/>
        <w:gridCol w:w="450"/>
        <w:gridCol w:w="1620"/>
        <w:gridCol w:w="228"/>
        <w:gridCol w:w="1302"/>
        <w:gridCol w:w="180"/>
        <w:gridCol w:w="2070"/>
        <w:gridCol w:w="1893"/>
      </w:tblGrid>
      <w:tr w:rsidR="00CD07D0" w:rsidRPr="00BF2E89" w14:paraId="29B99022" w14:textId="77777777" w:rsidTr="00CD07D0">
        <w:trPr>
          <w:trHeight w:val="233"/>
        </w:trPr>
        <w:tc>
          <w:tcPr>
            <w:tcW w:w="10890" w:type="dxa"/>
            <w:gridSpan w:val="10"/>
            <w:tcBorders>
              <w:top w:val="single" w:sz="2" w:space="0" w:color="auto"/>
              <w:left w:val="single" w:sz="2" w:space="0" w:color="auto"/>
              <w:bottom w:val="single" w:sz="2" w:space="0" w:color="auto"/>
              <w:right w:val="single" w:sz="2" w:space="0" w:color="auto"/>
            </w:tcBorders>
            <w:shd w:val="clear" w:color="auto" w:fill="EEECE1" w:themeFill="background2"/>
          </w:tcPr>
          <w:p w14:paraId="56417F32" w14:textId="7CC191C7" w:rsidR="00CD07D0" w:rsidRPr="004B6C23" w:rsidRDefault="004B6C23" w:rsidP="00CD07D0">
            <w:pPr>
              <w:pStyle w:val="NoSpacing"/>
              <w:rPr>
                <w:rFonts w:ascii="Times New Roman" w:hAnsi="Times New Roman" w:cs="Times New Roman"/>
                <w:b/>
                <w:sz w:val="20"/>
                <w:szCs w:val="20"/>
              </w:rPr>
            </w:pPr>
            <w:r w:rsidRPr="004B6C23">
              <w:rPr>
                <w:rFonts w:ascii="Times New Roman" w:hAnsi="Times New Roman" w:cs="Times New Roman"/>
                <w:b/>
                <w:sz w:val="22"/>
              </w:rPr>
              <w:t xml:space="preserve">                 </w:t>
            </w:r>
            <w:r w:rsidR="00CD07D0" w:rsidRPr="004B6C23">
              <w:rPr>
                <w:rFonts w:ascii="Times New Roman" w:hAnsi="Times New Roman" w:cs="Times New Roman"/>
                <w:b/>
                <w:sz w:val="20"/>
                <w:szCs w:val="20"/>
              </w:rPr>
              <w:t>Applicant Information (must be owner</w:t>
            </w:r>
            <w:r w:rsidRPr="004B6C23">
              <w:rPr>
                <w:rFonts w:ascii="Times New Roman" w:hAnsi="Times New Roman" w:cs="Times New Roman"/>
                <w:b/>
                <w:sz w:val="20"/>
                <w:szCs w:val="20"/>
              </w:rPr>
              <w:t>/</w:t>
            </w:r>
            <w:r w:rsidR="00CD07D0" w:rsidRPr="004B6C23">
              <w:rPr>
                <w:rFonts w:ascii="Times New Roman" w:hAnsi="Times New Roman" w:cs="Times New Roman"/>
                <w:b/>
                <w:sz w:val="20"/>
                <w:szCs w:val="20"/>
              </w:rPr>
              <w:t>landlord of facility/residence):</w:t>
            </w:r>
          </w:p>
        </w:tc>
      </w:tr>
      <w:tr w:rsidR="00CD07D0" w:rsidRPr="00BF2E89" w14:paraId="6C7EB10A" w14:textId="77777777" w:rsidTr="004B6C23">
        <w:trPr>
          <w:trHeight w:val="839"/>
        </w:trPr>
        <w:tc>
          <w:tcPr>
            <w:tcW w:w="1977" w:type="dxa"/>
            <w:vMerge w:val="restart"/>
            <w:tcBorders>
              <w:top w:val="single" w:sz="2" w:space="0" w:color="auto"/>
              <w:left w:val="single" w:sz="2" w:space="0" w:color="auto"/>
              <w:bottom w:val="single" w:sz="2" w:space="0" w:color="auto"/>
              <w:right w:val="single" w:sz="2" w:space="0" w:color="auto"/>
            </w:tcBorders>
          </w:tcPr>
          <w:p w14:paraId="31F5D80E" w14:textId="77777777" w:rsidR="004B6C23"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7"/>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00C91D56">
              <w:rPr>
                <w:rFonts w:ascii="Times New Roman" w:hAnsi="Times New Roman" w:cs="Times New Roman"/>
                <w:bCs/>
                <w:sz w:val="20"/>
                <w:szCs w:val="20"/>
              </w:rPr>
            </w:r>
            <w:r w:rsidR="00C91D56">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 xml:space="preserve">Mr.     </w:t>
            </w:r>
          </w:p>
          <w:p w14:paraId="0717B63E" w14:textId="10589918" w:rsidR="004B6C23"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9"/>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00C91D56">
              <w:rPr>
                <w:rFonts w:ascii="Times New Roman" w:hAnsi="Times New Roman" w:cs="Times New Roman"/>
                <w:bCs/>
                <w:sz w:val="20"/>
                <w:szCs w:val="20"/>
              </w:rPr>
            </w:r>
            <w:r w:rsidR="00C91D56">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 xml:space="preserve">Mrs.    </w:t>
            </w:r>
          </w:p>
          <w:p w14:paraId="4EDB4291" w14:textId="33B70C1E" w:rsidR="00CD07D0" w:rsidRPr="00BF2E89"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9"/>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00C91D56">
              <w:rPr>
                <w:rFonts w:ascii="Times New Roman" w:hAnsi="Times New Roman" w:cs="Times New Roman"/>
                <w:bCs/>
                <w:sz w:val="20"/>
                <w:szCs w:val="20"/>
              </w:rPr>
            </w:r>
            <w:r w:rsidR="00C91D56">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Ms.</w:t>
            </w:r>
          </w:p>
          <w:p w14:paraId="4C9582D3" w14:textId="77777777" w:rsidR="00CD07D0"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8"/>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00C91D56">
              <w:rPr>
                <w:rFonts w:ascii="Times New Roman" w:hAnsi="Times New Roman" w:cs="Times New Roman"/>
                <w:bCs/>
                <w:sz w:val="20"/>
                <w:szCs w:val="20"/>
              </w:rPr>
            </w:r>
            <w:r w:rsidR="00C91D56">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 xml:space="preserve">Mr.&amp; Mrs.     </w:t>
            </w:r>
          </w:p>
          <w:p w14:paraId="1EC8C3CD" w14:textId="77777777" w:rsidR="00CD07D0" w:rsidRPr="00BF2E89"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10"/>
                  <w:enabled/>
                  <w:calcOnExit w:val="0"/>
                  <w:checkBox>
                    <w:sizeAuto/>
                    <w:default w:val="0"/>
                  </w:checkBox>
                </w:ffData>
              </w:fldChar>
            </w:r>
            <w:bookmarkStart w:id="0" w:name="Check10"/>
            <w:r w:rsidRPr="00BF2E89">
              <w:rPr>
                <w:rFonts w:ascii="Times New Roman" w:hAnsi="Times New Roman" w:cs="Times New Roman"/>
                <w:bCs/>
                <w:sz w:val="20"/>
                <w:szCs w:val="20"/>
              </w:rPr>
              <w:instrText xml:space="preserve"> FORMCHECKBOX </w:instrText>
            </w:r>
            <w:r w:rsidR="00C91D56">
              <w:rPr>
                <w:rFonts w:ascii="Times New Roman" w:hAnsi="Times New Roman" w:cs="Times New Roman"/>
                <w:bCs/>
                <w:sz w:val="20"/>
                <w:szCs w:val="20"/>
              </w:rPr>
            </w:r>
            <w:r w:rsidR="00C91D56">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bookmarkEnd w:id="0"/>
            <w:r w:rsidRPr="00BF2E89">
              <w:rPr>
                <w:rFonts w:ascii="Times New Roman" w:hAnsi="Times New Roman" w:cs="Times New Roman"/>
                <w:bCs/>
                <w:sz w:val="20"/>
                <w:szCs w:val="20"/>
              </w:rPr>
              <w:t>Mr. &amp; Mr.</w:t>
            </w:r>
          </w:p>
          <w:p w14:paraId="170C5F93" w14:textId="77777777" w:rsidR="00CD07D0"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7"/>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00C91D56">
              <w:rPr>
                <w:rFonts w:ascii="Times New Roman" w:hAnsi="Times New Roman" w:cs="Times New Roman"/>
                <w:bCs/>
                <w:sz w:val="20"/>
                <w:szCs w:val="20"/>
              </w:rPr>
            </w:r>
            <w:r w:rsidR="00C91D56">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 xml:space="preserve">Mrs. &amp; Mrs.     </w:t>
            </w:r>
          </w:p>
          <w:p w14:paraId="50BB448C" w14:textId="77777777" w:rsidR="00CD07D0" w:rsidRPr="00BF2E89"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9"/>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00C91D56">
              <w:rPr>
                <w:rFonts w:ascii="Times New Roman" w:hAnsi="Times New Roman" w:cs="Times New Roman"/>
                <w:bCs/>
                <w:sz w:val="20"/>
                <w:szCs w:val="20"/>
              </w:rPr>
            </w:r>
            <w:r w:rsidR="00C91D56">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Mx (Non-Binary)</w:t>
            </w:r>
          </w:p>
          <w:p w14:paraId="3B4186E7" w14:textId="77777777" w:rsidR="00CD07D0" w:rsidRPr="00BF2E89" w:rsidRDefault="00CD07D0" w:rsidP="00CD07D0">
            <w:pPr>
              <w:pStyle w:val="NoSpacing"/>
              <w:rPr>
                <w:rFonts w:ascii="Times New Roman" w:hAnsi="Times New Roman" w:cs="Times New Roman"/>
                <w:bCs/>
                <w:sz w:val="20"/>
                <w:szCs w:val="20"/>
              </w:rPr>
            </w:pPr>
            <w:r w:rsidRPr="00BF2E89">
              <w:rPr>
                <w:rFonts w:ascii="Times New Roman" w:hAnsi="Times New Roman" w:cs="Times New Roman"/>
                <w:bCs/>
                <w:sz w:val="20"/>
                <w:szCs w:val="20"/>
              </w:rPr>
              <w:fldChar w:fldCharType="begin">
                <w:ffData>
                  <w:name w:val="Check10"/>
                  <w:enabled/>
                  <w:calcOnExit w:val="0"/>
                  <w:checkBox>
                    <w:sizeAuto/>
                    <w:default w:val="0"/>
                  </w:checkBox>
                </w:ffData>
              </w:fldChar>
            </w:r>
            <w:r w:rsidRPr="00BF2E89">
              <w:rPr>
                <w:rFonts w:ascii="Times New Roman" w:hAnsi="Times New Roman" w:cs="Times New Roman"/>
                <w:bCs/>
                <w:sz w:val="20"/>
                <w:szCs w:val="20"/>
              </w:rPr>
              <w:instrText xml:space="preserve"> FORMCHECKBOX </w:instrText>
            </w:r>
            <w:r w:rsidR="00C91D56">
              <w:rPr>
                <w:rFonts w:ascii="Times New Roman" w:hAnsi="Times New Roman" w:cs="Times New Roman"/>
                <w:bCs/>
                <w:sz w:val="20"/>
                <w:szCs w:val="20"/>
              </w:rPr>
            </w:r>
            <w:r w:rsidR="00C91D56">
              <w:rPr>
                <w:rFonts w:ascii="Times New Roman" w:hAnsi="Times New Roman" w:cs="Times New Roman"/>
                <w:bCs/>
                <w:sz w:val="20"/>
                <w:szCs w:val="20"/>
              </w:rPr>
              <w:fldChar w:fldCharType="separate"/>
            </w:r>
            <w:r w:rsidRPr="00BF2E89">
              <w:rPr>
                <w:rFonts w:ascii="Times New Roman" w:hAnsi="Times New Roman" w:cs="Times New Roman"/>
                <w:bCs/>
                <w:sz w:val="20"/>
                <w:szCs w:val="20"/>
              </w:rPr>
              <w:fldChar w:fldCharType="end"/>
            </w:r>
            <w:r w:rsidRPr="00BF2E89">
              <w:rPr>
                <w:rFonts w:ascii="Times New Roman" w:hAnsi="Times New Roman" w:cs="Times New Roman"/>
                <w:bCs/>
                <w:sz w:val="20"/>
                <w:szCs w:val="20"/>
              </w:rPr>
              <w:t xml:space="preserve"> Prefer not to say</w:t>
            </w:r>
          </w:p>
        </w:tc>
        <w:tc>
          <w:tcPr>
            <w:tcW w:w="8913" w:type="dxa"/>
            <w:gridSpan w:val="9"/>
            <w:tcBorders>
              <w:top w:val="single" w:sz="2" w:space="0" w:color="auto"/>
              <w:left w:val="single" w:sz="2" w:space="0" w:color="auto"/>
              <w:bottom w:val="nil"/>
              <w:right w:val="single" w:sz="2" w:space="0" w:color="auto"/>
            </w:tcBorders>
          </w:tcPr>
          <w:p w14:paraId="5BE10FCD" w14:textId="77777777" w:rsidR="00CD07D0" w:rsidRPr="00A63E1C" w:rsidRDefault="00CD07D0" w:rsidP="00CD07D0">
            <w:pPr>
              <w:pStyle w:val="NoSpacing"/>
              <w:rPr>
                <w:rFonts w:ascii="Times New Roman" w:hAnsi="Times New Roman" w:cs="Times New Roman"/>
                <w:b/>
                <w:bCs/>
                <w:sz w:val="20"/>
                <w:szCs w:val="20"/>
              </w:rPr>
            </w:pPr>
            <w:r w:rsidRPr="00A63E1C">
              <w:rPr>
                <w:rFonts w:ascii="Times New Roman" w:hAnsi="Times New Roman" w:cs="Times New Roman"/>
                <w:b/>
                <w:bCs/>
                <w:sz w:val="20"/>
                <w:szCs w:val="20"/>
              </w:rPr>
              <w:t>Individual or Estate of</w:t>
            </w:r>
          </w:p>
          <w:p w14:paraId="64281B0A" w14:textId="270A0692" w:rsidR="00CD07D0" w:rsidRPr="00BF2E89" w:rsidRDefault="00CD07D0" w:rsidP="00CD07D0">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        First Name:                           </w:t>
            </w:r>
            <w:r w:rsidR="004B6C23">
              <w:rPr>
                <w:rFonts w:ascii="Times New Roman" w:hAnsi="Times New Roman" w:cs="Times New Roman"/>
                <w:sz w:val="20"/>
                <w:szCs w:val="20"/>
              </w:rPr>
              <w:t xml:space="preserve">    </w:t>
            </w:r>
            <w:r w:rsidRPr="00BF2E89">
              <w:rPr>
                <w:rFonts w:ascii="Times New Roman" w:hAnsi="Times New Roman" w:cs="Times New Roman"/>
                <w:sz w:val="20"/>
                <w:szCs w:val="20"/>
              </w:rPr>
              <w:t xml:space="preserve"> Middle Initial:                    </w:t>
            </w:r>
            <w:r w:rsidR="004B6C23">
              <w:rPr>
                <w:rFonts w:ascii="Times New Roman" w:hAnsi="Times New Roman" w:cs="Times New Roman"/>
                <w:sz w:val="20"/>
                <w:szCs w:val="20"/>
              </w:rPr>
              <w:t xml:space="preserve">                   </w:t>
            </w:r>
            <w:r w:rsidRPr="00BF2E89">
              <w:rPr>
                <w:rFonts w:ascii="Times New Roman" w:hAnsi="Times New Roman" w:cs="Times New Roman"/>
                <w:sz w:val="20"/>
                <w:szCs w:val="20"/>
              </w:rPr>
              <w:t>Last Name:</w:t>
            </w:r>
          </w:p>
          <w:p w14:paraId="71A23A3A" w14:textId="77777777" w:rsidR="00CD07D0" w:rsidRPr="00BF2E89" w:rsidRDefault="00CD07D0" w:rsidP="00CD07D0">
            <w:pPr>
              <w:pStyle w:val="NoSpacing"/>
              <w:rPr>
                <w:rFonts w:ascii="Times New Roman" w:hAnsi="Times New Roman" w:cs="Times New Roman"/>
                <w:sz w:val="20"/>
                <w:szCs w:val="20"/>
              </w:rPr>
            </w:pPr>
            <w:r w:rsidRPr="00BF2E89">
              <w:rPr>
                <w:rFonts w:ascii="Times New Roman" w:hAnsi="Times New Roman" w:cs="Times New Roman"/>
                <w:bCs/>
                <w:sz w:val="20"/>
                <w:szCs w:val="20"/>
              </w:rPr>
              <w:t>1</w:t>
            </w:r>
            <w:r>
              <w:rPr>
                <w:rFonts w:ascii="Times New Roman" w:hAnsi="Times New Roman" w:cs="Times New Roman"/>
                <w:bCs/>
                <w:sz w:val="20"/>
                <w:szCs w:val="20"/>
              </w:rPr>
              <w:t>.</w:t>
            </w:r>
            <w:r w:rsidRPr="00BF2E89">
              <w:rPr>
                <w:rFonts w:ascii="Times New Roman" w:hAnsi="Times New Roman" w:cs="Times New Roman"/>
                <w:bCs/>
                <w:sz w:val="20"/>
                <w:szCs w:val="20"/>
              </w:rPr>
              <w:t xml:space="preserve">                                                  </w:t>
            </w:r>
          </w:p>
          <w:p w14:paraId="77A0BCFA" w14:textId="77777777" w:rsidR="00CD07D0" w:rsidRPr="00BF2E89" w:rsidRDefault="00CD07D0" w:rsidP="00CD07D0">
            <w:pPr>
              <w:pStyle w:val="NoSpacing"/>
              <w:rPr>
                <w:rFonts w:ascii="Times New Roman" w:hAnsi="Times New Roman" w:cs="Times New Roman"/>
                <w:sz w:val="20"/>
                <w:szCs w:val="20"/>
              </w:rPr>
            </w:pPr>
            <w:r w:rsidRPr="00BF2E89">
              <w:rPr>
                <w:rFonts w:ascii="Times New Roman" w:hAnsi="Times New Roman" w:cs="Times New Roman"/>
                <w:sz w:val="20"/>
                <w:szCs w:val="20"/>
              </w:rPr>
              <w:t>2</w:t>
            </w:r>
            <w:r>
              <w:rPr>
                <w:rFonts w:ascii="Times New Roman" w:hAnsi="Times New Roman" w:cs="Times New Roman"/>
                <w:sz w:val="20"/>
                <w:szCs w:val="20"/>
              </w:rPr>
              <w:t>.</w:t>
            </w:r>
          </w:p>
        </w:tc>
      </w:tr>
      <w:tr w:rsidR="00CD07D0" w:rsidRPr="00BF2E89" w14:paraId="62D1C221" w14:textId="77777777" w:rsidTr="004B6C23">
        <w:trPr>
          <w:trHeight w:val="456"/>
        </w:trPr>
        <w:tc>
          <w:tcPr>
            <w:tcW w:w="1977" w:type="dxa"/>
            <w:vMerge/>
            <w:tcBorders>
              <w:top w:val="single" w:sz="2" w:space="0" w:color="auto"/>
              <w:left w:val="single" w:sz="2" w:space="0" w:color="auto"/>
              <w:bottom w:val="single" w:sz="2" w:space="0" w:color="auto"/>
              <w:right w:val="single" w:sz="2" w:space="0" w:color="auto"/>
            </w:tcBorders>
          </w:tcPr>
          <w:p w14:paraId="535AADF7" w14:textId="77777777" w:rsidR="00CD07D0" w:rsidRPr="00BF2E89" w:rsidRDefault="00CD07D0" w:rsidP="00CD07D0">
            <w:pPr>
              <w:pStyle w:val="NoSpacing"/>
              <w:rPr>
                <w:rFonts w:cs="Courier New"/>
                <w:sz w:val="20"/>
                <w:szCs w:val="20"/>
              </w:rPr>
            </w:pPr>
          </w:p>
        </w:tc>
        <w:tc>
          <w:tcPr>
            <w:tcW w:w="8913" w:type="dxa"/>
            <w:gridSpan w:val="9"/>
            <w:tcBorders>
              <w:top w:val="nil"/>
              <w:left w:val="single" w:sz="2" w:space="0" w:color="auto"/>
              <w:bottom w:val="single" w:sz="2" w:space="0" w:color="auto"/>
              <w:right w:val="single" w:sz="2" w:space="0" w:color="auto"/>
            </w:tcBorders>
          </w:tcPr>
          <w:p w14:paraId="4888B547" w14:textId="77777777" w:rsidR="00E559E4" w:rsidRDefault="00CD07D0" w:rsidP="00CD07D0">
            <w:pPr>
              <w:pStyle w:val="NoSpacing"/>
              <w:rPr>
                <w:rFonts w:ascii="Times New Roman" w:hAnsi="Times New Roman" w:cs="Times New Roman"/>
                <w:sz w:val="20"/>
                <w:szCs w:val="20"/>
              </w:rPr>
            </w:pPr>
            <w:r w:rsidRPr="00BF2E89">
              <w:rPr>
                <w:rFonts w:ascii="Times New Roman" w:hAnsi="Times New Roman" w:cs="Times New Roman"/>
                <w:sz w:val="20"/>
                <w:szCs w:val="20"/>
              </w:rPr>
              <w:t>Business, Corporation, Facility, Trust, Organization, Entity Name</w:t>
            </w:r>
            <w:r>
              <w:rPr>
                <w:rFonts w:ascii="Times New Roman" w:hAnsi="Times New Roman" w:cs="Times New Roman"/>
                <w:sz w:val="20"/>
                <w:szCs w:val="20"/>
              </w:rPr>
              <w:t>:</w:t>
            </w:r>
            <w:r w:rsidRPr="00BF2E89">
              <w:rPr>
                <w:rFonts w:ascii="Times New Roman" w:hAnsi="Times New Roman" w:cs="Times New Roman"/>
                <w:sz w:val="20"/>
                <w:szCs w:val="20"/>
              </w:rPr>
              <w:t xml:space="preserve">   </w:t>
            </w:r>
            <w:r w:rsidRPr="00BF2E89">
              <w:rPr>
                <w:rFonts w:ascii="Times New Roman" w:hAnsi="Times New Roman" w:cs="Times New Roman"/>
                <w:sz w:val="20"/>
                <w:szCs w:val="20"/>
              </w:rPr>
              <w:fldChar w:fldCharType="begin">
                <w:ffData>
                  <w:name w:val="Check16"/>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No Facility/Residence </w:t>
            </w:r>
          </w:p>
          <w:p w14:paraId="5B3E1E01" w14:textId="77777777" w:rsidR="00E559E4" w:rsidRDefault="00E559E4" w:rsidP="00CD07D0">
            <w:pPr>
              <w:pStyle w:val="NoSpacing"/>
              <w:rPr>
                <w:rFonts w:ascii="Times New Roman" w:hAnsi="Times New Roman" w:cs="Times New Roman"/>
                <w:sz w:val="20"/>
                <w:szCs w:val="20"/>
              </w:rPr>
            </w:pPr>
          </w:p>
          <w:p w14:paraId="58D0B4C5" w14:textId="3F9F3EEF" w:rsidR="00CD07D0" w:rsidRDefault="00CD07D0" w:rsidP="00CD07D0">
            <w:pPr>
              <w:pStyle w:val="NoSpacing"/>
              <w:rPr>
                <w:rFonts w:ascii="Times New Roman" w:hAnsi="Times New Roman" w:cs="Times New Roman"/>
                <w:sz w:val="20"/>
                <w:szCs w:val="20"/>
              </w:rPr>
            </w:pPr>
            <w:r w:rsidRPr="00BF2E89">
              <w:rPr>
                <w:rFonts w:ascii="Times New Roman" w:hAnsi="Times New Roman" w:cs="Times New Roman"/>
                <w:sz w:val="20"/>
                <w:szCs w:val="20"/>
              </w:rPr>
              <w:t>Name</w:t>
            </w:r>
            <w:r>
              <w:rPr>
                <w:rFonts w:ascii="Times New Roman" w:hAnsi="Times New Roman" w:cs="Times New Roman"/>
                <w:sz w:val="20"/>
                <w:szCs w:val="20"/>
              </w:rPr>
              <w:t xml:space="preserve">:                                            </w:t>
            </w:r>
            <w:r w:rsidRPr="00BF2E89">
              <w:rPr>
                <w:rFonts w:ascii="Times New Roman" w:hAnsi="Times New Roman" w:cs="Times New Roman"/>
                <w:sz w:val="20"/>
                <w:szCs w:val="20"/>
              </w:rPr>
              <w:t xml:space="preserve">Attn:                                                        Title:               </w:t>
            </w:r>
          </w:p>
          <w:p w14:paraId="59B3D3D0" w14:textId="77777777" w:rsidR="00CD07D0" w:rsidRPr="00BF2E89" w:rsidRDefault="00CD07D0" w:rsidP="00CD07D0">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                                                      </w:t>
            </w:r>
          </w:p>
        </w:tc>
      </w:tr>
      <w:tr w:rsidR="00CD07D0" w:rsidRPr="00BF2E89" w14:paraId="147378CD" w14:textId="77777777" w:rsidTr="004B6C23">
        <w:trPr>
          <w:trHeight w:val="296"/>
        </w:trPr>
        <w:tc>
          <w:tcPr>
            <w:tcW w:w="3597" w:type="dxa"/>
            <w:gridSpan w:val="4"/>
            <w:tcBorders>
              <w:top w:val="single" w:sz="2" w:space="0" w:color="auto"/>
              <w:left w:val="single" w:sz="2" w:space="0" w:color="auto"/>
              <w:bottom w:val="single" w:sz="2" w:space="0" w:color="auto"/>
              <w:right w:val="single" w:sz="2" w:space="0" w:color="auto"/>
            </w:tcBorders>
          </w:tcPr>
          <w:p w14:paraId="374CCF0E" w14:textId="6EC33D39" w:rsidR="003C7BC4" w:rsidRDefault="0099278E" w:rsidP="00CD07D0">
            <w:pPr>
              <w:pStyle w:val="NoSpacing"/>
              <w:rPr>
                <w:rFonts w:ascii="Times New Roman" w:hAnsi="Times New Roman" w:cs="Times New Roman"/>
                <w:sz w:val="20"/>
                <w:szCs w:val="20"/>
              </w:rPr>
            </w:pPr>
            <w:r>
              <w:rPr>
                <w:rFonts w:ascii="Times New Roman" w:hAnsi="Times New Roman" w:cs="Times New Roman"/>
                <w:sz w:val="20"/>
                <w:szCs w:val="20"/>
              </w:rPr>
              <w:t>Mailing Address:</w:t>
            </w:r>
          </w:p>
          <w:p w14:paraId="38302C55" w14:textId="77777777" w:rsidR="0099278E" w:rsidRDefault="0099278E" w:rsidP="00CD07D0">
            <w:pPr>
              <w:pStyle w:val="NoSpacing"/>
              <w:rPr>
                <w:rFonts w:ascii="Times New Roman" w:hAnsi="Times New Roman" w:cs="Times New Roman"/>
                <w:sz w:val="20"/>
                <w:szCs w:val="20"/>
              </w:rPr>
            </w:pPr>
          </w:p>
          <w:p w14:paraId="24115796" w14:textId="18B022B5" w:rsidR="0099278E" w:rsidRPr="00BF2E89" w:rsidRDefault="0099278E" w:rsidP="00CD07D0">
            <w:pPr>
              <w:pStyle w:val="NoSpacing"/>
              <w:rPr>
                <w:rFonts w:ascii="Times New Roman" w:hAnsi="Times New Roman" w:cs="Times New Roman"/>
                <w:sz w:val="20"/>
                <w:szCs w:val="20"/>
              </w:rPr>
            </w:pPr>
          </w:p>
        </w:tc>
        <w:tc>
          <w:tcPr>
            <w:tcW w:w="3330" w:type="dxa"/>
            <w:gridSpan w:val="4"/>
            <w:tcBorders>
              <w:top w:val="single" w:sz="2" w:space="0" w:color="auto"/>
              <w:left w:val="single" w:sz="2" w:space="0" w:color="auto"/>
              <w:bottom w:val="single" w:sz="2" w:space="0" w:color="auto"/>
              <w:right w:val="single" w:sz="2" w:space="0" w:color="auto"/>
            </w:tcBorders>
          </w:tcPr>
          <w:p w14:paraId="4859E909" w14:textId="42EEADD3" w:rsidR="00CD07D0" w:rsidRPr="00BF2E89" w:rsidRDefault="00E559E4" w:rsidP="00E559E4">
            <w:pPr>
              <w:pStyle w:val="NoSpacing"/>
              <w:rPr>
                <w:rFonts w:ascii="Times New Roman" w:hAnsi="Times New Roman" w:cs="Times New Roman"/>
                <w:sz w:val="20"/>
                <w:szCs w:val="20"/>
              </w:rPr>
            </w:pPr>
            <w:r>
              <w:rPr>
                <w:rFonts w:ascii="Times New Roman" w:hAnsi="Times New Roman" w:cs="Times New Roman"/>
                <w:sz w:val="20"/>
                <w:szCs w:val="20"/>
              </w:rPr>
              <w:t>City:</w:t>
            </w:r>
          </w:p>
        </w:tc>
        <w:tc>
          <w:tcPr>
            <w:tcW w:w="3963" w:type="dxa"/>
            <w:gridSpan w:val="2"/>
            <w:tcBorders>
              <w:top w:val="single" w:sz="2" w:space="0" w:color="auto"/>
              <w:left w:val="single" w:sz="2" w:space="0" w:color="auto"/>
              <w:bottom w:val="single" w:sz="2" w:space="0" w:color="auto"/>
              <w:right w:val="single" w:sz="2" w:space="0" w:color="auto"/>
            </w:tcBorders>
          </w:tcPr>
          <w:p w14:paraId="3C4DEC6A" w14:textId="6B08ECD1" w:rsidR="00CD07D0" w:rsidRPr="00BF2E89" w:rsidRDefault="00E559E4" w:rsidP="00CD07D0">
            <w:pPr>
              <w:pStyle w:val="NoSpacing"/>
              <w:rPr>
                <w:rFonts w:ascii="Times New Roman" w:hAnsi="Times New Roman" w:cs="Times New Roman"/>
                <w:sz w:val="20"/>
                <w:szCs w:val="20"/>
              </w:rPr>
            </w:pPr>
            <w:r>
              <w:rPr>
                <w:rFonts w:ascii="Times New Roman" w:hAnsi="Times New Roman" w:cs="Times New Roman"/>
                <w:sz w:val="20"/>
                <w:szCs w:val="20"/>
              </w:rPr>
              <w:t>State/Zip/County:</w:t>
            </w:r>
          </w:p>
        </w:tc>
      </w:tr>
      <w:tr w:rsidR="004B6C23" w:rsidRPr="00BF2E89" w14:paraId="6B776809" w14:textId="77777777" w:rsidTr="00E92522">
        <w:trPr>
          <w:trHeight w:val="296"/>
        </w:trPr>
        <w:tc>
          <w:tcPr>
            <w:tcW w:w="2722" w:type="dxa"/>
            <w:gridSpan w:val="2"/>
            <w:tcBorders>
              <w:top w:val="single" w:sz="2" w:space="0" w:color="auto"/>
              <w:left w:val="single" w:sz="2" w:space="0" w:color="auto"/>
              <w:bottom w:val="single" w:sz="2" w:space="0" w:color="auto"/>
              <w:right w:val="single" w:sz="2" w:space="0" w:color="auto"/>
            </w:tcBorders>
          </w:tcPr>
          <w:p w14:paraId="50590AB4" w14:textId="77777777" w:rsidR="004B6C23" w:rsidRDefault="004B6C23" w:rsidP="00CD07D0">
            <w:pPr>
              <w:pStyle w:val="NoSpacing"/>
              <w:rPr>
                <w:rFonts w:ascii="Times New Roman" w:hAnsi="Times New Roman" w:cs="Times New Roman"/>
                <w:sz w:val="20"/>
                <w:szCs w:val="20"/>
              </w:rPr>
            </w:pPr>
            <w:r>
              <w:rPr>
                <w:rFonts w:ascii="Times New Roman" w:hAnsi="Times New Roman" w:cs="Times New Roman"/>
                <w:sz w:val="20"/>
                <w:szCs w:val="20"/>
              </w:rPr>
              <w:t>Telephone Number:</w:t>
            </w:r>
          </w:p>
          <w:p w14:paraId="3DAB4176" w14:textId="77777777" w:rsidR="004B6C23" w:rsidRDefault="004B6C23" w:rsidP="00CD07D0">
            <w:pPr>
              <w:pStyle w:val="NoSpacing"/>
              <w:rPr>
                <w:rFonts w:ascii="Times New Roman" w:hAnsi="Times New Roman" w:cs="Times New Roman"/>
                <w:sz w:val="20"/>
                <w:szCs w:val="20"/>
              </w:rPr>
            </w:pPr>
          </w:p>
        </w:tc>
        <w:tc>
          <w:tcPr>
            <w:tcW w:w="2723" w:type="dxa"/>
            <w:gridSpan w:val="4"/>
            <w:tcBorders>
              <w:top w:val="single" w:sz="2" w:space="0" w:color="auto"/>
              <w:left w:val="single" w:sz="2" w:space="0" w:color="auto"/>
              <w:bottom w:val="single" w:sz="2" w:space="0" w:color="auto"/>
              <w:right w:val="single" w:sz="2" w:space="0" w:color="auto"/>
            </w:tcBorders>
          </w:tcPr>
          <w:p w14:paraId="2F7AAFA9" w14:textId="098564E2" w:rsidR="004B6C23" w:rsidRPr="00BF2E89" w:rsidRDefault="004B6C23" w:rsidP="00CD07D0">
            <w:pPr>
              <w:pStyle w:val="NoSpacing"/>
              <w:rPr>
                <w:rFonts w:ascii="Times New Roman" w:hAnsi="Times New Roman" w:cs="Times New Roman"/>
                <w:sz w:val="20"/>
                <w:szCs w:val="20"/>
              </w:rPr>
            </w:pPr>
            <w:r>
              <w:rPr>
                <w:rFonts w:ascii="Times New Roman" w:hAnsi="Times New Roman" w:cs="Times New Roman"/>
                <w:sz w:val="20"/>
                <w:szCs w:val="20"/>
              </w:rPr>
              <w:t>Cell Number:</w:t>
            </w:r>
          </w:p>
        </w:tc>
        <w:tc>
          <w:tcPr>
            <w:tcW w:w="5445" w:type="dxa"/>
            <w:gridSpan w:val="4"/>
            <w:tcBorders>
              <w:top w:val="single" w:sz="2" w:space="0" w:color="auto"/>
              <w:left w:val="single" w:sz="2" w:space="0" w:color="auto"/>
              <w:bottom w:val="single" w:sz="2" w:space="0" w:color="auto"/>
              <w:right w:val="single" w:sz="2" w:space="0" w:color="auto"/>
            </w:tcBorders>
          </w:tcPr>
          <w:p w14:paraId="56328725" w14:textId="1DB0E91F" w:rsidR="004B6C23" w:rsidRPr="00BF2E89" w:rsidRDefault="004B6C23" w:rsidP="00CD07D0">
            <w:pPr>
              <w:pStyle w:val="NoSpacing"/>
              <w:rPr>
                <w:rFonts w:ascii="Times New Roman" w:hAnsi="Times New Roman" w:cs="Times New Roman"/>
                <w:sz w:val="20"/>
                <w:szCs w:val="20"/>
              </w:rPr>
            </w:pPr>
            <w:r>
              <w:rPr>
                <w:rFonts w:ascii="Times New Roman" w:hAnsi="Times New Roman" w:cs="Times New Roman"/>
                <w:sz w:val="20"/>
                <w:szCs w:val="20"/>
              </w:rPr>
              <w:t>Email Address:</w:t>
            </w:r>
          </w:p>
        </w:tc>
      </w:tr>
      <w:tr w:rsidR="00E559E4" w:rsidRPr="00BF2E89" w14:paraId="7DEB4EF3" w14:textId="77777777" w:rsidTr="00E559E4">
        <w:trPr>
          <w:trHeight w:val="296"/>
        </w:trPr>
        <w:tc>
          <w:tcPr>
            <w:tcW w:w="10890" w:type="dxa"/>
            <w:gridSpan w:val="10"/>
            <w:tcBorders>
              <w:top w:val="single" w:sz="2" w:space="0" w:color="auto"/>
              <w:left w:val="single" w:sz="2" w:space="0" w:color="auto"/>
              <w:bottom w:val="single" w:sz="2" w:space="0" w:color="auto"/>
              <w:right w:val="single" w:sz="2" w:space="0" w:color="auto"/>
            </w:tcBorders>
            <w:shd w:val="clear" w:color="auto" w:fill="EEECE1" w:themeFill="background2"/>
          </w:tcPr>
          <w:p w14:paraId="394096F0" w14:textId="41C58051" w:rsidR="00E559E4" w:rsidRPr="004B6C23" w:rsidRDefault="004B6C23" w:rsidP="00CD07D0">
            <w:pPr>
              <w:pStyle w:val="NoSpacing"/>
              <w:rPr>
                <w:rFonts w:ascii="Times New Roman" w:hAnsi="Times New Roman" w:cs="Times New Roman"/>
                <w:sz w:val="20"/>
                <w:szCs w:val="20"/>
              </w:rPr>
            </w:pPr>
            <w:r>
              <w:rPr>
                <w:rFonts w:ascii="Times New Roman" w:hAnsi="Times New Roman" w:cs="Times New Roman"/>
                <w:b/>
                <w:bCs/>
                <w:sz w:val="20"/>
                <w:szCs w:val="20"/>
              </w:rPr>
              <w:t xml:space="preserve">                    </w:t>
            </w:r>
            <w:r w:rsidR="00E559E4" w:rsidRPr="004B6C23">
              <w:rPr>
                <w:rFonts w:ascii="Times New Roman" w:hAnsi="Times New Roman" w:cs="Times New Roman"/>
                <w:b/>
                <w:bCs/>
                <w:sz w:val="20"/>
                <w:szCs w:val="20"/>
              </w:rPr>
              <w:t>FACILITY INFORMATION</w:t>
            </w:r>
          </w:p>
        </w:tc>
      </w:tr>
      <w:tr w:rsidR="00E4169E" w:rsidRPr="00BF2E89" w14:paraId="7F6A6A92" w14:textId="77777777" w:rsidTr="004B6C23">
        <w:trPr>
          <w:trHeight w:val="322"/>
        </w:trPr>
        <w:tc>
          <w:tcPr>
            <w:tcW w:w="3597" w:type="dxa"/>
            <w:gridSpan w:val="4"/>
            <w:tcBorders>
              <w:top w:val="single" w:sz="2" w:space="0" w:color="auto"/>
              <w:left w:val="single" w:sz="2" w:space="0" w:color="auto"/>
              <w:bottom w:val="single" w:sz="2" w:space="0" w:color="auto"/>
              <w:right w:val="single" w:sz="2" w:space="0" w:color="auto"/>
            </w:tcBorders>
          </w:tcPr>
          <w:p w14:paraId="55CE91D2" w14:textId="4F562214" w:rsidR="00E4169E" w:rsidRDefault="00E4169E" w:rsidP="00E4169E">
            <w:pPr>
              <w:pStyle w:val="NoSpacing"/>
              <w:rPr>
                <w:rFonts w:ascii="Times New Roman" w:hAnsi="Times New Roman" w:cs="Times New Roman"/>
                <w:sz w:val="20"/>
                <w:szCs w:val="20"/>
              </w:rPr>
            </w:pPr>
            <w:r>
              <w:rPr>
                <w:rFonts w:ascii="Times New Roman" w:hAnsi="Times New Roman" w:cs="Times New Roman"/>
                <w:sz w:val="20"/>
                <w:szCs w:val="20"/>
              </w:rPr>
              <w:t xml:space="preserve">Facility </w:t>
            </w:r>
            <w:r w:rsidRPr="00BF2E89">
              <w:rPr>
                <w:rFonts w:ascii="Times New Roman" w:hAnsi="Times New Roman" w:cs="Times New Roman"/>
                <w:sz w:val="20"/>
                <w:szCs w:val="20"/>
              </w:rPr>
              <w:t>Mailing Address:</w:t>
            </w:r>
          </w:p>
          <w:p w14:paraId="2CEDFF3B" w14:textId="49A158C4" w:rsidR="00E4169E" w:rsidRPr="00BF2E89" w:rsidRDefault="00E4169E" w:rsidP="00E4169E">
            <w:pPr>
              <w:pStyle w:val="NoSpacing"/>
              <w:rPr>
                <w:rFonts w:ascii="Times New Roman" w:hAnsi="Times New Roman" w:cs="Times New Roman"/>
                <w:sz w:val="20"/>
                <w:szCs w:val="20"/>
              </w:rPr>
            </w:pPr>
          </w:p>
        </w:tc>
        <w:tc>
          <w:tcPr>
            <w:tcW w:w="3330" w:type="dxa"/>
            <w:gridSpan w:val="4"/>
            <w:tcBorders>
              <w:top w:val="single" w:sz="2" w:space="0" w:color="auto"/>
              <w:left w:val="single" w:sz="2" w:space="0" w:color="auto"/>
              <w:bottom w:val="single" w:sz="2" w:space="0" w:color="auto"/>
              <w:right w:val="single" w:sz="2" w:space="0" w:color="auto"/>
            </w:tcBorders>
          </w:tcPr>
          <w:p w14:paraId="41653B19" w14:textId="4361B406"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City/Town:  </w:t>
            </w:r>
          </w:p>
        </w:tc>
        <w:tc>
          <w:tcPr>
            <w:tcW w:w="2070" w:type="dxa"/>
            <w:tcBorders>
              <w:top w:val="single" w:sz="2" w:space="0" w:color="auto"/>
              <w:left w:val="single" w:sz="2" w:space="0" w:color="auto"/>
              <w:bottom w:val="single" w:sz="2" w:space="0" w:color="auto"/>
              <w:right w:val="single" w:sz="2" w:space="0" w:color="auto"/>
            </w:tcBorders>
          </w:tcPr>
          <w:p w14:paraId="6FA11AB3" w14:textId="45BC2A8E"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State:</w:t>
            </w:r>
          </w:p>
        </w:tc>
        <w:tc>
          <w:tcPr>
            <w:tcW w:w="1893" w:type="dxa"/>
            <w:tcBorders>
              <w:top w:val="single" w:sz="2" w:space="0" w:color="auto"/>
              <w:left w:val="single" w:sz="2" w:space="0" w:color="auto"/>
              <w:bottom w:val="single" w:sz="2" w:space="0" w:color="auto"/>
              <w:right w:val="single" w:sz="2" w:space="0" w:color="auto"/>
            </w:tcBorders>
          </w:tcPr>
          <w:p w14:paraId="6398FE8E" w14:textId="15B2A6CC"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Zip/</w:t>
            </w:r>
            <w:r w:rsidR="00E559E4">
              <w:rPr>
                <w:rFonts w:ascii="Times New Roman" w:hAnsi="Times New Roman" w:cs="Times New Roman"/>
                <w:sz w:val="20"/>
                <w:szCs w:val="20"/>
              </w:rPr>
              <w:t>County</w:t>
            </w:r>
            <w:r w:rsidRPr="00BF2E89">
              <w:rPr>
                <w:rFonts w:ascii="Times New Roman" w:hAnsi="Times New Roman" w:cs="Times New Roman"/>
                <w:sz w:val="20"/>
                <w:szCs w:val="20"/>
              </w:rPr>
              <w:t>:</w:t>
            </w:r>
          </w:p>
        </w:tc>
      </w:tr>
      <w:tr w:rsidR="00E4169E" w:rsidRPr="00BF2E89" w14:paraId="7A8A9D54" w14:textId="77777777" w:rsidTr="004B6C23">
        <w:trPr>
          <w:trHeight w:val="322"/>
        </w:trPr>
        <w:tc>
          <w:tcPr>
            <w:tcW w:w="3597" w:type="dxa"/>
            <w:gridSpan w:val="4"/>
            <w:tcBorders>
              <w:top w:val="single" w:sz="2" w:space="0" w:color="auto"/>
              <w:left w:val="single" w:sz="2" w:space="0" w:color="auto"/>
              <w:bottom w:val="single" w:sz="2" w:space="0" w:color="auto"/>
              <w:right w:val="single" w:sz="2" w:space="0" w:color="auto"/>
            </w:tcBorders>
          </w:tcPr>
          <w:p w14:paraId="55802F77" w14:textId="0449381E" w:rsidR="00E4169E" w:rsidRPr="00BF2E89" w:rsidRDefault="00E4169E" w:rsidP="00E4169E">
            <w:pPr>
              <w:pStyle w:val="NoSpacing"/>
              <w:rPr>
                <w:rFonts w:ascii="Times New Roman" w:hAnsi="Times New Roman" w:cs="Times New Roman"/>
                <w:sz w:val="20"/>
                <w:szCs w:val="20"/>
              </w:rPr>
            </w:pPr>
            <w:r>
              <w:rPr>
                <w:rFonts w:ascii="Times New Roman" w:hAnsi="Times New Roman" w:cs="Times New Roman"/>
                <w:sz w:val="20"/>
                <w:szCs w:val="20"/>
              </w:rPr>
              <w:t xml:space="preserve">Facility </w:t>
            </w:r>
            <w:r w:rsidRPr="00BF2E89">
              <w:rPr>
                <w:rFonts w:ascii="Times New Roman" w:hAnsi="Times New Roman" w:cs="Times New Roman"/>
                <w:sz w:val="20"/>
                <w:szCs w:val="20"/>
              </w:rPr>
              <w:t xml:space="preserve">Physical Address:                  </w:t>
            </w:r>
          </w:p>
        </w:tc>
        <w:tc>
          <w:tcPr>
            <w:tcW w:w="3330" w:type="dxa"/>
            <w:gridSpan w:val="4"/>
            <w:tcBorders>
              <w:top w:val="single" w:sz="2" w:space="0" w:color="auto"/>
              <w:left w:val="single" w:sz="2" w:space="0" w:color="auto"/>
              <w:bottom w:val="single" w:sz="2" w:space="0" w:color="auto"/>
              <w:right w:val="single" w:sz="2" w:space="0" w:color="auto"/>
            </w:tcBorders>
          </w:tcPr>
          <w:p w14:paraId="31A9D926" w14:textId="164431F5"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City/Town:  </w:t>
            </w:r>
          </w:p>
        </w:tc>
        <w:tc>
          <w:tcPr>
            <w:tcW w:w="2070" w:type="dxa"/>
            <w:tcBorders>
              <w:top w:val="single" w:sz="2" w:space="0" w:color="auto"/>
              <w:left w:val="single" w:sz="2" w:space="0" w:color="auto"/>
              <w:bottom w:val="single" w:sz="2" w:space="0" w:color="auto"/>
              <w:right w:val="single" w:sz="2" w:space="0" w:color="auto"/>
            </w:tcBorders>
          </w:tcPr>
          <w:p w14:paraId="7982D952" w14:textId="07FA7792"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State:</w:t>
            </w:r>
          </w:p>
          <w:p w14:paraId="60512E05" w14:textId="2EDD43E8" w:rsidR="00E4169E" w:rsidRPr="00BF2E89" w:rsidRDefault="00E4169E" w:rsidP="00E4169E">
            <w:pPr>
              <w:pStyle w:val="NoSpacing"/>
              <w:rPr>
                <w:rFonts w:ascii="Times New Roman" w:hAnsi="Times New Roman" w:cs="Times New Roman"/>
                <w:sz w:val="20"/>
                <w:szCs w:val="20"/>
              </w:rPr>
            </w:pPr>
          </w:p>
        </w:tc>
        <w:tc>
          <w:tcPr>
            <w:tcW w:w="1893" w:type="dxa"/>
            <w:tcBorders>
              <w:top w:val="single" w:sz="2" w:space="0" w:color="auto"/>
              <w:left w:val="single" w:sz="2" w:space="0" w:color="auto"/>
              <w:bottom w:val="single" w:sz="2" w:space="0" w:color="auto"/>
              <w:right w:val="single" w:sz="2" w:space="0" w:color="auto"/>
            </w:tcBorders>
          </w:tcPr>
          <w:p w14:paraId="5BFC5661" w14:textId="4592DDF1"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Zip/</w:t>
            </w:r>
            <w:r w:rsidR="00E559E4">
              <w:rPr>
                <w:rFonts w:ascii="Times New Roman" w:hAnsi="Times New Roman" w:cs="Times New Roman"/>
                <w:sz w:val="20"/>
                <w:szCs w:val="20"/>
              </w:rPr>
              <w:t>County</w:t>
            </w:r>
            <w:r w:rsidRPr="00BF2E89">
              <w:rPr>
                <w:rFonts w:ascii="Times New Roman" w:hAnsi="Times New Roman" w:cs="Times New Roman"/>
                <w:sz w:val="20"/>
                <w:szCs w:val="20"/>
              </w:rPr>
              <w:t>:</w:t>
            </w:r>
          </w:p>
        </w:tc>
      </w:tr>
      <w:tr w:rsidR="00E559E4" w:rsidRPr="00BF2E89" w14:paraId="3AC10B9D" w14:textId="77777777" w:rsidTr="004B6C23">
        <w:trPr>
          <w:trHeight w:val="322"/>
        </w:trPr>
        <w:tc>
          <w:tcPr>
            <w:tcW w:w="3597" w:type="dxa"/>
            <w:gridSpan w:val="4"/>
            <w:tcBorders>
              <w:top w:val="single" w:sz="2" w:space="0" w:color="auto"/>
              <w:left w:val="single" w:sz="2" w:space="0" w:color="auto"/>
              <w:bottom w:val="single" w:sz="2" w:space="0" w:color="auto"/>
              <w:right w:val="single" w:sz="2" w:space="0" w:color="auto"/>
            </w:tcBorders>
          </w:tcPr>
          <w:p w14:paraId="37E67E0D" w14:textId="77777777" w:rsidR="00E559E4" w:rsidRDefault="00E559E4" w:rsidP="00E4169E">
            <w:pPr>
              <w:pStyle w:val="NoSpacing"/>
              <w:rPr>
                <w:rFonts w:ascii="Times New Roman" w:hAnsi="Times New Roman" w:cs="Times New Roman"/>
                <w:sz w:val="20"/>
                <w:szCs w:val="20"/>
              </w:rPr>
            </w:pPr>
            <w:r>
              <w:rPr>
                <w:rFonts w:ascii="Times New Roman" w:hAnsi="Times New Roman" w:cs="Times New Roman"/>
                <w:sz w:val="20"/>
                <w:szCs w:val="20"/>
              </w:rPr>
              <w:t>Contact Person:</w:t>
            </w:r>
          </w:p>
          <w:p w14:paraId="30E685B6" w14:textId="77777777" w:rsidR="00E559E4" w:rsidRDefault="00E559E4" w:rsidP="00E4169E">
            <w:pPr>
              <w:pStyle w:val="NoSpacing"/>
              <w:rPr>
                <w:rFonts w:ascii="Times New Roman" w:hAnsi="Times New Roman" w:cs="Times New Roman"/>
                <w:sz w:val="20"/>
                <w:szCs w:val="20"/>
              </w:rPr>
            </w:pPr>
          </w:p>
          <w:p w14:paraId="0E6307F5" w14:textId="207E85FA" w:rsidR="00E559E4" w:rsidRDefault="00E559E4" w:rsidP="00E4169E">
            <w:pPr>
              <w:pStyle w:val="NoSpacing"/>
              <w:rPr>
                <w:rFonts w:ascii="Times New Roman" w:hAnsi="Times New Roman" w:cs="Times New Roman"/>
                <w:sz w:val="20"/>
                <w:szCs w:val="20"/>
              </w:rPr>
            </w:pPr>
          </w:p>
        </w:tc>
        <w:tc>
          <w:tcPr>
            <w:tcW w:w="3330" w:type="dxa"/>
            <w:gridSpan w:val="4"/>
            <w:tcBorders>
              <w:top w:val="single" w:sz="2" w:space="0" w:color="auto"/>
              <w:left w:val="single" w:sz="2" w:space="0" w:color="auto"/>
              <w:bottom w:val="single" w:sz="2" w:space="0" w:color="auto"/>
              <w:right w:val="single" w:sz="2" w:space="0" w:color="auto"/>
            </w:tcBorders>
          </w:tcPr>
          <w:p w14:paraId="3E2FF970" w14:textId="77777777" w:rsidR="00E559E4" w:rsidRDefault="00E559E4" w:rsidP="00E4169E">
            <w:pPr>
              <w:pStyle w:val="NoSpacing"/>
              <w:rPr>
                <w:rFonts w:ascii="Times New Roman" w:hAnsi="Times New Roman" w:cs="Times New Roman"/>
                <w:sz w:val="20"/>
                <w:szCs w:val="20"/>
              </w:rPr>
            </w:pPr>
            <w:r>
              <w:rPr>
                <w:rFonts w:ascii="Times New Roman" w:hAnsi="Times New Roman" w:cs="Times New Roman"/>
                <w:sz w:val="20"/>
                <w:szCs w:val="20"/>
              </w:rPr>
              <w:t>Contact Telephone #</w:t>
            </w:r>
          </w:p>
          <w:p w14:paraId="0834EE4A" w14:textId="2BDC5184" w:rsidR="00E559E4" w:rsidRPr="00BF2E89" w:rsidRDefault="00E559E4" w:rsidP="00E4169E">
            <w:pPr>
              <w:pStyle w:val="NoSpacing"/>
              <w:rPr>
                <w:rFonts w:ascii="Times New Roman" w:hAnsi="Times New Roman" w:cs="Times New Roman"/>
                <w:sz w:val="20"/>
                <w:szCs w:val="20"/>
              </w:rPr>
            </w:pPr>
          </w:p>
        </w:tc>
        <w:tc>
          <w:tcPr>
            <w:tcW w:w="3963" w:type="dxa"/>
            <w:gridSpan w:val="2"/>
            <w:tcBorders>
              <w:top w:val="single" w:sz="2" w:space="0" w:color="auto"/>
              <w:left w:val="single" w:sz="2" w:space="0" w:color="auto"/>
              <w:bottom w:val="single" w:sz="2" w:space="0" w:color="auto"/>
              <w:right w:val="single" w:sz="2" w:space="0" w:color="auto"/>
            </w:tcBorders>
          </w:tcPr>
          <w:p w14:paraId="140263F3" w14:textId="1A929FF7" w:rsidR="00E559E4" w:rsidRPr="00BF2E89" w:rsidRDefault="00E559E4" w:rsidP="00E4169E">
            <w:pPr>
              <w:pStyle w:val="NoSpacing"/>
              <w:rPr>
                <w:rFonts w:ascii="Times New Roman" w:hAnsi="Times New Roman" w:cs="Times New Roman"/>
                <w:sz w:val="20"/>
                <w:szCs w:val="20"/>
              </w:rPr>
            </w:pPr>
            <w:r>
              <w:rPr>
                <w:rFonts w:ascii="Times New Roman" w:hAnsi="Times New Roman" w:cs="Times New Roman"/>
                <w:sz w:val="20"/>
                <w:szCs w:val="20"/>
              </w:rPr>
              <w:t>Contact Email:</w:t>
            </w:r>
          </w:p>
        </w:tc>
      </w:tr>
      <w:tr w:rsidR="004B6C23" w:rsidRPr="00BF2E89" w14:paraId="5A483860" w14:textId="77777777" w:rsidTr="004B6C23">
        <w:trPr>
          <w:trHeight w:val="809"/>
        </w:trPr>
        <w:tc>
          <w:tcPr>
            <w:tcW w:w="5217" w:type="dxa"/>
            <w:gridSpan w:val="5"/>
            <w:tcBorders>
              <w:top w:val="single" w:sz="2" w:space="0" w:color="auto"/>
              <w:left w:val="single" w:sz="2" w:space="0" w:color="auto"/>
              <w:right w:val="single" w:sz="2" w:space="0" w:color="auto"/>
            </w:tcBorders>
          </w:tcPr>
          <w:p w14:paraId="6852EF2F" w14:textId="4BD84873" w:rsidR="004B6C23" w:rsidRDefault="004B6C23" w:rsidP="00E4169E">
            <w:pPr>
              <w:pStyle w:val="NoSpacing"/>
              <w:rPr>
                <w:rFonts w:ascii="Times New Roman" w:hAnsi="Times New Roman" w:cs="Times New Roman"/>
                <w:b/>
                <w:bCs/>
                <w:sz w:val="20"/>
                <w:szCs w:val="20"/>
              </w:rPr>
            </w:pPr>
            <w:r w:rsidRPr="00A63E1C">
              <w:rPr>
                <w:rFonts w:ascii="Times New Roman" w:hAnsi="Times New Roman" w:cs="Times New Roman"/>
                <w:b/>
                <w:bCs/>
                <w:sz w:val="20"/>
                <w:szCs w:val="20"/>
              </w:rPr>
              <w:t>Type of Facility/Residence:</w:t>
            </w:r>
          </w:p>
          <w:p w14:paraId="1A0DBBD8" w14:textId="5C115625" w:rsidR="004B6C23" w:rsidRDefault="004B6C23" w:rsidP="004B6C23">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7"/>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Single Family Dwelling  </w:t>
            </w:r>
            <w:r>
              <w:rPr>
                <w:rFonts w:ascii="Times New Roman" w:hAnsi="Times New Roman" w:cs="Times New Roman"/>
                <w:sz w:val="20"/>
                <w:szCs w:val="20"/>
              </w:rPr>
              <w:t xml:space="preserve">  </w:t>
            </w:r>
            <w:r w:rsidRPr="00BF2E89">
              <w:rPr>
                <w:rFonts w:ascii="Times New Roman" w:hAnsi="Times New Roman" w:cs="Times New Roman"/>
                <w:sz w:val="20"/>
                <w:szCs w:val="20"/>
              </w:rPr>
              <w:fldChar w:fldCharType="begin">
                <w:ffData>
                  <w:name w:val="Check18"/>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Other- Specify:</w:t>
            </w:r>
          </w:p>
        </w:tc>
        <w:tc>
          <w:tcPr>
            <w:tcW w:w="5673" w:type="dxa"/>
            <w:gridSpan w:val="5"/>
            <w:tcBorders>
              <w:top w:val="single" w:sz="2" w:space="0" w:color="auto"/>
              <w:left w:val="single" w:sz="2" w:space="0" w:color="auto"/>
              <w:right w:val="single" w:sz="2" w:space="0" w:color="auto"/>
            </w:tcBorders>
          </w:tcPr>
          <w:p w14:paraId="50AEBAFC" w14:textId="2DF3913B" w:rsidR="004B6C23" w:rsidRPr="00BF2E89" w:rsidRDefault="004B6C23" w:rsidP="004B6C23">
            <w:pPr>
              <w:pStyle w:val="NoSpacing"/>
              <w:rPr>
                <w:rFonts w:ascii="Times New Roman" w:hAnsi="Times New Roman" w:cs="Times New Roman"/>
                <w:sz w:val="20"/>
                <w:szCs w:val="20"/>
              </w:rPr>
            </w:pPr>
            <w:r>
              <w:rPr>
                <w:rFonts w:ascii="Times New Roman" w:hAnsi="Times New Roman" w:cs="Times New Roman"/>
                <w:sz w:val="20"/>
                <w:szCs w:val="20"/>
              </w:rPr>
              <w:t xml:space="preserve">Facility </w:t>
            </w:r>
            <w:r w:rsidRPr="00BF2E89">
              <w:rPr>
                <w:rFonts w:ascii="Times New Roman" w:hAnsi="Times New Roman" w:cs="Times New Roman"/>
                <w:sz w:val="20"/>
                <w:szCs w:val="20"/>
              </w:rPr>
              <w:t xml:space="preserve">Telephone Number:          </w:t>
            </w:r>
          </w:p>
        </w:tc>
      </w:tr>
      <w:tr w:rsidR="004B6C23" w:rsidRPr="00BF2E89" w14:paraId="0D091911" w14:textId="77777777" w:rsidTr="004B6C23">
        <w:trPr>
          <w:trHeight w:val="454"/>
        </w:trPr>
        <w:tc>
          <w:tcPr>
            <w:tcW w:w="3147" w:type="dxa"/>
            <w:gridSpan w:val="3"/>
            <w:tcBorders>
              <w:top w:val="single" w:sz="2" w:space="0" w:color="auto"/>
              <w:left w:val="single" w:sz="2" w:space="0" w:color="auto"/>
              <w:bottom w:val="single" w:sz="2" w:space="0" w:color="auto"/>
              <w:right w:val="single" w:sz="2" w:space="0" w:color="auto"/>
            </w:tcBorders>
          </w:tcPr>
          <w:p w14:paraId="3CFA18DE" w14:textId="0159E6A6" w:rsidR="004B6C23" w:rsidRDefault="004B6C23"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O</w:t>
            </w:r>
            <w:r w:rsidRPr="004652E2">
              <w:rPr>
                <w:rFonts w:ascii="Times New Roman" w:hAnsi="Times New Roman" w:cs="Times New Roman"/>
                <w:b/>
                <w:bCs/>
                <w:sz w:val="20"/>
                <w:szCs w:val="20"/>
              </w:rPr>
              <w:t xml:space="preserve">wner/Landlord </w:t>
            </w:r>
            <w:r w:rsidRPr="00BF2E89">
              <w:rPr>
                <w:rFonts w:ascii="Times New Roman" w:hAnsi="Times New Roman" w:cs="Times New Roman"/>
                <w:sz w:val="20"/>
                <w:szCs w:val="20"/>
              </w:rPr>
              <w:t>of the Facility/Residence:</w:t>
            </w:r>
          </w:p>
          <w:p w14:paraId="6198C7CD" w14:textId="77777777" w:rsidR="004B6C23" w:rsidRPr="00BF2E89" w:rsidRDefault="004B6C23" w:rsidP="00E4169E">
            <w:pPr>
              <w:pStyle w:val="NoSpacing"/>
              <w:rPr>
                <w:rFonts w:ascii="Times New Roman" w:hAnsi="Times New Roman" w:cs="Times New Roman"/>
                <w:sz w:val="20"/>
                <w:szCs w:val="20"/>
              </w:rPr>
            </w:pPr>
          </w:p>
        </w:tc>
        <w:tc>
          <w:tcPr>
            <w:tcW w:w="3600" w:type="dxa"/>
            <w:gridSpan w:val="4"/>
            <w:tcBorders>
              <w:top w:val="single" w:sz="2" w:space="0" w:color="auto"/>
              <w:left w:val="single" w:sz="2" w:space="0" w:color="auto"/>
              <w:bottom w:val="single" w:sz="2" w:space="0" w:color="auto"/>
              <w:right w:val="single" w:sz="2" w:space="0" w:color="auto"/>
            </w:tcBorders>
          </w:tcPr>
          <w:p w14:paraId="3D35E46E" w14:textId="472F607D" w:rsidR="004B6C23" w:rsidRPr="00BF2E89" w:rsidRDefault="004B6C23" w:rsidP="00E4169E">
            <w:pPr>
              <w:pStyle w:val="NoSpacing"/>
              <w:rPr>
                <w:rFonts w:ascii="Times New Roman" w:hAnsi="Times New Roman" w:cs="Times New Roman"/>
                <w:sz w:val="20"/>
                <w:szCs w:val="20"/>
              </w:rPr>
            </w:pPr>
            <w:r w:rsidRPr="004652E2">
              <w:rPr>
                <w:rFonts w:ascii="Times New Roman" w:hAnsi="Times New Roman" w:cs="Times New Roman"/>
                <w:b/>
                <w:bCs/>
                <w:sz w:val="20"/>
                <w:szCs w:val="20"/>
              </w:rPr>
              <w:t>Operator/Tenant</w:t>
            </w:r>
            <w:r w:rsidRPr="00BF2E89">
              <w:rPr>
                <w:rFonts w:ascii="Times New Roman" w:hAnsi="Times New Roman" w:cs="Times New Roman"/>
                <w:sz w:val="20"/>
                <w:szCs w:val="20"/>
              </w:rPr>
              <w:t xml:space="preserve"> of the Facility/Residence:</w:t>
            </w:r>
          </w:p>
        </w:tc>
        <w:tc>
          <w:tcPr>
            <w:tcW w:w="4143" w:type="dxa"/>
            <w:gridSpan w:val="3"/>
            <w:tcBorders>
              <w:top w:val="single" w:sz="2" w:space="0" w:color="auto"/>
              <w:left w:val="single" w:sz="2" w:space="0" w:color="auto"/>
              <w:bottom w:val="single" w:sz="2" w:space="0" w:color="auto"/>
              <w:right w:val="single" w:sz="2" w:space="0" w:color="auto"/>
            </w:tcBorders>
          </w:tcPr>
          <w:p w14:paraId="57892B73" w14:textId="21537150" w:rsidR="004B6C23" w:rsidRDefault="004B6C23"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Date </w:t>
            </w:r>
            <w:r>
              <w:rPr>
                <w:rFonts w:ascii="Times New Roman" w:hAnsi="Times New Roman" w:cs="Times New Roman"/>
                <w:sz w:val="20"/>
                <w:szCs w:val="20"/>
              </w:rPr>
              <w:t>tank was installed</w:t>
            </w:r>
            <w:r w:rsidRPr="00BF2E89">
              <w:rPr>
                <w:rFonts w:ascii="Times New Roman" w:hAnsi="Times New Roman" w:cs="Times New Roman"/>
                <w:sz w:val="20"/>
                <w:szCs w:val="20"/>
              </w:rPr>
              <w:t xml:space="preserve">:  </w:t>
            </w:r>
          </w:p>
          <w:p w14:paraId="4454AC4D" w14:textId="77777777" w:rsidR="004B6C23" w:rsidRPr="00BF2E89" w:rsidRDefault="004B6C23" w:rsidP="00E4169E">
            <w:pPr>
              <w:pStyle w:val="NoSpacing"/>
              <w:rPr>
                <w:rFonts w:ascii="Times New Roman" w:hAnsi="Times New Roman" w:cs="Times New Roman"/>
                <w:sz w:val="20"/>
                <w:szCs w:val="20"/>
              </w:rPr>
            </w:pPr>
          </w:p>
          <w:p w14:paraId="7F62D16C" w14:textId="77777777" w:rsidR="004B6C23" w:rsidRPr="00BF2E89" w:rsidRDefault="004B6C23" w:rsidP="00E4169E">
            <w:pPr>
              <w:pStyle w:val="NoSpacing"/>
              <w:rPr>
                <w:rFonts w:ascii="Times New Roman" w:hAnsi="Times New Roman" w:cs="Times New Roman"/>
                <w:sz w:val="20"/>
                <w:szCs w:val="20"/>
              </w:rPr>
            </w:pPr>
            <w:r w:rsidRPr="007650DF">
              <w:rPr>
                <w:rFonts w:ascii="Times New Roman" w:hAnsi="Times New Roman" w:cs="Times New Roman"/>
                <w:sz w:val="20"/>
                <w:szCs w:val="20"/>
                <w:shd w:val="clear" w:color="auto" w:fill="FFFFFF" w:themeFill="background1"/>
              </w:rPr>
              <w:fldChar w:fldCharType="begin">
                <w:ffData>
                  <w:name w:val="Check98"/>
                  <w:enabled/>
                  <w:calcOnExit w:val="0"/>
                  <w:checkBox>
                    <w:sizeAuto/>
                    <w:default w:val="0"/>
                  </w:checkBox>
                </w:ffData>
              </w:fldChar>
            </w:r>
            <w:bookmarkStart w:id="1" w:name="Check98"/>
            <w:r w:rsidRPr="007650DF">
              <w:rPr>
                <w:rFonts w:ascii="Times New Roman" w:hAnsi="Times New Roman" w:cs="Times New Roman"/>
                <w:sz w:val="20"/>
                <w:szCs w:val="20"/>
                <w:shd w:val="clear" w:color="auto" w:fill="FFFFFF" w:themeFill="background1"/>
              </w:rPr>
              <w:instrText xml:space="preserve"> FORMCHECKBOX </w:instrText>
            </w:r>
            <w:r w:rsidR="00C91D56">
              <w:rPr>
                <w:rFonts w:ascii="Times New Roman" w:hAnsi="Times New Roman" w:cs="Times New Roman"/>
                <w:sz w:val="20"/>
                <w:szCs w:val="20"/>
                <w:shd w:val="clear" w:color="auto" w:fill="FFFFFF" w:themeFill="background1"/>
              </w:rPr>
            </w:r>
            <w:r w:rsidR="00C91D56">
              <w:rPr>
                <w:rFonts w:ascii="Times New Roman" w:hAnsi="Times New Roman" w:cs="Times New Roman"/>
                <w:sz w:val="20"/>
                <w:szCs w:val="20"/>
                <w:shd w:val="clear" w:color="auto" w:fill="FFFFFF" w:themeFill="background1"/>
              </w:rPr>
              <w:fldChar w:fldCharType="separate"/>
            </w:r>
            <w:r w:rsidRPr="007650DF">
              <w:rPr>
                <w:rFonts w:ascii="Times New Roman" w:hAnsi="Times New Roman" w:cs="Times New Roman"/>
                <w:sz w:val="20"/>
                <w:szCs w:val="20"/>
                <w:shd w:val="clear" w:color="auto" w:fill="FFFFFF" w:themeFill="background1"/>
              </w:rPr>
              <w:fldChar w:fldCharType="end"/>
            </w:r>
            <w:bookmarkEnd w:id="1"/>
            <w:r w:rsidRPr="00BF2E89">
              <w:rPr>
                <w:rFonts w:ascii="Times New Roman" w:hAnsi="Times New Roman" w:cs="Times New Roman"/>
                <w:sz w:val="20"/>
                <w:szCs w:val="20"/>
              </w:rPr>
              <w:t xml:space="preserve">     Date is Approximate</w:t>
            </w:r>
          </w:p>
        </w:tc>
      </w:tr>
      <w:tr w:rsidR="00E4169E" w:rsidRPr="00BF2E89" w14:paraId="371574A4" w14:textId="77777777" w:rsidTr="00CD07D0">
        <w:trPr>
          <w:trHeight w:val="426"/>
        </w:trPr>
        <w:tc>
          <w:tcPr>
            <w:tcW w:w="10890" w:type="dxa"/>
            <w:gridSpan w:val="10"/>
            <w:tcBorders>
              <w:top w:val="single" w:sz="2" w:space="0" w:color="auto"/>
              <w:left w:val="single" w:sz="2" w:space="0" w:color="auto"/>
              <w:bottom w:val="single" w:sz="2" w:space="0" w:color="auto"/>
              <w:right w:val="single" w:sz="2" w:space="0" w:color="auto"/>
            </w:tcBorders>
          </w:tcPr>
          <w:p w14:paraId="31136C55" w14:textId="77777777" w:rsidR="00E4169E" w:rsidRPr="00BF2E89" w:rsidRDefault="00E4169E" w:rsidP="00E4169E">
            <w:pPr>
              <w:pStyle w:val="NoSpacing"/>
              <w:rPr>
                <w:rFonts w:ascii="Times New Roman" w:hAnsi="Times New Roman" w:cs="Times New Roman"/>
                <w:b/>
                <w:bCs/>
                <w:sz w:val="20"/>
                <w:szCs w:val="20"/>
              </w:rPr>
            </w:pPr>
            <w:r w:rsidRPr="00BF2E89">
              <w:rPr>
                <w:rFonts w:ascii="Times New Roman" w:hAnsi="Times New Roman" w:cs="Times New Roman"/>
                <w:b/>
                <w:bCs/>
                <w:sz w:val="20"/>
                <w:szCs w:val="20"/>
              </w:rPr>
              <w:t>Use of Tank:</w:t>
            </w:r>
          </w:p>
          <w:p w14:paraId="512FB379"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9"/>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Supply     Tank is connected to a heating system, generator, fire pump or other equipment.</w:t>
            </w:r>
          </w:p>
          <w:p w14:paraId="2E050472" w14:textId="77777777"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20"/>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Storage    Tanks for dispensing into vehicles, boats and marine vessels, aircraft, and other equipment, portable containers, and</w:t>
            </w:r>
          </w:p>
          <w:p w14:paraId="11885AF0"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F2E89">
              <w:rPr>
                <w:rFonts w:ascii="Times New Roman" w:hAnsi="Times New Roman" w:cs="Times New Roman"/>
                <w:sz w:val="20"/>
                <w:szCs w:val="20"/>
              </w:rPr>
              <w:t>bulk storage for future distribution</w:t>
            </w:r>
          </w:p>
        </w:tc>
      </w:tr>
      <w:tr w:rsidR="00E4169E" w:rsidRPr="00BF2E89" w14:paraId="27DE2D5D" w14:textId="77777777" w:rsidTr="00CD07D0">
        <w:trPr>
          <w:trHeight w:val="240"/>
        </w:trPr>
        <w:tc>
          <w:tcPr>
            <w:tcW w:w="10890" w:type="dxa"/>
            <w:gridSpan w:val="10"/>
            <w:tcBorders>
              <w:top w:val="single" w:sz="2" w:space="0" w:color="auto"/>
              <w:left w:val="single" w:sz="2" w:space="0" w:color="auto"/>
              <w:bottom w:val="single" w:sz="2" w:space="0" w:color="auto"/>
              <w:right w:val="single" w:sz="2" w:space="0" w:color="auto"/>
            </w:tcBorders>
            <w:shd w:val="clear" w:color="auto" w:fill="EEECE1" w:themeFill="background2"/>
          </w:tcPr>
          <w:p w14:paraId="4D288E0B" w14:textId="77777777" w:rsidR="00E4169E" w:rsidRPr="00BF2E89" w:rsidRDefault="00E4169E" w:rsidP="00E4169E">
            <w:pPr>
              <w:pStyle w:val="NoSpacing"/>
              <w:rPr>
                <w:rFonts w:ascii="Times New Roman" w:hAnsi="Times New Roman" w:cs="Times New Roman"/>
                <w:color w:val="FF0000"/>
                <w:sz w:val="20"/>
                <w:szCs w:val="20"/>
              </w:rPr>
            </w:pPr>
            <w:r w:rsidRPr="00BF2E89">
              <w:rPr>
                <w:rFonts w:ascii="Times New Roman" w:hAnsi="Times New Roman" w:cs="Times New Roman"/>
                <w:b/>
                <w:sz w:val="20"/>
                <w:szCs w:val="20"/>
              </w:rPr>
              <w:t xml:space="preserve">Total Aboveground Oil Storage Capacity owned by the Facility/Residence Owner: </w:t>
            </w:r>
          </w:p>
        </w:tc>
      </w:tr>
      <w:tr w:rsidR="00E4169E" w:rsidRPr="00BF2E89" w14:paraId="74D0DB72" w14:textId="77777777" w:rsidTr="00CD07D0">
        <w:trPr>
          <w:trHeight w:val="1311"/>
        </w:trPr>
        <w:tc>
          <w:tcPr>
            <w:tcW w:w="10890" w:type="dxa"/>
            <w:gridSpan w:val="10"/>
            <w:tcBorders>
              <w:top w:val="single" w:sz="2" w:space="0" w:color="auto"/>
              <w:left w:val="single" w:sz="2" w:space="0" w:color="auto"/>
              <w:bottom w:val="single" w:sz="2" w:space="0" w:color="auto"/>
              <w:right w:val="single" w:sz="2" w:space="0" w:color="auto"/>
            </w:tcBorders>
            <w:shd w:val="clear" w:color="auto" w:fill="FFFFFF" w:themeFill="background1"/>
          </w:tcPr>
          <w:p w14:paraId="117F1BCF"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2"/>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The tank(s)involved in the discharge is/are the only tank(s) the facility/residence owner owns in Maine</w:t>
            </w:r>
          </w:p>
          <w:p w14:paraId="545A9191"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                    _________ US Gal.   Capacity of tank(s) involved in this discharge  </w:t>
            </w:r>
          </w:p>
          <w:p w14:paraId="318F3873"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3"/>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Facility/Residence owner owns other tanks in Maine in addition to the tank(s) involved in the discharge</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3"/>
            </w:tblGrid>
            <w:tr w:rsidR="00E4169E" w:rsidRPr="00BF2E89" w14:paraId="6A1F1BD0" w14:textId="77777777" w:rsidTr="00AE0B3F">
              <w:trPr>
                <w:trHeight w:val="173"/>
              </w:trPr>
              <w:tc>
                <w:tcPr>
                  <w:tcW w:w="9503" w:type="dxa"/>
                  <w:tcBorders>
                    <w:top w:val="nil"/>
                    <w:left w:val="nil"/>
                    <w:bottom w:val="nil"/>
                    <w:right w:val="nil"/>
                  </w:tcBorders>
                </w:tcPr>
                <w:p w14:paraId="5E756646" w14:textId="77777777" w:rsidR="00E4169E" w:rsidRPr="00BF2E89" w:rsidRDefault="00E4169E" w:rsidP="00A54B5B">
                  <w:pPr>
                    <w:pStyle w:val="NoSpacing"/>
                    <w:framePr w:hSpace="180" w:wrap="around" w:vAnchor="text" w:hAnchor="margin" w:y="75"/>
                    <w:rPr>
                      <w:rFonts w:ascii="Times New Roman" w:hAnsi="Times New Roman" w:cs="Times New Roman"/>
                      <w:sz w:val="20"/>
                      <w:szCs w:val="20"/>
                    </w:rPr>
                  </w:pPr>
                  <w:r w:rsidRPr="00BF2E89">
                    <w:rPr>
                      <w:rFonts w:ascii="Times New Roman" w:hAnsi="Times New Roman" w:cs="Times New Roman"/>
                      <w:sz w:val="20"/>
                      <w:szCs w:val="20"/>
                    </w:rPr>
                    <w:t>Line 1 _________ US Gal.   Capacity of tank(s) involved in this discharge</w:t>
                  </w:r>
                </w:p>
                <w:p w14:paraId="58E164BE" w14:textId="77777777" w:rsidR="00E4169E" w:rsidRPr="00BF2E89" w:rsidRDefault="00E4169E" w:rsidP="00A54B5B">
                  <w:pPr>
                    <w:pStyle w:val="NoSpacing"/>
                    <w:framePr w:hSpace="180" w:wrap="around" w:vAnchor="text" w:hAnchor="margin" w:y="75"/>
                    <w:rPr>
                      <w:rFonts w:ascii="Times New Roman" w:hAnsi="Times New Roman" w:cs="Times New Roman"/>
                      <w:sz w:val="20"/>
                      <w:szCs w:val="20"/>
                    </w:rPr>
                  </w:pPr>
                  <w:r w:rsidRPr="00BF2E89">
                    <w:rPr>
                      <w:rFonts w:ascii="Times New Roman" w:hAnsi="Times New Roman" w:cs="Times New Roman"/>
                      <w:sz w:val="20"/>
                      <w:szCs w:val="20"/>
                    </w:rPr>
                    <w:t>Line 2 _________ US Gal.  Total capacity of all other tanks owned in Maine not included in line 1</w:t>
                  </w:r>
                </w:p>
                <w:p w14:paraId="59E2BAA4" w14:textId="77777777" w:rsidR="00E4169E" w:rsidRPr="00BF2E89" w:rsidRDefault="00E4169E" w:rsidP="00A54B5B">
                  <w:pPr>
                    <w:pStyle w:val="NoSpacing"/>
                    <w:framePr w:hSpace="180" w:wrap="around" w:vAnchor="text" w:hAnchor="margin" w:y="75"/>
                    <w:rPr>
                      <w:rFonts w:ascii="Times New Roman" w:hAnsi="Times New Roman" w:cs="Times New Roman"/>
                      <w:sz w:val="20"/>
                      <w:szCs w:val="20"/>
                    </w:rPr>
                  </w:pPr>
                  <w:r w:rsidRPr="00BF2E89">
                    <w:rPr>
                      <w:rFonts w:ascii="Times New Roman" w:hAnsi="Times New Roman" w:cs="Times New Roman"/>
                      <w:sz w:val="20"/>
                      <w:szCs w:val="20"/>
                    </w:rPr>
                    <w:t>Line 3 _________ US Gal.   Total aboveground storage capacity owned in Maine (Line 1 plus Line 2)</w:t>
                  </w:r>
                </w:p>
              </w:tc>
            </w:tr>
          </w:tbl>
          <w:p w14:paraId="467AEC87" w14:textId="77777777" w:rsidR="00E4169E" w:rsidRPr="00BF2E89" w:rsidRDefault="00E4169E" w:rsidP="00E4169E">
            <w:pPr>
              <w:pStyle w:val="NoSpacing"/>
              <w:rPr>
                <w:rFonts w:ascii="Times New Roman" w:hAnsi="Times New Roman" w:cs="Times New Roman"/>
                <w:sz w:val="20"/>
                <w:szCs w:val="20"/>
              </w:rPr>
            </w:pPr>
          </w:p>
        </w:tc>
      </w:tr>
      <w:tr w:rsidR="00E4169E" w:rsidRPr="00BF2E89" w14:paraId="2C67BB77" w14:textId="77777777" w:rsidTr="00CD07D0">
        <w:trPr>
          <w:trHeight w:val="341"/>
        </w:trPr>
        <w:tc>
          <w:tcPr>
            <w:tcW w:w="10890" w:type="dxa"/>
            <w:gridSpan w:val="10"/>
            <w:tcBorders>
              <w:top w:val="single" w:sz="2" w:space="0" w:color="auto"/>
              <w:left w:val="single" w:sz="2" w:space="0" w:color="auto"/>
              <w:bottom w:val="single" w:sz="2" w:space="0" w:color="auto"/>
              <w:right w:val="single" w:sz="2" w:space="0" w:color="auto"/>
            </w:tcBorders>
          </w:tcPr>
          <w:p w14:paraId="0B7F8D8B" w14:textId="77777777" w:rsidR="00E4169E" w:rsidRPr="00A63E1C" w:rsidRDefault="00E4169E" w:rsidP="00E4169E">
            <w:pPr>
              <w:pStyle w:val="NoSpacing"/>
              <w:rPr>
                <w:rFonts w:ascii="Times New Roman" w:hAnsi="Times New Roman" w:cs="Times New Roman"/>
                <w:b/>
                <w:bCs/>
                <w:sz w:val="20"/>
                <w:szCs w:val="20"/>
              </w:rPr>
            </w:pPr>
            <w:r w:rsidRPr="00A63E1C">
              <w:rPr>
                <w:rFonts w:ascii="Times New Roman" w:hAnsi="Times New Roman" w:cs="Times New Roman"/>
                <w:b/>
                <w:bCs/>
                <w:sz w:val="20"/>
                <w:szCs w:val="20"/>
              </w:rPr>
              <w:t>Location of Tank:</w:t>
            </w:r>
          </w:p>
          <w:p w14:paraId="3765BAFA"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23"/>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Outdoors:</w:t>
            </w:r>
          </w:p>
          <w:p w14:paraId="54C2EC79"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Was there a housing to protect the filter?  </w:t>
            </w:r>
            <w:r w:rsidRPr="00BF2E89">
              <w:rPr>
                <w:rFonts w:ascii="Times New Roman" w:hAnsi="Times New Roman" w:cs="Times New Roman"/>
                <w:sz w:val="20"/>
                <w:szCs w:val="20"/>
              </w:rPr>
              <w:fldChar w:fldCharType="begin">
                <w:ffData>
                  <w:name w:val="Check24"/>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Yes  </w:t>
            </w:r>
            <w:r w:rsidRPr="00BF2E89">
              <w:rPr>
                <w:rFonts w:ascii="Times New Roman" w:hAnsi="Times New Roman" w:cs="Times New Roman"/>
                <w:sz w:val="20"/>
                <w:szCs w:val="20"/>
              </w:rPr>
              <w:fldChar w:fldCharType="begin">
                <w:ffData>
                  <w:name w:val="Check25"/>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No - Was there a sleeve to protect the piping?  </w:t>
            </w:r>
            <w:r w:rsidRPr="00BF2E89">
              <w:rPr>
                <w:rFonts w:ascii="Times New Roman" w:hAnsi="Times New Roman" w:cs="Times New Roman"/>
                <w:sz w:val="20"/>
                <w:szCs w:val="20"/>
              </w:rPr>
              <w:fldChar w:fldCharType="begin">
                <w:ffData>
                  <w:name w:val="Check109"/>
                  <w:enabled/>
                  <w:calcOnExit w:val="0"/>
                  <w:checkBox>
                    <w:sizeAuto/>
                    <w:default w:val="0"/>
                  </w:checkBox>
                </w:ffData>
              </w:fldChar>
            </w:r>
            <w:bookmarkStart w:id="2" w:name="Check109"/>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2"/>
            <w:r w:rsidRPr="00BF2E89">
              <w:rPr>
                <w:rFonts w:ascii="Times New Roman" w:hAnsi="Times New Roman" w:cs="Times New Roman"/>
                <w:sz w:val="20"/>
                <w:szCs w:val="20"/>
              </w:rPr>
              <w:t xml:space="preserve">Yes  </w:t>
            </w:r>
            <w:r w:rsidRPr="00BF2E89">
              <w:rPr>
                <w:rFonts w:ascii="Times New Roman" w:hAnsi="Times New Roman" w:cs="Times New Roman"/>
                <w:sz w:val="20"/>
                <w:szCs w:val="20"/>
              </w:rPr>
              <w:fldChar w:fldCharType="begin">
                <w:ffData>
                  <w:name w:val="Check110"/>
                  <w:enabled/>
                  <w:calcOnExit w:val="0"/>
                  <w:checkBox>
                    <w:sizeAuto/>
                    <w:default w:val="0"/>
                  </w:checkBox>
                </w:ffData>
              </w:fldChar>
            </w:r>
            <w:bookmarkStart w:id="3" w:name="Check110"/>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3"/>
            <w:r w:rsidRPr="00BF2E89">
              <w:rPr>
                <w:rFonts w:ascii="Times New Roman" w:hAnsi="Times New Roman" w:cs="Times New Roman"/>
                <w:sz w:val="20"/>
                <w:szCs w:val="20"/>
              </w:rPr>
              <w:t xml:space="preserve">No </w:t>
            </w:r>
          </w:p>
          <w:p w14:paraId="54F6CE20"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26"/>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Indoors:</w:t>
            </w:r>
          </w:p>
          <w:p w14:paraId="765E183F" w14:textId="77777777"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Do the fill &amp; vent pipes terminate outside the building? </w:t>
            </w:r>
            <w:r w:rsidRPr="00BF2E89">
              <w:rPr>
                <w:rFonts w:ascii="Times New Roman" w:hAnsi="Times New Roman" w:cs="Times New Roman"/>
                <w:sz w:val="20"/>
                <w:szCs w:val="20"/>
              </w:rPr>
              <w:fldChar w:fldCharType="begin">
                <w:ffData>
                  <w:name w:val="Check27"/>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Yes </w:t>
            </w:r>
            <w:r w:rsidRPr="00BF2E89">
              <w:rPr>
                <w:rFonts w:ascii="Times New Roman" w:hAnsi="Times New Roman" w:cs="Times New Roman"/>
                <w:sz w:val="20"/>
                <w:szCs w:val="20"/>
              </w:rPr>
              <w:fldChar w:fldCharType="begin">
                <w:ffData>
                  <w:name w:val="Check28"/>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No - Is the tank more than 5 feet from an oil burner? </w:t>
            </w:r>
            <w:r w:rsidRPr="00BF2E89">
              <w:rPr>
                <w:rFonts w:ascii="Times New Roman" w:hAnsi="Times New Roman" w:cs="Times New Roman"/>
                <w:sz w:val="20"/>
                <w:szCs w:val="20"/>
              </w:rPr>
              <w:fldChar w:fldCharType="begin">
                <w:ffData>
                  <w:name w:val="Check29"/>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Yes </w:t>
            </w:r>
            <w:r w:rsidRPr="00BF2E89">
              <w:rPr>
                <w:rFonts w:ascii="Times New Roman" w:hAnsi="Times New Roman" w:cs="Times New Roman"/>
                <w:sz w:val="20"/>
                <w:szCs w:val="20"/>
              </w:rPr>
              <w:fldChar w:fldCharType="begin">
                <w:ffData>
                  <w:name w:val="Check30"/>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No </w:t>
            </w:r>
          </w:p>
          <w:p w14:paraId="1B4E783F" w14:textId="25090E72" w:rsidR="00DF4EF4" w:rsidRPr="00BF2E89" w:rsidRDefault="00DF4EF4" w:rsidP="00E4169E">
            <w:pPr>
              <w:pStyle w:val="NoSpacing"/>
              <w:rPr>
                <w:rFonts w:ascii="Times New Roman" w:hAnsi="Times New Roman" w:cs="Times New Roman"/>
                <w:sz w:val="20"/>
                <w:szCs w:val="20"/>
              </w:rPr>
            </w:pPr>
          </w:p>
        </w:tc>
      </w:tr>
      <w:tr w:rsidR="00E4169E" w:rsidRPr="00BF2E89" w14:paraId="3F0A6CFC" w14:textId="77777777" w:rsidTr="00661154">
        <w:trPr>
          <w:trHeight w:val="276"/>
        </w:trPr>
        <w:tc>
          <w:tcPr>
            <w:tcW w:w="10890" w:type="dxa"/>
            <w:gridSpan w:val="10"/>
            <w:tcBorders>
              <w:top w:val="single" w:sz="2" w:space="0" w:color="auto"/>
              <w:left w:val="single" w:sz="2" w:space="0" w:color="auto"/>
              <w:bottom w:val="single" w:sz="2" w:space="0" w:color="auto"/>
              <w:right w:val="single" w:sz="2" w:space="0" w:color="auto"/>
            </w:tcBorders>
            <w:shd w:val="clear" w:color="auto" w:fill="DDD9C3" w:themeFill="background2" w:themeFillShade="E6"/>
          </w:tcPr>
          <w:p w14:paraId="27B3FD55" w14:textId="31CA2C4B" w:rsidR="00E4169E" w:rsidRPr="00B70308" w:rsidRDefault="00E4169E" w:rsidP="00E4169E">
            <w:pPr>
              <w:pStyle w:val="NoSpacing"/>
              <w:rPr>
                <w:rFonts w:ascii="Times New Roman" w:hAnsi="Times New Roman" w:cs="Times New Roman"/>
                <w:b/>
                <w:bCs/>
                <w:noProof/>
                <w:sz w:val="20"/>
                <w:szCs w:val="20"/>
              </w:rPr>
            </w:pPr>
            <w:r w:rsidRPr="00BF2E89">
              <w:rPr>
                <w:rFonts w:ascii="Times New Roman" w:hAnsi="Times New Roman" w:cs="Times New Roman"/>
                <w:b/>
                <w:sz w:val="20"/>
                <w:szCs w:val="20"/>
              </w:rPr>
              <w:t>Discharge/Claim Information:</w:t>
            </w:r>
          </w:p>
        </w:tc>
      </w:tr>
      <w:tr w:rsidR="00E4169E" w:rsidRPr="00BF2E89" w14:paraId="714B2780" w14:textId="77777777" w:rsidTr="00E7563B">
        <w:trPr>
          <w:trHeight w:val="276"/>
        </w:trPr>
        <w:tc>
          <w:tcPr>
            <w:tcW w:w="5445" w:type="dxa"/>
            <w:gridSpan w:val="6"/>
            <w:tcBorders>
              <w:top w:val="single" w:sz="2" w:space="0" w:color="auto"/>
              <w:left w:val="single" w:sz="2" w:space="0" w:color="auto"/>
              <w:bottom w:val="single" w:sz="2" w:space="0" w:color="auto"/>
              <w:right w:val="single" w:sz="2" w:space="0" w:color="auto"/>
            </w:tcBorders>
          </w:tcPr>
          <w:p w14:paraId="3412096C"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Date Discharge Occurred or Was Discovered: </w:t>
            </w:r>
          </w:p>
          <w:p w14:paraId="33003559" w14:textId="77777777" w:rsidR="00E4169E" w:rsidRPr="00A63E1C" w:rsidRDefault="00E4169E" w:rsidP="00E4169E">
            <w:pPr>
              <w:pStyle w:val="NoSpacing"/>
              <w:rPr>
                <w:rFonts w:ascii="Times New Roman" w:hAnsi="Times New Roman" w:cs="Times New Roman"/>
                <w:b/>
                <w:sz w:val="20"/>
                <w:szCs w:val="20"/>
              </w:rPr>
            </w:pPr>
            <w:r w:rsidRPr="00BF2E89">
              <w:rPr>
                <w:rFonts w:ascii="Times New Roman" w:hAnsi="Times New Roman" w:cs="Times New Roman"/>
                <w:sz w:val="20"/>
                <w:szCs w:val="20"/>
              </w:rPr>
              <w:t xml:space="preserve">Date Discharge Was Reported to DEP:  </w:t>
            </w:r>
          </w:p>
          <w:p w14:paraId="03CDC99D" w14:textId="77777777"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b/>
                <w:sz w:val="20"/>
                <w:szCs w:val="20"/>
              </w:rPr>
              <w:fldChar w:fldCharType="begin">
                <w:ffData>
                  <w:name w:val="Check64"/>
                  <w:enabled/>
                  <w:calcOnExit w:val="0"/>
                  <w:checkBox>
                    <w:sizeAuto/>
                    <w:default w:val="0"/>
                  </w:checkBox>
                </w:ffData>
              </w:fldChar>
            </w:r>
            <w:r w:rsidRPr="00BF2E89">
              <w:rPr>
                <w:rFonts w:ascii="Times New Roman" w:hAnsi="Times New Roman" w:cs="Times New Roman"/>
                <w:b/>
                <w:sz w:val="20"/>
                <w:szCs w:val="20"/>
              </w:rPr>
              <w:instrText xml:space="preserve"> FORMCHECKBOX </w:instrText>
            </w:r>
            <w:r w:rsidR="00C91D56">
              <w:rPr>
                <w:rFonts w:ascii="Times New Roman" w:hAnsi="Times New Roman" w:cs="Times New Roman"/>
                <w:b/>
                <w:sz w:val="20"/>
                <w:szCs w:val="20"/>
              </w:rPr>
            </w:r>
            <w:r w:rsidR="00C91D56">
              <w:rPr>
                <w:rFonts w:ascii="Times New Roman" w:hAnsi="Times New Roman" w:cs="Times New Roman"/>
                <w:b/>
                <w:sz w:val="20"/>
                <w:szCs w:val="20"/>
              </w:rPr>
              <w:fldChar w:fldCharType="separate"/>
            </w:r>
            <w:r w:rsidRPr="00BF2E89">
              <w:rPr>
                <w:rFonts w:ascii="Times New Roman" w:hAnsi="Times New Roman" w:cs="Times New Roman"/>
                <w:b/>
                <w:sz w:val="20"/>
                <w:szCs w:val="20"/>
              </w:rPr>
              <w:fldChar w:fldCharType="end"/>
            </w:r>
            <w:r w:rsidRPr="00BF2E89">
              <w:rPr>
                <w:rFonts w:ascii="Times New Roman" w:hAnsi="Times New Roman" w:cs="Times New Roman"/>
                <w:sz w:val="20"/>
                <w:szCs w:val="20"/>
              </w:rPr>
              <w:t>Same Day as Discharge Occurred or Was Discovered</w:t>
            </w:r>
          </w:p>
          <w:p w14:paraId="08BC3519" w14:textId="77777777" w:rsidR="00E4169E" w:rsidRDefault="00E4169E" w:rsidP="00E4169E">
            <w:pPr>
              <w:pStyle w:val="NoSpacing"/>
              <w:rPr>
                <w:rFonts w:ascii="Times New Roman" w:hAnsi="Times New Roman" w:cs="Times New Roman"/>
                <w:sz w:val="20"/>
                <w:szCs w:val="20"/>
              </w:rPr>
            </w:pPr>
            <w:r w:rsidRPr="00373BED">
              <w:rPr>
                <w:rFonts w:ascii="Times New Roman" w:hAnsi="Times New Roman" w:cs="Times New Roman"/>
                <w:b/>
                <w:bCs/>
                <w:sz w:val="20"/>
                <w:szCs w:val="20"/>
              </w:rPr>
              <w:t>Describe How the Discharge Occurred</w:t>
            </w:r>
            <w:r w:rsidRPr="00BF2E89">
              <w:rPr>
                <w:rFonts w:ascii="Times New Roman" w:hAnsi="Times New Roman" w:cs="Times New Roman"/>
                <w:sz w:val="20"/>
                <w:szCs w:val="20"/>
              </w:rPr>
              <w:t>:</w:t>
            </w:r>
          </w:p>
          <w:p w14:paraId="37DBA9D0" w14:textId="77777777" w:rsidR="00E4169E" w:rsidRDefault="00E4169E" w:rsidP="00E4169E">
            <w:pPr>
              <w:pStyle w:val="NoSpacing"/>
              <w:rPr>
                <w:rFonts w:ascii="Times New Roman" w:hAnsi="Times New Roman" w:cs="Times New Roman"/>
                <w:sz w:val="20"/>
                <w:szCs w:val="20"/>
              </w:rPr>
            </w:pPr>
          </w:p>
          <w:p w14:paraId="0196682D" w14:textId="43914A49" w:rsidR="0089334D" w:rsidRDefault="0089334D" w:rsidP="00E4169E">
            <w:pPr>
              <w:pStyle w:val="NoSpacing"/>
              <w:rPr>
                <w:rFonts w:ascii="Times New Roman" w:hAnsi="Times New Roman" w:cs="Times New Roman"/>
                <w:sz w:val="20"/>
                <w:szCs w:val="20"/>
              </w:rPr>
            </w:pPr>
          </w:p>
        </w:tc>
        <w:tc>
          <w:tcPr>
            <w:tcW w:w="5445" w:type="dxa"/>
            <w:gridSpan w:val="4"/>
            <w:tcBorders>
              <w:top w:val="single" w:sz="2" w:space="0" w:color="auto"/>
              <w:left w:val="single" w:sz="2" w:space="0" w:color="auto"/>
              <w:bottom w:val="single" w:sz="2" w:space="0" w:color="auto"/>
              <w:right w:val="single" w:sz="2" w:space="0" w:color="auto"/>
            </w:tcBorders>
          </w:tcPr>
          <w:p w14:paraId="23F7EBD8"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Product Stored:</w:t>
            </w:r>
          </w:p>
          <w:p w14:paraId="791F77E9" w14:textId="77777777"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b/>
                <w:sz w:val="20"/>
                <w:szCs w:val="20"/>
              </w:rPr>
              <w:fldChar w:fldCharType="begin">
                <w:ffData>
                  <w:name w:val="Check69"/>
                  <w:enabled/>
                  <w:calcOnExit w:val="0"/>
                  <w:checkBox>
                    <w:sizeAuto/>
                    <w:default w:val="0"/>
                  </w:checkBox>
                </w:ffData>
              </w:fldChar>
            </w:r>
            <w:r w:rsidRPr="00BF2E89">
              <w:rPr>
                <w:rFonts w:ascii="Times New Roman" w:hAnsi="Times New Roman" w:cs="Times New Roman"/>
                <w:b/>
                <w:sz w:val="20"/>
                <w:szCs w:val="20"/>
              </w:rPr>
              <w:instrText xml:space="preserve"> FORMCHECKBOX </w:instrText>
            </w:r>
            <w:r w:rsidR="00C91D56">
              <w:rPr>
                <w:rFonts w:ascii="Times New Roman" w:hAnsi="Times New Roman" w:cs="Times New Roman"/>
                <w:b/>
                <w:sz w:val="20"/>
                <w:szCs w:val="20"/>
              </w:rPr>
            </w:r>
            <w:r w:rsidR="00C91D56">
              <w:rPr>
                <w:rFonts w:ascii="Times New Roman" w:hAnsi="Times New Roman" w:cs="Times New Roman"/>
                <w:b/>
                <w:sz w:val="20"/>
                <w:szCs w:val="20"/>
              </w:rPr>
              <w:fldChar w:fldCharType="separate"/>
            </w:r>
            <w:r w:rsidRPr="00BF2E89">
              <w:rPr>
                <w:rFonts w:ascii="Times New Roman" w:hAnsi="Times New Roman" w:cs="Times New Roman"/>
                <w:b/>
                <w:sz w:val="20"/>
                <w:szCs w:val="20"/>
              </w:rPr>
              <w:fldChar w:fldCharType="end"/>
            </w:r>
            <w:r w:rsidRPr="00BF2E89">
              <w:rPr>
                <w:rFonts w:ascii="Times New Roman" w:hAnsi="Times New Roman" w:cs="Times New Roman"/>
                <w:sz w:val="20"/>
                <w:szCs w:val="20"/>
              </w:rPr>
              <w:t xml:space="preserve"> Av Gas</w:t>
            </w:r>
            <w:r w:rsidRPr="00BF2E89" w:rsidDel="00026D62">
              <w:rPr>
                <w:rFonts w:ascii="Times New Roman" w:hAnsi="Times New Roman" w:cs="Times New Roman"/>
                <w:sz w:val="20"/>
                <w:szCs w:val="20"/>
              </w:rPr>
              <w:t xml:space="preserve"> </w:t>
            </w:r>
            <w:r w:rsidRPr="00BF2E89">
              <w:rPr>
                <w:rFonts w:ascii="Times New Roman" w:hAnsi="Times New Roman" w:cs="Times New Roman"/>
                <w:b/>
                <w:sz w:val="20"/>
                <w:szCs w:val="20"/>
              </w:rPr>
              <w:t xml:space="preserve">       </w:t>
            </w:r>
            <w:r w:rsidRPr="00BF2E89">
              <w:rPr>
                <w:rFonts w:ascii="Times New Roman" w:hAnsi="Times New Roman" w:cs="Times New Roman"/>
                <w:b/>
                <w:sz w:val="20"/>
                <w:szCs w:val="20"/>
              </w:rPr>
              <w:fldChar w:fldCharType="begin">
                <w:ffData>
                  <w:name w:val="Check70"/>
                  <w:enabled/>
                  <w:calcOnExit w:val="0"/>
                  <w:checkBox>
                    <w:sizeAuto/>
                    <w:default w:val="0"/>
                  </w:checkBox>
                </w:ffData>
              </w:fldChar>
            </w:r>
            <w:r w:rsidRPr="00BF2E89">
              <w:rPr>
                <w:rFonts w:ascii="Times New Roman" w:hAnsi="Times New Roman" w:cs="Times New Roman"/>
                <w:b/>
                <w:sz w:val="20"/>
                <w:szCs w:val="20"/>
              </w:rPr>
              <w:instrText xml:space="preserve"> FORMCHECKBOX </w:instrText>
            </w:r>
            <w:r w:rsidR="00C91D56">
              <w:rPr>
                <w:rFonts w:ascii="Times New Roman" w:hAnsi="Times New Roman" w:cs="Times New Roman"/>
                <w:b/>
                <w:sz w:val="20"/>
                <w:szCs w:val="20"/>
              </w:rPr>
            </w:r>
            <w:r w:rsidR="00C91D56">
              <w:rPr>
                <w:rFonts w:ascii="Times New Roman" w:hAnsi="Times New Roman" w:cs="Times New Roman"/>
                <w:b/>
                <w:sz w:val="20"/>
                <w:szCs w:val="20"/>
              </w:rPr>
              <w:fldChar w:fldCharType="separate"/>
            </w:r>
            <w:r w:rsidRPr="00BF2E89">
              <w:rPr>
                <w:rFonts w:ascii="Times New Roman" w:hAnsi="Times New Roman" w:cs="Times New Roman"/>
                <w:b/>
                <w:sz w:val="20"/>
                <w:szCs w:val="20"/>
              </w:rPr>
              <w:fldChar w:fldCharType="end"/>
            </w:r>
            <w:r w:rsidRPr="00BF2E89">
              <w:rPr>
                <w:rFonts w:ascii="Times New Roman" w:hAnsi="Times New Roman" w:cs="Times New Roman"/>
                <w:sz w:val="20"/>
                <w:szCs w:val="20"/>
              </w:rPr>
              <w:t xml:space="preserve"> Jet Fuel</w:t>
            </w:r>
            <w:r w:rsidRPr="00BF2E89" w:rsidDel="00026D62">
              <w:rPr>
                <w:rFonts w:ascii="Times New Roman" w:hAnsi="Times New Roman" w:cs="Times New Roman"/>
                <w:sz w:val="20"/>
                <w:szCs w:val="20"/>
              </w:rPr>
              <w:t xml:space="preserve"> </w:t>
            </w:r>
            <w:r w:rsidRPr="00BF2E89">
              <w:rPr>
                <w:rFonts w:ascii="Times New Roman" w:hAnsi="Times New Roman" w:cs="Times New Roman"/>
                <w:sz w:val="20"/>
                <w:szCs w:val="20"/>
              </w:rPr>
              <w:t xml:space="preserve">    </w:t>
            </w:r>
            <w:r w:rsidRPr="00BF2E89">
              <w:rPr>
                <w:rFonts w:ascii="Times New Roman" w:hAnsi="Times New Roman" w:cs="Times New Roman"/>
                <w:sz w:val="20"/>
                <w:szCs w:val="20"/>
              </w:rPr>
              <w:fldChar w:fldCharType="begin">
                <w:ffData>
                  <w:name w:val="Check67"/>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Diesel Fuel</w:t>
            </w:r>
            <w:r w:rsidRPr="00BF2E89" w:rsidDel="00026D62">
              <w:rPr>
                <w:rFonts w:ascii="Times New Roman" w:hAnsi="Times New Roman" w:cs="Times New Roman"/>
                <w:sz w:val="20"/>
                <w:szCs w:val="20"/>
              </w:rPr>
              <w:t xml:space="preserve"> </w:t>
            </w:r>
            <w:r w:rsidRPr="00BF2E89">
              <w:rPr>
                <w:rFonts w:ascii="Times New Roman" w:hAnsi="Times New Roman" w:cs="Times New Roman"/>
                <w:sz w:val="20"/>
                <w:szCs w:val="20"/>
              </w:rPr>
              <w:t xml:space="preserve">  </w:t>
            </w:r>
          </w:p>
          <w:p w14:paraId="4748198F" w14:textId="77777777"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68"/>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Gasoline (Any Grade)</w:t>
            </w:r>
            <w:r>
              <w:rPr>
                <w:rFonts w:ascii="Times New Roman" w:hAnsi="Times New Roman" w:cs="Times New Roman"/>
                <w:sz w:val="20"/>
                <w:szCs w:val="20"/>
              </w:rPr>
              <w:t xml:space="preserve"> </w:t>
            </w:r>
            <w:r w:rsidRPr="00BF2E89">
              <w:rPr>
                <w:rFonts w:ascii="Times New Roman" w:hAnsi="Times New Roman" w:cs="Times New Roman"/>
                <w:sz w:val="20"/>
                <w:szCs w:val="20"/>
              </w:rPr>
              <w:t xml:space="preserve"> </w:t>
            </w:r>
            <w:r w:rsidRPr="00BF2E89">
              <w:rPr>
                <w:rFonts w:ascii="Times New Roman" w:hAnsi="Times New Roman" w:cs="Times New Roman"/>
                <w:sz w:val="20"/>
                <w:szCs w:val="20"/>
              </w:rPr>
              <w:fldChar w:fldCharType="begin">
                <w:ffData>
                  <w:name w:val="Check63"/>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BF2E89">
              <w:rPr>
                <w:rFonts w:ascii="Times New Roman" w:hAnsi="Times New Roman" w:cs="Times New Roman"/>
                <w:sz w:val="20"/>
                <w:szCs w:val="20"/>
              </w:rPr>
              <w:t xml:space="preserve">#2 Fuel    </w:t>
            </w:r>
            <w:r w:rsidRPr="000002B6">
              <w:rPr>
                <w:rFonts w:ascii="Times New Roman" w:hAnsi="Times New Roman" w:cs="Times New Roman"/>
                <w:sz w:val="20"/>
                <w:szCs w:val="20"/>
                <w:shd w:val="clear" w:color="auto" w:fill="FFFFFF" w:themeFill="background1"/>
              </w:rPr>
              <w:fldChar w:fldCharType="begin">
                <w:ffData>
                  <w:name w:val="Check65"/>
                  <w:enabled/>
                  <w:calcOnExit w:val="0"/>
                  <w:checkBox>
                    <w:sizeAuto/>
                    <w:default w:val="0"/>
                  </w:checkBox>
                </w:ffData>
              </w:fldChar>
            </w:r>
            <w:r w:rsidRPr="000002B6">
              <w:rPr>
                <w:rFonts w:ascii="Times New Roman" w:hAnsi="Times New Roman" w:cs="Times New Roman"/>
                <w:sz w:val="20"/>
                <w:szCs w:val="20"/>
                <w:shd w:val="clear" w:color="auto" w:fill="FFFFFF" w:themeFill="background1"/>
              </w:rPr>
              <w:instrText xml:space="preserve"> FORMCHECKBOX </w:instrText>
            </w:r>
            <w:r w:rsidR="00C91D56">
              <w:rPr>
                <w:rFonts w:ascii="Times New Roman" w:hAnsi="Times New Roman" w:cs="Times New Roman"/>
                <w:sz w:val="20"/>
                <w:szCs w:val="20"/>
                <w:shd w:val="clear" w:color="auto" w:fill="FFFFFF" w:themeFill="background1"/>
              </w:rPr>
            </w:r>
            <w:r w:rsidR="00C91D56">
              <w:rPr>
                <w:rFonts w:ascii="Times New Roman" w:hAnsi="Times New Roman" w:cs="Times New Roman"/>
                <w:sz w:val="20"/>
                <w:szCs w:val="20"/>
                <w:shd w:val="clear" w:color="auto" w:fill="FFFFFF" w:themeFill="background1"/>
              </w:rPr>
              <w:fldChar w:fldCharType="separate"/>
            </w:r>
            <w:r w:rsidRPr="000002B6">
              <w:rPr>
                <w:rFonts w:ascii="Times New Roman" w:hAnsi="Times New Roman" w:cs="Times New Roman"/>
                <w:sz w:val="20"/>
                <w:szCs w:val="20"/>
                <w:shd w:val="clear" w:color="auto" w:fill="FFFFFF" w:themeFill="background1"/>
              </w:rPr>
              <w:fldChar w:fldCharType="end"/>
            </w:r>
            <w:r w:rsidRPr="00BF2E89">
              <w:rPr>
                <w:rFonts w:ascii="Times New Roman" w:hAnsi="Times New Roman" w:cs="Times New Roman"/>
                <w:sz w:val="20"/>
                <w:szCs w:val="20"/>
              </w:rPr>
              <w:t xml:space="preserve"> Kerosene   </w:t>
            </w:r>
          </w:p>
          <w:p w14:paraId="46E243AD" w14:textId="34095CCA" w:rsidR="00E4169E" w:rsidRPr="00B70308" w:rsidRDefault="00E4169E" w:rsidP="00E4169E">
            <w:pPr>
              <w:pStyle w:val="NoSpacing"/>
              <w:rPr>
                <w:rFonts w:ascii="Times New Roman" w:hAnsi="Times New Roman" w:cs="Times New Roman"/>
                <w:b/>
                <w:bCs/>
                <w:noProof/>
                <w:sz w:val="20"/>
                <w:szCs w:val="20"/>
              </w:rPr>
            </w:pPr>
            <w:r w:rsidRPr="00BF2E89">
              <w:rPr>
                <w:rFonts w:ascii="Times New Roman" w:hAnsi="Times New Roman" w:cs="Times New Roman"/>
                <w:sz w:val="20"/>
                <w:szCs w:val="20"/>
              </w:rPr>
              <w:fldChar w:fldCharType="begin">
                <w:ffData>
                  <w:name w:val="Check71"/>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Waste Oil</w:t>
            </w:r>
            <w:r>
              <w:rPr>
                <w:rFonts w:ascii="Times New Roman" w:hAnsi="Times New Roman" w:cs="Times New Roman"/>
                <w:sz w:val="20"/>
                <w:szCs w:val="20"/>
              </w:rPr>
              <w:t xml:space="preserve">       </w:t>
            </w:r>
            <w:r w:rsidRPr="000002B6">
              <w:rPr>
                <w:rFonts w:ascii="Times New Roman" w:hAnsi="Times New Roman" w:cs="Times New Roman"/>
                <w:b/>
                <w:sz w:val="20"/>
                <w:szCs w:val="20"/>
                <w:shd w:val="clear" w:color="auto" w:fill="FFFFFF" w:themeFill="background1"/>
              </w:rPr>
              <w:fldChar w:fldCharType="begin">
                <w:ffData>
                  <w:name w:val="Check72"/>
                  <w:enabled/>
                  <w:calcOnExit w:val="0"/>
                  <w:checkBox>
                    <w:size w:val="20"/>
                    <w:default w:val="0"/>
                  </w:checkBox>
                </w:ffData>
              </w:fldChar>
            </w:r>
            <w:r w:rsidRPr="000002B6">
              <w:rPr>
                <w:rFonts w:ascii="Times New Roman" w:hAnsi="Times New Roman" w:cs="Times New Roman"/>
                <w:b/>
                <w:sz w:val="20"/>
                <w:szCs w:val="20"/>
                <w:shd w:val="clear" w:color="auto" w:fill="FFFFFF" w:themeFill="background1"/>
              </w:rPr>
              <w:instrText xml:space="preserve"> FORMCHECKBOX </w:instrText>
            </w:r>
            <w:r w:rsidR="00C91D56">
              <w:rPr>
                <w:rFonts w:ascii="Times New Roman" w:hAnsi="Times New Roman" w:cs="Times New Roman"/>
                <w:b/>
                <w:sz w:val="20"/>
                <w:szCs w:val="20"/>
                <w:shd w:val="clear" w:color="auto" w:fill="FFFFFF" w:themeFill="background1"/>
              </w:rPr>
            </w:r>
            <w:r w:rsidR="00C91D56">
              <w:rPr>
                <w:rFonts w:ascii="Times New Roman" w:hAnsi="Times New Roman" w:cs="Times New Roman"/>
                <w:b/>
                <w:sz w:val="20"/>
                <w:szCs w:val="20"/>
                <w:shd w:val="clear" w:color="auto" w:fill="FFFFFF" w:themeFill="background1"/>
              </w:rPr>
              <w:fldChar w:fldCharType="separate"/>
            </w:r>
            <w:r w:rsidRPr="000002B6">
              <w:rPr>
                <w:rFonts w:ascii="Times New Roman" w:hAnsi="Times New Roman" w:cs="Times New Roman"/>
                <w:b/>
                <w:sz w:val="20"/>
                <w:szCs w:val="20"/>
                <w:shd w:val="clear" w:color="auto" w:fill="FFFFFF" w:themeFill="background1"/>
              </w:rPr>
              <w:fldChar w:fldCharType="end"/>
            </w:r>
            <w:r w:rsidRPr="00BF2E89">
              <w:rPr>
                <w:rFonts w:ascii="Times New Roman" w:hAnsi="Times New Roman" w:cs="Times New Roman"/>
                <w:sz w:val="20"/>
                <w:szCs w:val="20"/>
              </w:rPr>
              <w:t xml:space="preserve">Specify other:  </w:t>
            </w:r>
          </w:p>
        </w:tc>
      </w:tr>
      <w:tr w:rsidR="00E4169E" w:rsidRPr="00BF2E89" w14:paraId="23F63A8C" w14:textId="77777777" w:rsidTr="00AB6C6B">
        <w:trPr>
          <w:trHeight w:val="276"/>
        </w:trPr>
        <w:tc>
          <w:tcPr>
            <w:tcW w:w="10890" w:type="dxa"/>
            <w:gridSpan w:val="10"/>
            <w:tcBorders>
              <w:top w:val="single" w:sz="2" w:space="0" w:color="auto"/>
              <w:left w:val="single" w:sz="2" w:space="0" w:color="auto"/>
              <w:bottom w:val="nil"/>
              <w:right w:val="single" w:sz="2" w:space="0" w:color="auto"/>
            </w:tcBorders>
          </w:tcPr>
          <w:p w14:paraId="46728F77" w14:textId="2CDCE753"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06"/>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  </w:t>
            </w:r>
            <w:r w:rsidRPr="00B70308">
              <w:rPr>
                <w:rFonts w:ascii="Times New Roman" w:hAnsi="Times New Roman" w:cs="Times New Roman"/>
                <w:b/>
                <w:bCs/>
                <w:sz w:val="20"/>
                <w:szCs w:val="20"/>
              </w:rPr>
              <w:t>DEP Responder</w:t>
            </w:r>
            <w:r w:rsidRPr="00BF2E89">
              <w:rPr>
                <w:rFonts w:ascii="Times New Roman" w:hAnsi="Times New Roman" w:cs="Times New Roman"/>
                <w:sz w:val="20"/>
                <w:szCs w:val="20"/>
              </w:rPr>
              <w:t xml:space="preserve"> – Check box to confirm you filled out form.  </w:t>
            </w:r>
          </w:p>
          <w:p w14:paraId="40492BBA" w14:textId="77777777" w:rsidR="00661154" w:rsidRDefault="00661154" w:rsidP="00E4169E">
            <w:pPr>
              <w:pStyle w:val="NoSpacing"/>
              <w:rPr>
                <w:rFonts w:ascii="Times New Roman" w:hAnsi="Times New Roman" w:cs="Times New Roman"/>
                <w:sz w:val="20"/>
                <w:szCs w:val="20"/>
              </w:rPr>
            </w:pPr>
          </w:p>
          <w:p w14:paraId="33F6934F" w14:textId="1F3E9E3C"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Extra Comments:</w:t>
            </w:r>
          </w:p>
          <w:p w14:paraId="215F9A8C" w14:textId="77777777" w:rsidR="00E4169E" w:rsidRDefault="00E4169E" w:rsidP="00E4169E">
            <w:pPr>
              <w:pStyle w:val="NoSpacing"/>
              <w:rPr>
                <w:rFonts w:ascii="Times New Roman" w:hAnsi="Times New Roman" w:cs="Times New Roman"/>
                <w:b/>
                <w:bCs/>
                <w:noProof/>
                <w:sz w:val="20"/>
                <w:szCs w:val="20"/>
              </w:rPr>
            </w:pPr>
          </w:p>
          <w:p w14:paraId="295E21B4" w14:textId="77777777" w:rsidR="00E4169E" w:rsidRDefault="00E4169E" w:rsidP="00E4169E">
            <w:pPr>
              <w:pStyle w:val="NoSpacing"/>
              <w:rPr>
                <w:rFonts w:ascii="Times New Roman" w:hAnsi="Times New Roman" w:cs="Times New Roman"/>
                <w:b/>
                <w:bCs/>
                <w:noProof/>
                <w:sz w:val="20"/>
                <w:szCs w:val="20"/>
              </w:rPr>
            </w:pPr>
          </w:p>
          <w:p w14:paraId="76FF5D50" w14:textId="77777777" w:rsidR="00E4169E" w:rsidRDefault="00E4169E" w:rsidP="00E4169E">
            <w:pPr>
              <w:pStyle w:val="NoSpacing"/>
              <w:rPr>
                <w:rFonts w:ascii="Times New Roman" w:hAnsi="Times New Roman" w:cs="Times New Roman"/>
                <w:b/>
                <w:bCs/>
                <w:noProof/>
                <w:sz w:val="20"/>
                <w:szCs w:val="20"/>
              </w:rPr>
            </w:pPr>
          </w:p>
          <w:p w14:paraId="35E24BB7" w14:textId="77777777" w:rsidR="00E4169E" w:rsidRDefault="00E4169E" w:rsidP="00E4169E">
            <w:pPr>
              <w:pStyle w:val="NoSpacing"/>
              <w:rPr>
                <w:rFonts w:ascii="Times New Roman" w:hAnsi="Times New Roman" w:cs="Times New Roman"/>
                <w:b/>
                <w:bCs/>
                <w:noProof/>
                <w:sz w:val="20"/>
                <w:szCs w:val="20"/>
              </w:rPr>
            </w:pPr>
          </w:p>
          <w:p w14:paraId="48DCA471" w14:textId="77777777" w:rsidR="00E4169E" w:rsidRDefault="00E4169E" w:rsidP="00E4169E">
            <w:pPr>
              <w:pStyle w:val="NoSpacing"/>
              <w:rPr>
                <w:rFonts w:ascii="Times New Roman" w:hAnsi="Times New Roman" w:cs="Times New Roman"/>
                <w:b/>
                <w:bCs/>
                <w:noProof/>
                <w:sz w:val="20"/>
                <w:szCs w:val="20"/>
              </w:rPr>
            </w:pPr>
          </w:p>
          <w:p w14:paraId="4311FBD0" w14:textId="457F89F7" w:rsidR="00E4169E" w:rsidRPr="00B70308" w:rsidRDefault="00E4169E" w:rsidP="00E4169E">
            <w:pPr>
              <w:pStyle w:val="NoSpacing"/>
              <w:rPr>
                <w:rFonts w:ascii="Times New Roman" w:hAnsi="Times New Roman" w:cs="Times New Roman"/>
                <w:b/>
                <w:bCs/>
                <w:noProof/>
                <w:sz w:val="20"/>
                <w:szCs w:val="20"/>
              </w:rPr>
            </w:pPr>
          </w:p>
        </w:tc>
      </w:tr>
      <w:tr w:rsidR="00E4169E" w:rsidRPr="00BF2E89" w14:paraId="5F2A04B5" w14:textId="77777777" w:rsidTr="00661154">
        <w:trPr>
          <w:trHeight w:val="2216"/>
        </w:trPr>
        <w:tc>
          <w:tcPr>
            <w:tcW w:w="10890" w:type="dxa"/>
            <w:gridSpan w:val="10"/>
            <w:tcBorders>
              <w:top w:val="nil"/>
              <w:left w:val="single" w:sz="2" w:space="0" w:color="auto"/>
              <w:bottom w:val="single" w:sz="2" w:space="0" w:color="auto"/>
              <w:right w:val="single" w:sz="2" w:space="0" w:color="auto"/>
            </w:tcBorders>
          </w:tcPr>
          <w:tbl>
            <w:tblPr>
              <w:tblpPr w:leftFromText="180" w:rightFromText="180" w:vertAnchor="text" w:horzAnchor="margin" w:tblpY="-44"/>
              <w:tblOverlap w:val="neve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8"/>
            </w:tblGrid>
            <w:tr w:rsidR="00E4169E" w:rsidRPr="00BF2E89" w14:paraId="03988686" w14:textId="77777777" w:rsidTr="00661154">
              <w:trPr>
                <w:trHeight w:val="1170"/>
              </w:trPr>
              <w:tc>
                <w:tcPr>
                  <w:tcW w:w="11138" w:type="dxa"/>
                  <w:tcBorders>
                    <w:top w:val="nil"/>
                    <w:left w:val="nil"/>
                    <w:bottom w:val="single" w:sz="2" w:space="0" w:color="auto"/>
                    <w:right w:val="nil"/>
                  </w:tcBorders>
                </w:tcPr>
                <w:p w14:paraId="4BFDE397" w14:textId="3D81CD3C" w:rsidR="00E4169E" w:rsidRPr="00BF2E89" w:rsidRDefault="00E4169E" w:rsidP="00E4169E">
                  <w:pPr>
                    <w:pStyle w:val="NoSpacing"/>
                    <w:rPr>
                      <w:rFonts w:ascii="Times New Roman" w:hAnsi="Times New Roman" w:cs="Times New Roman"/>
                      <w:sz w:val="20"/>
                      <w:szCs w:val="20"/>
                    </w:rPr>
                  </w:pPr>
                  <w:r>
                    <w:rPr>
                      <w:rFonts w:ascii="Times New Roman" w:hAnsi="Times New Roman" w:cs="Times New Roman"/>
                      <w:sz w:val="20"/>
                      <w:szCs w:val="20"/>
                    </w:rPr>
                    <w:t xml:space="preserve">DEP Responder </w:t>
                  </w:r>
                  <w:r w:rsidRPr="00661154">
                    <w:rPr>
                      <w:rFonts w:ascii="Times New Roman" w:hAnsi="Times New Roman" w:cs="Times New Roman"/>
                      <w:color w:val="FF0000"/>
                      <w:sz w:val="20"/>
                      <w:szCs w:val="20"/>
                    </w:rPr>
                    <w:t>Printed Name</w:t>
                  </w:r>
                  <w:r>
                    <w:rPr>
                      <w:rFonts w:ascii="Times New Roman" w:hAnsi="Times New Roman" w:cs="Times New Roman"/>
                      <w:sz w:val="20"/>
                      <w:szCs w:val="20"/>
                    </w:rPr>
                    <w:t>_______________________</w:t>
                  </w:r>
                  <w:r>
                    <w:rPr>
                      <w:rFonts w:ascii="Times New Roman" w:hAnsi="Times New Roman" w:cs="Times New Roman"/>
                      <w:sz w:val="20"/>
                      <w:szCs w:val="20"/>
                    </w:rPr>
                    <w:br/>
                  </w:r>
                </w:p>
                <w:p w14:paraId="40FC7D80" w14:textId="3F686003" w:rsidR="00E4169E"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 xml:space="preserve">DEP Responder </w:t>
                  </w:r>
                  <w:r w:rsidRPr="00BF2E89">
                    <w:rPr>
                      <w:rFonts w:ascii="Times New Roman" w:hAnsi="Times New Roman" w:cs="Times New Roman"/>
                      <w:color w:val="FF0000"/>
                      <w:sz w:val="20"/>
                      <w:szCs w:val="20"/>
                    </w:rPr>
                    <w:t>Signature</w:t>
                  </w:r>
                  <w:r w:rsidRPr="00BF2E89">
                    <w:rPr>
                      <w:rFonts w:ascii="Times New Roman" w:hAnsi="Times New Roman" w:cs="Times New Roman"/>
                      <w:sz w:val="20"/>
                      <w:szCs w:val="20"/>
                    </w:rPr>
                    <w:t xml:space="preserve"> __________________________</w:t>
                  </w:r>
                </w:p>
                <w:p w14:paraId="331D3C21" w14:textId="15823643" w:rsidR="00E4169E" w:rsidRPr="00BF2E89" w:rsidRDefault="00E4169E" w:rsidP="00661154">
                  <w:pPr>
                    <w:pStyle w:val="NoSpacing"/>
                    <w:rPr>
                      <w:rFonts w:ascii="Times New Roman" w:hAnsi="Times New Roman" w:cs="Times New Roman"/>
                      <w:sz w:val="20"/>
                      <w:szCs w:val="20"/>
                    </w:rPr>
                  </w:pPr>
                  <w:r>
                    <w:rPr>
                      <w:rFonts w:ascii="Times New Roman" w:hAnsi="Times New Roman" w:cs="Times New Roman"/>
                      <w:sz w:val="20"/>
                      <w:szCs w:val="20"/>
                    </w:rPr>
                    <w:t>Date Signed __________________</w:t>
                  </w:r>
                </w:p>
              </w:tc>
            </w:tr>
            <w:tr w:rsidR="00E4169E" w:rsidRPr="00BF2E89" w14:paraId="72F1D4E1" w14:textId="77777777" w:rsidTr="00AB6C6B">
              <w:trPr>
                <w:trHeight w:val="919"/>
              </w:trPr>
              <w:tc>
                <w:tcPr>
                  <w:tcW w:w="11138" w:type="dxa"/>
                  <w:tcBorders>
                    <w:top w:val="single" w:sz="2" w:space="0" w:color="auto"/>
                    <w:left w:val="nil"/>
                    <w:bottom w:val="nil"/>
                    <w:right w:val="nil"/>
                  </w:tcBorders>
                </w:tcPr>
                <w:p w14:paraId="0D6D6F91" w14:textId="77777777" w:rsidR="00E4169E" w:rsidRPr="00BF2E89" w:rsidRDefault="00E4169E" w:rsidP="00E4169E">
                  <w:pPr>
                    <w:pStyle w:val="NoSpacing"/>
                    <w:rPr>
                      <w:rFonts w:ascii="Times New Roman" w:hAnsi="Times New Roman" w:cs="Times New Roman"/>
                      <w:b/>
                      <w:sz w:val="20"/>
                      <w:szCs w:val="20"/>
                    </w:rPr>
                  </w:pPr>
                  <w:r w:rsidRPr="00BF2E89">
                    <w:rPr>
                      <w:rFonts w:ascii="Times New Roman" w:hAnsi="Times New Roman" w:cs="Times New Roman"/>
                      <w:b/>
                      <w:sz w:val="20"/>
                      <w:szCs w:val="20"/>
                    </w:rPr>
                    <w:t>Other Discharges (Claims)</w:t>
                  </w:r>
                </w:p>
                <w:p w14:paraId="3A5DB996"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06"/>
                        <w:enabled/>
                        <w:calcOnExit w:val="0"/>
                        <w:checkBox>
                          <w:sizeAuto/>
                          <w:default w:val="0"/>
                        </w:checkBox>
                      </w:ffData>
                    </w:fldChar>
                  </w:r>
                  <w:bookmarkStart w:id="4" w:name="Check106"/>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4"/>
                  <w:r w:rsidRPr="00BF2E89">
                    <w:rPr>
                      <w:rFonts w:ascii="Times New Roman" w:hAnsi="Times New Roman" w:cs="Times New Roman"/>
                      <w:sz w:val="20"/>
                      <w:szCs w:val="20"/>
                    </w:rPr>
                    <w:t xml:space="preserve">Yes  </w:t>
                  </w:r>
                  <w:r w:rsidRPr="00BF2E89">
                    <w:rPr>
                      <w:rFonts w:ascii="Times New Roman" w:hAnsi="Times New Roman" w:cs="Times New Roman"/>
                      <w:sz w:val="20"/>
                      <w:szCs w:val="20"/>
                    </w:rPr>
                    <w:fldChar w:fldCharType="begin">
                      <w:ffData>
                        <w:name w:val="Check107"/>
                        <w:enabled/>
                        <w:calcOnExit w:val="0"/>
                        <w:checkBox>
                          <w:sizeAuto/>
                          <w:default w:val="0"/>
                        </w:checkBox>
                      </w:ffData>
                    </w:fldChar>
                  </w:r>
                  <w:bookmarkStart w:id="5" w:name="Check107"/>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5"/>
                  <w:r w:rsidRPr="00BF2E89">
                    <w:rPr>
                      <w:rFonts w:ascii="Times New Roman" w:hAnsi="Times New Roman" w:cs="Times New Roman"/>
                      <w:sz w:val="20"/>
                      <w:szCs w:val="20"/>
                    </w:rPr>
                    <w:t>No Has the applicant applied for or been covered for any other discharges/claims?</w:t>
                  </w:r>
                </w:p>
                <w:p w14:paraId="38A573E7"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sz w:val="20"/>
                      <w:szCs w:val="20"/>
                    </w:rPr>
                    <w:t>If “Yes”, list the DEP Spill Number, town, address, and date of the discharges/claims.</w:t>
                  </w:r>
                </w:p>
                <w:p w14:paraId="3E5C388A" w14:textId="77777777" w:rsidR="00E4169E" w:rsidRPr="00BF2E89" w:rsidRDefault="00E4169E" w:rsidP="00E4169E">
                  <w:pPr>
                    <w:pStyle w:val="NoSpacing"/>
                    <w:rPr>
                      <w:rFonts w:ascii="Times New Roman" w:hAnsi="Times New Roman" w:cs="Times New Roman"/>
                      <w:sz w:val="20"/>
                      <w:szCs w:val="20"/>
                    </w:rPr>
                  </w:pPr>
                </w:p>
              </w:tc>
            </w:tr>
          </w:tbl>
          <w:p w14:paraId="4280B845" w14:textId="77777777" w:rsidR="00E4169E" w:rsidRPr="00BF2E89" w:rsidRDefault="00E4169E" w:rsidP="00E4169E">
            <w:pPr>
              <w:pStyle w:val="NoSpacing"/>
              <w:rPr>
                <w:sz w:val="20"/>
                <w:szCs w:val="20"/>
              </w:rPr>
            </w:pPr>
          </w:p>
        </w:tc>
      </w:tr>
      <w:tr w:rsidR="00E4169E" w:rsidRPr="00BF2E89" w14:paraId="32285E41" w14:textId="77777777" w:rsidTr="00CD07D0">
        <w:trPr>
          <w:trHeight w:val="700"/>
        </w:trPr>
        <w:tc>
          <w:tcPr>
            <w:tcW w:w="10890" w:type="dxa"/>
            <w:gridSpan w:val="10"/>
            <w:tcBorders>
              <w:top w:val="single" w:sz="2" w:space="0" w:color="auto"/>
              <w:left w:val="single" w:sz="2" w:space="0" w:color="auto"/>
              <w:bottom w:val="single" w:sz="2" w:space="0" w:color="auto"/>
              <w:right w:val="single" w:sz="2" w:space="0" w:color="auto"/>
            </w:tcBorders>
          </w:tcPr>
          <w:p w14:paraId="6A038531" w14:textId="77777777" w:rsidR="00E4169E" w:rsidRPr="00BF2E89" w:rsidRDefault="00E4169E" w:rsidP="00E4169E">
            <w:pPr>
              <w:pStyle w:val="NoSpacing"/>
              <w:rPr>
                <w:rFonts w:ascii="Times New Roman" w:hAnsi="Times New Roman" w:cs="Times New Roman"/>
                <w:noProof/>
                <w:sz w:val="20"/>
                <w:szCs w:val="20"/>
              </w:rPr>
            </w:pPr>
            <w:r w:rsidRPr="00BF2E89">
              <w:rPr>
                <w:rFonts w:ascii="Times New Roman" w:hAnsi="Times New Roman" w:cs="Times New Roman"/>
                <w:noProof/>
                <w:sz w:val="20"/>
                <w:szCs w:val="20"/>
              </w:rPr>
              <w:t xml:space="preserve">Is there an outstanding statement of deficiencies, Notice of Violation, Court Decree or Court Order regarding </w:t>
            </w:r>
          </w:p>
          <w:p w14:paraId="2419A928" w14:textId="77777777" w:rsidR="00E4169E" w:rsidRDefault="00E4169E" w:rsidP="00E4169E">
            <w:pPr>
              <w:pStyle w:val="NoSpacing"/>
              <w:rPr>
                <w:rFonts w:ascii="Times New Roman" w:hAnsi="Times New Roman" w:cs="Times New Roman"/>
                <w:b/>
                <w:noProof/>
                <w:color w:val="FF0000"/>
                <w:sz w:val="20"/>
                <w:szCs w:val="20"/>
              </w:rPr>
            </w:pPr>
            <w:r w:rsidRPr="00BF2E89">
              <w:rPr>
                <w:rFonts w:ascii="Times New Roman" w:hAnsi="Times New Roman" w:cs="Times New Roman"/>
                <w:noProof/>
                <w:sz w:val="20"/>
                <w:szCs w:val="20"/>
              </w:rPr>
              <w:t xml:space="preserve">violations of statutes, rules, codes or standards at the facility? </w:t>
            </w:r>
            <w:r w:rsidRPr="00BF2E89">
              <w:rPr>
                <w:rFonts w:ascii="Times New Roman" w:hAnsi="Times New Roman" w:cs="Times New Roman"/>
                <w:noProof/>
                <w:sz w:val="20"/>
                <w:szCs w:val="20"/>
              </w:rPr>
              <w:fldChar w:fldCharType="begin">
                <w:ffData>
                  <w:name w:val="Check61"/>
                  <w:enabled/>
                  <w:calcOnExit w:val="0"/>
                  <w:checkBox>
                    <w:sizeAuto/>
                    <w:default w:val="0"/>
                  </w:checkBox>
                </w:ffData>
              </w:fldChar>
            </w:r>
            <w:r w:rsidRPr="00BF2E89">
              <w:rPr>
                <w:rFonts w:ascii="Times New Roman" w:hAnsi="Times New Roman" w:cs="Times New Roman"/>
                <w:noProof/>
                <w:sz w:val="20"/>
                <w:szCs w:val="20"/>
              </w:rPr>
              <w:instrText xml:space="preserve"> FORMCHECKBOX </w:instrText>
            </w:r>
            <w:r w:rsidR="00C91D56">
              <w:rPr>
                <w:rFonts w:ascii="Times New Roman" w:hAnsi="Times New Roman" w:cs="Times New Roman"/>
                <w:noProof/>
                <w:sz w:val="20"/>
                <w:szCs w:val="20"/>
              </w:rPr>
            </w:r>
            <w:r w:rsidR="00C91D56">
              <w:rPr>
                <w:rFonts w:ascii="Times New Roman" w:hAnsi="Times New Roman" w:cs="Times New Roman"/>
                <w:noProof/>
                <w:sz w:val="20"/>
                <w:szCs w:val="20"/>
              </w:rPr>
              <w:fldChar w:fldCharType="separate"/>
            </w:r>
            <w:r w:rsidRPr="00BF2E89">
              <w:rPr>
                <w:rFonts w:ascii="Times New Roman" w:hAnsi="Times New Roman" w:cs="Times New Roman"/>
                <w:noProof/>
                <w:sz w:val="20"/>
                <w:szCs w:val="20"/>
              </w:rPr>
              <w:fldChar w:fldCharType="end"/>
            </w:r>
            <w:r w:rsidRPr="00BF2E89">
              <w:rPr>
                <w:rFonts w:ascii="Times New Roman" w:hAnsi="Times New Roman" w:cs="Times New Roman"/>
                <w:noProof/>
                <w:sz w:val="20"/>
                <w:szCs w:val="20"/>
              </w:rPr>
              <w:t xml:space="preserve">Yes  </w:t>
            </w:r>
            <w:r w:rsidRPr="00BF2E89">
              <w:rPr>
                <w:rFonts w:ascii="Times New Roman" w:hAnsi="Times New Roman" w:cs="Times New Roman"/>
                <w:noProof/>
                <w:sz w:val="20"/>
                <w:szCs w:val="20"/>
              </w:rPr>
              <w:fldChar w:fldCharType="begin">
                <w:ffData>
                  <w:name w:val="Check62"/>
                  <w:enabled/>
                  <w:calcOnExit w:val="0"/>
                  <w:checkBox>
                    <w:sizeAuto/>
                    <w:default w:val="0"/>
                  </w:checkBox>
                </w:ffData>
              </w:fldChar>
            </w:r>
            <w:r w:rsidRPr="00BF2E89">
              <w:rPr>
                <w:rFonts w:ascii="Times New Roman" w:hAnsi="Times New Roman" w:cs="Times New Roman"/>
                <w:noProof/>
                <w:sz w:val="20"/>
                <w:szCs w:val="20"/>
              </w:rPr>
              <w:instrText xml:space="preserve"> FORMCHECKBOX </w:instrText>
            </w:r>
            <w:r w:rsidR="00C91D56">
              <w:rPr>
                <w:rFonts w:ascii="Times New Roman" w:hAnsi="Times New Roman" w:cs="Times New Roman"/>
                <w:noProof/>
                <w:sz w:val="20"/>
                <w:szCs w:val="20"/>
              </w:rPr>
            </w:r>
            <w:r w:rsidR="00C91D56">
              <w:rPr>
                <w:rFonts w:ascii="Times New Roman" w:hAnsi="Times New Roman" w:cs="Times New Roman"/>
                <w:noProof/>
                <w:sz w:val="20"/>
                <w:szCs w:val="20"/>
              </w:rPr>
              <w:fldChar w:fldCharType="separate"/>
            </w:r>
            <w:r w:rsidRPr="00BF2E89">
              <w:rPr>
                <w:rFonts w:ascii="Times New Roman" w:hAnsi="Times New Roman" w:cs="Times New Roman"/>
                <w:noProof/>
                <w:sz w:val="20"/>
                <w:szCs w:val="20"/>
              </w:rPr>
              <w:fldChar w:fldCharType="end"/>
            </w:r>
            <w:r w:rsidRPr="00BF2E89">
              <w:rPr>
                <w:rFonts w:ascii="Times New Roman" w:hAnsi="Times New Roman" w:cs="Times New Roman"/>
                <w:noProof/>
                <w:sz w:val="20"/>
                <w:szCs w:val="20"/>
              </w:rPr>
              <w:t xml:space="preserve">No    If “Yes”, </w:t>
            </w:r>
            <w:r w:rsidRPr="00BF2E89">
              <w:rPr>
                <w:rFonts w:ascii="Times New Roman" w:hAnsi="Times New Roman" w:cs="Times New Roman"/>
                <w:b/>
                <w:noProof/>
                <w:color w:val="FF0000"/>
                <w:sz w:val="20"/>
                <w:szCs w:val="20"/>
              </w:rPr>
              <w:t xml:space="preserve">explain: </w:t>
            </w:r>
          </w:p>
          <w:p w14:paraId="077B1CC8" w14:textId="77777777" w:rsidR="00E4169E" w:rsidRDefault="00E4169E" w:rsidP="00E4169E">
            <w:pPr>
              <w:pStyle w:val="NoSpacing"/>
              <w:rPr>
                <w:rFonts w:ascii="Times New Roman" w:hAnsi="Times New Roman" w:cs="Times New Roman"/>
                <w:b/>
                <w:noProof/>
                <w:color w:val="FF0000"/>
                <w:sz w:val="20"/>
                <w:szCs w:val="20"/>
              </w:rPr>
            </w:pPr>
          </w:p>
          <w:p w14:paraId="7521F106" w14:textId="77777777" w:rsidR="00E4169E" w:rsidRPr="00BF2E89" w:rsidRDefault="00E4169E" w:rsidP="00E4169E">
            <w:pPr>
              <w:pStyle w:val="NoSpacing"/>
              <w:rPr>
                <w:rFonts w:ascii="Times New Roman" w:hAnsi="Times New Roman" w:cs="Times New Roman"/>
                <w:noProof/>
                <w:sz w:val="20"/>
                <w:szCs w:val="20"/>
              </w:rPr>
            </w:pPr>
          </w:p>
        </w:tc>
      </w:tr>
      <w:tr w:rsidR="00E4169E" w:rsidRPr="00BF2E89" w14:paraId="69181D39" w14:textId="77777777" w:rsidTr="00CD07D0">
        <w:trPr>
          <w:trHeight w:val="516"/>
        </w:trPr>
        <w:tc>
          <w:tcPr>
            <w:tcW w:w="10890" w:type="dxa"/>
            <w:gridSpan w:val="10"/>
            <w:tcBorders>
              <w:top w:val="single" w:sz="2" w:space="0" w:color="auto"/>
              <w:left w:val="single" w:sz="2" w:space="0" w:color="auto"/>
              <w:bottom w:val="single" w:sz="2" w:space="0" w:color="auto"/>
              <w:right w:val="single" w:sz="2" w:space="0" w:color="auto"/>
            </w:tcBorders>
          </w:tcPr>
          <w:p w14:paraId="51B4ACD1" w14:textId="77777777" w:rsidR="00E4169E" w:rsidRPr="00BF2E89" w:rsidRDefault="00E4169E" w:rsidP="00E4169E">
            <w:pPr>
              <w:pStyle w:val="NoSpacing"/>
              <w:rPr>
                <w:rFonts w:ascii="Times New Roman" w:hAnsi="Times New Roman" w:cs="Times New Roman"/>
                <w:sz w:val="20"/>
                <w:szCs w:val="20"/>
              </w:rPr>
            </w:pPr>
            <w:r w:rsidRPr="00BF2E89">
              <w:rPr>
                <w:rFonts w:ascii="Times New Roman" w:hAnsi="Times New Roman" w:cs="Times New Roman"/>
                <w:b/>
                <w:sz w:val="20"/>
                <w:szCs w:val="20"/>
              </w:rPr>
              <w:t>Facility/Residence Information:</w:t>
            </w:r>
          </w:p>
          <w:p w14:paraId="1B56B986" w14:textId="77777777" w:rsidR="00E4169E" w:rsidRPr="00BF2E89" w:rsidRDefault="00E4169E" w:rsidP="00E4169E">
            <w:pPr>
              <w:pStyle w:val="NoSpacing"/>
              <w:rPr>
                <w:rFonts w:ascii="Times New Roman" w:hAnsi="Times New Roman" w:cs="Times New Roman"/>
                <w:noProof/>
                <w:sz w:val="20"/>
                <w:szCs w:val="20"/>
              </w:rPr>
            </w:pPr>
            <w:r w:rsidRPr="00BF2E89">
              <w:rPr>
                <w:rFonts w:ascii="Times New Roman" w:hAnsi="Times New Roman" w:cs="Times New Roman"/>
                <w:sz w:val="20"/>
                <w:szCs w:val="20"/>
              </w:rPr>
              <w:t xml:space="preserve">Was the tank approved for use as an aboveground oil storage tank? </w:t>
            </w:r>
            <w:r w:rsidRPr="00BF2E89">
              <w:rPr>
                <w:rFonts w:ascii="Times New Roman" w:hAnsi="Times New Roman" w:cs="Times New Roman"/>
                <w:sz w:val="20"/>
                <w:szCs w:val="20"/>
              </w:rPr>
              <w:fldChar w:fldCharType="begin">
                <w:ffData>
                  <w:name w:val="Check21"/>
                  <w:enabled/>
                  <w:calcOnExit w:val="0"/>
                  <w:checkBox>
                    <w:sizeAuto/>
                    <w:default w:val="0"/>
                  </w:checkBox>
                </w:ffData>
              </w:fldChar>
            </w:r>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r w:rsidRPr="00BF2E89">
              <w:rPr>
                <w:rFonts w:ascii="Times New Roman" w:hAnsi="Times New Roman" w:cs="Times New Roman"/>
                <w:sz w:val="20"/>
                <w:szCs w:val="20"/>
              </w:rPr>
              <w:t xml:space="preserve">Yes  </w:t>
            </w:r>
            <w:r w:rsidRPr="00BF2E89">
              <w:rPr>
                <w:rFonts w:ascii="Times New Roman" w:hAnsi="Times New Roman" w:cs="Times New Roman"/>
                <w:sz w:val="20"/>
                <w:szCs w:val="20"/>
              </w:rPr>
              <w:fldChar w:fldCharType="begin">
                <w:ffData>
                  <w:name w:val="Check105"/>
                  <w:enabled/>
                  <w:calcOnExit w:val="0"/>
                  <w:checkBox>
                    <w:sizeAuto/>
                    <w:default w:val="0"/>
                  </w:checkBox>
                </w:ffData>
              </w:fldChar>
            </w:r>
            <w:bookmarkStart w:id="6" w:name="Check105"/>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6"/>
            <w:r w:rsidRPr="00BF2E89">
              <w:rPr>
                <w:rFonts w:ascii="Times New Roman" w:hAnsi="Times New Roman" w:cs="Times New Roman"/>
                <w:sz w:val="20"/>
                <w:szCs w:val="20"/>
              </w:rPr>
              <w:t xml:space="preserve">No - If yes Permit Number: </w:t>
            </w:r>
          </w:p>
        </w:tc>
      </w:tr>
    </w:tbl>
    <w:p w14:paraId="25304845" w14:textId="398E6379" w:rsidR="00A0446E" w:rsidRPr="00BF2E89" w:rsidRDefault="00A0446E" w:rsidP="00D8701D">
      <w:pPr>
        <w:pStyle w:val="NoSpacing"/>
        <w:pBdr>
          <w:bottom w:val="single" w:sz="2" w:space="1" w:color="auto"/>
        </w:pBdr>
        <w:shd w:val="clear" w:color="auto" w:fill="EEECE1" w:themeFill="background2"/>
        <w:rPr>
          <w:b/>
          <w:bCs/>
          <w:sz w:val="20"/>
          <w:szCs w:val="20"/>
        </w:rPr>
      </w:pPr>
      <w:r w:rsidRPr="00BF2E89">
        <w:rPr>
          <w:b/>
          <w:bCs/>
          <w:sz w:val="20"/>
          <w:szCs w:val="20"/>
        </w:rPr>
        <w:t>Applicant’s Signature Section</w:t>
      </w:r>
    </w:p>
    <w:p w14:paraId="4C57A513" w14:textId="77777777" w:rsidR="00A0446E" w:rsidRPr="00BF2E89" w:rsidRDefault="00A0446E" w:rsidP="00A0446E">
      <w:pPr>
        <w:pStyle w:val="NoSpacing"/>
        <w:rPr>
          <w:rFonts w:ascii="Times New Roman" w:hAnsi="Times New Roman" w:cs="Times New Roman"/>
          <w:b/>
          <w:sz w:val="20"/>
          <w:szCs w:val="20"/>
        </w:rPr>
      </w:pPr>
      <w:r w:rsidRPr="00BF2E89">
        <w:rPr>
          <w:rFonts w:ascii="Times New Roman" w:hAnsi="Times New Roman" w:cs="Times New Roman"/>
          <w:b/>
          <w:sz w:val="20"/>
          <w:szCs w:val="20"/>
        </w:rPr>
        <w:t>By signing this application, the applicant:</w:t>
      </w:r>
    </w:p>
    <w:p w14:paraId="5964A371" w14:textId="25BA7D43"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 xml:space="preserve">Certifies that </w:t>
      </w:r>
      <w:r w:rsidR="002A7084">
        <w:rPr>
          <w:rFonts w:ascii="Times New Roman" w:hAnsi="Times New Roman" w:cs="Times New Roman"/>
          <w:b/>
          <w:sz w:val="20"/>
          <w:szCs w:val="20"/>
        </w:rPr>
        <w:t>they</w:t>
      </w:r>
      <w:r w:rsidRPr="00BF2E89">
        <w:rPr>
          <w:rFonts w:ascii="Times New Roman" w:hAnsi="Times New Roman" w:cs="Times New Roman"/>
          <w:b/>
          <w:sz w:val="20"/>
          <w:szCs w:val="20"/>
        </w:rPr>
        <w:t xml:space="preserve"> own</w:t>
      </w:r>
      <w:r w:rsidR="002A7084">
        <w:rPr>
          <w:rFonts w:ascii="Times New Roman" w:hAnsi="Times New Roman" w:cs="Times New Roman"/>
          <w:b/>
          <w:sz w:val="20"/>
          <w:szCs w:val="20"/>
        </w:rPr>
        <w:t>/</w:t>
      </w:r>
      <w:r w:rsidRPr="00BF2E89">
        <w:rPr>
          <w:rFonts w:ascii="Times New Roman" w:hAnsi="Times New Roman" w:cs="Times New Roman"/>
          <w:b/>
          <w:sz w:val="20"/>
          <w:szCs w:val="20"/>
        </w:rPr>
        <w:t xml:space="preserve">operate the </w:t>
      </w:r>
      <w:r w:rsidR="002A7084" w:rsidRPr="00BF2E89">
        <w:rPr>
          <w:rFonts w:ascii="Times New Roman" w:hAnsi="Times New Roman" w:cs="Times New Roman"/>
          <w:b/>
          <w:sz w:val="20"/>
          <w:szCs w:val="20"/>
        </w:rPr>
        <w:t>facility or</w:t>
      </w:r>
      <w:r w:rsidRPr="00BF2E89">
        <w:rPr>
          <w:rFonts w:ascii="Times New Roman" w:hAnsi="Times New Roman" w:cs="Times New Roman"/>
          <w:b/>
          <w:sz w:val="20"/>
          <w:szCs w:val="20"/>
        </w:rPr>
        <w:t xml:space="preserve"> owned</w:t>
      </w:r>
      <w:r w:rsidR="002A7084">
        <w:rPr>
          <w:rFonts w:ascii="Times New Roman" w:hAnsi="Times New Roman" w:cs="Times New Roman"/>
          <w:b/>
          <w:sz w:val="20"/>
          <w:szCs w:val="20"/>
        </w:rPr>
        <w:t>/</w:t>
      </w:r>
      <w:r w:rsidRPr="00BF2E89">
        <w:rPr>
          <w:rFonts w:ascii="Times New Roman" w:hAnsi="Times New Roman" w:cs="Times New Roman"/>
          <w:b/>
          <w:sz w:val="20"/>
          <w:szCs w:val="20"/>
        </w:rPr>
        <w:t>operated the facility at the time of the discharge</w:t>
      </w:r>
      <w:r w:rsidR="002A7084">
        <w:rPr>
          <w:rFonts w:ascii="Times New Roman" w:hAnsi="Times New Roman" w:cs="Times New Roman"/>
          <w:b/>
          <w:sz w:val="20"/>
          <w:szCs w:val="20"/>
        </w:rPr>
        <w:t>.</w:t>
      </w:r>
    </w:p>
    <w:p w14:paraId="04DF0237" w14:textId="0EE693D2"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Certifies that the information contained in this application is accurate</w:t>
      </w:r>
      <w:r w:rsidR="002A7084">
        <w:rPr>
          <w:rFonts w:ascii="Times New Roman" w:hAnsi="Times New Roman" w:cs="Times New Roman"/>
          <w:b/>
          <w:sz w:val="20"/>
          <w:szCs w:val="20"/>
        </w:rPr>
        <w:t>.</w:t>
      </w:r>
    </w:p>
    <w:p w14:paraId="7A64BB7D" w14:textId="77777777"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Agrees to pay the deductible amounts assigned,</w:t>
      </w:r>
    </w:p>
    <w:p w14:paraId="05799D81" w14:textId="77777777"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Agrees to permit access to all properties and buildings under the control of the applicant for the purpose of conducting inspections and reviewing records relative to this application,</w:t>
      </w:r>
    </w:p>
    <w:p w14:paraId="259C1157" w14:textId="7BFE5965"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 xml:space="preserve">Acknowledges that </w:t>
      </w:r>
      <w:r w:rsidR="002A7084">
        <w:rPr>
          <w:rFonts w:ascii="Times New Roman" w:hAnsi="Times New Roman" w:cs="Times New Roman"/>
          <w:b/>
          <w:sz w:val="20"/>
          <w:szCs w:val="20"/>
        </w:rPr>
        <w:t>they</w:t>
      </w:r>
      <w:r w:rsidRPr="00BF2E89">
        <w:rPr>
          <w:rFonts w:ascii="Times New Roman" w:hAnsi="Times New Roman" w:cs="Times New Roman"/>
          <w:b/>
          <w:sz w:val="20"/>
          <w:szCs w:val="20"/>
        </w:rPr>
        <w:t xml:space="preserve"> understand that falsification of information on this application shall constitute grounds for denial, and that pursuant to 38 M.R.S. § 349 and/or 17-A M.R.S. § 453, falsification of information contained on this document may be punishable by fines, imprisonment, or both</w:t>
      </w:r>
      <w:r w:rsidR="002A7084">
        <w:rPr>
          <w:rFonts w:ascii="Times New Roman" w:hAnsi="Times New Roman" w:cs="Times New Roman"/>
          <w:b/>
          <w:sz w:val="20"/>
          <w:szCs w:val="20"/>
        </w:rPr>
        <w:t>.</w:t>
      </w:r>
    </w:p>
    <w:p w14:paraId="6F520846" w14:textId="76D530B5" w:rsidR="00A0446E" w:rsidRPr="00BF2E89" w:rsidRDefault="00A0446E" w:rsidP="00A0446E">
      <w:pPr>
        <w:pStyle w:val="NoSpacing"/>
        <w:numPr>
          <w:ilvl w:val="0"/>
          <w:numId w:val="1"/>
        </w:numPr>
        <w:rPr>
          <w:rFonts w:ascii="Times New Roman" w:hAnsi="Times New Roman" w:cs="Times New Roman"/>
          <w:b/>
          <w:sz w:val="20"/>
          <w:szCs w:val="20"/>
        </w:rPr>
      </w:pPr>
      <w:r w:rsidRPr="00BF2E89">
        <w:rPr>
          <w:rFonts w:ascii="Times New Roman" w:hAnsi="Times New Roman" w:cs="Times New Roman"/>
          <w:b/>
          <w:sz w:val="20"/>
          <w:szCs w:val="20"/>
        </w:rPr>
        <w:t xml:space="preserve">Acknowledges that </w:t>
      </w:r>
      <w:r w:rsidR="002A7084">
        <w:rPr>
          <w:rFonts w:ascii="Times New Roman" w:hAnsi="Times New Roman" w:cs="Times New Roman"/>
          <w:b/>
          <w:sz w:val="20"/>
          <w:szCs w:val="20"/>
        </w:rPr>
        <w:t>they</w:t>
      </w:r>
      <w:r w:rsidRPr="00BF2E89">
        <w:rPr>
          <w:rFonts w:ascii="Times New Roman" w:hAnsi="Times New Roman" w:cs="Times New Roman"/>
          <w:b/>
          <w:sz w:val="20"/>
          <w:szCs w:val="20"/>
        </w:rPr>
        <w:t xml:space="preserve"> understand that coverage by the Fund is conditioned upon payment of the assigned deductibles within 180 days of receipt of an invoice from DEP or within 180 days of a decision of the Fund Insurance Review Board or an appellate court upholding the assigned deductibles, whichever is later.  Pursuant to 38 M.R.S. § 568-A(2-B), the DEP may seek reimbursement from the applicant or any other responsible party for all costs that were incurred by the State for the removal, abatement, and remediation of the discharge for which coverage was sought if the deductibles are not paid by the applicant by the date set forth above.  The DEP may initiate court actions or place liens on property to recover such costs. </w:t>
      </w:r>
    </w:p>
    <w:p w14:paraId="3914652F" w14:textId="77777777" w:rsidR="00A0446E" w:rsidRPr="00BF2E89" w:rsidRDefault="00A0446E" w:rsidP="00A0446E">
      <w:pPr>
        <w:pStyle w:val="NoSpacing"/>
        <w:ind w:left="720"/>
        <w:rPr>
          <w:rFonts w:ascii="Times New Roman" w:hAnsi="Times New Roman" w:cs="Times New Roman"/>
          <w:b/>
          <w:sz w:val="20"/>
          <w:szCs w:val="20"/>
        </w:rPr>
      </w:pPr>
    </w:p>
    <w:p w14:paraId="5E7A8A5F" w14:textId="5921F5C5" w:rsidR="00A0446E" w:rsidRPr="00BF2E89" w:rsidRDefault="00A0446E" w:rsidP="00A0446E">
      <w:pPr>
        <w:pStyle w:val="NoSpacing"/>
        <w:ind w:left="720"/>
        <w:rPr>
          <w:rFonts w:ascii="Times New Roman" w:hAnsi="Times New Roman" w:cs="Times New Roman"/>
          <w:sz w:val="20"/>
          <w:szCs w:val="20"/>
        </w:rPr>
      </w:pPr>
      <w:r w:rsidRPr="00BF2E89">
        <w:rPr>
          <w:rFonts w:ascii="Times New Roman" w:hAnsi="Times New Roman" w:cs="Times New Roman"/>
          <w:sz w:val="20"/>
          <w:szCs w:val="20"/>
        </w:rPr>
        <w:t>__________________                          ____________________                                          ____________</w:t>
      </w:r>
    </w:p>
    <w:p w14:paraId="1E1B5799" w14:textId="230FCDCE" w:rsidR="00A0446E" w:rsidRPr="00BF2E89" w:rsidRDefault="004A5286" w:rsidP="00A0446E">
      <w:pPr>
        <w:pStyle w:val="NoSpacing"/>
        <w:ind w:left="720"/>
        <w:rPr>
          <w:rFonts w:ascii="Times New Roman" w:hAnsi="Times New Roman" w:cs="Times New Roman"/>
          <w:sz w:val="20"/>
          <w:szCs w:val="20"/>
        </w:rPr>
      </w:pPr>
      <w:r>
        <w:rPr>
          <w:rFonts w:ascii="Times New Roman" w:hAnsi="Times New Roman" w:cs="Times New Roman"/>
          <w:sz w:val="20"/>
          <w:szCs w:val="20"/>
        </w:rPr>
        <w:t xml:space="preserve">     </w:t>
      </w:r>
      <w:r w:rsidR="00A0446E" w:rsidRPr="00BF2E89">
        <w:rPr>
          <w:rFonts w:ascii="Times New Roman" w:hAnsi="Times New Roman" w:cs="Times New Roman"/>
          <w:sz w:val="20"/>
          <w:szCs w:val="20"/>
        </w:rPr>
        <w:t>Applicant</w:t>
      </w:r>
      <w:r w:rsidR="002A7084">
        <w:rPr>
          <w:rFonts w:ascii="Times New Roman" w:hAnsi="Times New Roman" w:cs="Times New Roman"/>
          <w:sz w:val="20"/>
          <w:szCs w:val="20"/>
        </w:rPr>
        <w:t xml:space="preserve"> 1</w:t>
      </w:r>
      <w:r w:rsidR="00A0446E" w:rsidRPr="00BF2E8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446E" w:rsidRPr="00BF2E89">
        <w:rPr>
          <w:rFonts w:ascii="Times New Roman" w:hAnsi="Times New Roman" w:cs="Times New Roman"/>
          <w:sz w:val="20"/>
          <w:szCs w:val="20"/>
        </w:rPr>
        <w:t>Applicant</w:t>
      </w:r>
      <w:r w:rsidR="002A7084">
        <w:rPr>
          <w:rFonts w:ascii="Times New Roman" w:hAnsi="Times New Roman" w:cs="Times New Roman"/>
          <w:sz w:val="20"/>
          <w:szCs w:val="20"/>
        </w:rPr>
        <w:t xml:space="preserve"> 1</w:t>
      </w:r>
      <w:r w:rsidR="00A0446E" w:rsidRPr="00BF2E8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446E" w:rsidRPr="00BF2E89">
        <w:rPr>
          <w:rFonts w:ascii="Times New Roman" w:hAnsi="Times New Roman" w:cs="Times New Roman"/>
          <w:sz w:val="20"/>
          <w:szCs w:val="20"/>
        </w:rPr>
        <w:t xml:space="preserve"> Date Signed</w:t>
      </w:r>
    </w:p>
    <w:p w14:paraId="19FC5071" w14:textId="57A9D7B1" w:rsidR="00A0446E" w:rsidRPr="00BF2E89" w:rsidRDefault="00A0446E" w:rsidP="00A0446E">
      <w:pPr>
        <w:pStyle w:val="NoSpacing"/>
        <w:ind w:left="720"/>
        <w:rPr>
          <w:rFonts w:ascii="Times New Roman" w:hAnsi="Times New Roman" w:cs="Times New Roman"/>
          <w:sz w:val="20"/>
          <w:szCs w:val="20"/>
        </w:rPr>
      </w:pPr>
      <w:r w:rsidRPr="00BF2E89">
        <w:rPr>
          <w:rFonts w:ascii="Times New Roman" w:hAnsi="Times New Roman" w:cs="Times New Roman"/>
          <w:sz w:val="20"/>
          <w:szCs w:val="20"/>
        </w:rPr>
        <w:t xml:space="preserve">     Print</w:t>
      </w:r>
      <w:r w:rsidR="004A5286">
        <w:rPr>
          <w:rFonts w:ascii="Times New Roman" w:hAnsi="Times New Roman" w:cs="Times New Roman"/>
          <w:sz w:val="20"/>
          <w:szCs w:val="20"/>
        </w:rPr>
        <w:t xml:space="preserve"> </w:t>
      </w:r>
      <w:r w:rsidR="004A5286" w:rsidRPr="00BF2E89">
        <w:rPr>
          <w:rFonts w:ascii="Times New Roman" w:hAnsi="Times New Roman" w:cs="Times New Roman"/>
          <w:sz w:val="20"/>
          <w:szCs w:val="20"/>
        </w:rPr>
        <w:t>Name</w:t>
      </w:r>
      <w:r w:rsidR="004A5286">
        <w:rPr>
          <w:rFonts w:ascii="Times New Roman" w:hAnsi="Times New Roman" w:cs="Times New Roman"/>
          <w:sz w:val="20"/>
          <w:szCs w:val="20"/>
        </w:rPr>
        <w:t xml:space="preserve">                                                  </w:t>
      </w:r>
      <w:r w:rsidR="004A5286" w:rsidRPr="00BF2E89">
        <w:rPr>
          <w:rFonts w:ascii="Times New Roman" w:hAnsi="Times New Roman" w:cs="Times New Roman"/>
          <w:sz w:val="20"/>
          <w:szCs w:val="20"/>
        </w:rPr>
        <w:t>Signature</w:t>
      </w:r>
    </w:p>
    <w:p w14:paraId="7FA6B9F1" w14:textId="77777777" w:rsidR="00A0446E" w:rsidRPr="00BF2E89" w:rsidRDefault="00A0446E" w:rsidP="00A0446E">
      <w:pPr>
        <w:pStyle w:val="NoSpacing"/>
        <w:ind w:left="720"/>
        <w:rPr>
          <w:rFonts w:ascii="Times New Roman" w:hAnsi="Times New Roman" w:cs="Times New Roman"/>
          <w:sz w:val="20"/>
          <w:szCs w:val="20"/>
        </w:rPr>
      </w:pPr>
    </w:p>
    <w:p w14:paraId="3A3849EA" w14:textId="3D0144BB" w:rsidR="00A0446E" w:rsidRPr="00BF2E89" w:rsidRDefault="00A0446E" w:rsidP="00A0446E">
      <w:pPr>
        <w:pStyle w:val="NoSpacing"/>
        <w:ind w:left="720"/>
        <w:rPr>
          <w:rFonts w:ascii="Times New Roman" w:hAnsi="Times New Roman" w:cs="Times New Roman"/>
          <w:sz w:val="20"/>
          <w:szCs w:val="20"/>
        </w:rPr>
      </w:pPr>
      <w:r w:rsidRPr="00BF2E89">
        <w:rPr>
          <w:rFonts w:ascii="Times New Roman" w:hAnsi="Times New Roman" w:cs="Times New Roman"/>
          <w:sz w:val="20"/>
          <w:szCs w:val="20"/>
        </w:rPr>
        <w:t>__________________                         _______________________                                      ______________</w:t>
      </w:r>
    </w:p>
    <w:p w14:paraId="1C78571F" w14:textId="1B7B02AA" w:rsidR="00A0446E" w:rsidRPr="00BF2E89" w:rsidRDefault="004A5286" w:rsidP="00A0446E">
      <w:pPr>
        <w:pStyle w:val="NoSpacing"/>
        <w:ind w:left="720"/>
        <w:rPr>
          <w:rFonts w:ascii="Times New Roman" w:hAnsi="Times New Roman" w:cs="Times New Roman"/>
          <w:sz w:val="20"/>
          <w:szCs w:val="20"/>
        </w:rPr>
      </w:pPr>
      <w:r>
        <w:rPr>
          <w:rFonts w:ascii="Times New Roman" w:hAnsi="Times New Roman" w:cs="Times New Roman"/>
          <w:sz w:val="20"/>
          <w:szCs w:val="20"/>
        </w:rPr>
        <w:t xml:space="preserve">      </w:t>
      </w:r>
      <w:r w:rsidR="00A0446E" w:rsidRPr="00BF2E89">
        <w:rPr>
          <w:rFonts w:ascii="Times New Roman" w:hAnsi="Times New Roman" w:cs="Times New Roman"/>
          <w:sz w:val="20"/>
          <w:szCs w:val="20"/>
        </w:rPr>
        <w:t>Applicant</w:t>
      </w:r>
      <w:r w:rsidR="002A7084">
        <w:rPr>
          <w:rFonts w:ascii="Times New Roman" w:hAnsi="Times New Roman" w:cs="Times New Roman"/>
          <w:sz w:val="20"/>
          <w:szCs w:val="20"/>
        </w:rPr>
        <w:t xml:space="preserve"> 2</w:t>
      </w:r>
      <w:r w:rsidR="00A0446E" w:rsidRPr="00BF2E8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446E" w:rsidRPr="00BF2E89">
        <w:rPr>
          <w:rFonts w:ascii="Times New Roman" w:hAnsi="Times New Roman" w:cs="Times New Roman"/>
          <w:sz w:val="20"/>
          <w:szCs w:val="20"/>
        </w:rPr>
        <w:t>Applicant</w:t>
      </w:r>
      <w:r w:rsidR="002A7084">
        <w:rPr>
          <w:rFonts w:ascii="Times New Roman" w:hAnsi="Times New Roman" w:cs="Times New Roman"/>
          <w:sz w:val="20"/>
          <w:szCs w:val="20"/>
        </w:rPr>
        <w:t xml:space="preserve"> 2</w:t>
      </w:r>
      <w:r w:rsidR="00A0446E" w:rsidRPr="00BF2E8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446E" w:rsidRPr="00BF2E89">
        <w:rPr>
          <w:rFonts w:ascii="Times New Roman" w:hAnsi="Times New Roman" w:cs="Times New Roman"/>
          <w:sz w:val="20"/>
          <w:szCs w:val="20"/>
        </w:rPr>
        <w:t xml:space="preserve"> Date Signed</w:t>
      </w:r>
    </w:p>
    <w:p w14:paraId="4FB3142E" w14:textId="5FA27520" w:rsidR="00A0446E" w:rsidRDefault="00A0446E" w:rsidP="00A0446E">
      <w:pPr>
        <w:pStyle w:val="NoSpacing"/>
        <w:ind w:left="720"/>
        <w:rPr>
          <w:rFonts w:ascii="Times New Roman" w:hAnsi="Times New Roman" w:cs="Times New Roman"/>
          <w:sz w:val="20"/>
          <w:szCs w:val="20"/>
        </w:rPr>
      </w:pPr>
      <w:r w:rsidRPr="00BF2E89">
        <w:rPr>
          <w:rFonts w:ascii="Times New Roman" w:hAnsi="Times New Roman" w:cs="Times New Roman"/>
          <w:sz w:val="20"/>
          <w:szCs w:val="20"/>
        </w:rPr>
        <w:t xml:space="preserve">     Print</w:t>
      </w:r>
      <w:r w:rsidR="004A5286" w:rsidRPr="004A5286">
        <w:rPr>
          <w:rFonts w:ascii="Times New Roman" w:hAnsi="Times New Roman" w:cs="Times New Roman"/>
          <w:sz w:val="20"/>
          <w:szCs w:val="20"/>
        </w:rPr>
        <w:t xml:space="preserve"> </w:t>
      </w:r>
      <w:r w:rsidR="004A5286" w:rsidRPr="00BF2E89">
        <w:rPr>
          <w:rFonts w:ascii="Times New Roman" w:hAnsi="Times New Roman" w:cs="Times New Roman"/>
          <w:sz w:val="20"/>
          <w:szCs w:val="20"/>
        </w:rPr>
        <w:t>Name</w:t>
      </w:r>
      <w:r w:rsidR="004A5286">
        <w:rPr>
          <w:rFonts w:ascii="Times New Roman" w:hAnsi="Times New Roman" w:cs="Times New Roman"/>
          <w:sz w:val="20"/>
          <w:szCs w:val="20"/>
        </w:rPr>
        <w:t xml:space="preserve">                                               </w:t>
      </w:r>
      <w:r w:rsidR="004A5286" w:rsidRPr="00BF2E89">
        <w:rPr>
          <w:rFonts w:ascii="Times New Roman" w:hAnsi="Times New Roman" w:cs="Times New Roman"/>
          <w:sz w:val="20"/>
          <w:szCs w:val="20"/>
        </w:rPr>
        <w:t xml:space="preserve">Signature  </w:t>
      </w:r>
    </w:p>
    <w:p w14:paraId="76742A82" w14:textId="77777777" w:rsidR="00335418" w:rsidRPr="00BF2E89" w:rsidRDefault="00335418" w:rsidP="00A0446E">
      <w:pPr>
        <w:pStyle w:val="NoSpacing"/>
        <w:ind w:left="720"/>
        <w:rPr>
          <w:rFonts w:ascii="Times New Roman" w:hAnsi="Times New Roman" w:cs="Times New Roman"/>
          <w:sz w:val="20"/>
          <w:szCs w:val="20"/>
        </w:rPr>
      </w:pPr>
    </w:p>
    <w:p w14:paraId="6A3E7BCD" w14:textId="7A205A1C" w:rsidR="00B322E8" w:rsidRDefault="00A0446E" w:rsidP="00A0446E">
      <w:pPr>
        <w:pStyle w:val="NoSpacing"/>
        <w:rPr>
          <w:rFonts w:ascii="Times New Roman" w:hAnsi="Times New Roman" w:cs="Times New Roman"/>
          <w:sz w:val="20"/>
          <w:szCs w:val="20"/>
        </w:rPr>
      </w:pPr>
      <w:r w:rsidRPr="00BF2E89">
        <w:rPr>
          <w:rFonts w:ascii="Times New Roman" w:hAnsi="Times New Roman" w:cs="Times New Roman"/>
          <w:sz w:val="20"/>
          <w:szCs w:val="20"/>
        </w:rPr>
        <w:t>Legal authority to sign for the applicant, if the signature is different from name of the applicant:</w:t>
      </w:r>
      <w:r w:rsidR="00B322E8">
        <w:rPr>
          <w:rFonts w:ascii="Times New Roman" w:hAnsi="Times New Roman" w:cs="Times New Roman"/>
          <w:sz w:val="20"/>
          <w:szCs w:val="20"/>
        </w:rPr>
        <w:tab/>
      </w:r>
    </w:p>
    <w:p w14:paraId="07F24E18" w14:textId="2E9D792D" w:rsidR="00A0446E" w:rsidRPr="00BF2E89" w:rsidRDefault="00A0446E" w:rsidP="00A0446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93"/>
            <w:enabled/>
            <w:calcOnExit w:val="0"/>
            <w:checkBox>
              <w:sizeAuto/>
              <w:default w:val="0"/>
            </w:checkBox>
          </w:ffData>
        </w:fldChar>
      </w:r>
      <w:bookmarkStart w:id="7" w:name="Check93"/>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7"/>
      <w:r w:rsidRPr="00BF2E89">
        <w:rPr>
          <w:rFonts w:ascii="Times New Roman" w:hAnsi="Times New Roman" w:cs="Times New Roman"/>
          <w:sz w:val="20"/>
          <w:szCs w:val="20"/>
        </w:rPr>
        <w:t>Officer of Corporation, Business, Trust, Organization, Agency, Entity, etc.</w:t>
      </w:r>
    </w:p>
    <w:p w14:paraId="75AA9DC5" w14:textId="77777777" w:rsidR="00A0446E" w:rsidRPr="00BF2E89" w:rsidRDefault="00A0446E" w:rsidP="00A0446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94"/>
            <w:enabled/>
            <w:calcOnExit w:val="0"/>
            <w:checkBox>
              <w:sizeAuto/>
              <w:default w:val="0"/>
            </w:checkBox>
          </w:ffData>
        </w:fldChar>
      </w:r>
      <w:bookmarkStart w:id="8" w:name="Check94"/>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8"/>
      <w:r w:rsidRPr="00BF2E89">
        <w:rPr>
          <w:rFonts w:ascii="Times New Roman" w:hAnsi="Times New Roman" w:cs="Times New Roman"/>
          <w:sz w:val="20"/>
          <w:szCs w:val="20"/>
        </w:rPr>
        <w:t>Legal Counsel or Power of Attorney</w:t>
      </w:r>
    </w:p>
    <w:p w14:paraId="2D739178" w14:textId="77777777" w:rsidR="00A0446E" w:rsidRPr="00BF2E89" w:rsidRDefault="00A0446E" w:rsidP="00A0446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113"/>
            <w:enabled/>
            <w:calcOnExit w:val="0"/>
            <w:checkBox>
              <w:sizeAuto/>
              <w:default w:val="0"/>
            </w:checkBox>
          </w:ffData>
        </w:fldChar>
      </w:r>
      <w:bookmarkStart w:id="9" w:name="Check113"/>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9"/>
      <w:r w:rsidRPr="00BF2E89">
        <w:rPr>
          <w:rFonts w:ascii="Times New Roman" w:hAnsi="Times New Roman" w:cs="Times New Roman"/>
          <w:sz w:val="20"/>
          <w:szCs w:val="20"/>
        </w:rPr>
        <w:t>Executor of Estate</w:t>
      </w:r>
    </w:p>
    <w:p w14:paraId="76050F3B" w14:textId="42CB91D9" w:rsidR="00661154" w:rsidRPr="00BF2E89" w:rsidRDefault="00A0446E" w:rsidP="00A0446E">
      <w:pPr>
        <w:pStyle w:val="NoSpacing"/>
        <w:rPr>
          <w:rFonts w:ascii="Times New Roman" w:hAnsi="Times New Roman" w:cs="Times New Roman"/>
          <w:sz w:val="20"/>
          <w:szCs w:val="20"/>
        </w:rPr>
      </w:pPr>
      <w:r w:rsidRPr="00BF2E89">
        <w:rPr>
          <w:rFonts w:ascii="Times New Roman" w:hAnsi="Times New Roman" w:cs="Times New Roman"/>
          <w:sz w:val="20"/>
          <w:szCs w:val="20"/>
        </w:rPr>
        <w:fldChar w:fldCharType="begin">
          <w:ffData>
            <w:name w:val="Check95"/>
            <w:enabled/>
            <w:calcOnExit w:val="0"/>
            <w:checkBox>
              <w:sizeAuto/>
              <w:default w:val="0"/>
            </w:checkBox>
          </w:ffData>
        </w:fldChar>
      </w:r>
      <w:bookmarkStart w:id="10" w:name="Check95"/>
      <w:r w:rsidRPr="00BF2E89">
        <w:rPr>
          <w:rFonts w:ascii="Times New Roman" w:hAnsi="Times New Roman" w:cs="Times New Roman"/>
          <w:sz w:val="20"/>
          <w:szCs w:val="20"/>
        </w:rPr>
        <w:instrText xml:space="preserve"> FORMCHECKBOX </w:instrText>
      </w:r>
      <w:r w:rsidR="00C91D56">
        <w:rPr>
          <w:rFonts w:ascii="Times New Roman" w:hAnsi="Times New Roman" w:cs="Times New Roman"/>
          <w:sz w:val="20"/>
          <w:szCs w:val="20"/>
        </w:rPr>
      </w:r>
      <w:r w:rsidR="00C91D56">
        <w:rPr>
          <w:rFonts w:ascii="Times New Roman" w:hAnsi="Times New Roman" w:cs="Times New Roman"/>
          <w:sz w:val="20"/>
          <w:szCs w:val="20"/>
        </w:rPr>
        <w:fldChar w:fldCharType="separate"/>
      </w:r>
      <w:r w:rsidRPr="00BF2E89">
        <w:rPr>
          <w:rFonts w:ascii="Times New Roman" w:hAnsi="Times New Roman" w:cs="Times New Roman"/>
          <w:sz w:val="20"/>
          <w:szCs w:val="20"/>
        </w:rPr>
        <w:fldChar w:fldCharType="end"/>
      </w:r>
      <w:bookmarkEnd w:id="10"/>
      <w:r w:rsidRPr="00BF2E89">
        <w:rPr>
          <w:rFonts w:ascii="Times New Roman" w:hAnsi="Times New Roman" w:cs="Times New Roman"/>
          <w:sz w:val="20"/>
          <w:szCs w:val="20"/>
        </w:rPr>
        <w:t xml:space="preserve">Specify Other Legal Authority and </w:t>
      </w:r>
      <w:r w:rsidRPr="00BF2E89">
        <w:rPr>
          <w:rFonts w:ascii="Times New Roman" w:hAnsi="Times New Roman" w:cs="Times New Roman"/>
          <w:b/>
          <w:sz w:val="20"/>
          <w:szCs w:val="20"/>
        </w:rPr>
        <w:t>Submit Documentation of Legal Authority</w:t>
      </w:r>
      <w:r w:rsidRPr="00BF2E89">
        <w:rPr>
          <w:rFonts w:ascii="Times New Roman" w:hAnsi="Times New Roman" w:cs="Times New Roman"/>
          <w:sz w:val="20"/>
          <w:szCs w:val="20"/>
        </w:rPr>
        <w:t xml:space="preserve"> with this Application:</w:t>
      </w:r>
    </w:p>
    <w:p w14:paraId="4E599EA3" w14:textId="77777777" w:rsidR="00A0446E" w:rsidRPr="00BF2E89" w:rsidRDefault="00A0446E" w:rsidP="00661154">
      <w:pPr>
        <w:pStyle w:val="NoSpacing"/>
        <w:ind w:firstLine="720"/>
        <w:rPr>
          <w:rFonts w:ascii="Times New Roman" w:hAnsi="Times New Roman" w:cs="Times New Roman"/>
          <w:sz w:val="20"/>
          <w:szCs w:val="20"/>
        </w:rPr>
      </w:pPr>
      <w:r w:rsidRPr="00BF2E89">
        <w:rPr>
          <w:rFonts w:ascii="Times New Roman" w:hAnsi="Times New Roman" w:cs="Times New Roman"/>
          <w:sz w:val="20"/>
          <w:szCs w:val="20"/>
        </w:rPr>
        <w:t>Use “Applicant Name 2” and “Applicant Signature 2” if more than one person is applying.</w:t>
      </w:r>
    </w:p>
    <w:p w14:paraId="5F27BA04" w14:textId="7B8D907F" w:rsidR="00A0446E" w:rsidRPr="00BF2E89" w:rsidRDefault="00A0446E" w:rsidP="00A0446E">
      <w:pPr>
        <w:pStyle w:val="NoSpacing"/>
        <w:rPr>
          <w:rFonts w:ascii="Times New Roman" w:hAnsi="Times New Roman" w:cs="Times New Roman"/>
          <w:b/>
          <w:sz w:val="20"/>
          <w:szCs w:val="20"/>
        </w:rPr>
      </w:pPr>
      <w:r w:rsidRPr="00BF2E89">
        <w:rPr>
          <w:rFonts w:ascii="Times New Roman" w:hAnsi="Times New Roman" w:cs="Times New Roman"/>
          <w:b/>
          <w:sz w:val="20"/>
          <w:szCs w:val="20"/>
        </w:rPr>
        <w:t>The Owner</w:t>
      </w:r>
      <w:r w:rsidR="002A7084">
        <w:rPr>
          <w:rFonts w:ascii="Times New Roman" w:hAnsi="Times New Roman" w:cs="Times New Roman"/>
          <w:b/>
          <w:sz w:val="20"/>
          <w:szCs w:val="20"/>
        </w:rPr>
        <w:t xml:space="preserve">, </w:t>
      </w:r>
      <w:r w:rsidRPr="00BF2E89">
        <w:rPr>
          <w:rFonts w:ascii="Times New Roman" w:hAnsi="Times New Roman" w:cs="Times New Roman"/>
          <w:b/>
          <w:sz w:val="20"/>
          <w:szCs w:val="20"/>
        </w:rPr>
        <w:t>Operator</w:t>
      </w:r>
      <w:r w:rsidR="002A7084">
        <w:rPr>
          <w:rFonts w:ascii="Times New Roman" w:hAnsi="Times New Roman" w:cs="Times New Roman"/>
          <w:b/>
          <w:sz w:val="20"/>
          <w:szCs w:val="20"/>
        </w:rPr>
        <w:t xml:space="preserve"> or Resident</w:t>
      </w:r>
      <w:r w:rsidRPr="00BF2E89">
        <w:rPr>
          <w:rFonts w:ascii="Times New Roman" w:hAnsi="Times New Roman" w:cs="Times New Roman"/>
          <w:b/>
          <w:sz w:val="20"/>
          <w:szCs w:val="20"/>
        </w:rPr>
        <w:t xml:space="preserve"> signature as Applicant is required for this application to be eligible for coverage by the Fund. </w:t>
      </w:r>
    </w:p>
    <w:p w14:paraId="5293DA8F" w14:textId="5FDDE943" w:rsidR="00BF2E89" w:rsidRPr="00EE14EC" w:rsidRDefault="00A0446E" w:rsidP="0063617F">
      <w:pPr>
        <w:pStyle w:val="NoSpacing"/>
        <w:rPr>
          <w:sz w:val="20"/>
          <w:szCs w:val="20"/>
        </w:rPr>
      </w:pPr>
      <w:r w:rsidRPr="00BF2E89">
        <w:rPr>
          <w:rFonts w:ascii="Times New Roman" w:hAnsi="Times New Roman" w:cs="Times New Roman"/>
          <w:b/>
          <w:sz w:val="20"/>
          <w:szCs w:val="20"/>
        </w:rPr>
        <w:t>(38 M.R.S. § 568-A(1)(A)(2))</w:t>
      </w:r>
      <w:r w:rsidRPr="00BF2E89">
        <w:rPr>
          <w:b/>
          <w:sz w:val="20"/>
          <w:szCs w:val="20"/>
        </w:rPr>
        <w:t xml:space="preserve"> </w:t>
      </w:r>
    </w:p>
    <w:sectPr w:rsidR="00BF2E89" w:rsidRPr="00EE14EC" w:rsidSect="00FA1C45">
      <w:headerReference w:type="default" r:id="rId13"/>
      <w:footerReference w:type="default" r:id="rId14"/>
      <w:pgSz w:w="12240" w:h="15840" w:code="1"/>
      <w:pgMar w:top="1008" w:right="720" w:bottom="1008"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5349" w14:textId="77777777" w:rsidR="00C91D56" w:rsidRDefault="00C91D56" w:rsidP="00206DC4">
      <w:pPr>
        <w:spacing w:after="0" w:line="240" w:lineRule="auto"/>
      </w:pPr>
      <w:r>
        <w:separator/>
      </w:r>
    </w:p>
  </w:endnote>
  <w:endnote w:type="continuationSeparator" w:id="0">
    <w:p w14:paraId="73E47E14" w14:textId="77777777" w:rsidR="00C91D56" w:rsidRDefault="00C91D56" w:rsidP="0020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309B" w14:textId="12A34A5C" w:rsidR="003C64AB" w:rsidRPr="00D7210E" w:rsidRDefault="00C91D56">
    <w:pPr>
      <w:pStyle w:val="Footer"/>
      <w:rPr>
        <w:rFonts w:ascii="Courier New" w:hAnsi="Courier New" w:cs="Courier New"/>
        <w:sz w:val="16"/>
        <w:szCs w:val="16"/>
      </w:rPr>
    </w:pPr>
    <w:sdt>
      <w:sdtPr>
        <w:id w:val="1834640349"/>
        <w:docPartObj>
          <w:docPartGallery w:val="Page Numbers (Bottom of Page)"/>
          <w:docPartUnique/>
        </w:docPartObj>
      </w:sdtPr>
      <w:sdtEndPr>
        <w:rPr>
          <w:rFonts w:ascii="Courier New" w:hAnsi="Courier New" w:cs="Courier New"/>
          <w:noProof/>
          <w:sz w:val="16"/>
          <w:szCs w:val="16"/>
        </w:rPr>
      </w:sdtEndPr>
      <w:sdtContent>
        <w:r w:rsidR="003C64AB" w:rsidRPr="00561FCF">
          <w:rPr>
            <w:rFonts w:ascii="Courier New" w:hAnsi="Courier New" w:cs="Courier New"/>
            <w:sz w:val="16"/>
            <w:szCs w:val="16"/>
          </w:rPr>
          <w:fldChar w:fldCharType="begin"/>
        </w:r>
        <w:r w:rsidR="003C64AB" w:rsidRPr="00561FCF">
          <w:rPr>
            <w:rFonts w:ascii="Courier New" w:hAnsi="Courier New" w:cs="Courier New"/>
            <w:sz w:val="16"/>
            <w:szCs w:val="16"/>
          </w:rPr>
          <w:instrText xml:space="preserve"> PAGE   \* MERGEFORMAT </w:instrText>
        </w:r>
        <w:r w:rsidR="003C64AB" w:rsidRPr="00561FCF">
          <w:rPr>
            <w:rFonts w:ascii="Courier New" w:hAnsi="Courier New" w:cs="Courier New"/>
            <w:sz w:val="16"/>
            <w:szCs w:val="16"/>
          </w:rPr>
          <w:fldChar w:fldCharType="separate"/>
        </w:r>
        <w:r w:rsidR="003C64AB">
          <w:rPr>
            <w:rFonts w:ascii="Courier New" w:hAnsi="Courier New" w:cs="Courier New"/>
            <w:noProof/>
            <w:sz w:val="16"/>
            <w:szCs w:val="16"/>
          </w:rPr>
          <w:t>1</w:t>
        </w:r>
        <w:r w:rsidR="003C64AB" w:rsidRPr="00561FCF">
          <w:rPr>
            <w:rFonts w:ascii="Courier New" w:hAnsi="Courier New" w:cs="Courier New"/>
            <w:noProof/>
            <w:sz w:val="16"/>
            <w:szCs w:val="16"/>
          </w:rPr>
          <w:fldChar w:fldCharType="end"/>
        </w:r>
      </w:sdtContent>
    </w:sdt>
    <w:r w:rsidR="003C64AB" w:rsidRPr="00561FCF">
      <w:rPr>
        <w:rFonts w:ascii="Courier New" w:hAnsi="Courier New" w:cs="Courier New"/>
        <w:noProof/>
        <w:sz w:val="16"/>
        <w:szCs w:val="16"/>
      </w:rPr>
      <w:t xml:space="preserve">     </w:t>
    </w:r>
    <w:r w:rsidR="003C64AB" w:rsidRPr="00561FCF">
      <w:rPr>
        <w:rFonts w:ascii="Courier New" w:hAnsi="Courier New" w:cs="Courier New"/>
        <w:sz w:val="16"/>
        <w:szCs w:val="16"/>
      </w:rPr>
      <w:t>Maine Ground and Surface Water</w:t>
    </w:r>
    <w:r w:rsidR="003C64AB">
      <w:rPr>
        <w:rFonts w:ascii="Courier New" w:hAnsi="Courier New" w:cs="Courier New"/>
        <w:sz w:val="16"/>
        <w:szCs w:val="16"/>
      </w:rPr>
      <w:t>s</w:t>
    </w:r>
    <w:r w:rsidR="003C64AB" w:rsidRPr="00561FCF">
      <w:rPr>
        <w:rFonts w:ascii="Courier New" w:hAnsi="Courier New" w:cs="Courier New"/>
        <w:sz w:val="16"/>
        <w:szCs w:val="16"/>
      </w:rPr>
      <w:t xml:space="preserve"> Clean-up and Response Fund</w:t>
    </w:r>
    <w:r w:rsidR="003C64AB" w:rsidRPr="00561FCF">
      <w:rPr>
        <w:rFonts w:ascii="Courier New" w:hAnsi="Courier New" w:cs="Courier New"/>
        <w:noProof/>
        <w:sz w:val="16"/>
        <w:szCs w:val="16"/>
      </w:rPr>
      <w:t>, V 1.</w:t>
    </w:r>
    <w:r w:rsidR="003C64AB">
      <w:rPr>
        <w:rFonts w:ascii="Courier New" w:hAnsi="Courier New" w:cs="Courier New"/>
        <w:noProof/>
        <w:sz w:val="16"/>
        <w:szCs w:val="16"/>
      </w:rPr>
      <w:t>4</w:t>
    </w:r>
    <w:r w:rsidR="003C64AB" w:rsidRPr="00561FCF">
      <w:rPr>
        <w:rFonts w:ascii="Courier New" w:hAnsi="Courier New" w:cs="Courier New"/>
        <w:noProof/>
        <w:sz w:val="16"/>
        <w:szCs w:val="16"/>
      </w:rPr>
      <w:t xml:space="preserve">, </w:t>
    </w:r>
    <w:r w:rsidR="005E062C">
      <w:rPr>
        <w:rFonts w:ascii="Courier New" w:hAnsi="Courier New" w:cs="Courier New"/>
        <w:noProof/>
        <w:sz w:val="16"/>
        <w:szCs w:val="16"/>
      </w:rPr>
      <w:t>October 7</w:t>
    </w:r>
    <w:r w:rsidR="003C64AB">
      <w:rPr>
        <w:rFonts w:ascii="Courier New" w:hAnsi="Courier New" w:cs="Courier New"/>
        <w:noProof/>
        <w:sz w:val="16"/>
        <w:szCs w:val="16"/>
      </w:rPr>
      <w:t>,</w:t>
    </w:r>
    <w:r w:rsidR="005E062C">
      <w:rPr>
        <w:rFonts w:ascii="Courier New" w:hAnsi="Courier New" w:cs="Courier New"/>
        <w:noProof/>
        <w:sz w:val="16"/>
        <w:szCs w:val="16"/>
      </w:rPr>
      <w:t xml:space="preserve"> </w:t>
    </w:r>
    <w:r w:rsidR="003C64AB">
      <w:rPr>
        <w:rFonts w:ascii="Courier New" w:hAnsi="Courier New" w:cs="Courier New"/>
        <w:noProof/>
        <w:sz w:val="16"/>
        <w:szCs w:val="16"/>
      </w:rPr>
      <w:t>2021</w:t>
    </w:r>
  </w:p>
  <w:p w14:paraId="42CB917C" w14:textId="77777777" w:rsidR="003C64AB" w:rsidRPr="00351B6D" w:rsidRDefault="003C64AB">
    <w:pPr>
      <w:pStyle w:val="Footer"/>
      <w:rPr>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EF97" w14:textId="77777777" w:rsidR="00C91D56" w:rsidRDefault="00C91D56" w:rsidP="00206DC4">
      <w:pPr>
        <w:spacing w:after="0" w:line="240" w:lineRule="auto"/>
      </w:pPr>
      <w:r>
        <w:separator/>
      </w:r>
    </w:p>
  </w:footnote>
  <w:footnote w:type="continuationSeparator" w:id="0">
    <w:p w14:paraId="35D849B3" w14:textId="77777777" w:rsidR="00C91D56" w:rsidRDefault="00C91D56" w:rsidP="0020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A1F6" w14:textId="77777777" w:rsidR="0099278E" w:rsidRDefault="0099278E" w:rsidP="005E062C">
    <w:pPr>
      <w:pStyle w:val="Header"/>
    </w:pPr>
  </w:p>
  <w:p w14:paraId="461DC2F9" w14:textId="77777777" w:rsidR="0099278E" w:rsidRDefault="0099278E" w:rsidP="005E062C">
    <w:pPr>
      <w:pStyle w:val="Header"/>
    </w:pPr>
  </w:p>
  <w:p w14:paraId="32BF4B4F" w14:textId="00AB490A" w:rsidR="00CD07D0" w:rsidRDefault="00CD07D0" w:rsidP="005E062C">
    <w:pPr>
      <w:pStyle w:val="Header"/>
    </w:pPr>
    <w:r>
      <w:t xml:space="preserve">Application for Ground &amp; Water Clean Up </w:t>
    </w:r>
    <w:r w:rsidR="005E062C">
      <w:t>- Printable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4CD9"/>
    <w:multiLevelType w:val="hybridMultilevel"/>
    <w:tmpl w:val="C128B5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256EB"/>
    <w:multiLevelType w:val="hybridMultilevel"/>
    <w:tmpl w:val="82CE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439EB"/>
    <w:multiLevelType w:val="hybridMultilevel"/>
    <w:tmpl w:val="5A5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3501A"/>
    <w:multiLevelType w:val="hybridMultilevel"/>
    <w:tmpl w:val="62C2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D4"/>
    <w:rsid w:val="000002B6"/>
    <w:rsid w:val="00006BE4"/>
    <w:rsid w:val="0000709B"/>
    <w:rsid w:val="00007DF2"/>
    <w:rsid w:val="00010F5C"/>
    <w:rsid w:val="00011935"/>
    <w:rsid w:val="00012A8B"/>
    <w:rsid w:val="000170D9"/>
    <w:rsid w:val="00017803"/>
    <w:rsid w:val="00024051"/>
    <w:rsid w:val="00024512"/>
    <w:rsid w:val="00026D62"/>
    <w:rsid w:val="00061048"/>
    <w:rsid w:val="000632CF"/>
    <w:rsid w:val="00067499"/>
    <w:rsid w:val="00080935"/>
    <w:rsid w:val="00091038"/>
    <w:rsid w:val="000912E3"/>
    <w:rsid w:val="00095897"/>
    <w:rsid w:val="00096C3A"/>
    <w:rsid w:val="000A3137"/>
    <w:rsid w:val="000A6394"/>
    <w:rsid w:val="000A6DE3"/>
    <w:rsid w:val="000B15C3"/>
    <w:rsid w:val="000B198C"/>
    <w:rsid w:val="000C20BE"/>
    <w:rsid w:val="000E028F"/>
    <w:rsid w:val="000E7A7A"/>
    <w:rsid w:val="000F630B"/>
    <w:rsid w:val="00100DEA"/>
    <w:rsid w:val="001112CE"/>
    <w:rsid w:val="00166F9F"/>
    <w:rsid w:val="00171F44"/>
    <w:rsid w:val="001744D9"/>
    <w:rsid w:val="001B16EC"/>
    <w:rsid w:val="001D0C33"/>
    <w:rsid w:val="001D69D2"/>
    <w:rsid w:val="001F7EA6"/>
    <w:rsid w:val="0020192F"/>
    <w:rsid w:val="002027A5"/>
    <w:rsid w:val="00206DC4"/>
    <w:rsid w:val="00225AFE"/>
    <w:rsid w:val="002367EF"/>
    <w:rsid w:val="00241950"/>
    <w:rsid w:val="00254D3F"/>
    <w:rsid w:val="002631E2"/>
    <w:rsid w:val="002709E2"/>
    <w:rsid w:val="00270B8E"/>
    <w:rsid w:val="002863E7"/>
    <w:rsid w:val="00296508"/>
    <w:rsid w:val="002A7084"/>
    <w:rsid w:val="002B332E"/>
    <w:rsid w:val="002C0627"/>
    <w:rsid w:val="002C7D05"/>
    <w:rsid w:val="002D5BD3"/>
    <w:rsid w:val="002E2CEA"/>
    <w:rsid w:val="002F08D0"/>
    <w:rsid w:val="00321117"/>
    <w:rsid w:val="003219FF"/>
    <w:rsid w:val="00325107"/>
    <w:rsid w:val="0033509E"/>
    <w:rsid w:val="00335418"/>
    <w:rsid w:val="00335434"/>
    <w:rsid w:val="0034047F"/>
    <w:rsid w:val="00351911"/>
    <w:rsid w:val="00351B6D"/>
    <w:rsid w:val="003656DE"/>
    <w:rsid w:val="00373BED"/>
    <w:rsid w:val="003831D3"/>
    <w:rsid w:val="0039242F"/>
    <w:rsid w:val="0039248A"/>
    <w:rsid w:val="00393444"/>
    <w:rsid w:val="0039419A"/>
    <w:rsid w:val="003945B2"/>
    <w:rsid w:val="003A2584"/>
    <w:rsid w:val="003A58C7"/>
    <w:rsid w:val="003B37B4"/>
    <w:rsid w:val="003B515C"/>
    <w:rsid w:val="003C0093"/>
    <w:rsid w:val="003C64AB"/>
    <w:rsid w:val="003C7670"/>
    <w:rsid w:val="003C7BC4"/>
    <w:rsid w:val="003D169D"/>
    <w:rsid w:val="003E04A9"/>
    <w:rsid w:val="003E0AD4"/>
    <w:rsid w:val="003E3992"/>
    <w:rsid w:val="003E4284"/>
    <w:rsid w:val="003E78E5"/>
    <w:rsid w:val="003F1F27"/>
    <w:rsid w:val="003F5534"/>
    <w:rsid w:val="003F6B18"/>
    <w:rsid w:val="00415412"/>
    <w:rsid w:val="00420374"/>
    <w:rsid w:val="004248A2"/>
    <w:rsid w:val="0042612C"/>
    <w:rsid w:val="00427EAE"/>
    <w:rsid w:val="004319D3"/>
    <w:rsid w:val="004325D5"/>
    <w:rsid w:val="004346B5"/>
    <w:rsid w:val="004415CD"/>
    <w:rsid w:val="004448F7"/>
    <w:rsid w:val="004652E2"/>
    <w:rsid w:val="00480517"/>
    <w:rsid w:val="00481AD1"/>
    <w:rsid w:val="004A3A15"/>
    <w:rsid w:val="004A5286"/>
    <w:rsid w:val="004A6EC9"/>
    <w:rsid w:val="004B2507"/>
    <w:rsid w:val="004B581A"/>
    <w:rsid w:val="004B6C23"/>
    <w:rsid w:val="004C0482"/>
    <w:rsid w:val="004D1CB7"/>
    <w:rsid w:val="004D209E"/>
    <w:rsid w:val="004E3EC1"/>
    <w:rsid w:val="004E43D4"/>
    <w:rsid w:val="005045D6"/>
    <w:rsid w:val="005065BB"/>
    <w:rsid w:val="0050699C"/>
    <w:rsid w:val="00520EE4"/>
    <w:rsid w:val="005333DA"/>
    <w:rsid w:val="0054317C"/>
    <w:rsid w:val="0054373A"/>
    <w:rsid w:val="0054404A"/>
    <w:rsid w:val="00544612"/>
    <w:rsid w:val="005455FB"/>
    <w:rsid w:val="00546CA2"/>
    <w:rsid w:val="005532FF"/>
    <w:rsid w:val="00561FCF"/>
    <w:rsid w:val="00570B89"/>
    <w:rsid w:val="005A4BE4"/>
    <w:rsid w:val="005B6BFC"/>
    <w:rsid w:val="005C0105"/>
    <w:rsid w:val="005C0E18"/>
    <w:rsid w:val="005C3378"/>
    <w:rsid w:val="005C5E95"/>
    <w:rsid w:val="005C60C0"/>
    <w:rsid w:val="005D30BD"/>
    <w:rsid w:val="005D7E8E"/>
    <w:rsid w:val="005E062C"/>
    <w:rsid w:val="005F0A2C"/>
    <w:rsid w:val="005F1DF9"/>
    <w:rsid w:val="005F7D2B"/>
    <w:rsid w:val="006121D8"/>
    <w:rsid w:val="00627913"/>
    <w:rsid w:val="006312E9"/>
    <w:rsid w:val="00633DDC"/>
    <w:rsid w:val="0063617F"/>
    <w:rsid w:val="00637502"/>
    <w:rsid w:val="00643461"/>
    <w:rsid w:val="00646DB2"/>
    <w:rsid w:val="006516E1"/>
    <w:rsid w:val="006521B7"/>
    <w:rsid w:val="00652C41"/>
    <w:rsid w:val="00652C63"/>
    <w:rsid w:val="006555D3"/>
    <w:rsid w:val="00660751"/>
    <w:rsid w:val="00661154"/>
    <w:rsid w:val="00662CD2"/>
    <w:rsid w:val="00663A82"/>
    <w:rsid w:val="0068602B"/>
    <w:rsid w:val="00696973"/>
    <w:rsid w:val="006A075B"/>
    <w:rsid w:val="006A6A4C"/>
    <w:rsid w:val="006B7E0A"/>
    <w:rsid w:val="006C1517"/>
    <w:rsid w:val="006C4C2A"/>
    <w:rsid w:val="006C533E"/>
    <w:rsid w:val="006C7907"/>
    <w:rsid w:val="006D45EB"/>
    <w:rsid w:val="006D7BDE"/>
    <w:rsid w:val="006E1AF1"/>
    <w:rsid w:val="0072309F"/>
    <w:rsid w:val="007263B5"/>
    <w:rsid w:val="0073133D"/>
    <w:rsid w:val="0074642A"/>
    <w:rsid w:val="00762B25"/>
    <w:rsid w:val="007650DF"/>
    <w:rsid w:val="00765912"/>
    <w:rsid w:val="00781559"/>
    <w:rsid w:val="007928FD"/>
    <w:rsid w:val="00793848"/>
    <w:rsid w:val="007A2D45"/>
    <w:rsid w:val="007A6E5E"/>
    <w:rsid w:val="007B3128"/>
    <w:rsid w:val="007B5456"/>
    <w:rsid w:val="007C735B"/>
    <w:rsid w:val="007C7F7F"/>
    <w:rsid w:val="007D5F0A"/>
    <w:rsid w:val="00800211"/>
    <w:rsid w:val="008025ED"/>
    <w:rsid w:val="00804925"/>
    <w:rsid w:val="008202E2"/>
    <w:rsid w:val="0082654C"/>
    <w:rsid w:val="00852A1B"/>
    <w:rsid w:val="00853F0C"/>
    <w:rsid w:val="0087073B"/>
    <w:rsid w:val="00871711"/>
    <w:rsid w:val="0087223E"/>
    <w:rsid w:val="008835E9"/>
    <w:rsid w:val="00886609"/>
    <w:rsid w:val="0089334D"/>
    <w:rsid w:val="008A1160"/>
    <w:rsid w:val="008A73DA"/>
    <w:rsid w:val="008B2590"/>
    <w:rsid w:val="008C6061"/>
    <w:rsid w:val="008C66C2"/>
    <w:rsid w:val="008D6ED4"/>
    <w:rsid w:val="008D7354"/>
    <w:rsid w:val="008E0401"/>
    <w:rsid w:val="00903C27"/>
    <w:rsid w:val="00911076"/>
    <w:rsid w:val="00915083"/>
    <w:rsid w:val="00916413"/>
    <w:rsid w:val="00921444"/>
    <w:rsid w:val="00932DA7"/>
    <w:rsid w:val="009377F5"/>
    <w:rsid w:val="009403A4"/>
    <w:rsid w:val="00950DB9"/>
    <w:rsid w:val="009652C7"/>
    <w:rsid w:val="00966F49"/>
    <w:rsid w:val="00975555"/>
    <w:rsid w:val="00980D93"/>
    <w:rsid w:val="00982BE5"/>
    <w:rsid w:val="00991C16"/>
    <w:rsid w:val="0099278E"/>
    <w:rsid w:val="009A02A2"/>
    <w:rsid w:val="009A39A5"/>
    <w:rsid w:val="009B279A"/>
    <w:rsid w:val="009C1276"/>
    <w:rsid w:val="009C2E5C"/>
    <w:rsid w:val="009D3D4C"/>
    <w:rsid w:val="009E4C91"/>
    <w:rsid w:val="009F4256"/>
    <w:rsid w:val="00A0446E"/>
    <w:rsid w:val="00A0635E"/>
    <w:rsid w:val="00A0699F"/>
    <w:rsid w:val="00A10BEA"/>
    <w:rsid w:val="00A20931"/>
    <w:rsid w:val="00A23F4A"/>
    <w:rsid w:val="00A2450F"/>
    <w:rsid w:val="00A41456"/>
    <w:rsid w:val="00A425E5"/>
    <w:rsid w:val="00A54B5B"/>
    <w:rsid w:val="00A55065"/>
    <w:rsid w:val="00A55ACB"/>
    <w:rsid w:val="00A57076"/>
    <w:rsid w:val="00A619D1"/>
    <w:rsid w:val="00A63E1C"/>
    <w:rsid w:val="00A65A5E"/>
    <w:rsid w:val="00A73753"/>
    <w:rsid w:val="00A868ED"/>
    <w:rsid w:val="00A90F37"/>
    <w:rsid w:val="00AB6941"/>
    <w:rsid w:val="00AB6C6B"/>
    <w:rsid w:val="00AC1C58"/>
    <w:rsid w:val="00AC425B"/>
    <w:rsid w:val="00AD44DF"/>
    <w:rsid w:val="00AD6183"/>
    <w:rsid w:val="00AE0A4A"/>
    <w:rsid w:val="00AE1A68"/>
    <w:rsid w:val="00AE53EE"/>
    <w:rsid w:val="00AF522B"/>
    <w:rsid w:val="00AF6B54"/>
    <w:rsid w:val="00B0334F"/>
    <w:rsid w:val="00B10BC7"/>
    <w:rsid w:val="00B129E6"/>
    <w:rsid w:val="00B132ED"/>
    <w:rsid w:val="00B24E0F"/>
    <w:rsid w:val="00B322E8"/>
    <w:rsid w:val="00B45573"/>
    <w:rsid w:val="00B53E7A"/>
    <w:rsid w:val="00B70308"/>
    <w:rsid w:val="00B72E85"/>
    <w:rsid w:val="00B820BB"/>
    <w:rsid w:val="00B823C5"/>
    <w:rsid w:val="00B932E4"/>
    <w:rsid w:val="00B939F8"/>
    <w:rsid w:val="00B966CF"/>
    <w:rsid w:val="00BA05E1"/>
    <w:rsid w:val="00BB3297"/>
    <w:rsid w:val="00BB7BB8"/>
    <w:rsid w:val="00BC7D5C"/>
    <w:rsid w:val="00BD72C3"/>
    <w:rsid w:val="00BE1047"/>
    <w:rsid w:val="00BE5993"/>
    <w:rsid w:val="00BF1361"/>
    <w:rsid w:val="00BF2E89"/>
    <w:rsid w:val="00BF3852"/>
    <w:rsid w:val="00C019DF"/>
    <w:rsid w:val="00C02DDA"/>
    <w:rsid w:val="00C0371E"/>
    <w:rsid w:val="00C13A5C"/>
    <w:rsid w:val="00C24917"/>
    <w:rsid w:val="00C26E99"/>
    <w:rsid w:val="00C31D94"/>
    <w:rsid w:val="00C404DC"/>
    <w:rsid w:val="00C5758E"/>
    <w:rsid w:val="00C76373"/>
    <w:rsid w:val="00C91D56"/>
    <w:rsid w:val="00CA1A51"/>
    <w:rsid w:val="00CA767F"/>
    <w:rsid w:val="00CB1603"/>
    <w:rsid w:val="00CB5067"/>
    <w:rsid w:val="00CB71E0"/>
    <w:rsid w:val="00CC3608"/>
    <w:rsid w:val="00CC3AAC"/>
    <w:rsid w:val="00CC48C2"/>
    <w:rsid w:val="00CC5F44"/>
    <w:rsid w:val="00CD07D0"/>
    <w:rsid w:val="00CD3A5E"/>
    <w:rsid w:val="00CD6E89"/>
    <w:rsid w:val="00CE0F28"/>
    <w:rsid w:val="00CE74AF"/>
    <w:rsid w:val="00CF0F0D"/>
    <w:rsid w:val="00CF54EB"/>
    <w:rsid w:val="00D01558"/>
    <w:rsid w:val="00D02D8B"/>
    <w:rsid w:val="00D11C85"/>
    <w:rsid w:val="00D20006"/>
    <w:rsid w:val="00D23E2C"/>
    <w:rsid w:val="00D2745C"/>
    <w:rsid w:val="00D32BBD"/>
    <w:rsid w:val="00D3354A"/>
    <w:rsid w:val="00D409ED"/>
    <w:rsid w:val="00D428F9"/>
    <w:rsid w:val="00D7210E"/>
    <w:rsid w:val="00D86C36"/>
    <w:rsid w:val="00D8701D"/>
    <w:rsid w:val="00D90494"/>
    <w:rsid w:val="00D90BFF"/>
    <w:rsid w:val="00D91A12"/>
    <w:rsid w:val="00D92480"/>
    <w:rsid w:val="00DA1844"/>
    <w:rsid w:val="00DA7ECB"/>
    <w:rsid w:val="00DB173E"/>
    <w:rsid w:val="00DB481D"/>
    <w:rsid w:val="00DC58F2"/>
    <w:rsid w:val="00DE7350"/>
    <w:rsid w:val="00DF3CE4"/>
    <w:rsid w:val="00DF4EF4"/>
    <w:rsid w:val="00E0318E"/>
    <w:rsid w:val="00E06100"/>
    <w:rsid w:val="00E166C3"/>
    <w:rsid w:val="00E24E6C"/>
    <w:rsid w:val="00E4169E"/>
    <w:rsid w:val="00E444BC"/>
    <w:rsid w:val="00E559E4"/>
    <w:rsid w:val="00E630FD"/>
    <w:rsid w:val="00E65B2F"/>
    <w:rsid w:val="00E66818"/>
    <w:rsid w:val="00E927FF"/>
    <w:rsid w:val="00E9447D"/>
    <w:rsid w:val="00EA4610"/>
    <w:rsid w:val="00EA52F8"/>
    <w:rsid w:val="00EC0322"/>
    <w:rsid w:val="00ED6E17"/>
    <w:rsid w:val="00EE14EC"/>
    <w:rsid w:val="00F076D7"/>
    <w:rsid w:val="00F10980"/>
    <w:rsid w:val="00F22E57"/>
    <w:rsid w:val="00F24C57"/>
    <w:rsid w:val="00F31CAC"/>
    <w:rsid w:val="00F32ADA"/>
    <w:rsid w:val="00F32CAB"/>
    <w:rsid w:val="00F513E6"/>
    <w:rsid w:val="00F601D1"/>
    <w:rsid w:val="00F6291B"/>
    <w:rsid w:val="00F658A7"/>
    <w:rsid w:val="00F74A51"/>
    <w:rsid w:val="00F901C0"/>
    <w:rsid w:val="00F922FB"/>
    <w:rsid w:val="00FA1C45"/>
    <w:rsid w:val="00FA3CE7"/>
    <w:rsid w:val="00FB1B67"/>
    <w:rsid w:val="00FB21EA"/>
    <w:rsid w:val="00FB7CC6"/>
    <w:rsid w:val="00FC5D86"/>
    <w:rsid w:val="00FC6C46"/>
    <w:rsid w:val="00FC7929"/>
    <w:rsid w:val="00FD5D5D"/>
    <w:rsid w:val="00FE1722"/>
    <w:rsid w:val="00FF7757"/>
    <w:rsid w:val="00FF781A"/>
    <w:rsid w:val="00FF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E845E"/>
  <w15:docId w15:val="{2226A028-6D2C-465C-BCA2-CC677498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A52F8"/>
    <w:pPr>
      <w:keepNext/>
      <w:framePr w:hSpace="180" w:wrap="around" w:vAnchor="page" w:hAnchor="margin" w:xAlign="right" w:y="721"/>
      <w:spacing w:after="0" w:line="240" w:lineRule="auto"/>
      <w:jc w:val="center"/>
      <w:outlineLvl w:val="0"/>
    </w:pPr>
    <w:rPr>
      <w:rFonts w:ascii="Courier New" w:eastAsia="Times New Roman" w:hAnsi="Courier New" w:cs="Courier New"/>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0A2C"/>
    <w:pPr>
      <w:spacing w:after="0" w:line="240" w:lineRule="auto"/>
    </w:pPr>
    <w:rPr>
      <w:rFonts w:ascii="Courier New" w:hAnsi="Courier New"/>
      <w:sz w:val="18"/>
    </w:rPr>
  </w:style>
  <w:style w:type="character" w:styleId="Hyperlink">
    <w:name w:val="Hyperlink"/>
    <w:basedOn w:val="DefaultParagraphFont"/>
    <w:uiPriority w:val="99"/>
    <w:unhideWhenUsed/>
    <w:rsid w:val="00CC5F44"/>
    <w:rPr>
      <w:color w:val="0000FF" w:themeColor="hyperlink"/>
      <w:u w:val="single"/>
    </w:rPr>
  </w:style>
  <w:style w:type="paragraph" w:customStyle="1" w:styleId="Address">
    <w:name w:val="Address"/>
    <w:basedOn w:val="Normal"/>
    <w:rsid w:val="00C31D94"/>
    <w:pPr>
      <w:snapToGrid w:val="0"/>
      <w:spacing w:after="0" w:line="288"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06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DC4"/>
  </w:style>
  <w:style w:type="paragraph" w:styleId="Footer">
    <w:name w:val="footer"/>
    <w:basedOn w:val="Normal"/>
    <w:link w:val="FooterChar"/>
    <w:uiPriority w:val="99"/>
    <w:unhideWhenUsed/>
    <w:rsid w:val="0020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C4"/>
  </w:style>
  <w:style w:type="paragraph" w:styleId="BalloonText">
    <w:name w:val="Balloon Text"/>
    <w:basedOn w:val="Normal"/>
    <w:link w:val="BalloonTextChar"/>
    <w:uiPriority w:val="99"/>
    <w:semiHidden/>
    <w:unhideWhenUsed/>
    <w:rsid w:val="00206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C4"/>
    <w:rPr>
      <w:rFonts w:ascii="Tahoma" w:hAnsi="Tahoma" w:cs="Tahoma"/>
      <w:sz w:val="16"/>
      <w:szCs w:val="16"/>
    </w:rPr>
  </w:style>
  <w:style w:type="character" w:customStyle="1" w:styleId="headnote1">
    <w:name w:val="headnote1"/>
    <w:basedOn w:val="DefaultParagraphFont"/>
    <w:rsid w:val="001B16EC"/>
    <w:rPr>
      <w:b/>
      <w:bCs/>
    </w:rPr>
  </w:style>
  <w:style w:type="character" w:customStyle="1" w:styleId="Heading1Char">
    <w:name w:val="Heading 1 Char"/>
    <w:basedOn w:val="DefaultParagraphFont"/>
    <w:link w:val="Heading1"/>
    <w:rsid w:val="00EA52F8"/>
    <w:rPr>
      <w:rFonts w:ascii="Courier New" w:eastAsia="Times New Roman" w:hAnsi="Courier New" w:cs="Courier New"/>
      <w:b/>
      <w:bCs/>
      <w:sz w:val="28"/>
      <w:szCs w:val="24"/>
    </w:rPr>
  </w:style>
  <w:style w:type="character" w:customStyle="1" w:styleId="bhistory1">
    <w:name w:val="bhistory1"/>
    <w:basedOn w:val="DefaultParagraphFont"/>
    <w:rsid w:val="00AF6B54"/>
    <w:rPr>
      <w:rFonts w:ascii="Courier New" w:hAnsi="Courier New" w:cs="Courier New" w:hint="default"/>
      <w:b w:val="0"/>
      <w:bCs w:val="0"/>
      <w:sz w:val="20"/>
      <w:szCs w:val="20"/>
    </w:rPr>
  </w:style>
  <w:style w:type="character" w:customStyle="1" w:styleId="histyear">
    <w:name w:val="hist_year"/>
    <w:basedOn w:val="DefaultParagraphFont"/>
    <w:rsid w:val="00AF6B54"/>
  </w:style>
  <w:style w:type="character" w:customStyle="1" w:styleId="histchapter">
    <w:name w:val="hist_chapter"/>
    <w:basedOn w:val="DefaultParagraphFont"/>
    <w:rsid w:val="00AF6B54"/>
  </w:style>
  <w:style w:type="character" w:customStyle="1" w:styleId="histsection">
    <w:name w:val="hist_section"/>
    <w:basedOn w:val="DefaultParagraphFont"/>
    <w:rsid w:val="00AF6B54"/>
  </w:style>
  <w:style w:type="character" w:customStyle="1" w:styleId="histeffect">
    <w:name w:val="hist_effect"/>
    <w:basedOn w:val="DefaultParagraphFont"/>
    <w:rsid w:val="00AF6B54"/>
  </w:style>
  <w:style w:type="character" w:styleId="CommentReference">
    <w:name w:val="annotation reference"/>
    <w:basedOn w:val="DefaultParagraphFont"/>
    <w:uiPriority w:val="99"/>
    <w:semiHidden/>
    <w:unhideWhenUsed/>
    <w:rsid w:val="001F7EA6"/>
    <w:rPr>
      <w:sz w:val="16"/>
      <w:szCs w:val="16"/>
    </w:rPr>
  </w:style>
  <w:style w:type="paragraph" w:styleId="CommentText">
    <w:name w:val="annotation text"/>
    <w:basedOn w:val="Normal"/>
    <w:link w:val="CommentTextChar"/>
    <w:uiPriority w:val="99"/>
    <w:semiHidden/>
    <w:unhideWhenUsed/>
    <w:rsid w:val="001F7EA6"/>
    <w:pPr>
      <w:spacing w:line="240" w:lineRule="auto"/>
    </w:pPr>
    <w:rPr>
      <w:sz w:val="20"/>
      <w:szCs w:val="20"/>
    </w:rPr>
  </w:style>
  <w:style w:type="character" w:customStyle="1" w:styleId="CommentTextChar">
    <w:name w:val="Comment Text Char"/>
    <w:basedOn w:val="DefaultParagraphFont"/>
    <w:link w:val="CommentText"/>
    <w:uiPriority w:val="99"/>
    <w:semiHidden/>
    <w:rsid w:val="001F7EA6"/>
    <w:rPr>
      <w:sz w:val="20"/>
      <w:szCs w:val="20"/>
    </w:rPr>
  </w:style>
  <w:style w:type="paragraph" w:styleId="CommentSubject">
    <w:name w:val="annotation subject"/>
    <w:basedOn w:val="CommentText"/>
    <w:next w:val="CommentText"/>
    <w:link w:val="CommentSubjectChar"/>
    <w:uiPriority w:val="99"/>
    <w:semiHidden/>
    <w:unhideWhenUsed/>
    <w:rsid w:val="001F7EA6"/>
    <w:rPr>
      <w:b/>
      <w:bCs/>
    </w:rPr>
  </w:style>
  <w:style w:type="character" w:customStyle="1" w:styleId="CommentSubjectChar">
    <w:name w:val="Comment Subject Char"/>
    <w:basedOn w:val="CommentTextChar"/>
    <w:link w:val="CommentSubject"/>
    <w:uiPriority w:val="99"/>
    <w:semiHidden/>
    <w:rsid w:val="001F7EA6"/>
    <w:rPr>
      <w:b/>
      <w:bCs/>
      <w:sz w:val="20"/>
      <w:szCs w:val="20"/>
    </w:rPr>
  </w:style>
  <w:style w:type="paragraph" w:styleId="Revision">
    <w:name w:val="Revision"/>
    <w:hidden/>
    <w:uiPriority w:val="99"/>
    <w:semiHidden/>
    <w:rsid w:val="002E2CEA"/>
    <w:pPr>
      <w:spacing w:after="0" w:line="240" w:lineRule="auto"/>
    </w:pPr>
  </w:style>
  <w:style w:type="character" w:styleId="UnresolvedMention">
    <w:name w:val="Unresolved Mention"/>
    <w:basedOn w:val="DefaultParagraphFont"/>
    <w:uiPriority w:val="99"/>
    <w:semiHidden/>
    <w:unhideWhenUsed/>
    <w:rsid w:val="000E7A7A"/>
    <w:rPr>
      <w:color w:val="605E5C"/>
      <w:shd w:val="clear" w:color="auto" w:fill="E1DFDD"/>
    </w:rPr>
  </w:style>
  <w:style w:type="character" w:styleId="FollowedHyperlink">
    <w:name w:val="FollowedHyperlink"/>
    <w:basedOn w:val="DefaultParagraphFont"/>
    <w:uiPriority w:val="99"/>
    <w:semiHidden/>
    <w:unhideWhenUsed/>
    <w:rsid w:val="00335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1432">
      <w:bodyDiv w:val="1"/>
      <w:marLeft w:val="0"/>
      <w:marRight w:val="0"/>
      <w:marTop w:val="0"/>
      <w:marBottom w:val="0"/>
      <w:divBdr>
        <w:top w:val="none" w:sz="0" w:space="0" w:color="auto"/>
        <w:left w:val="none" w:sz="0" w:space="0" w:color="auto"/>
        <w:bottom w:val="none" w:sz="0" w:space="0" w:color="auto"/>
        <w:right w:val="none" w:sz="0" w:space="0" w:color="auto"/>
      </w:divBdr>
    </w:div>
    <w:div w:id="45685222">
      <w:bodyDiv w:val="1"/>
      <w:marLeft w:val="0"/>
      <w:marRight w:val="0"/>
      <w:marTop w:val="0"/>
      <w:marBottom w:val="0"/>
      <w:divBdr>
        <w:top w:val="none" w:sz="0" w:space="0" w:color="auto"/>
        <w:left w:val="none" w:sz="0" w:space="0" w:color="auto"/>
        <w:bottom w:val="none" w:sz="0" w:space="0" w:color="auto"/>
        <w:right w:val="none" w:sz="0" w:space="0" w:color="auto"/>
      </w:divBdr>
    </w:div>
    <w:div w:id="102698852">
      <w:bodyDiv w:val="1"/>
      <w:marLeft w:val="0"/>
      <w:marRight w:val="0"/>
      <w:marTop w:val="0"/>
      <w:marBottom w:val="0"/>
      <w:divBdr>
        <w:top w:val="none" w:sz="0" w:space="0" w:color="auto"/>
        <w:left w:val="none" w:sz="0" w:space="0" w:color="auto"/>
        <w:bottom w:val="none" w:sz="0" w:space="0" w:color="auto"/>
        <w:right w:val="none" w:sz="0" w:space="0" w:color="auto"/>
      </w:divBdr>
    </w:div>
    <w:div w:id="133067317">
      <w:bodyDiv w:val="1"/>
      <w:marLeft w:val="0"/>
      <w:marRight w:val="0"/>
      <w:marTop w:val="0"/>
      <w:marBottom w:val="0"/>
      <w:divBdr>
        <w:top w:val="none" w:sz="0" w:space="0" w:color="auto"/>
        <w:left w:val="none" w:sz="0" w:space="0" w:color="auto"/>
        <w:bottom w:val="none" w:sz="0" w:space="0" w:color="auto"/>
        <w:right w:val="none" w:sz="0" w:space="0" w:color="auto"/>
      </w:divBdr>
    </w:div>
    <w:div w:id="146670923">
      <w:bodyDiv w:val="1"/>
      <w:marLeft w:val="0"/>
      <w:marRight w:val="0"/>
      <w:marTop w:val="0"/>
      <w:marBottom w:val="0"/>
      <w:divBdr>
        <w:top w:val="none" w:sz="0" w:space="0" w:color="auto"/>
        <w:left w:val="none" w:sz="0" w:space="0" w:color="auto"/>
        <w:bottom w:val="none" w:sz="0" w:space="0" w:color="auto"/>
        <w:right w:val="none" w:sz="0" w:space="0" w:color="auto"/>
      </w:divBdr>
    </w:div>
    <w:div w:id="196312363">
      <w:bodyDiv w:val="1"/>
      <w:marLeft w:val="0"/>
      <w:marRight w:val="0"/>
      <w:marTop w:val="0"/>
      <w:marBottom w:val="0"/>
      <w:divBdr>
        <w:top w:val="none" w:sz="0" w:space="0" w:color="auto"/>
        <w:left w:val="none" w:sz="0" w:space="0" w:color="auto"/>
        <w:bottom w:val="none" w:sz="0" w:space="0" w:color="auto"/>
        <w:right w:val="none" w:sz="0" w:space="0" w:color="auto"/>
      </w:divBdr>
    </w:div>
    <w:div w:id="214704574">
      <w:bodyDiv w:val="1"/>
      <w:marLeft w:val="80"/>
      <w:marRight w:val="80"/>
      <w:marTop w:val="80"/>
      <w:marBottom w:val="80"/>
      <w:divBdr>
        <w:top w:val="none" w:sz="0" w:space="0" w:color="auto"/>
        <w:left w:val="none" w:sz="0" w:space="0" w:color="auto"/>
        <w:bottom w:val="none" w:sz="0" w:space="0" w:color="auto"/>
        <w:right w:val="none" w:sz="0" w:space="0" w:color="auto"/>
      </w:divBdr>
      <w:divsChild>
        <w:div w:id="2110075878">
          <w:marLeft w:val="2880"/>
          <w:marRight w:val="0"/>
          <w:marTop w:val="160"/>
          <w:marBottom w:val="160"/>
          <w:divBdr>
            <w:top w:val="none" w:sz="0" w:space="0" w:color="auto"/>
            <w:left w:val="none" w:sz="0" w:space="0" w:color="auto"/>
            <w:bottom w:val="none" w:sz="0" w:space="0" w:color="auto"/>
            <w:right w:val="none" w:sz="0" w:space="0" w:color="auto"/>
          </w:divBdr>
          <w:divsChild>
            <w:div w:id="1871064681">
              <w:marLeft w:val="0"/>
              <w:marRight w:val="0"/>
              <w:marTop w:val="60"/>
              <w:marBottom w:val="0"/>
              <w:divBdr>
                <w:top w:val="none" w:sz="0" w:space="0" w:color="auto"/>
                <w:left w:val="none" w:sz="0" w:space="0" w:color="auto"/>
                <w:bottom w:val="none" w:sz="0" w:space="0" w:color="auto"/>
                <w:right w:val="none" w:sz="0" w:space="0" w:color="auto"/>
              </w:divBdr>
              <w:divsChild>
                <w:div w:id="645745352">
                  <w:marLeft w:val="480"/>
                  <w:marRight w:val="0"/>
                  <w:marTop w:val="0"/>
                  <w:marBottom w:val="0"/>
                  <w:divBdr>
                    <w:top w:val="none" w:sz="0" w:space="0" w:color="auto"/>
                    <w:left w:val="none" w:sz="0" w:space="0" w:color="auto"/>
                    <w:bottom w:val="none" w:sz="0" w:space="0" w:color="auto"/>
                    <w:right w:val="none" w:sz="0" w:space="0" w:color="auto"/>
                  </w:divBdr>
                </w:div>
                <w:div w:id="1890921118">
                  <w:marLeft w:val="480"/>
                  <w:marRight w:val="0"/>
                  <w:marTop w:val="0"/>
                  <w:marBottom w:val="0"/>
                  <w:divBdr>
                    <w:top w:val="none" w:sz="0" w:space="0" w:color="auto"/>
                    <w:left w:val="none" w:sz="0" w:space="0" w:color="auto"/>
                    <w:bottom w:val="none" w:sz="0" w:space="0" w:color="auto"/>
                    <w:right w:val="none" w:sz="0" w:space="0" w:color="auto"/>
                  </w:divBdr>
                </w:div>
                <w:div w:id="185558774">
                  <w:marLeft w:val="480"/>
                  <w:marRight w:val="0"/>
                  <w:marTop w:val="0"/>
                  <w:marBottom w:val="0"/>
                  <w:divBdr>
                    <w:top w:val="none" w:sz="0" w:space="0" w:color="auto"/>
                    <w:left w:val="none" w:sz="0" w:space="0" w:color="auto"/>
                    <w:bottom w:val="none" w:sz="0" w:space="0" w:color="auto"/>
                    <w:right w:val="none" w:sz="0" w:space="0" w:color="auto"/>
                  </w:divBdr>
                </w:div>
                <w:div w:id="4307035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9318">
      <w:bodyDiv w:val="1"/>
      <w:marLeft w:val="0"/>
      <w:marRight w:val="0"/>
      <w:marTop w:val="0"/>
      <w:marBottom w:val="0"/>
      <w:divBdr>
        <w:top w:val="none" w:sz="0" w:space="0" w:color="auto"/>
        <w:left w:val="none" w:sz="0" w:space="0" w:color="auto"/>
        <w:bottom w:val="none" w:sz="0" w:space="0" w:color="auto"/>
        <w:right w:val="none" w:sz="0" w:space="0" w:color="auto"/>
      </w:divBdr>
    </w:div>
    <w:div w:id="290869886">
      <w:bodyDiv w:val="1"/>
      <w:marLeft w:val="0"/>
      <w:marRight w:val="0"/>
      <w:marTop w:val="0"/>
      <w:marBottom w:val="0"/>
      <w:divBdr>
        <w:top w:val="none" w:sz="0" w:space="0" w:color="auto"/>
        <w:left w:val="none" w:sz="0" w:space="0" w:color="auto"/>
        <w:bottom w:val="none" w:sz="0" w:space="0" w:color="auto"/>
        <w:right w:val="none" w:sz="0" w:space="0" w:color="auto"/>
      </w:divBdr>
    </w:div>
    <w:div w:id="312176864">
      <w:bodyDiv w:val="1"/>
      <w:marLeft w:val="0"/>
      <w:marRight w:val="0"/>
      <w:marTop w:val="0"/>
      <w:marBottom w:val="0"/>
      <w:divBdr>
        <w:top w:val="none" w:sz="0" w:space="0" w:color="auto"/>
        <w:left w:val="none" w:sz="0" w:space="0" w:color="auto"/>
        <w:bottom w:val="none" w:sz="0" w:space="0" w:color="auto"/>
        <w:right w:val="none" w:sz="0" w:space="0" w:color="auto"/>
      </w:divBdr>
    </w:div>
    <w:div w:id="551577167">
      <w:bodyDiv w:val="1"/>
      <w:marLeft w:val="0"/>
      <w:marRight w:val="0"/>
      <w:marTop w:val="0"/>
      <w:marBottom w:val="0"/>
      <w:divBdr>
        <w:top w:val="none" w:sz="0" w:space="0" w:color="auto"/>
        <w:left w:val="none" w:sz="0" w:space="0" w:color="auto"/>
        <w:bottom w:val="none" w:sz="0" w:space="0" w:color="auto"/>
        <w:right w:val="none" w:sz="0" w:space="0" w:color="auto"/>
      </w:divBdr>
    </w:div>
    <w:div w:id="582107704">
      <w:bodyDiv w:val="1"/>
      <w:marLeft w:val="0"/>
      <w:marRight w:val="0"/>
      <w:marTop w:val="0"/>
      <w:marBottom w:val="0"/>
      <w:divBdr>
        <w:top w:val="none" w:sz="0" w:space="0" w:color="auto"/>
        <w:left w:val="none" w:sz="0" w:space="0" w:color="auto"/>
        <w:bottom w:val="none" w:sz="0" w:space="0" w:color="auto"/>
        <w:right w:val="none" w:sz="0" w:space="0" w:color="auto"/>
      </w:divBdr>
    </w:div>
    <w:div w:id="586426215">
      <w:bodyDiv w:val="1"/>
      <w:marLeft w:val="0"/>
      <w:marRight w:val="0"/>
      <w:marTop w:val="0"/>
      <w:marBottom w:val="0"/>
      <w:divBdr>
        <w:top w:val="none" w:sz="0" w:space="0" w:color="auto"/>
        <w:left w:val="none" w:sz="0" w:space="0" w:color="auto"/>
        <w:bottom w:val="none" w:sz="0" w:space="0" w:color="auto"/>
        <w:right w:val="none" w:sz="0" w:space="0" w:color="auto"/>
      </w:divBdr>
    </w:div>
    <w:div w:id="593057615">
      <w:bodyDiv w:val="1"/>
      <w:marLeft w:val="0"/>
      <w:marRight w:val="0"/>
      <w:marTop w:val="0"/>
      <w:marBottom w:val="0"/>
      <w:divBdr>
        <w:top w:val="none" w:sz="0" w:space="0" w:color="auto"/>
        <w:left w:val="none" w:sz="0" w:space="0" w:color="auto"/>
        <w:bottom w:val="none" w:sz="0" w:space="0" w:color="auto"/>
        <w:right w:val="none" w:sz="0" w:space="0" w:color="auto"/>
      </w:divBdr>
    </w:div>
    <w:div w:id="781993747">
      <w:bodyDiv w:val="1"/>
      <w:marLeft w:val="0"/>
      <w:marRight w:val="0"/>
      <w:marTop w:val="0"/>
      <w:marBottom w:val="0"/>
      <w:divBdr>
        <w:top w:val="none" w:sz="0" w:space="0" w:color="auto"/>
        <w:left w:val="none" w:sz="0" w:space="0" w:color="auto"/>
        <w:bottom w:val="none" w:sz="0" w:space="0" w:color="auto"/>
        <w:right w:val="none" w:sz="0" w:space="0" w:color="auto"/>
      </w:divBdr>
    </w:div>
    <w:div w:id="818230224">
      <w:bodyDiv w:val="1"/>
      <w:marLeft w:val="0"/>
      <w:marRight w:val="0"/>
      <w:marTop w:val="0"/>
      <w:marBottom w:val="0"/>
      <w:divBdr>
        <w:top w:val="none" w:sz="0" w:space="0" w:color="auto"/>
        <w:left w:val="none" w:sz="0" w:space="0" w:color="auto"/>
        <w:bottom w:val="none" w:sz="0" w:space="0" w:color="auto"/>
        <w:right w:val="none" w:sz="0" w:space="0" w:color="auto"/>
      </w:divBdr>
    </w:div>
    <w:div w:id="902326771">
      <w:bodyDiv w:val="1"/>
      <w:marLeft w:val="0"/>
      <w:marRight w:val="0"/>
      <w:marTop w:val="0"/>
      <w:marBottom w:val="0"/>
      <w:divBdr>
        <w:top w:val="none" w:sz="0" w:space="0" w:color="auto"/>
        <w:left w:val="none" w:sz="0" w:space="0" w:color="auto"/>
        <w:bottom w:val="none" w:sz="0" w:space="0" w:color="auto"/>
        <w:right w:val="none" w:sz="0" w:space="0" w:color="auto"/>
      </w:divBdr>
    </w:div>
    <w:div w:id="964500993">
      <w:bodyDiv w:val="1"/>
      <w:marLeft w:val="0"/>
      <w:marRight w:val="0"/>
      <w:marTop w:val="0"/>
      <w:marBottom w:val="0"/>
      <w:divBdr>
        <w:top w:val="none" w:sz="0" w:space="0" w:color="auto"/>
        <w:left w:val="none" w:sz="0" w:space="0" w:color="auto"/>
        <w:bottom w:val="none" w:sz="0" w:space="0" w:color="auto"/>
        <w:right w:val="none" w:sz="0" w:space="0" w:color="auto"/>
      </w:divBdr>
    </w:div>
    <w:div w:id="995302540">
      <w:bodyDiv w:val="1"/>
      <w:marLeft w:val="0"/>
      <w:marRight w:val="0"/>
      <w:marTop w:val="0"/>
      <w:marBottom w:val="0"/>
      <w:divBdr>
        <w:top w:val="none" w:sz="0" w:space="0" w:color="auto"/>
        <w:left w:val="none" w:sz="0" w:space="0" w:color="auto"/>
        <w:bottom w:val="none" w:sz="0" w:space="0" w:color="auto"/>
        <w:right w:val="none" w:sz="0" w:space="0" w:color="auto"/>
      </w:divBdr>
    </w:div>
    <w:div w:id="1012994091">
      <w:bodyDiv w:val="1"/>
      <w:marLeft w:val="0"/>
      <w:marRight w:val="0"/>
      <w:marTop w:val="0"/>
      <w:marBottom w:val="0"/>
      <w:divBdr>
        <w:top w:val="none" w:sz="0" w:space="0" w:color="auto"/>
        <w:left w:val="none" w:sz="0" w:space="0" w:color="auto"/>
        <w:bottom w:val="none" w:sz="0" w:space="0" w:color="auto"/>
        <w:right w:val="none" w:sz="0" w:space="0" w:color="auto"/>
      </w:divBdr>
    </w:div>
    <w:div w:id="1054886965">
      <w:bodyDiv w:val="1"/>
      <w:marLeft w:val="0"/>
      <w:marRight w:val="0"/>
      <w:marTop w:val="0"/>
      <w:marBottom w:val="0"/>
      <w:divBdr>
        <w:top w:val="none" w:sz="0" w:space="0" w:color="auto"/>
        <w:left w:val="none" w:sz="0" w:space="0" w:color="auto"/>
        <w:bottom w:val="none" w:sz="0" w:space="0" w:color="auto"/>
        <w:right w:val="none" w:sz="0" w:space="0" w:color="auto"/>
      </w:divBdr>
    </w:div>
    <w:div w:id="1119839250">
      <w:bodyDiv w:val="1"/>
      <w:marLeft w:val="0"/>
      <w:marRight w:val="0"/>
      <w:marTop w:val="0"/>
      <w:marBottom w:val="0"/>
      <w:divBdr>
        <w:top w:val="none" w:sz="0" w:space="0" w:color="auto"/>
        <w:left w:val="none" w:sz="0" w:space="0" w:color="auto"/>
        <w:bottom w:val="none" w:sz="0" w:space="0" w:color="auto"/>
        <w:right w:val="none" w:sz="0" w:space="0" w:color="auto"/>
      </w:divBdr>
    </w:div>
    <w:div w:id="1267345298">
      <w:bodyDiv w:val="1"/>
      <w:marLeft w:val="0"/>
      <w:marRight w:val="0"/>
      <w:marTop w:val="0"/>
      <w:marBottom w:val="0"/>
      <w:divBdr>
        <w:top w:val="none" w:sz="0" w:space="0" w:color="auto"/>
        <w:left w:val="none" w:sz="0" w:space="0" w:color="auto"/>
        <w:bottom w:val="none" w:sz="0" w:space="0" w:color="auto"/>
        <w:right w:val="none" w:sz="0" w:space="0" w:color="auto"/>
      </w:divBdr>
    </w:div>
    <w:div w:id="1286810190">
      <w:bodyDiv w:val="1"/>
      <w:marLeft w:val="0"/>
      <w:marRight w:val="0"/>
      <w:marTop w:val="0"/>
      <w:marBottom w:val="0"/>
      <w:divBdr>
        <w:top w:val="none" w:sz="0" w:space="0" w:color="auto"/>
        <w:left w:val="none" w:sz="0" w:space="0" w:color="auto"/>
        <w:bottom w:val="none" w:sz="0" w:space="0" w:color="auto"/>
        <w:right w:val="none" w:sz="0" w:space="0" w:color="auto"/>
      </w:divBdr>
    </w:div>
    <w:div w:id="1503861104">
      <w:bodyDiv w:val="1"/>
      <w:marLeft w:val="0"/>
      <w:marRight w:val="0"/>
      <w:marTop w:val="0"/>
      <w:marBottom w:val="0"/>
      <w:divBdr>
        <w:top w:val="none" w:sz="0" w:space="0" w:color="auto"/>
        <w:left w:val="none" w:sz="0" w:space="0" w:color="auto"/>
        <w:bottom w:val="none" w:sz="0" w:space="0" w:color="auto"/>
        <w:right w:val="none" w:sz="0" w:space="0" w:color="auto"/>
      </w:divBdr>
    </w:div>
    <w:div w:id="1506747436">
      <w:bodyDiv w:val="1"/>
      <w:marLeft w:val="0"/>
      <w:marRight w:val="0"/>
      <w:marTop w:val="0"/>
      <w:marBottom w:val="0"/>
      <w:divBdr>
        <w:top w:val="none" w:sz="0" w:space="0" w:color="auto"/>
        <w:left w:val="none" w:sz="0" w:space="0" w:color="auto"/>
        <w:bottom w:val="none" w:sz="0" w:space="0" w:color="auto"/>
        <w:right w:val="none" w:sz="0" w:space="0" w:color="auto"/>
      </w:divBdr>
    </w:div>
    <w:div w:id="1510484216">
      <w:bodyDiv w:val="1"/>
      <w:marLeft w:val="0"/>
      <w:marRight w:val="0"/>
      <w:marTop w:val="0"/>
      <w:marBottom w:val="0"/>
      <w:divBdr>
        <w:top w:val="none" w:sz="0" w:space="0" w:color="auto"/>
        <w:left w:val="none" w:sz="0" w:space="0" w:color="auto"/>
        <w:bottom w:val="none" w:sz="0" w:space="0" w:color="auto"/>
        <w:right w:val="none" w:sz="0" w:space="0" w:color="auto"/>
      </w:divBdr>
    </w:div>
    <w:div w:id="1532526466">
      <w:bodyDiv w:val="1"/>
      <w:marLeft w:val="0"/>
      <w:marRight w:val="0"/>
      <w:marTop w:val="0"/>
      <w:marBottom w:val="0"/>
      <w:divBdr>
        <w:top w:val="none" w:sz="0" w:space="0" w:color="auto"/>
        <w:left w:val="none" w:sz="0" w:space="0" w:color="auto"/>
        <w:bottom w:val="none" w:sz="0" w:space="0" w:color="auto"/>
        <w:right w:val="none" w:sz="0" w:space="0" w:color="auto"/>
      </w:divBdr>
    </w:div>
    <w:div w:id="1543512916">
      <w:bodyDiv w:val="1"/>
      <w:marLeft w:val="0"/>
      <w:marRight w:val="0"/>
      <w:marTop w:val="0"/>
      <w:marBottom w:val="0"/>
      <w:divBdr>
        <w:top w:val="none" w:sz="0" w:space="0" w:color="auto"/>
        <w:left w:val="none" w:sz="0" w:space="0" w:color="auto"/>
        <w:bottom w:val="none" w:sz="0" w:space="0" w:color="auto"/>
        <w:right w:val="none" w:sz="0" w:space="0" w:color="auto"/>
      </w:divBdr>
    </w:div>
    <w:div w:id="1603491227">
      <w:bodyDiv w:val="1"/>
      <w:marLeft w:val="0"/>
      <w:marRight w:val="0"/>
      <w:marTop w:val="0"/>
      <w:marBottom w:val="0"/>
      <w:divBdr>
        <w:top w:val="none" w:sz="0" w:space="0" w:color="auto"/>
        <w:left w:val="none" w:sz="0" w:space="0" w:color="auto"/>
        <w:bottom w:val="none" w:sz="0" w:space="0" w:color="auto"/>
        <w:right w:val="none" w:sz="0" w:space="0" w:color="auto"/>
      </w:divBdr>
    </w:div>
    <w:div w:id="1637032242">
      <w:bodyDiv w:val="1"/>
      <w:marLeft w:val="0"/>
      <w:marRight w:val="0"/>
      <w:marTop w:val="0"/>
      <w:marBottom w:val="0"/>
      <w:divBdr>
        <w:top w:val="none" w:sz="0" w:space="0" w:color="auto"/>
        <w:left w:val="none" w:sz="0" w:space="0" w:color="auto"/>
        <w:bottom w:val="none" w:sz="0" w:space="0" w:color="auto"/>
        <w:right w:val="none" w:sz="0" w:space="0" w:color="auto"/>
      </w:divBdr>
    </w:div>
    <w:div w:id="1807579201">
      <w:bodyDiv w:val="1"/>
      <w:marLeft w:val="0"/>
      <w:marRight w:val="0"/>
      <w:marTop w:val="0"/>
      <w:marBottom w:val="0"/>
      <w:divBdr>
        <w:top w:val="none" w:sz="0" w:space="0" w:color="auto"/>
        <w:left w:val="none" w:sz="0" w:space="0" w:color="auto"/>
        <w:bottom w:val="none" w:sz="0" w:space="0" w:color="auto"/>
        <w:right w:val="none" w:sz="0" w:space="0" w:color="auto"/>
      </w:divBdr>
    </w:div>
    <w:div w:id="1889753877">
      <w:bodyDiv w:val="1"/>
      <w:marLeft w:val="0"/>
      <w:marRight w:val="0"/>
      <w:marTop w:val="0"/>
      <w:marBottom w:val="0"/>
      <w:divBdr>
        <w:top w:val="none" w:sz="0" w:space="0" w:color="auto"/>
        <w:left w:val="none" w:sz="0" w:space="0" w:color="auto"/>
        <w:bottom w:val="none" w:sz="0" w:space="0" w:color="auto"/>
        <w:right w:val="none" w:sz="0" w:space="0" w:color="auto"/>
      </w:divBdr>
    </w:div>
    <w:div w:id="1917588948">
      <w:bodyDiv w:val="1"/>
      <w:marLeft w:val="0"/>
      <w:marRight w:val="0"/>
      <w:marTop w:val="0"/>
      <w:marBottom w:val="0"/>
      <w:divBdr>
        <w:top w:val="none" w:sz="0" w:space="0" w:color="auto"/>
        <w:left w:val="none" w:sz="0" w:space="0" w:color="auto"/>
        <w:bottom w:val="none" w:sz="0" w:space="0" w:color="auto"/>
        <w:right w:val="none" w:sz="0" w:space="0" w:color="auto"/>
      </w:divBdr>
    </w:div>
    <w:div w:id="1980643874">
      <w:bodyDiv w:val="1"/>
      <w:marLeft w:val="0"/>
      <w:marRight w:val="0"/>
      <w:marTop w:val="0"/>
      <w:marBottom w:val="0"/>
      <w:divBdr>
        <w:top w:val="none" w:sz="0" w:space="0" w:color="auto"/>
        <w:left w:val="none" w:sz="0" w:space="0" w:color="auto"/>
        <w:bottom w:val="none" w:sz="0" w:space="0" w:color="auto"/>
        <w:right w:val="none" w:sz="0" w:space="0" w:color="auto"/>
      </w:divBdr>
    </w:div>
    <w:div w:id="1988165852">
      <w:bodyDiv w:val="1"/>
      <w:marLeft w:val="0"/>
      <w:marRight w:val="0"/>
      <w:marTop w:val="0"/>
      <w:marBottom w:val="0"/>
      <w:divBdr>
        <w:top w:val="none" w:sz="0" w:space="0" w:color="auto"/>
        <w:left w:val="none" w:sz="0" w:space="0" w:color="auto"/>
        <w:bottom w:val="none" w:sz="0" w:space="0" w:color="auto"/>
        <w:right w:val="none" w:sz="0" w:space="0" w:color="auto"/>
      </w:divBdr>
    </w:div>
    <w:div w:id="1996183928">
      <w:bodyDiv w:val="1"/>
      <w:marLeft w:val="0"/>
      <w:marRight w:val="0"/>
      <w:marTop w:val="0"/>
      <w:marBottom w:val="0"/>
      <w:divBdr>
        <w:top w:val="none" w:sz="0" w:space="0" w:color="auto"/>
        <w:left w:val="none" w:sz="0" w:space="0" w:color="auto"/>
        <w:bottom w:val="none" w:sz="0" w:space="0" w:color="auto"/>
        <w:right w:val="none" w:sz="0" w:space="0" w:color="auto"/>
      </w:divBdr>
    </w:div>
    <w:div w:id="2019770170">
      <w:bodyDiv w:val="1"/>
      <w:marLeft w:val="0"/>
      <w:marRight w:val="0"/>
      <w:marTop w:val="0"/>
      <w:marBottom w:val="0"/>
      <w:divBdr>
        <w:top w:val="none" w:sz="0" w:space="0" w:color="auto"/>
        <w:left w:val="none" w:sz="0" w:space="0" w:color="auto"/>
        <w:bottom w:val="none" w:sz="0" w:space="0" w:color="auto"/>
        <w:right w:val="none" w:sz="0" w:space="0" w:color="auto"/>
      </w:divBdr>
    </w:div>
    <w:div w:id="2082214556">
      <w:bodyDiv w:val="1"/>
      <w:marLeft w:val="0"/>
      <w:marRight w:val="0"/>
      <w:marTop w:val="0"/>
      <w:marBottom w:val="0"/>
      <w:divBdr>
        <w:top w:val="none" w:sz="0" w:space="0" w:color="auto"/>
        <w:left w:val="none" w:sz="0" w:space="0" w:color="auto"/>
        <w:bottom w:val="none" w:sz="0" w:space="0" w:color="auto"/>
        <w:right w:val="none" w:sz="0" w:space="0" w:color="auto"/>
      </w:divBdr>
    </w:div>
    <w:div w:id="2109503731">
      <w:bodyDiv w:val="1"/>
      <w:marLeft w:val="0"/>
      <w:marRight w:val="0"/>
      <w:marTop w:val="0"/>
      <w:marBottom w:val="0"/>
      <w:divBdr>
        <w:top w:val="none" w:sz="0" w:space="0" w:color="auto"/>
        <w:left w:val="none" w:sz="0" w:space="0" w:color="auto"/>
        <w:bottom w:val="none" w:sz="0" w:space="0" w:color="auto"/>
        <w:right w:val="none" w:sz="0" w:space="0" w:color="auto"/>
      </w:divBdr>
      <w:divsChild>
        <w:div w:id="914321829">
          <w:marLeft w:val="0"/>
          <w:marRight w:val="0"/>
          <w:marTop w:val="0"/>
          <w:marBottom w:val="0"/>
          <w:divBdr>
            <w:top w:val="none" w:sz="0" w:space="0" w:color="auto"/>
            <w:left w:val="none" w:sz="0" w:space="0" w:color="auto"/>
            <w:bottom w:val="none" w:sz="0" w:space="0" w:color="auto"/>
            <w:right w:val="none" w:sz="0" w:space="0" w:color="auto"/>
          </w:divBdr>
        </w:div>
      </w:divsChild>
    </w:div>
    <w:div w:id="2118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ine.gov/dps/fmo/hom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18FE584535684EB6E2BDCC7E610737" ma:contentTypeVersion="10" ma:contentTypeDescription="Create a new document." ma:contentTypeScope="" ma:versionID="715aa3497a11512edc695e6b25abc61c">
  <xsd:schema xmlns:xsd="http://www.w3.org/2001/XMLSchema" xmlns:xs="http://www.w3.org/2001/XMLSchema" xmlns:p="http://schemas.microsoft.com/office/2006/metadata/properties" xmlns:ns3="19823d7e-c350-4ea5-aa8f-05a6bec0b799" xmlns:ns4="e03ba0ec-aec5-485f-a3fe-22cfb5bc98e9" targetNamespace="http://schemas.microsoft.com/office/2006/metadata/properties" ma:root="true" ma:fieldsID="e064a303904fadf0ec7fea48319339c3" ns3:_="" ns4:_="">
    <xsd:import namespace="19823d7e-c350-4ea5-aa8f-05a6bec0b799"/>
    <xsd:import namespace="e03ba0ec-aec5-485f-a3fe-22cfb5bc98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23d7e-c350-4ea5-aa8f-05a6bec0b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3ba0ec-aec5-485f-a3fe-22cfb5bc98e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C736F-D52D-4E66-98A9-CCC2F4665FCD}">
  <ds:schemaRefs>
    <ds:schemaRef ds:uri="http://schemas.microsoft.com/sharepoint/v3/contenttype/forms"/>
  </ds:schemaRefs>
</ds:datastoreItem>
</file>

<file path=customXml/itemProps2.xml><?xml version="1.0" encoding="utf-8"?>
<ds:datastoreItem xmlns:ds="http://schemas.openxmlformats.org/officeDocument/2006/customXml" ds:itemID="{60F6E29D-C048-40F3-A6FD-081D4F0A8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23d7e-c350-4ea5-aa8f-05a6bec0b799"/>
    <ds:schemaRef ds:uri="e03ba0ec-aec5-485f-a3fe-22cfb5bc9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855705-B862-4DDE-B179-09A163406CFE}">
  <ds:schemaRefs>
    <ds:schemaRef ds:uri="http://schemas.openxmlformats.org/officeDocument/2006/bibliography"/>
  </ds:schemaRefs>
</ds:datastoreItem>
</file>

<file path=customXml/itemProps4.xml><?xml version="1.0" encoding="utf-8"?>
<ds:datastoreItem xmlns:ds="http://schemas.openxmlformats.org/officeDocument/2006/customXml" ds:itemID="{0EFDF348-2B8F-41BF-8448-846531337C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Stephen W</dc:creator>
  <cp:lastModifiedBy>Aiudi-OConnor, Katrina</cp:lastModifiedBy>
  <cp:revision>3</cp:revision>
  <cp:lastPrinted>2021-12-17T16:42:00Z</cp:lastPrinted>
  <dcterms:created xsi:type="dcterms:W3CDTF">2022-01-12T19:49:00Z</dcterms:created>
  <dcterms:modified xsi:type="dcterms:W3CDTF">2022-01-12T19:53:00Z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0x010100A618FE584535684EB6E2BDCC7E610737</vt:lpwstr>
  </property>
</Properties>
</file>