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A1" w:rsidRPr="0091076C" w:rsidRDefault="00675DA1" w:rsidP="00675DA1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bookmarkStart w:id="0" w:name="_Hlk20724101"/>
      <w:r w:rsidRPr="0091076C">
        <w:rPr>
          <w:rFonts w:ascii="Times New Roman" w:hAnsi="Times New Roman"/>
          <w:sz w:val="16"/>
          <w:szCs w:val="16"/>
        </w:rPr>
        <w:t>revised 8-2019</w:t>
      </w:r>
    </w:p>
    <w:p w:rsidR="00675DA1" w:rsidRDefault="00675DA1" w:rsidP="00675DA1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675DA1" w:rsidRDefault="00675DA1" w:rsidP="00675DA1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 w:rsidRPr="00754434">
        <w:rPr>
          <w:rFonts w:ascii="Times New Roman" w:hAnsi="Times New Roman"/>
          <w:b/>
          <w:sz w:val="22"/>
          <w:szCs w:val="22"/>
        </w:rPr>
        <w:t xml:space="preserve">Chapter </w:t>
      </w:r>
      <w:r>
        <w:rPr>
          <w:rFonts w:ascii="Times New Roman" w:hAnsi="Times New Roman"/>
          <w:b/>
          <w:sz w:val="22"/>
          <w:szCs w:val="22"/>
        </w:rPr>
        <w:t>8</w:t>
      </w:r>
      <w:r w:rsidRPr="00754434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Spray Applications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Pr="00B13DDD" w:rsidRDefault="00675DA1" w:rsidP="00675D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91076C">
        <w:rPr>
          <w:rFonts w:ascii="Times New Roman" w:hAnsi="Times New Roman"/>
          <w:sz w:val="22"/>
          <w:szCs w:val="22"/>
        </w:rPr>
        <w:t xml:space="preserve">TYPE OF RULE </w:t>
      </w:r>
      <w:r w:rsidRPr="0091076C">
        <w:rPr>
          <w:rFonts w:ascii="Times New Roman" w:hAnsi="Times New Roman"/>
          <w:i/>
          <w:sz w:val="22"/>
          <w:szCs w:val="22"/>
        </w:rPr>
        <w:t>(check one)</w:t>
      </w:r>
      <w:r w:rsidRPr="0091076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1076C">
        <w:rPr>
          <w:rFonts w:ascii="Times New Roman" w:hAnsi="Times New Roman"/>
          <w:b/>
          <w:sz w:val="22"/>
          <w:szCs w:val="22"/>
        </w:rPr>
        <w:t>X</w:t>
      </w:r>
      <w:r w:rsidRPr="0091076C">
        <w:rPr>
          <w:rFonts w:ascii="Times New Roman" w:hAnsi="Times New Roman"/>
          <w:sz w:val="22"/>
          <w:szCs w:val="22"/>
        </w:rPr>
        <w:tab/>
        <w:t>Routine Technical</w:t>
      </w:r>
      <w:r w:rsidRPr="0091076C">
        <w:rPr>
          <w:rFonts w:ascii="Times New Roman" w:hAnsi="Times New Roman"/>
          <w:sz w:val="22"/>
          <w:szCs w:val="22"/>
        </w:rPr>
        <w:tab/>
      </w:r>
      <w:r w:rsidRPr="0091076C">
        <w:rPr>
          <w:rFonts w:ascii="Wingdings" w:hAnsi="Wingdings"/>
          <w:sz w:val="22"/>
          <w:szCs w:val="22"/>
        </w:rPr>
        <w:t></w:t>
      </w:r>
      <w:r w:rsidRPr="0091076C">
        <w:rPr>
          <w:rFonts w:ascii="Times New Roman" w:hAnsi="Times New Roman"/>
          <w:sz w:val="22"/>
          <w:szCs w:val="22"/>
        </w:rPr>
        <w:tab/>
        <w:t>Major Substantive</w:t>
      </w:r>
    </w:p>
    <w:p w:rsidR="00675DA1" w:rsidRPr="0091076C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</w:t>
      </w:r>
      <w:r w:rsidRPr="00330F5D">
        <w:rPr>
          <w:rFonts w:ascii="Times New Roman" w:hAnsi="Times New Roman"/>
          <w:b/>
          <w:sz w:val="22"/>
          <w:szCs w:val="22"/>
        </w:rPr>
        <w:t xml:space="preserve"> M.R.S. §</w:t>
      </w:r>
      <w:r>
        <w:rPr>
          <w:rFonts w:ascii="Times New Roman" w:hAnsi="Times New Roman"/>
          <w:b/>
          <w:sz w:val="22"/>
          <w:szCs w:val="22"/>
        </w:rPr>
        <w:t>2452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6A1523">
        <w:rPr>
          <w:rFonts w:ascii="Times New Roman" w:hAnsi="Times New Roman"/>
          <w:sz w:val="22"/>
          <w:szCs w:val="22"/>
        </w:rPr>
        <w:t>N/A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</w:t>
      </w:r>
      <w:r>
        <w:rPr>
          <w:rFonts w:ascii="CG Times" w:hAnsi="CG Times"/>
          <w:sz w:val="22"/>
        </w:rPr>
        <w:t xml:space="preserve">: </w:t>
      </w:r>
      <w:r w:rsidRPr="00077EB3">
        <w:rPr>
          <w:rFonts w:ascii="CG Times" w:hAnsi="CG Times"/>
          <w:sz w:val="22"/>
        </w:rPr>
        <w:t>June 22, 2020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1" w:name="_Hlk15626680"/>
      <w:r w:rsidRPr="00ED4D9F">
        <w:rPr>
          <w:rFonts w:ascii="Times New Roman" w:hAnsi="Times New Roman"/>
          <w:sz w:val="22"/>
          <w:szCs w:val="22"/>
        </w:rPr>
        <w:t>This rule is being repealed because the adoption of the 201</w:t>
      </w:r>
      <w:r>
        <w:rPr>
          <w:rFonts w:ascii="Times New Roman" w:hAnsi="Times New Roman"/>
          <w:sz w:val="22"/>
          <w:szCs w:val="22"/>
        </w:rPr>
        <w:t>8</w:t>
      </w:r>
      <w:r w:rsidRPr="00ED4D9F">
        <w:rPr>
          <w:rFonts w:ascii="Times New Roman" w:hAnsi="Times New Roman"/>
          <w:sz w:val="22"/>
          <w:szCs w:val="22"/>
        </w:rPr>
        <w:t xml:space="preserve"> edition of NFPA </w:t>
      </w:r>
      <w:r>
        <w:rPr>
          <w:rFonts w:ascii="Times New Roman" w:hAnsi="Times New Roman"/>
          <w:sz w:val="22"/>
          <w:szCs w:val="22"/>
        </w:rPr>
        <w:t xml:space="preserve">#1, </w:t>
      </w:r>
      <w:r w:rsidRPr="00ED4D9F">
        <w:rPr>
          <w:rFonts w:ascii="Times New Roman" w:hAnsi="Times New Roman"/>
          <w:i/>
          <w:sz w:val="22"/>
          <w:szCs w:val="22"/>
        </w:rPr>
        <w:t xml:space="preserve">Uniform Fire Code </w:t>
      </w:r>
      <w:r w:rsidRPr="00ED4D9F">
        <w:rPr>
          <w:rFonts w:ascii="Times New Roman" w:hAnsi="Times New Roman"/>
          <w:sz w:val="22"/>
          <w:szCs w:val="22"/>
        </w:rPr>
        <w:t>in Chapter</w:t>
      </w:r>
      <w:r>
        <w:rPr>
          <w:rFonts w:ascii="Times New Roman" w:hAnsi="Times New Roman"/>
          <w:sz w:val="22"/>
          <w:szCs w:val="22"/>
        </w:rPr>
        <w:t xml:space="preserve"> 3</w:t>
      </w:r>
      <w:r w:rsidRPr="00ED4D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</w:t>
      </w:r>
      <w:r w:rsidRPr="00ED4D9F">
        <w:rPr>
          <w:rFonts w:ascii="Times New Roman" w:hAnsi="Times New Roman"/>
          <w:sz w:val="22"/>
          <w:szCs w:val="22"/>
        </w:rPr>
        <w:t xml:space="preserve"> incorporate</w:t>
      </w:r>
      <w:r>
        <w:rPr>
          <w:rFonts w:ascii="Times New Roman" w:hAnsi="Times New Roman"/>
          <w:sz w:val="22"/>
          <w:szCs w:val="22"/>
        </w:rPr>
        <w:t>d</w:t>
      </w:r>
      <w:r w:rsidRPr="00ED4D9F">
        <w:rPr>
          <w:rFonts w:ascii="Times New Roman" w:hAnsi="Times New Roman"/>
          <w:sz w:val="22"/>
          <w:szCs w:val="22"/>
        </w:rPr>
        <w:t xml:space="preserve"> the subject matter of the State Fire Marshal’s rule Chapter </w:t>
      </w:r>
      <w:r>
        <w:rPr>
          <w:rFonts w:ascii="Times New Roman" w:hAnsi="Times New Roman"/>
          <w:sz w:val="22"/>
          <w:szCs w:val="22"/>
        </w:rPr>
        <w:t>8</w:t>
      </w:r>
      <w:r w:rsidRPr="00ED4D9F">
        <w:rPr>
          <w:rFonts w:ascii="Times New Roman" w:hAnsi="Times New Roman"/>
          <w:sz w:val="22"/>
          <w:szCs w:val="22"/>
        </w:rPr>
        <w:t>.</w:t>
      </w:r>
    </w:p>
    <w:bookmarkEnd w:id="1"/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X   </w:t>
      </w:r>
      <w:r>
        <w:rPr>
          <w:rFonts w:ascii="CG Times" w:hAnsi="CG Times"/>
          <w:sz w:val="22"/>
        </w:rPr>
        <w:t>NO  [§8056(1)(B)]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Pr="00511516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0B3FC4">
        <w:rPr>
          <w:rFonts w:ascii="CG Times" w:hAnsi="CG Times"/>
          <w:b/>
          <w:sz w:val="22"/>
        </w:rPr>
        <w:t>The rule is not needed and is being repealed.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44CB3">
        <w:rPr>
          <w:rFonts w:ascii="CG Times" w:hAnsi="CG Times"/>
          <w:b/>
          <w:sz w:val="22"/>
        </w:rPr>
        <w:t>No fiscal impact</w:t>
      </w:r>
    </w:p>
    <w:p w:rsidR="00675DA1" w:rsidRDefault="00675DA1" w:rsidP="00675DA1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675DA1" w:rsidTr="00570E99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A1" w:rsidRPr="00213C9A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675DA1" w:rsidRDefault="00675DA1" w:rsidP="00570E99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675DA1" w:rsidRDefault="00675DA1" w:rsidP="00675DA1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Default="00FB7587">
      <w:bookmarkStart w:id="2" w:name="_GoBack"/>
      <w:bookmarkEnd w:id="0"/>
      <w:bookmarkEnd w:id="2"/>
    </w:p>
    <w:sectPr w:rsidR="00FB7587" w:rsidSect="00675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A1"/>
    <w:rsid w:val="00007F9F"/>
    <w:rsid w:val="00266D04"/>
    <w:rsid w:val="00611496"/>
    <w:rsid w:val="00675DA1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C0546-F51B-4F6D-8310-94DB51C4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A1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2020-05-11T13:21:00Z</dcterms:created>
  <dcterms:modified xsi:type="dcterms:W3CDTF">2020-05-11T13:22:00Z</dcterms:modified>
</cp:coreProperties>
</file>