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8C0A" w14:textId="42595286" w:rsidR="00EC3A30" w:rsidRDefault="005A7F2C" w:rsidP="005E7C0D">
      <w:pPr>
        <w:tabs>
          <w:tab w:val="right" w:pos="4271"/>
        </w:tabs>
      </w:pPr>
      <w:r>
        <w:rPr>
          <w:noProof/>
        </w:rPr>
        <w:drawing>
          <wp:anchor distT="0" distB="0" distL="114300" distR="114300" simplePos="0" relativeHeight="251661312" behindDoc="0" locked="0" layoutInCell="1" allowOverlap="1" wp14:anchorId="694A3B1B" wp14:editId="56EBC912">
            <wp:simplePos x="0" y="0"/>
            <wp:positionH relativeFrom="column">
              <wp:posOffset>6953250</wp:posOffset>
            </wp:positionH>
            <wp:positionV relativeFrom="paragraph">
              <wp:posOffset>-605155</wp:posOffset>
            </wp:positionV>
            <wp:extent cx="1590457" cy="1240609"/>
            <wp:effectExtent l="0" t="0" r="0"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7543" cy="1246136"/>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2336" behindDoc="0" locked="0" layoutInCell="1" allowOverlap="1" wp14:anchorId="6D48FADC" wp14:editId="120EBCA7">
            <wp:simplePos x="0" y="0"/>
            <wp:positionH relativeFrom="column">
              <wp:posOffset>-419100</wp:posOffset>
            </wp:positionH>
            <wp:positionV relativeFrom="paragraph">
              <wp:posOffset>-606425</wp:posOffset>
            </wp:positionV>
            <wp:extent cx="1543050" cy="13557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355725"/>
                    </a:xfrm>
                    <a:prstGeom prst="rect">
                      <a:avLst/>
                    </a:prstGeom>
                    <a:noFill/>
                  </pic:spPr>
                </pic:pic>
              </a:graphicData>
            </a:graphic>
            <wp14:sizeRelH relativeFrom="margin">
              <wp14:pctWidth>0</wp14:pctWidth>
            </wp14:sizeRelH>
            <wp14:sizeRelV relativeFrom="margin">
              <wp14:pctHeight>0</wp14:pctHeight>
            </wp14:sizeRelV>
          </wp:anchor>
        </w:drawing>
      </w:r>
      <w:r w:rsidR="005E7C0D">
        <w:tab/>
      </w:r>
    </w:p>
    <w:p w14:paraId="198C0DB3" w14:textId="43394452" w:rsidR="000E1C15" w:rsidRDefault="000E1C15"/>
    <w:p w14:paraId="7CA41B50" w14:textId="06FEC9EC" w:rsidR="00F0458D" w:rsidRDefault="00F0458D" w:rsidP="00B05A08">
      <w:pPr>
        <w:jc w:val="center"/>
        <w:rPr>
          <w:b/>
          <w:bCs/>
          <w:sz w:val="28"/>
          <w:szCs w:val="28"/>
          <w:u w:val="single"/>
        </w:rPr>
      </w:pPr>
      <w:r>
        <w:rPr>
          <w:noProof/>
          <w:sz w:val="28"/>
          <w:szCs w:val="28"/>
        </w:rPr>
        <mc:AlternateContent>
          <mc:Choice Requires="wps">
            <w:drawing>
              <wp:anchor distT="0" distB="0" distL="114300" distR="114300" simplePos="0" relativeHeight="251663360" behindDoc="0" locked="0" layoutInCell="1" allowOverlap="1" wp14:anchorId="299E0EA9" wp14:editId="05128B30">
                <wp:simplePos x="0" y="0"/>
                <wp:positionH relativeFrom="column">
                  <wp:posOffset>-314325</wp:posOffset>
                </wp:positionH>
                <wp:positionV relativeFrom="paragraph">
                  <wp:posOffset>176530</wp:posOffset>
                </wp:positionV>
                <wp:extent cx="8905875" cy="0"/>
                <wp:effectExtent l="0" t="19050" r="28575" b="19050"/>
                <wp:wrapNone/>
                <wp:docPr id="19" name="Straight Connector 19"/>
                <wp:cNvGraphicFramePr/>
                <a:graphic xmlns:a="http://schemas.openxmlformats.org/drawingml/2006/main">
                  <a:graphicData uri="http://schemas.microsoft.com/office/word/2010/wordprocessingShape">
                    <wps:wsp>
                      <wps:cNvCnPr/>
                      <wps:spPr>
                        <a:xfrm>
                          <a:off x="0" y="0"/>
                          <a:ext cx="89058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C790879" id="Straight Connector 1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13.9pt" to="67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" strokecolor="#5b9bd5 [3204]" strokeweight="3pt">
                <v:stroke joinstyle="miter"/>
              </v:line>
            </w:pict>
          </mc:Fallback>
        </mc:AlternateContent>
      </w:r>
    </w:p>
    <w:p w14:paraId="345B448B" w14:textId="6CE16727" w:rsidR="008A74F7" w:rsidRPr="009E2458" w:rsidRDefault="008A74F7" w:rsidP="008A74F7">
      <w:pPr>
        <w:rPr>
          <w:b/>
          <w:bCs/>
          <w:sz w:val="28"/>
          <w:szCs w:val="28"/>
        </w:rPr>
      </w:pPr>
    </w:p>
    <w:p w14:paraId="4C9AD08D" w14:textId="33A3159D" w:rsidR="005B5343" w:rsidRDefault="005B5343" w:rsidP="005B5343">
      <w:pPr>
        <w:jc w:val="center"/>
        <w:rPr>
          <w:b/>
          <w:bCs/>
          <w:sz w:val="28"/>
          <w:szCs w:val="28"/>
        </w:rPr>
      </w:pPr>
      <w:r>
        <w:rPr>
          <w:b/>
          <w:bCs/>
          <w:sz w:val="28"/>
          <w:szCs w:val="28"/>
        </w:rPr>
        <w:t>Save the Date!</w:t>
      </w:r>
    </w:p>
    <w:p w14:paraId="1280E867" w14:textId="77777777" w:rsidR="00267339" w:rsidRDefault="00267339" w:rsidP="005B5343">
      <w:pPr>
        <w:jc w:val="center"/>
        <w:rPr>
          <w:b/>
          <w:bCs/>
          <w:sz w:val="28"/>
          <w:szCs w:val="28"/>
        </w:rPr>
      </w:pPr>
    </w:p>
    <w:p w14:paraId="1E3F2D0B" w14:textId="60D0FD85" w:rsidR="009E2458" w:rsidRDefault="009E2458" w:rsidP="008A74F7">
      <w:pPr>
        <w:rPr>
          <w:b/>
          <w:bCs/>
          <w:sz w:val="28"/>
          <w:szCs w:val="28"/>
        </w:rPr>
      </w:pPr>
      <w:r w:rsidRPr="009E2458">
        <w:rPr>
          <w:b/>
          <w:bCs/>
          <w:sz w:val="28"/>
          <w:szCs w:val="28"/>
        </w:rPr>
        <w:t>What:  N</w:t>
      </w:r>
      <w:r>
        <w:rPr>
          <w:b/>
          <w:bCs/>
          <w:sz w:val="28"/>
          <w:szCs w:val="28"/>
        </w:rPr>
        <w:t xml:space="preserve">ortheast </w:t>
      </w:r>
      <w:r w:rsidR="00ED1B83">
        <w:rPr>
          <w:b/>
          <w:bCs/>
          <w:sz w:val="28"/>
          <w:szCs w:val="28"/>
        </w:rPr>
        <w:t>Carbon Monoxide Awareness and Prevention Summit</w:t>
      </w:r>
    </w:p>
    <w:p w14:paraId="16556FEF" w14:textId="155CE5EB" w:rsidR="00ED1B83" w:rsidRDefault="00ED1B83" w:rsidP="008A74F7">
      <w:pPr>
        <w:rPr>
          <w:b/>
          <w:bCs/>
          <w:sz w:val="28"/>
          <w:szCs w:val="28"/>
        </w:rPr>
      </w:pPr>
      <w:r>
        <w:rPr>
          <w:b/>
          <w:bCs/>
          <w:sz w:val="28"/>
          <w:szCs w:val="28"/>
        </w:rPr>
        <w:t xml:space="preserve">Where: </w:t>
      </w:r>
      <w:r w:rsidRPr="001F7611">
        <w:rPr>
          <w:b/>
          <w:bCs/>
          <w:sz w:val="28"/>
          <w:szCs w:val="28"/>
        </w:rPr>
        <w:t>N</w:t>
      </w:r>
      <w:r w:rsidR="00FD61AF">
        <w:rPr>
          <w:b/>
          <w:bCs/>
          <w:sz w:val="28"/>
          <w:szCs w:val="28"/>
        </w:rPr>
        <w:t xml:space="preserve">ew Hampshire </w:t>
      </w:r>
      <w:r w:rsidRPr="001F7611">
        <w:rPr>
          <w:b/>
          <w:bCs/>
          <w:sz w:val="28"/>
          <w:szCs w:val="28"/>
        </w:rPr>
        <w:t xml:space="preserve">Fire Academy in Concord, NH. </w:t>
      </w:r>
    </w:p>
    <w:p w14:paraId="6546317E" w14:textId="77777777" w:rsidR="00FD61AF" w:rsidRDefault="00ED1B83" w:rsidP="001F7611">
      <w:pPr>
        <w:rPr>
          <w:b/>
          <w:bCs/>
          <w:sz w:val="28"/>
          <w:szCs w:val="28"/>
        </w:rPr>
      </w:pPr>
      <w:r>
        <w:rPr>
          <w:b/>
          <w:bCs/>
          <w:sz w:val="28"/>
          <w:szCs w:val="28"/>
        </w:rPr>
        <w:t xml:space="preserve">When:  </w:t>
      </w:r>
      <w:r w:rsidR="001F7611" w:rsidRPr="001F7611">
        <w:rPr>
          <w:b/>
          <w:bCs/>
          <w:sz w:val="28"/>
          <w:szCs w:val="28"/>
        </w:rPr>
        <w:t xml:space="preserve">October 25, 2023 </w:t>
      </w:r>
      <w:bookmarkStart w:id="0" w:name="_Hlk130199048"/>
    </w:p>
    <w:p w14:paraId="4782A51E" w14:textId="149CFA97" w:rsidR="00762FCC" w:rsidRDefault="00762FCC" w:rsidP="001F7611">
      <w:pPr>
        <w:rPr>
          <w:b/>
          <w:bCs/>
          <w:sz w:val="28"/>
          <w:szCs w:val="28"/>
        </w:rPr>
      </w:pPr>
      <w:r>
        <w:rPr>
          <w:b/>
          <w:bCs/>
          <w:sz w:val="28"/>
          <w:szCs w:val="28"/>
        </w:rPr>
        <w:t>Agenda:  TBA</w:t>
      </w:r>
    </w:p>
    <w:p w14:paraId="2A33C349" w14:textId="77777777" w:rsidR="00762FCC" w:rsidRDefault="00762FCC" w:rsidP="001F7611">
      <w:pPr>
        <w:rPr>
          <w:b/>
          <w:bCs/>
          <w:sz w:val="28"/>
          <w:szCs w:val="28"/>
        </w:rPr>
      </w:pPr>
    </w:p>
    <w:bookmarkEnd w:id="0"/>
    <w:p w14:paraId="4A4EBF3D" w14:textId="26C66726" w:rsidR="001F7611" w:rsidRDefault="001F7611" w:rsidP="001F7611">
      <w:pPr>
        <w:rPr>
          <w:b/>
          <w:bCs/>
          <w:sz w:val="28"/>
          <w:szCs w:val="28"/>
        </w:rPr>
      </w:pPr>
      <w:r w:rsidRPr="001F7611">
        <w:rPr>
          <w:b/>
          <w:bCs/>
          <w:sz w:val="28"/>
          <w:szCs w:val="28"/>
        </w:rPr>
        <w:t>The program is designed to enhance community risk reduction education and provide information on research and national efforts.  Attendees for the event will include Emergency First Responders, Fire and Life Safety Educators, Medical and Health Professionals, Technicians, Government Officials, and anyone who wishes to know about carbon monoxide safety.</w:t>
      </w:r>
    </w:p>
    <w:p w14:paraId="246FD3CE" w14:textId="711D45BF" w:rsidR="00762FCC" w:rsidRDefault="00762FCC" w:rsidP="001F7611">
      <w:pPr>
        <w:rPr>
          <w:b/>
          <w:bCs/>
          <w:sz w:val="28"/>
          <w:szCs w:val="28"/>
        </w:rPr>
      </w:pPr>
    </w:p>
    <w:p w14:paraId="13E69294" w14:textId="77777777" w:rsidR="007F0A0E" w:rsidRDefault="00762FCC" w:rsidP="007F0A0E">
      <w:pPr>
        <w:rPr>
          <w:b/>
          <w:bCs/>
          <w:sz w:val="28"/>
          <w:szCs w:val="28"/>
        </w:rPr>
      </w:pPr>
      <w:r>
        <w:rPr>
          <w:b/>
          <w:bCs/>
          <w:sz w:val="28"/>
          <w:szCs w:val="28"/>
        </w:rPr>
        <w:t xml:space="preserve">Contact:  </w:t>
      </w:r>
    </w:p>
    <w:p w14:paraId="4DDBCEAC" w14:textId="1D710557" w:rsidR="007F0A0E" w:rsidRPr="002C3132" w:rsidRDefault="007F0A0E" w:rsidP="007F0A0E">
      <w:pPr>
        <w:spacing w:after="0"/>
        <w:rPr>
          <w:sz w:val="28"/>
          <w:szCs w:val="28"/>
        </w:rPr>
      </w:pPr>
      <w:r w:rsidRPr="002C3132">
        <w:rPr>
          <w:sz w:val="28"/>
          <w:szCs w:val="28"/>
        </w:rPr>
        <w:t>Richard E. Taylor, MA, Senior Research and Planning Analyst</w:t>
      </w:r>
    </w:p>
    <w:p w14:paraId="04947175" w14:textId="77777777" w:rsidR="007F0A0E" w:rsidRPr="002C3132" w:rsidRDefault="007F0A0E" w:rsidP="007F0A0E">
      <w:pPr>
        <w:spacing w:after="0"/>
        <w:rPr>
          <w:sz w:val="28"/>
          <w:szCs w:val="28"/>
        </w:rPr>
      </w:pPr>
      <w:r w:rsidRPr="002C3132">
        <w:rPr>
          <w:sz w:val="28"/>
          <w:szCs w:val="28"/>
        </w:rPr>
        <w:t>NFIRS State Manager</w:t>
      </w:r>
    </w:p>
    <w:p w14:paraId="4DD1483B" w14:textId="77777777" w:rsidR="007F0A0E" w:rsidRPr="002C3132" w:rsidRDefault="007F0A0E" w:rsidP="007F0A0E">
      <w:pPr>
        <w:spacing w:after="0"/>
        <w:rPr>
          <w:sz w:val="28"/>
          <w:szCs w:val="28"/>
        </w:rPr>
      </w:pPr>
      <w:r w:rsidRPr="002C3132">
        <w:rPr>
          <w:sz w:val="28"/>
          <w:szCs w:val="28"/>
        </w:rPr>
        <w:t>Office of the Maine State Fire Marshal</w:t>
      </w:r>
    </w:p>
    <w:p w14:paraId="70CCD825" w14:textId="77777777" w:rsidR="007F0A0E" w:rsidRPr="002C3132" w:rsidRDefault="007F0A0E" w:rsidP="007F0A0E">
      <w:pPr>
        <w:spacing w:after="0"/>
        <w:rPr>
          <w:sz w:val="28"/>
          <w:szCs w:val="28"/>
        </w:rPr>
      </w:pPr>
      <w:r w:rsidRPr="002C3132">
        <w:rPr>
          <w:sz w:val="28"/>
          <w:szCs w:val="28"/>
        </w:rPr>
        <w:t>45 Commerce Drive, Ste. 1</w:t>
      </w:r>
    </w:p>
    <w:p w14:paraId="7D8D060A" w14:textId="77777777" w:rsidR="007F0A0E" w:rsidRPr="002C3132" w:rsidRDefault="007F0A0E" w:rsidP="007F0A0E">
      <w:pPr>
        <w:spacing w:after="0"/>
        <w:rPr>
          <w:sz w:val="28"/>
          <w:szCs w:val="28"/>
        </w:rPr>
      </w:pPr>
      <w:r w:rsidRPr="002C3132">
        <w:rPr>
          <w:sz w:val="28"/>
          <w:szCs w:val="28"/>
        </w:rPr>
        <w:t>Augusta, Maine  04330</w:t>
      </w:r>
    </w:p>
    <w:p w14:paraId="262D9E8D" w14:textId="77777777" w:rsidR="007F0A0E" w:rsidRPr="002C3132" w:rsidRDefault="007F0A0E" w:rsidP="007F0A0E">
      <w:pPr>
        <w:rPr>
          <w:sz w:val="28"/>
          <w:szCs w:val="28"/>
        </w:rPr>
      </w:pPr>
      <w:r w:rsidRPr="002C3132">
        <w:rPr>
          <w:sz w:val="28"/>
          <w:szCs w:val="28"/>
        </w:rPr>
        <w:t>Office (207) 626-3873</w:t>
      </w:r>
    </w:p>
    <w:p w14:paraId="0ABC9123" w14:textId="77777777" w:rsidR="00213090" w:rsidRDefault="00213090" w:rsidP="008A74F7">
      <w:pPr>
        <w:rPr>
          <w:b/>
          <w:bCs/>
          <w:sz w:val="28"/>
          <w:szCs w:val="28"/>
        </w:rPr>
      </w:pPr>
    </w:p>
    <w:p w14:paraId="6FD65E81" w14:textId="77777777" w:rsidR="00213090" w:rsidRDefault="00213090" w:rsidP="008A74F7">
      <w:pPr>
        <w:rPr>
          <w:b/>
          <w:bCs/>
          <w:sz w:val="28"/>
          <w:szCs w:val="28"/>
        </w:rPr>
      </w:pPr>
    </w:p>
    <w:p w14:paraId="73A13545" w14:textId="77777777" w:rsidR="00213090" w:rsidRDefault="00213090" w:rsidP="008A74F7">
      <w:pPr>
        <w:rPr>
          <w:b/>
          <w:bCs/>
          <w:sz w:val="28"/>
          <w:szCs w:val="28"/>
        </w:rPr>
      </w:pPr>
    </w:p>
    <w:p w14:paraId="31E9530B" w14:textId="77777777" w:rsidR="00E85372" w:rsidRDefault="00E85372" w:rsidP="008A74F7">
      <w:pPr>
        <w:rPr>
          <w:b/>
          <w:bCs/>
          <w:sz w:val="28"/>
          <w:szCs w:val="28"/>
          <w:u w:val="single"/>
        </w:rPr>
      </w:pPr>
    </w:p>
    <w:p w14:paraId="5483A2C9" w14:textId="77777777" w:rsidR="006356C8" w:rsidRPr="00B03E85" w:rsidRDefault="006356C8" w:rsidP="00B05A08">
      <w:pPr>
        <w:jc w:val="center"/>
        <w:rPr>
          <w:b/>
          <w:bCs/>
          <w:sz w:val="28"/>
          <w:szCs w:val="28"/>
          <w:u w:val="single"/>
        </w:rPr>
      </w:pPr>
    </w:p>
    <w:sectPr w:rsidR="006356C8" w:rsidRPr="00B03E85" w:rsidSect="005A7F2C">
      <w:footerReference w:type="default" r:id="rId10"/>
      <w:headerReference w:type="first" r:id="rId11"/>
      <w:pgSz w:w="15840" w:h="24480" w:code="17"/>
      <w:pgMar w:top="450" w:right="1620" w:bottom="81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F110" w14:textId="77777777" w:rsidR="00BD580D" w:rsidRDefault="00BD580D" w:rsidP="00113A7E">
      <w:pPr>
        <w:spacing w:after="0" w:line="240" w:lineRule="auto"/>
      </w:pPr>
      <w:r>
        <w:separator/>
      </w:r>
    </w:p>
  </w:endnote>
  <w:endnote w:type="continuationSeparator" w:id="0">
    <w:p w14:paraId="6733D521" w14:textId="77777777" w:rsidR="00BD580D" w:rsidRDefault="00BD580D" w:rsidP="0011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158071"/>
      <w:docPartObj>
        <w:docPartGallery w:val="Page Numbers (Bottom of Page)"/>
        <w:docPartUnique/>
      </w:docPartObj>
    </w:sdtPr>
    <w:sdtEndPr>
      <w:rPr>
        <w:noProof/>
      </w:rPr>
    </w:sdtEndPr>
    <w:sdtContent>
      <w:p w14:paraId="3DA73806" w14:textId="77777777" w:rsidR="00403C56" w:rsidRDefault="00403C56">
        <w:pPr>
          <w:pStyle w:val="Footer"/>
          <w:jc w:val="center"/>
        </w:pPr>
        <w:r>
          <w:fldChar w:fldCharType="begin"/>
        </w:r>
        <w:r>
          <w:instrText xml:space="preserve"> PAGE   \* MERGEFORMAT </w:instrText>
        </w:r>
        <w:r>
          <w:fldChar w:fldCharType="separate"/>
        </w:r>
        <w:r w:rsidR="006C538F">
          <w:rPr>
            <w:noProof/>
          </w:rPr>
          <w:t>2</w:t>
        </w:r>
        <w:r>
          <w:rPr>
            <w:noProof/>
          </w:rPr>
          <w:fldChar w:fldCharType="end"/>
        </w:r>
      </w:p>
    </w:sdtContent>
  </w:sdt>
  <w:p w14:paraId="531D0403" w14:textId="77777777" w:rsidR="00403C56" w:rsidRDefault="0040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32EC" w14:textId="77777777" w:rsidR="00BD580D" w:rsidRDefault="00BD580D" w:rsidP="00113A7E">
      <w:pPr>
        <w:spacing w:after="0" w:line="240" w:lineRule="auto"/>
      </w:pPr>
      <w:r>
        <w:separator/>
      </w:r>
    </w:p>
  </w:footnote>
  <w:footnote w:type="continuationSeparator" w:id="0">
    <w:p w14:paraId="79768703" w14:textId="77777777" w:rsidR="00BD580D" w:rsidRDefault="00BD580D" w:rsidP="0011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A8FF" w14:textId="34023B4C" w:rsidR="001A0379" w:rsidRDefault="005A7F2C" w:rsidP="00EC3A30">
    <w:pPr>
      <w:pStyle w:val="Header"/>
      <w:rPr>
        <w:b/>
        <w:sz w:val="32"/>
        <w:szCs w:val="32"/>
      </w:rPr>
    </w:pPr>
    <w:r>
      <w:rPr>
        <w:b/>
        <w:sz w:val="32"/>
        <w:szCs w:val="32"/>
      </w:rPr>
      <w:t xml:space="preserve">                     </w:t>
    </w:r>
    <w:r w:rsidR="001A0379" w:rsidRPr="00B03E85">
      <w:rPr>
        <w:b/>
        <w:sz w:val="32"/>
        <w:szCs w:val="32"/>
      </w:rPr>
      <w:t>Fire Safety and Carbon Monoxide Awareness</w:t>
    </w:r>
    <w:r w:rsidR="00EC3A30">
      <w:rPr>
        <w:b/>
        <w:sz w:val="32"/>
        <w:szCs w:val="32"/>
      </w:rPr>
      <w:t xml:space="preserve">  </w:t>
    </w:r>
    <w:r w:rsidR="001A0379" w:rsidRPr="00B03E85">
      <w:rPr>
        <w:b/>
        <w:sz w:val="32"/>
        <w:szCs w:val="32"/>
      </w:rPr>
      <w:t>and Prevention Summit</w:t>
    </w:r>
  </w:p>
  <w:p w14:paraId="14D8E757" w14:textId="5410102A" w:rsidR="00F0458D" w:rsidRPr="00B03E85" w:rsidRDefault="00F0458D" w:rsidP="00EC3A30">
    <w:pPr>
      <w:pStyle w:val="Header"/>
      <w:rPr>
        <w:b/>
        <w:sz w:val="32"/>
        <w:szCs w:val="32"/>
      </w:rPr>
    </w:pPr>
  </w:p>
  <w:p w14:paraId="4809F58F" w14:textId="753C7A4C" w:rsidR="001A0379" w:rsidRPr="00B05A08" w:rsidRDefault="001A0379" w:rsidP="001A0379">
    <w:pPr>
      <w:pStyle w:val="Header"/>
      <w:jc w:val="center"/>
      <w:rPr>
        <w:b/>
        <w:sz w:val="24"/>
        <w:szCs w:val="24"/>
      </w:rPr>
    </w:pPr>
  </w:p>
  <w:p w14:paraId="4B746B8C" w14:textId="3359908C" w:rsidR="001A0379" w:rsidRPr="001A0379" w:rsidRDefault="001A0379" w:rsidP="001A0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706"/>
    <w:multiLevelType w:val="hybridMultilevel"/>
    <w:tmpl w:val="92623DD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7E"/>
    <w:rsid w:val="000113EA"/>
    <w:rsid w:val="000B0E59"/>
    <w:rsid w:val="000E1C15"/>
    <w:rsid w:val="00113A7E"/>
    <w:rsid w:val="001319FD"/>
    <w:rsid w:val="001A0379"/>
    <w:rsid w:val="001E01E2"/>
    <w:rsid w:val="001F7611"/>
    <w:rsid w:val="00213090"/>
    <w:rsid w:val="00267339"/>
    <w:rsid w:val="002C3132"/>
    <w:rsid w:val="00343164"/>
    <w:rsid w:val="00373417"/>
    <w:rsid w:val="003F1495"/>
    <w:rsid w:val="00403C56"/>
    <w:rsid w:val="004824AD"/>
    <w:rsid w:val="00507985"/>
    <w:rsid w:val="005A7F2C"/>
    <w:rsid w:val="005B5343"/>
    <w:rsid w:val="005E7C0D"/>
    <w:rsid w:val="006356C8"/>
    <w:rsid w:val="006C538F"/>
    <w:rsid w:val="00753D39"/>
    <w:rsid w:val="00762FCC"/>
    <w:rsid w:val="00767111"/>
    <w:rsid w:val="007F0A0E"/>
    <w:rsid w:val="008233E0"/>
    <w:rsid w:val="00860A6A"/>
    <w:rsid w:val="008A74F7"/>
    <w:rsid w:val="008E0D2A"/>
    <w:rsid w:val="00906DA5"/>
    <w:rsid w:val="009432B1"/>
    <w:rsid w:val="009E2458"/>
    <w:rsid w:val="00A30ACF"/>
    <w:rsid w:val="00B03E85"/>
    <w:rsid w:val="00B05A08"/>
    <w:rsid w:val="00BD580D"/>
    <w:rsid w:val="00BE06E4"/>
    <w:rsid w:val="00E85372"/>
    <w:rsid w:val="00EA54E5"/>
    <w:rsid w:val="00EC3A30"/>
    <w:rsid w:val="00ED1B83"/>
    <w:rsid w:val="00F0458D"/>
    <w:rsid w:val="00F44D77"/>
    <w:rsid w:val="00FD61AF"/>
    <w:rsid w:val="00FE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457A"/>
  <w15:chartTrackingRefBased/>
  <w15:docId w15:val="{F4A1EAC6-AA31-4F23-A39F-8ABEF512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A7E"/>
  </w:style>
  <w:style w:type="paragraph" w:styleId="Footer">
    <w:name w:val="footer"/>
    <w:basedOn w:val="Normal"/>
    <w:link w:val="FooterChar"/>
    <w:uiPriority w:val="99"/>
    <w:unhideWhenUsed/>
    <w:rsid w:val="00113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7E"/>
  </w:style>
  <w:style w:type="paragraph" w:styleId="ListParagraph">
    <w:name w:val="List Paragraph"/>
    <w:basedOn w:val="Normal"/>
    <w:uiPriority w:val="34"/>
    <w:qFormat/>
    <w:rsid w:val="00EC3A30"/>
    <w:pPr>
      <w:ind w:left="720"/>
      <w:contextualSpacing/>
    </w:pPr>
  </w:style>
  <w:style w:type="paragraph" w:styleId="NoSpacing">
    <w:name w:val="No Spacing"/>
    <w:uiPriority w:val="1"/>
    <w:qFormat/>
    <w:rsid w:val="00F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09679">
      <w:bodyDiv w:val="1"/>
      <w:marLeft w:val="0"/>
      <w:marRight w:val="0"/>
      <w:marTop w:val="0"/>
      <w:marBottom w:val="0"/>
      <w:divBdr>
        <w:top w:val="none" w:sz="0" w:space="0" w:color="auto"/>
        <w:left w:val="none" w:sz="0" w:space="0" w:color="auto"/>
        <w:bottom w:val="none" w:sz="0" w:space="0" w:color="auto"/>
        <w:right w:val="none" w:sz="0" w:space="0" w:color="auto"/>
      </w:divBdr>
    </w:div>
    <w:div w:id="1164979337">
      <w:bodyDiv w:val="1"/>
      <w:marLeft w:val="0"/>
      <w:marRight w:val="0"/>
      <w:marTop w:val="0"/>
      <w:marBottom w:val="0"/>
      <w:divBdr>
        <w:top w:val="none" w:sz="0" w:space="0" w:color="auto"/>
        <w:left w:val="none" w:sz="0" w:space="0" w:color="auto"/>
        <w:bottom w:val="none" w:sz="0" w:space="0" w:color="auto"/>
        <w:right w:val="none" w:sz="0" w:space="0" w:color="auto"/>
      </w:divBdr>
    </w:div>
    <w:div w:id="13673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E444-4400-4E67-83A1-3E52D98D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MacCaffrie, Mary</dc:creator>
  <cp:keywords/>
  <dc:description/>
  <cp:lastModifiedBy>Taylor, Richard E</cp:lastModifiedBy>
  <cp:revision>20</cp:revision>
  <dcterms:created xsi:type="dcterms:W3CDTF">2023-03-20T13:52:00Z</dcterms:created>
  <dcterms:modified xsi:type="dcterms:W3CDTF">2023-03-20T16:38:00Z</dcterms:modified>
</cp:coreProperties>
</file>