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0"/>
        <w:ind w:left="4241" w:right="2996" w:firstLine="0"/>
        <w:jc w:val="center"/>
        <w:rPr>
          <w:b/>
          <w:sz w:val="32"/>
        </w:rPr>
      </w:pPr>
      <w:r>
        <w:rPr>
          <w:b/>
          <w:sz w:val="32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600455</wp:posOffset>
            </wp:positionH>
            <wp:positionV relativeFrom="paragraph">
              <wp:posOffset>50800</wp:posOffset>
            </wp:positionV>
            <wp:extent cx="901471" cy="89998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471" cy="899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Notice</w:t>
      </w:r>
      <w:r>
        <w:rPr>
          <w:b/>
          <w:spacing w:val="-20"/>
          <w:sz w:val="32"/>
        </w:rPr>
        <w:t> </w:t>
      </w:r>
      <w:r>
        <w:rPr>
          <w:b/>
          <w:sz w:val="32"/>
        </w:rPr>
        <w:t>of</w:t>
      </w:r>
      <w:r>
        <w:rPr>
          <w:b/>
          <w:spacing w:val="-20"/>
          <w:sz w:val="32"/>
        </w:rPr>
        <w:t> </w:t>
      </w:r>
      <w:r>
        <w:rPr>
          <w:b/>
          <w:sz w:val="32"/>
        </w:rPr>
        <w:t>Preliminary </w:t>
      </w:r>
      <w:r>
        <w:rPr>
          <w:b/>
          <w:spacing w:val="-2"/>
          <w:sz w:val="32"/>
        </w:rPr>
        <w:t>On-Demand</w:t>
      </w:r>
    </w:p>
    <w:p>
      <w:pPr>
        <w:spacing w:line="368" w:lineRule="exact" w:before="0"/>
        <w:ind w:left="1244" w:right="0" w:firstLine="0"/>
        <w:jc w:val="center"/>
        <w:rPr>
          <w:b/>
          <w:sz w:val="32"/>
        </w:rPr>
      </w:pPr>
      <w:r>
        <w:rPr>
          <w:b/>
          <w:sz w:val="32"/>
        </w:rPr>
        <w:t>PUBLIC</w:t>
      </w:r>
      <w:r>
        <w:rPr>
          <w:b/>
          <w:spacing w:val="-12"/>
          <w:sz w:val="32"/>
        </w:rPr>
        <w:t> </w:t>
      </w:r>
      <w:r>
        <w:rPr>
          <w:b/>
          <w:spacing w:val="-2"/>
          <w:sz w:val="32"/>
        </w:rPr>
        <w:t>MEETING</w:t>
      </w:r>
    </w:p>
    <w:p>
      <w:pPr>
        <w:spacing w:before="0"/>
        <w:ind w:left="4732" w:right="3481" w:hanging="4"/>
        <w:jc w:val="center"/>
        <w:rPr>
          <w:b/>
          <w:sz w:val="32"/>
        </w:rPr>
      </w:pPr>
      <w:r>
        <w:rPr>
          <w:b/>
          <w:spacing w:val="-2"/>
          <w:sz w:val="32"/>
        </w:rPr>
        <w:t>Waldoboro </w:t>
      </w:r>
      <w:r>
        <w:rPr>
          <w:b/>
          <w:sz w:val="32"/>
        </w:rPr>
        <w:t>WIN</w:t>
      </w:r>
      <w:r>
        <w:rPr>
          <w:b/>
          <w:spacing w:val="-23"/>
          <w:sz w:val="32"/>
        </w:rPr>
        <w:t> </w:t>
      </w:r>
      <w:r>
        <w:rPr>
          <w:b/>
          <w:sz w:val="32"/>
        </w:rPr>
        <w:t>029374.00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914395</wp:posOffset>
                </wp:positionH>
                <wp:positionV relativeFrom="paragraph">
                  <wp:posOffset>162834</wp:posOffset>
                </wp:positionV>
                <wp:extent cx="587692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876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6925" h="0">
                              <a:moveTo>
                                <a:pt x="0" y="0"/>
                              </a:moveTo>
                              <a:lnTo>
                                <a:pt x="5876545" y="0"/>
                              </a:lnTo>
                            </a:path>
                          </a:pathLst>
                        </a:custGeom>
                        <a:ln w="180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999641pt;margin-top:12.821637pt;width:462.75pt;height:.1pt;mso-position-horizontal-relative:page;mso-position-vertical-relative:paragraph;z-index:-15728640;mso-wrap-distance-left:0;mso-wrap-distance-right:0" id="docshape1" coordorigin="1440,256" coordsize="9255,0" path="m1440,256l10694,256e" filled="false" stroked="true" strokeweight="1.42306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6"/>
        <w:rPr>
          <w:b/>
          <w:sz w:val="32"/>
        </w:rPr>
      </w:pPr>
    </w:p>
    <w:p>
      <w:pPr>
        <w:spacing w:line="192" w:lineRule="auto" w:before="0"/>
        <w:ind w:left="719" w:right="426" w:firstLine="0"/>
        <w:jc w:val="left"/>
        <w:rPr>
          <w:b/>
          <w:sz w:val="32"/>
        </w:rPr>
      </w:pPr>
      <w:r>
        <w:rPr>
          <w:b/>
          <w:sz w:val="32"/>
        </w:rPr>
        <w:t>To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Discuss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Proposed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Intersection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Safety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Improvements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at Route 32 and Main Street.</w:t>
      </w:r>
    </w:p>
    <w:p>
      <w:pPr>
        <w:pStyle w:val="BodyText"/>
        <w:spacing w:before="295"/>
        <w:ind w:left="720" w:right="356"/>
        <w:jc w:val="both"/>
      </w:pPr>
      <w:r>
        <w:rPr/>
        <w:t>MaineDOT</w:t>
      </w:r>
      <w:r>
        <w:rPr>
          <w:spacing w:val="-15"/>
        </w:rPr>
        <w:t> </w:t>
      </w:r>
      <w:r>
        <w:rPr/>
        <w:t>invites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encourages</w:t>
      </w:r>
      <w:r>
        <w:rPr>
          <w:spacing w:val="-15"/>
        </w:rPr>
        <w:t> </w:t>
      </w:r>
      <w:r>
        <w:rPr/>
        <w:t>you</w:t>
      </w:r>
      <w:r>
        <w:rPr>
          <w:spacing w:val="-15"/>
        </w:rPr>
        <w:t> </w:t>
      </w:r>
      <w:r>
        <w:rPr/>
        <w:t>to</w:t>
      </w:r>
      <w:r>
        <w:rPr>
          <w:spacing w:val="-15"/>
        </w:rPr>
        <w:t> </w:t>
      </w:r>
      <w:r>
        <w:rPr/>
        <w:t>attend</w:t>
      </w:r>
      <w:r>
        <w:rPr>
          <w:spacing w:val="-16"/>
        </w:rPr>
        <w:t> </w:t>
      </w:r>
      <w:r>
        <w:rPr/>
        <w:t>an</w:t>
      </w:r>
      <w:r>
        <w:rPr>
          <w:spacing w:val="-16"/>
        </w:rPr>
        <w:t> </w:t>
      </w:r>
      <w:r>
        <w:rPr/>
        <w:t>on-demand</w:t>
      </w:r>
      <w:r>
        <w:rPr>
          <w:spacing w:val="-16"/>
        </w:rPr>
        <w:t> </w:t>
      </w:r>
      <w:r>
        <w:rPr/>
        <w:t>public</w:t>
      </w:r>
      <w:r>
        <w:rPr>
          <w:spacing w:val="-16"/>
        </w:rPr>
        <w:t> </w:t>
      </w:r>
      <w:r>
        <w:rPr/>
        <w:t>meeting</w:t>
      </w:r>
      <w:r>
        <w:rPr>
          <w:spacing w:val="-16"/>
        </w:rPr>
        <w:t> </w:t>
      </w:r>
      <w:r>
        <w:rPr/>
        <w:t>to</w:t>
      </w:r>
      <w:r>
        <w:rPr>
          <w:spacing w:val="-16"/>
        </w:rPr>
        <w:t> </w:t>
      </w:r>
      <w:r>
        <w:rPr/>
        <w:t>provide information</w:t>
      </w:r>
      <w:r>
        <w:rPr>
          <w:spacing w:val="-6"/>
        </w:rPr>
        <w:t> </w:t>
      </w:r>
      <w:r>
        <w:rPr/>
        <w:t>about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proposed</w:t>
      </w:r>
      <w:r>
        <w:rPr>
          <w:spacing w:val="-6"/>
        </w:rPr>
        <w:t> </w:t>
      </w:r>
      <w:r>
        <w:rPr/>
        <w:t>project.</w:t>
      </w:r>
      <w:r>
        <w:rPr>
          <w:spacing w:val="-6"/>
        </w:rPr>
        <w:t> </w:t>
      </w:r>
      <w:r>
        <w:rPr/>
        <w:t>This</w:t>
      </w:r>
      <w:r>
        <w:rPr>
          <w:spacing w:val="-6"/>
        </w:rPr>
        <w:t> </w:t>
      </w:r>
      <w:r>
        <w:rPr/>
        <w:t>can</w:t>
      </w:r>
      <w:r>
        <w:rPr>
          <w:spacing w:val="-6"/>
        </w:rPr>
        <w:t> </w:t>
      </w:r>
      <w:r>
        <w:rPr/>
        <w:t>be</w:t>
      </w:r>
      <w:r>
        <w:rPr>
          <w:spacing w:val="-6"/>
        </w:rPr>
        <w:t> </w:t>
      </w:r>
      <w:r>
        <w:rPr/>
        <w:t>viewed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r>
        <w:rPr/>
        <w:t>any</w:t>
      </w:r>
      <w:r>
        <w:rPr>
          <w:spacing w:val="-6"/>
        </w:rPr>
        <w:t> </w:t>
      </w:r>
      <w:r>
        <w:rPr/>
        <w:t>time</w:t>
      </w:r>
      <w:r>
        <w:rPr>
          <w:spacing w:val="-6"/>
        </w:rPr>
        <w:t> </w:t>
      </w:r>
      <w:r>
        <w:rPr/>
        <w:t>during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formal comment</w:t>
      </w:r>
      <w:r>
        <w:rPr>
          <w:spacing w:val="-1"/>
        </w:rPr>
        <w:t> </w:t>
      </w:r>
      <w:r>
        <w:rPr/>
        <w:t>period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allows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online</w:t>
      </w:r>
      <w:r>
        <w:rPr>
          <w:spacing w:val="-1"/>
        </w:rPr>
        <w:t> </w:t>
      </w:r>
      <w:r>
        <w:rPr/>
        <w:t>comments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questions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answered</w:t>
      </w:r>
      <w:r>
        <w:rPr>
          <w:spacing w:val="-2"/>
        </w:rPr>
        <w:t> </w:t>
      </w:r>
      <w:r>
        <w:rPr/>
        <w:t>by MaineDOT Staff.</w:t>
      </w:r>
      <w:r>
        <w:rPr>
          <w:spacing w:val="40"/>
        </w:rPr>
        <w:t> </w:t>
      </w:r>
      <w:r>
        <w:rPr/>
        <w:t>The formal comment period will last from August 10, 2026 through August 28, 2026.</w:t>
      </w:r>
    </w:p>
    <w:p>
      <w:pPr>
        <w:pStyle w:val="BodyText"/>
      </w:pPr>
    </w:p>
    <w:p>
      <w:pPr>
        <w:pStyle w:val="BodyText"/>
        <w:spacing w:before="275"/>
      </w:pPr>
    </w:p>
    <w:p>
      <w:pPr>
        <w:pStyle w:val="BodyText"/>
        <w:spacing w:line="192" w:lineRule="auto" w:before="1"/>
        <w:ind w:left="720" w:right="426"/>
      </w:pPr>
      <w:r>
        <w:rPr/>
        <w:t>Questions,</w:t>
      </w:r>
      <w:r>
        <w:rPr>
          <w:spacing w:val="-3"/>
        </w:rPr>
        <w:t> </w:t>
      </w:r>
      <w:r>
        <w:rPr/>
        <w:t>comments,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inquiries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5"/>
        </w:rPr>
        <w:t> </w:t>
      </w:r>
      <w:r>
        <w:rPr/>
        <w:t>made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on-demand</w:t>
      </w:r>
      <w:r>
        <w:rPr>
          <w:spacing w:val="-3"/>
        </w:rPr>
        <w:t> </w:t>
      </w:r>
      <w:r>
        <w:rPr/>
        <w:t>meeting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directed to the Project Manager below.</w:t>
      </w:r>
    </w:p>
    <w:p>
      <w:pPr>
        <w:pStyle w:val="BodyText"/>
        <w:spacing w:before="120"/>
      </w:pPr>
    </w:p>
    <w:p>
      <w:pPr>
        <w:pStyle w:val="BodyText"/>
        <w:spacing w:line="248" w:lineRule="exact"/>
        <w:ind w:left="202"/>
        <w:jc w:val="center"/>
      </w:pPr>
      <w:r>
        <w:rPr/>
        <w:t>Martin</w:t>
      </w:r>
      <w:r>
        <w:rPr>
          <w:spacing w:val="-8"/>
        </w:rPr>
        <w:t> </w:t>
      </w:r>
      <w:r>
        <w:rPr/>
        <w:t>Rooney,</w:t>
      </w:r>
      <w:r>
        <w:rPr>
          <w:spacing w:val="-7"/>
        </w:rPr>
        <w:t> </w:t>
      </w:r>
      <w:r>
        <w:rPr/>
        <w:t>Senior</w:t>
      </w:r>
      <w:r>
        <w:rPr>
          <w:spacing w:val="-8"/>
        </w:rPr>
        <w:t> </w:t>
      </w:r>
      <w:r>
        <w:rPr/>
        <w:t>Project</w:t>
      </w:r>
      <w:r>
        <w:rPr>
          <w:spacing w:val="-8"/>
        </w:rPr>
        <w:t> </w:t>
      </w:r>
      <w:r>
        <w:rPr>
          <w:spacing w:val="-2"/>
        </w:rPr>
        <w:t>Manager</w:t>
      </w:r>
    </w:p>
    <w:p>
      <w:pPr>
        <w:pStyle w:val="BodyText"/>
        <w:spacing w:line="192" w:lineRule="auto" w:before="18"/>
        <w:ind w:left="2359" w:right="1997"/>
        <w:jc w:val="center"/>
      </w:pPr>
      <w:r>
        <w:rPr/>
        <w:t>Maine</w:t>
      </w:r>
      <w:r>
        <w:rPr>
          <w:spacing w:val="-8"/>
        </w:rPr>
        <w:t> </w:t>
      </w:r>
      <w:r>
        <w:rPr/>
        <w:t>Department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Transportation,</w:t>
      </w:r>
      <w:r>
        <w:rPr>
          <w:spacing w:val="-8"/>
        </w:rPr>
        <w:t> </w:t>
      </w:r>
      <w:r>
        <w:rPr/>
        <w:t>Highway</w:t>
      </w:r>
      <w:r>
        <w:rPr>
          <w:spacing w:val="-8"/>
        </w:rPr>
        <w:t> </w:t>
      </w:r>
      <w:r>
        <w:rPr/>
        <w:t>Program 24 Child Street, 16 State House Station,</w:t>
      </w:r>
    </w:p>
    <w:p>
      <w:pPr>
        <w:pStyle w:val="BodyText"/>
        <w:spacing w:line="203" w:lineRule="exact"/>
        <w:ind w:left="359"/>
        <w:jc w:val="center"/>
      </w:pPr>
      <w:r>
        <w:rPr/>
        <w:t>Augusta,</w:t>
      </w:r>
      <w:r>
        <w:rPr>
          <w:spacing w:val="-12"/>
        </w:rPr>
        <w:t> </w:t>
      </w:r>
      <w:r>
        <w:rPr/>
        <w:t>Maine</w:t>
      </w:r>
      <w:r>
        <w:rPr>
          <w:spacing w:val="-12"/>
        </w:rPr>
        <w:t> </w:t>
      </w:r>
      <w:r>
        <w:rPr/>
        <w:t>04333-</w:t>
      </w:r>
      <w:r>
        <w:rPr>
          <w:spacing w:val="-2"/>
        </w:rPr>
        <w:t>0016.</w:t>
      </w:r>
    </w:p>
    <w:p>
      <w:pPr>
        <w:pStyle w:val="BodyText"/>
        <w:spacing w:line="192" w:lineRule="auto" w:before="17"/>
        <w:ind w:left="3577" w:right="3214" w:firstLine="44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5846064</wp:posOffset>
            </wp:positionH>
            <wp:positionV relativeFrom="paragraph">
              <wp:posOffset>324241</wp:posOffset>
            </wp:positionV>
            <wp:extent cx="1146048" cy="117043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048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Telephone: 207-446-0364 Email:</w:t>
      </w:r>
      <w:r>
        <w:rPr>
          <w:spacing w:val="-17"/>
        </w:rPr>
        <w:t> </w:t>
      </w:r>
      <w:hyperlink r:id="rId7">
        <w:r>
          <w:rPr>
            <w:color w:val="0000FF"/>
            <w:u w:val="single" w:color="0000FF"/>
          </w:rPr>
          <w:t>Martin.Rooney@maine.gov</w:t>
        </w:r>
      </w:hyperlink>
    </w:p>
    <w:p>
      <w:pPr>
        <w:pStyle w:val="BodyText"/>
      </w:pPr>
    </w:p>
    <w:p>
      <w:pPr>
        <w:pStyle w:val="BodyText"/>
        <w:spacing w:before="166"/>
      </w:pPr>
    </w:p>
    <w:p>
      <w:pPr>
        <w:pStyle w:val="BodyText"/>
        <w:ind w:left="719" w:right="2230"/>
      </w:pPr>
      <w:r>
        <w:rPr/>
        <w:t>Access to this and all other active meeting presentations is available on</w:t>
      </w:r>
      <w:r>
        <w:rPr>
          <w:spacing w:val="-5"/>
        </w:rPr>
        <w:t> </w:t>
      </w:r>
      <w:r>
        <w:rPr/>
        <w:t>our</w:t>
      </w:r>
      <w:r>
        <w:rPr>
          <w:spacing w:val="-5"/>
        </w:rPr>
        <w:t> </w:t>
      </w:r>
      <w:r>
        <w:rPr/>
        <w:t>Public</w:t>
      </w:r>
      <w:r>
        <w:rPr>
          <w:spacing w:val="-5"/>
        </w:rPr>
        <w:t> </w:t>
      </w:r>
      <w:r>
        <w:rPr/>
        <w:t>Meetings</w:t>
      </w:r>
      <w:r>
        <w:rPr>
          <w:spacing w:val="-5"/>
        </w:rPr>
        <w:t> </w:t>
      </w:r>
      <w:r>
        <w:rPr/>
        <w:t>Page</w:t>
      </w:r>
      <w:r>
        <w:rPr>
          <w:spacing w:val="-5"/>
        </w:rPr>
        <w:t> </w:t>
      </w:r>
      <w:r>
        <w:rPr/>
        <w:t>located</w:t>
      </w:r>
      <w:r>
        <w:rPr>
          <w:spacing w:val="-5"/>
        </w:rPr>
        <w:t> </w:t>
      </w:r>
      <w:r>
        <w:rPr/>
        <w:t>at</w:t>
      </w:r>
      <w:r>
        <w:rPr>
          <w:spacing w:val="-7"/>
        </w:rPr>
        <w:t> </w:t>
      </w:r>
      <w:r>
        <w:rPr>
          <w:color w:val="0000FF"/>
          <w:u w:val="single" w:color="0000FF"/>
        </w:rPr>
        <w:t>bit.ly/mainedot-meetings.</w:t>
      </w:r>
      <w:r>
        <w:rPr>
          <w:color w:val="0000FF"/>
          <w:spacing w:val="-5"/>
          <w:u w:val="none"/>
        </w:rPr>
        <w:t> </w:t>
      </w:r>
      <w:r>
        <w:rPr>
          <w:u w:val="none"/>
        </w:rPr>
        <w:t>You can also access those meetings using the QR Code to the right.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720" w:right="426"/>
      </w:pPr>
      <w:r>
        <w:rPr/>
        <w:t>For more information regarding MaineDOT Public Involvement, including meeting accessibility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available</w:t>
      </w:r>
      <w:r>
        <w:rPr>
          <w:spacing w:val="-4"/>
        </w:rPr>
        <w:t> </w:t>
      </w:r>
      <w:r>
        <w:rPr/>
        <w:t>accommodations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may</w:t>
      </w:r>
      <w:r>
        <w:rPr>
          <w:spacing w:val="-4"/>
        </w:rPr>
        <w:t> </w:t>
      </w:r>
      <w:r>
        <w:rPr/>
        <w:t>request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types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meetings, please see the link to our Background Information page. </w:t>
      </w:r>
      <w:r>
        <w:rPr>
          <w:color w:val="0000FF"/>
          <w:u w:val="single" w:color="0000FF"/>
        </w:rPr>
        <w:t>bit.ly/background-publicinvolvement</w:t>
      </w:r>
      <w:r>
        <w:rPr>
          <w:u w:val="none"/>
        </w:rPr>
        <w:t>. You can access that page using the QR Code to the left.</w:t>
      </w:r>
    </w:p>
    <w:sectPr>
      <w:type w:val="continuous"/>
      <w:pgSz w:w="12240" w:h="15840"/>
      <w:pgMar w:top="1360" w:bottom="280" w:left="720" w:right="1080"/>
      <w:pgBorders w:offsetFrom="page">
        <w:top w:val="single" w:color="000000" w:space="31" w:sz="18"/>
        <w:left w:val="single" w:color="000000" w:space="31" w:sz="18"/>
        <w:bottom w:val="single" w:color="000000" w:space="31" w:sz="18"/>
        <w:right w:val="single" w:color="000000" w:space="31" w:sz="18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Martin.Rooney@maine.gov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Mark.Tardif</dc:creator>
  <dc:title>Microsoft Word - Preliminary On Demand Public Meeting Notice Waldoboro 29374.00.docx</dc:title>
  <dcterms:created xsi:type="dcterms:W3CDTF">2026-07-22T11:47:02Z</dcterms:created>
  <dcterms:modified xsi:type="dcterms:W3CDTF">2026-07-22T11:47:02Z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2026-07-22T00:00:00Z</vt:filetime>
  </property>
  <property fmtid="{D5CDD505-2E9C-101B-9397-08002B2CF9AE}" pid="5" name="Producer">
    <vt:lpwstr>Acrobat Distiller 26.0 (Windows)</vt:lpwstr>
  </property>
</Properties>
</file>