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8F5BADA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E64FDD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709AC847" w:rsidR="00C52059" w:rsidRPr="00F66F03" w:rsidRDefault="00E64FDD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Waterford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2B1BCF01" w:rsidR="00144C7E" w:rsidRDefault="006468E7" w:rsidP="006468E7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proposed </w:t>
          </w:r>
          <w:r w:rsidR="00E64FDD">
            <w:rPr>
              <w:b/>
              <w:bCs/>
              <w:sz w:val="32"/>
              <w:szCs w:val="32"/>
            </w:rPr>
            <w:t>bridge deck replacement of K</w:t>
          </w:r>
          <w:r w:rsidR="00E64FDD" w:rsidRPr="00E64FDD">
            <w:rPr>
              <w:b/>
              <w:bCs/>
              <w:sz w:val="32"/>
              <w:szCs w:val="32"/>
            </w:rPr>
            <w:t>nightly Bridge (#3797) over Crooked River. Located 0.38 of a mile southwest of the Norway town line.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77E29B96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E64FDD">
            <w:rPr>
              <w:bCs/>
            </w:rPr>
            <w:t>March 2</w:t>
          </w:r>
          <w:r w:rsidR="006468E7">
            <w:rPr>
              <w:bCs/>
            </w:rPr>
            <w:t xml:space="preserve">, 2026 through </w:t>
          </w:r>
          <w:r w:rsidR="00E64FDD">
            <w:rPr>
              <w:bCs/>
            </w:rPr>
            <w:t>March 23</w:t>
          </w:r>
          <w:r w:rsidR="006468E7">
            <w:rPr>
              <w:bCs/>
            </w:rPr>
            <w:t>, 2026</w:t>
          </w:r>
          <w:r w:rsidR="00E64FDD">
            <w:rPr>
              <w:bCs/>
            </w:rPr>
            <w:t>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77181F03" w:rsidR="00366F5D" w:rsidRPr="00594762" w:rsidRDefault="006468E7" w:rsidP="003C2B11">
      <w:pPr>
        <w:spacing w:line="192" w:lineRule="auto"/>
        <w:jc w:val="center"/>
      </w:pPr>
      <w:r>
        <w:t>Simone Zimmerman, P.E.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0128D6DC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6468E7">
        <w:t>207-215-5855</w:t>
      </w:r>
    </w:p>
    <w:p w14:paraId="16FDE0C0" w14:textId="1F122B50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6468E7" w:rsidRPr="00DB54D3">
          <w:rPr>
            <w:rStyle w:val="Hyperlink"/>
          </w:rPr>
          <w:t>Simone.Zimmerman@maine.gov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455731BF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="00E64FDD">
        <w:rPr>
          <w:b/>
          <w:color w:val="5B9BD5" w:themeColor="accent5"/>
        </w:rPr>
        <w:t>026188.00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1F26" w14:textId="77777777" w:rsidR="003607D2" w:rsidRDefault="003607D2">
      <w:r>
        <w:separator/>
      </w:r>
    </w:p>
  </w:endnote>
  <w:endnote w:type="continuationSeparator" w:id="0">
    <w:p w14:paraId="41955304" w14:textId="77777777" w:rsidR="003607D2" w:rsidRDefault="003607D2">
      <w:r>
        <w:continuationSeparator/>
      </w:r>
    </w:p>
  </w:endnote>
  <w:endnote w:type="continuationNotice" w:id="1">
    <w:p w14:paraId="17B47F5E" w14:textId="77777777" w:rsidR="003607D2" w:rsidRDefault="00360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6BDC" w14:textId="77777777" w:rsidR="003607D2" w:rsidRDefault="003607D2">
      <w:r>
        <w:separator/>
      </w:r>
    </w:p>
  </w:footnote>
  <w:footnote w:type="continuationSeparator" w:id="0">
    <w:p w14:paraId="5DAC8245" w14:textId="77777777" w:rsidR="003607D2" w:rsidRDefault="003607D2">
      <w:r>
        <w:continuationSeparator/>
      </w:r>
    </w:p>
  </w:footnote>
  <w:footnote w:type="continuationNotice" w:id="1">
    <w:p w14:paraId="4CA63B3E" w14:textId="77777777" w:rsidR="003607D2" w:rsidRDefault="003607D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B493D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07D2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954DE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4FDD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mone.Zimmerman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B493D"/>
    <w:rsid w:val="002F37DD"/>
    <w:rsid w:val="004836F0"/>
    <w:rsid w:val="00490D4C"/>
    <w:rsid w:val="006D5855"/>
    <w:rsid w:val="00752924"/>
    <w:rsid w:val="007954DE"/>
    <w:rsid w:val="007C7EED"/>
    <w:rsid w:val="007D19C6"/>
    <w:rsid w:val="008142D0"/>
    <w:rsid w:val="00876F5E"/>
    <w:rsid w:val="00914210"/>
    <w:rsid w:val="009660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3</TotalTime>
  <Pages>1</Pages>
  <Words>318</Words>
  <Characters>1354</Characters>
  <Application>Microsoft Office Word</Application>
  <DocSecurity>0</DocSecurity>
  <Lines>193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2</cp:revision>
  <cp:lastPrinted>2024-08-22T17:21:00Z</cp:lastPrinted>
  <dcterms:created xsi:type="dcterms:W3CDTF">2026-02-06T16:06:00Z</dcterms:created>
  <dcterms:modified xsi:type="dcterms:W3CDTF">2026-02-06T16:06:00Z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