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FD381" w14:textId="1BF73810" w:rsidR="00BC19F4" w:rsidRDefault="00A35E59" w:rsidP="00BC19F4">
      <w:pPr>
        <w:rPr>
          <w:u w:val="single"/>
        </w:rPr>
      </w:pPr>
      <w:r w:rsidRPr="00A35E59">
        <w:rPr>
          <w:u w:val="single"/>
        </w:rPr>
        <w:t>PIER DESIGN CRITERIA</w:t>
      </w:r>
    </w:p>
    <w:p w14:paraId="762E879D" w14:textId="77777777" w:rsidR="00A35E59" w:rsidRPr="00BC19F4" w:rsidRDefault="00A35E59" w:rsidP="00BC19F4"/>
    <w:p w14:paraId="1818420D" w14:textId="77777777" w:rsidR="00A35E59" w:rsidRDefault="00A35E59" w:rsidP="00A35E59">
      <w:r>
        <w:t>1.  Controlling AASHTO Load Combination – (pick one) Strength, Service, Extreme</w:t>
      </w:r>
    </w:p>
    <w:p w14:paraId="75AAA5E4" w14:textId="77777777" w:rsidR="00A35E59" w:rsidRDefault="00A35E59" w:rsidP="00A35E59">
      <w:r>
        <w:t>Event, Fatigue Limit State.</w:t>
      </w:r>
    </w:p>
    <w:p w14:paraId="2EAB0C5F" w14:textId="77777777" w:rsidR="00A35E59" w:rsidRDefault="00A35E59" w:rsidP="00A35E59"/>
    <w:p w14:paraId="73066BC1" w14:textId="77777777" w:rsidR="00A35E59" w:rsidRDefault="00A35E59" w:rsidP="00A35E59">
      <w:r>
        <w:t>2.  Buoyancy:  Water level assumed at EL. XX.</w:t>
      </w:r>
    </w:p>
    <w:p w14:paraId="5860C3BF" w14:textId="77777777" w:rsidR="00A35E59" w:rsidRDefault="00A35E59" w:rsidP="00A35E59"/>
    <w:p w14:paraId="13426150" w14:textId="77777777" w:rsidR="00A35E59" w:rsidRDefault="00A35E59" w:rsidP="00A35E59">
      <w:r>
        <w:t>3.  Stream flow:  Velocity of XX fps skewed at XX° to longitudinal centerline of</w:t>
      </w:r>
    </w:p>
    <w:p w14:paraId="749BF541" w14:textId="77777777" w:rsidR="00A35E59" w:rsidRDefault="00A35E59" w:rsidP="00A35E59">
      <w:r>
        <w:t>pier.</w:t>
      </w:r>
    </w:p>
    <w:p w14:paraId="1E1CAB7D" w14:textId="77777777" w:rsidR="00A35E59" w:rsidRDefault="00A35E59" w:rsidP="00A35E59"/>
    <w:p w14:paraId="4CEB8B0A" w14:textId="77777777" w:rsidR="00A35E59" w:rsidRDefault="00A35E59" w:rsidP="00A35E59">
      <w:r>
        <w:t xml:space="preserve">4.  Wind:  XX mph or XX </w:t>
      </w:r>
      <w:proofErr w:type="spellStart"/>
      <w:r>
        <w:t>ksf</w:t>
      </w:r>
      <w:proofErr w:type="spellEnd"/>
      <w:r>
        <w:t>.</w:t>
      </w:r>
    </w:p>
    <w:p w14:paraId="0341D40E" w14:textId="77777777" w:rsidR="00A35E59" w:rsidRDefault="00A35E59" w:rsidP="00A35E59"/>
    <w:p w14:paraId="0F70D343" w14:textId="77777777" w:rsidR="00A35E59" w:rsidRDefault="00A35E59" w:rsidP="00A35E59">
      <w:r>
        <w:t xml:space="preserve">5.  Ice:  Thickness X feet, pressure XX </w:t>
      </w:r>
      <w:proofErr w:type="spellStart"/>
      <w:r>
        <w:t>ksf</w:t>
      </w:r>
      <w:proofErr w:type="spellEnd"/>
      <w:r>
        <w:t xml:space="preserve"> at EL. XX, 30% of nose force applied</w:t>
      </w:r>
    </w:p>
    <w:p w14:paraId="27064DAD" w14:textId="76657154" w:rsidR="00842775" w:rsidRPr="00BC19F4" w:rsidRDefault="00A35E59" w:rsidP="00A35E59">
      <w:r>
        <w:t>transverse to pier.</w:t>
      </w:r>
    </w:p>
    <w:sectPr w:rsidR="00842775" w:rsidRPr="00BC1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CF"/>
    <w:rsid w:val="001D0382"/>
    <w:rsid w:val="003A6E6F"/>
    <w:rsid w:val="00842775"/>
    <w:rsid w:val="00A35E59"/>
    <w:rsid w:val="00BC19F4"/>
    <w:rsid w:val="00E54746"/>
    <w:rsid w:val="00F46CBF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4BBE"/>
  <w15:chartTrackingRefBased/>
  <w15:docId w15:val="{6AD9B875-F98C-47E1-8311-059313C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CF"/>
    <w:pPr>
      <w:spacing w:after="0" w:line="240" w:lineRule="auto"/>
    </w:pPr>
    <w:rPr>
      <w:rFonts w:ascii="Times New Roman" w:hAnsi="Times New Roman"/>
      <w:color w:val="414042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382"/>
    <w:rPr>
      <w:rFonts w:asciiTheme="majorHAnsi" w:eastAsiaTheme="majorEastAsia" w:hAnsiTheme="majorHAnsi" w:cstheme="majorBidi"/>
      <w:b/>
      <w:i/>
      <w:color w:val="C95D5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82"/>
    <w:rPr>
      <w:rFonts w:asciiTheme="majorHAnsi" w:eastAsiaTheme="majorEastAsia" w:hAnsiTheme="majorHAnsi" w:cstheme="majorBidi"/>
      <w:b/>
      <w:color w:val="414042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0382"/>
    <w:rPr>
      <w:rFonts w:asciiTheme="majorHAnsi" w:eastAsiaTheme="majorEastAsia" w:hAnsiTheme="majorHAnsi" w:cstheme="majorBidi"/>
      <w:b/>
      <w:color w:val="414042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382"/>
    <w:pPr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82"/>
    <w:rPr>
      <w:rFonts w:asciiTheme="majorHAnsi" w:eastAsiaTheme="majorEastAsia" w:hAnsiTheme="majorHAnsi" w:cstheme="majorBidi"/>
      <w:b/>
      <w:i/>
      <w:color w:val="414042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82"/>
    <w:pPr>
      <w:numPr>
        <w:ilvl w:val="1"/>
      </w:numPr>
    </w:pPr>
    <w:rPr>
      <w:rFonts w:eastAsiaTheme="minorEastAsia"/>
      <w:color w:val="003B71" w:themeColor="text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D0382"/>
    <w:rPr>
      <w:rFonts w:eastAsiaTheme="minorEastAsia"/>
      <w:color w:val="003B71" w:themeColor="text2"/>
      <w:spacing w:val="15"/>
      <w:sz w:val="48"/>
    </w:rPr>
  </w:style>
  <w:style w:type="character" w:styleId="SubtleEmphasis">
    <w:name w:val="Subtle Emphasis"/>
    <w:basedOn w:val="DefaultParagraphFont"/>
    <w:uiPriority w:val="19"/>
    <w:qFormat/>
    <w:rsid w:val="001D0382"/>
    <w:rPr>
      <w:i/>
      <w:iCs/>
      <w:color w:val="414042" w:themeColor="text1"/>
    </w:rPr>
  </w:style>
  <w:style w:type="character" w:styleId="IntenseEmphasis">
    <w:name w:val="Intense Emphasis"/>
    <w:basedOn w:val="DefaultParagraphFont"/>
    <w:uiPriority w:val="21"/>
    <w:qFormat/>
    <w:rsid w:val="001D0382"/>
    <w:rPr>
      <w:i/>
      <w:iCs/>
      <w:color w:val="003B71" w:themeColor="text2"/>
    </w:rPr>
  </w:style>
  <w:style w:type="paragraph" w:styleId="NoSpacing">
    <w:name w:val="No Spacing"/>
    <w:uiPriority w:val="1"/>
    <w:qFormat/>
    <w:rsid w:val="001D0382"/>
    <w:pPr>
      <w:spacing w:after="0" w:line="240" w:lineRule="auto"/>
    </w:pPr>
    <w:rPr>
      <w:color w:val="41404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OT Style Guide">
  <a:themeElements>
    <a:clrScheme name="DOT Style Guide">
      <a:dk1>
        <a:srgbClr val="414042"/>
      </a:dk1>
      <a:lt1>
        <a:sysClr val="window" lastClr="FFFFFF"/>
      </a:lt1>
      <a:dk2>
        <a:srgbClr val="003B71"/>
      </a:dk2>
      <a:lt2>
        <a:srgbClr val="EFEDEA"/>
      </a:lt2>
      <a:accent1>
        <a:srgbClr val="BAB9AE"/>
      </a:accent1>
      <a:accent2>
        <a:srgbClr val="C95D5D"/>
      </a:accent2>
      <a:accent3>
        <a:srgbClr val="64A192"/>
      </a:accent3>
      <a:accent4>
        <a:srgbClr val="6695AF"/>
      </a:accent4>
      <a:accent5>
        <a:srgbClr val="305785"/>
      </a:accent5>
      <a:accent6>
        <a:srgbClr val="475263"/>
      </a:accent6>
      <a:hlink>
        <a:srgbClr val="305785"/>
      </a:hlink>
      <a:folHlink>
        <a:srgbClr val="A65151"/>
      </a:folHlink>
    </a:clrScheme>
    <a:fontScheme name="Lato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Hasbrouck, Joshua P</dc:creator>
  <cp:keywords/>
  <dc:description/>
  <cp:lastModifiedBy>Hasbrouck, Joshua P</cp:lastModifiedBy>
  <cp:revision>2</cp:revision>
  <dcterms:created xsi:type="dcterms:W3CDTF">2022-01-04T23:02:00Z</dcterms:created>
  <dcterms:modified xsi:type="dcterms:W3CDTF">2022-01-04T23:02:00Z</dcterms:modified>
</cp:coreProperties>
</file>