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468" w:rsidRPr="00A56704" w:rsidRDefault="00A56704">
      <w:pPr>
        <w:rPr>
          <w:b/>
          <w:sz w:val="32"/>
          <w:szCs w:val="32"/>
        </w:rPr>
      </w:pPr>
      <w:bookmarkStart w:id="0" w:name="_GoBack"/>
      <w:bookmarkEnd w:id="0"/>
      <w:r w:rsidRPr="00A56704">
        <w:rPr>
          <w:b/>
          <w:sz w:val="32"/>
          <w:szCs w:val="32"/>
        </w:rPr>
        <w:t>School Bus Driver In-Service Training</w:t>
      </w:r>
    </w:p>
    <w:p w:rsidR="00A56704" w:rsidRDefault="00A56704"/>
    <w:p w:rsidR="00A56704" w:rsidRDefault="00A56704">
      <w:r>
        <w:t xml:space="preserve">Maine school bus driver in-service training is governed by Code of Maine Regulations (05-171 CMR Chap. 81) School Transportation Safety.  See section </w:t>
      </w:r>
      <w:r w:rsidR="002E68BD">
        <w:t xml:space="preserve">4.1 Minimum Training Requirements for Transportation Employee in-service Safety Practices.  At this time local districts may select the in-service training sessions of their choice. </w:t>
      </w:r>
      <w:r w:rsidR="00AA0DBA">
        <w:t xml:space="preserve"> Here are some training options: </w:t>
      </w:r>
    </w:p>
    <w:p w:rsidR="00A56704" w:rsidRDefault="00A56704"/>
    <w:p w:rsidR="00A56704" w:rsidRDefault="00A56704" w:rsidP="00A56704">
      <w:pPr>
        <w:rPr>
          <w:color w:val="44546A" w:themeColor="dark2"/>
        </w:rPr>
      </w:pPr>
      <w:r>
        <w:rPr>
          <w:b/>
          <w:color w:val="44546A" w:themeColor="dark2"/>
        </w:rPr>
        <w:t>U.S. DOT National Highway Transportation Safety Administration (NHTSA) School Bus Driver In-Service Safety Series</w:t>
      </w:r>
      <w:r>
        <w:rPr>
          <w:color w:val="44546A" w:themeColor="dark2"/>
        </w:rPr>
        <w:t xml:space="preserve"> refresher training.  The local transportation director (or a regional transportation team) may teach the series to their bus drivers.  A teaching guide and pupil transportation supervisors guide is included along with the lesson modules.  The sessions may be taught at times convenient to the local team.  Here are some possible teaching options: for about 45 minutes per day a few days per week or half-day sessions every other week or once a month.  </w:t>
      </w:r>
    </w:p>
    <w:p w:rsidR="00A56704" w:rsidRDefault="00A56704" w:rsidP="00A56704">
      <w:pPr>
        <w:rPr>
          <w:color w:val="44546A" w:themeColor="dark2"/>
        </w:rPr>
      </w:pPr>
      <w:r>
        <w:rPr>
          <w:color w:val="44546A" w:themeColor="dark2"/>
        </w:rPr>
        <w:t xml:space="preserve">Here is the link:  </w:t>
      </w:r>
      <w:hyperlink r:id="rId6" w:history="1">
        <w:r>
          <w:rPr>
            <w:rStyle w:val="Hyperlink"/>
          </w:rPr>
          <w:t>https://www.nhtsa.gov/school-buses/school-bus-driver-service-safety-series</w:t>
        </w:r>
      </w:hyperlink>
      <w:r>
        <w:rPr>
          <w:color w:val="44546A" w:themeColor="dark2"/>
        </w:rPr>
        <w:t xml:space="preserve"> </w:t>
      </w:r>
    </w:p>
    <w:p w:rsidR="002E68BD" w:rsidRDefault="002E68BD" w:rsidP="00A56704">
      <w:pPr>
        <w:rPr>
          <w:color w:val="44546A" w:themeColor="dark2"/>
        </w:rPr>
      </w:pPr>
    </w:p>
    <w:p w:rsidR="00A56704" w:rsidRDefault="00A56704" w:rsidP="00A56704">
      <w:pPr>
        <w:rPr>
          <w:color w:val="44546A" w:themeColor="dark2"/>
        </w:rPr>
      </w:pPr>
      <w:r>
        <w:rPr>
          <w:b/>
          <w:color w:val="44546A" w:themeColor="dark2"/>
        </w:rPr>
        <w:t>National Center on Safe Supportive Learning Environments Creating a Safe and Respectful Environment on Our Nation’s School Buses</w:t>
      </w:r>
      <w:r>
        <w:rPr>
          <w:color w:val="44546A" w:themeColor="dark2"/>
        </w:rPr>
        <w:t>.  The local transportation director (or a regional transportation team) may teach the series to bus drivers.  Teaching materials are provided.</w:t>
      </w:r>
    </w:p>
    <w:p w:rsidR="00A56704" w:rsidRDefault="00A56704" w:rsidP="00A56704">
      <w:pPr>
        <w:rPr>
          <w:color w:val="44546A" w:themeColor="dark2"/>
        </w:rPr>
      </w:pPr>
      <w:r>
        <w:rPr>
          <w:color w:val="44546A" w:themeColor="dark2"/>
        </w:rPr>
        <w:t xml:space="preserve">Here is the link:  </w:t>
      </w:r>
      <w:hyperlink r:id="rId7" w:history="1">
        <w:r>
          <w:rPr>
            <w:rStyle w:val="Hyperlink"/>
          </w:rPr>
          <w:t>https://safesupportivelearning.ed.gov/creating-safe-and-respectful-environment-our-nations-school-buses-training-toolkit</w:t>
        </w:r>
      </w:hyperlink>
      <w:r>
        <w:rPr>
          <w:color w:val="44546A" w:themeColor="dark2"/>
        </w:rPr>
        <w:t xml:space="preserve"> </w:t>
      </w:r>
    </w:p>
    <w:p w:rsidR="00A56704" w:rsidRDefault="00A56704"/>
    <w:p w:rsidR="002E68BD" w:rsidRDefault="002E68BD">
      <w:bookmarkStart w:id="1" w:name="_Hlk25134827"/>
      <w:r w:rsidRPr="002E68BD">
        <w:rPr>
          <w:b/>
        </w:rPr>
        <w:t>Maine Regional School Transportation Safety Conferences</w:t>
      </w:r>
      <w:r>
        <w:t>.  The regional transportation conferences occur annually during April and June</w:t>
      </w:r>
      <w:r w:rsidR="00F42D7F">
        <w:t xml:space="preserve"> and is delivered in six regions: </w:t>
      </w:r>
      <w:r w:rsidR="00505E9D">
        <w:t>southern, mid-coast, central, western, northern, and downeast</w:t>
      </w:r>
      <w:r>
        <w:t>.  The conference is designed for school bus drivers and provides behind-the-wheel and classroom training.  The regional school bus driver competitions occur at these conferences.  The Maine Department of Education contracts training services with Maine Association for Pupil Transportation to deliver the conferences.  Information is located on this website:</w:t>
      </w:r>
      <w:r w:rsidR="00505E9D">
        <w:t xml:space="preserve">  </w:t>
      </w:r>
      <w:hyperlink r:id="rId8" w:history="1">
        <w:r w:rsidR="00505E9D" w:rsidRPr="00BA49C7">
          <w:rPr>
            <w:rStyle w:val="Hyperlink"/>
          </w:rPr>
          <w:t>https://www.maptme.org/conferences</w:t>
        </w:r>
      </w:hyperlink>
      <w:r w:rsidR="00505E9D">
        <w:t xml:space="preserve"> .</w:t>
      </w:r>
    </w:p>
    <w:p w:rsidR="002E68BD" w:rsidRDefault="002E68BD"/>
    <w:p w:rsidR="002E68BD" w:rsidRDefault="002E68BD">
      <w:r w:rsidRPr="00505E9D">
        <w:rPr>
          <w:b/>
        </w:rPr>
        <w:lastRenderedPageBreak/>
        <w:t>Maine State School Transportation Safety Conference.</w:t>
      </w:r>
      <w:r>
        <w:t xml:space="preserve">  The state transportation conference occurs annually during July.  The conference is designed for members of school transportation teams including bus drivers, bus technicians, transportation operations technicians, and transportation directors.  The state </w:t>
      </w:r>
      <w:r w:rsidR="00505E9D">
        <w:t>school bus driving skills competition, technician competition, and special needs completion</w:t>
      </w:r>
      <w:r>
        <w:t xml:space="preserve"> </w:t>
      </w:r>
      <w:r w:rsidR="00505E9D">
        <w:t>occur</w:t>
      </w:r>
      <w:r>
        <w:t xml:space="preserve"> at this conference.  The Maine Department of Education contracts training services with Maine Association for Pupil Transportation to deliver the conferences.  Information is located on this website: </w:t>
      </w:r>
      <w:r w:rsidR="00505E9D">
        <w:t xml:space="preserve"> </w:t>
      </w:r>
      <w:hyperlink r:id="rId9" w:history="1">
        <w:r w:rsidR="00505E9D" w:rsidRPr="00BA49C7">
          <w:rPr>
            <w:rStyle w:val="Hyperlink"/>
          </w:rPr>
          <w:t>https://www.maptme.org/conferences</w:t>
        </w:r>
      </w:hyperlink>
      <w:r w:rsidR="00505E9D">
        <w:t xml:space="preserve"> .</w:t>
      </w:r>
      <w:bookmarkEnd w:id="1"/>
    </w:p>
    <w:sectPr w:rsidR="002E68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B28" w:rsidRDefault="00502B28" w:rsidP="00502B28">
      <w:pPr>
        <w:spacing w:line="240" w:lineRule="auto"/>
      </w:pPr>
      <w:r>
        <w:separator/>
      </w:r>
    </w:p>
  </w:endnote>
  <w:endnote w:type="continuationSeparator" w:id="0">
    <w:p w:rsidR="00502B28" w:rsidRDefault="00502B28" w:rsidP="00502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B28" w:rsidRDefault="008637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B28" w:rsidRDefault="00502B28" w:rsidP="00502B28">
      <w:pPr>
        <w:spacing w:line="240" w:lineRule="auto"/>
      </w:pPr>
      <w:r>
        <w:separator/>
      </w:r>
    </w:p>
  </w:footnote>
  <w:footnote w:type="continuationSeparator" w:id="0">
    <w:p w:rsidR="00502B28" w:rsidRDefault="00502B28" w:rsidP="00502B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04"/>
    <w:rsid w:val="00235468"/>
    <w:rsid w:val="00247047"/>
    <w:rsid w:val="002E68BD"/>
    <w:rsid w:val="00502B28"/>
    <w:rsid w:val="00505E9D"/>
    <w:rsid w:val="008637E4"/>
    <w:rsid w:val="00A56704"/>
    <w:rsid w:val="00AA0DBA"/>
    <w:rsid w:val="00BA7E70"/>
    <w:rsid w:val="00D515C4"/>
    <w:rsid w:val="00F4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223B"/>
  <w15:chartTrackingRefBased/>
  <w15:docId w15:val="{17AD5027-8550-4EE4-ABC1-8470FB4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C4"/>
    <w:pPr>
      <w:tabs>
        <w:tab w:val="center" w:pos="4680"/>
        <w:tab w:val="right" w:pos="9360"/>
      </w:tabs>
      <w:spacing w:line="240" w:lineRule="auto"/>
    </w:pPr>
  </w:style>
  <w:style w:type="character" w:customStyle="1" w:styleId="HeaderChar">
    <w:name w:val="Header Char"/>
    <w:basedOn w:val="DefaultParagraphFont"/>
    <w:link w:val="Header"/>
    <w:uiPriority w:val="99"/>
    <w:rsid w:val="00D515C4"/>
  </w:style>
  <w:style w:type="paragraph" w:styleId="Footer">
    <w:name w:val="footer"/>
    <w:basedOn w:val="Normal"/>
    <w:link w:val="FooterChar"/>
    <w:uiPriority w:val="99"/>
    <w:unhideWhenUsed/>
    <w:rsid w:val="00D515C4"/>
    <w:pPr>
      <w:tabs>
        <w:tab w:val="center" w:pos="4680"/>
        <w:tab w:val="right" w:pos="9360"/>
      </w:tabs>
      <w:spacing w:line="240" w:lineRule="auto"/>
    </w:pPr>
  </w:style>
  <w:style w:type="character" w:customStyle="1" w:styleId="FooterChar">
    <w:name w:val="Footer Char"/>
    <w:basedOn w:val="DefaultParagraphFont"/>
    <w:link w:val="Footer"/>
    <w:uiPriority w:val="99"/>
    <w:rsid w:val="00D515C4"/>
  </w:style>
  <w:style w:type="paragraph" w:styleId="ListParagraph">
    <w:name w:val="List Paragraph"/>
    <w:basedOn w:val="Normal"/>
    <w:uiPriority w:val="34"/>
    <w:qFormat/>
    <w:rsid w:val="00D515C4"/>
    <w:pPr>
      <w:ind w:left="720"/>
      <w:contextualSpacing/>
    </w:pPr>
  </w:style>
  <w:style w:type="character" w:styleId="Hyperlink">
    <w:name w:val="Hyperlink"/>
    <w:basedOn w:val="DefaultParagraphFont"/>
    <w:uiPriority w:val="99"/>
    <w:unhideWhenUsed/>
    <w:rsid w:val="00A56704"/>
    <w:rPr>
      <w:color w:val="0563C1" w:themeColor="hyperlink"/>
      <w:u w:val="single"/>
    </w:rPr>
  </w:style>
  <w:style w:type="character" w:styleId="UnresolvedMention">
    <w:name w:val="Unresolved Mention"/>
    <w:basedOn w:val="DefaultParagraphFont"/>
    <w:uiPriority w:val="99"/>
    <w:semiHidden/>
    <w:unhideWhenUsed/>
    <w:rsid w:val="00505E9D"/>
    <w:rPr>
      <w:color w:val="605E5C"/>
      <w:shd w:val="clear" w:color="auto" w:fill="E1DFDD"/>
    </w:rPr>
  </w:style>
  <w:style w:type="character" w:styleId="FollowedHyperlink">
    <w:name w:val="FollowedHyperlink"/>
    <w:basedOn w:val="DefaultParagraphFont"/>
    <w:uiPriority w:val="99"/>
    <w:semiHidden/>
    <w:unhideWhenUsed/>
    <w:rsid w:val="00BA7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tme.org/conferences" TargetMode="External"/><Relationship Id="rId3" Type="http://schemas.openxmlformats.org/officeDocument/2006/relationships/webSettings" Target="webSettings.xml"/><Relationship Id="rId7" Type="http://schemas.openxmlformats.org/officeDocument/2006/relationships/hyperlink" Target="https://safesupportivelearning.ed.gov/creating-safe-and-respectful-environment-our-nations-school-buses-training-toolk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tsa.gov/school-buses/school-bus-driver-service-safety-ser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aptme.org/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Hinckley, Pat</dc:creator>
  <cp:keywords/>
  <dc:description/>
  <cp:lastModifiedBy>Gilbert, Theresa M</cp:lastModifiedBy>
  <cp:revision>3</cp:revision>
  <dcterms:created xsi:type="dcterms:W3CDTF">2019-11-20T14:51:00Z</dcterms:created>
  <dcterms:modified xsi:type="dcterms:W3CDTF">2019-11-20T15:55:00Z</dcterms:modified>
</cp:coreProperties>
</file>