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5C6A" w14:textId="77777777" w:rsidR="003943B8" w:rsidRDefault="00462E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Task Description: </w:t>
      </w:r>
      <w:r>
        <w:rPr>
          <w:rFonts w:ascii="Times New Roman" w:eastAsia="Times New Roman" w:hAnsi="Times New Roman" w:cs="Times New Roman"/>
          <w:sz w:val="24"/>
          <w:szCs w:val="24"/>
        </w:rPr>
        <w:t>Social Activist Dr. Martin Luther King Jr. once proclaimed,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“Our lives begin to end the day we become silent about things that matter.” </w:t>
      </w:r>
      <w:r>
        <w:rPr>
          <w:rFonts w:ascii="Times New Roman" w:eastAsia="Times New Roman" w:hAnsi="Times New Roman" w:cs="Times New Roman"/>
          <w:sz w:val="24"/>
          <w:szCs w:val="24"/>
        </w:rPr>
        <w:t>Take a second to think about the things that matter to you. In our ever-changing, socially conscious world, it’s important now, more than ever, to find your voice. After completing the Maine MOOSE module of your choice, you are to select a topic of importance or relevance to you personally. It can be a topic covered in one of the MOOSE modules or any other teacher-approved topic.</w:t>
      </w:r>
    </w:p>
    <w:p w14:paraId="1B6212D8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496AA325" w14:textId="4E557BED" w:rsidR="003943B8" w:rsidRPr="00E60E2C" w:rsidRDefault="00462E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this question: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How can I advocate for the things that matter to me in a way that helps others?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"/>
        <w:tblW w:w="9705" w:type="dxa"/>
        <w:tblInd w:w="5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205"/>
      </w:tblGrid>
      <w:tr w:rsidR="003943B8" w14:paraId="7F2ADC9B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9B75" w14:textId="77777777" w:rsidR="003943B8" w:rsidRDefault="00462E59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Maine MOOSE Topics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A941" w14:textId="77777777" w:rsidR="003943B8" w:rsidRDefault="00462E59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Other Topics </w:t>
            </w:r>
          </w:p>
        </w:tc>
      </w:tr>
      <w:tr w:rsidR="003943B8" w14:paraId="649C4630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16C7" w14:textId="77777777" w:rsidR="003943B8" w:rsidRDefault="00FE189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462E5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Women’s Suffrage </w:t>
              </w:r>
            </w:hyperlink>
          </w:p>
          <w:p w14:paraId="769C9C7E" w14:textId="77777777" w:rsidR="003943B8" w:rsidRDefault="00FE189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462E5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Black Lives Matter</w:t>
              </w:r>
            </w:hyperlink>
          </w:p>
          <w:p w14:paraId="712C838F" w14:textId="77777777" w:rsidR="003943B8" w:rsidRDefault="00FE189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462E5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LGBTQIA+</w:t>
              </w:r>
            </w:hyperlink>
          </w:p>
          <w:p w14:paraId="53BFF378" w14:textId="77777777" w:rsidR="003943B8" w:rsidRDefault="00FE189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462E5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#MeToo </w:t>
              </w:r>
            </w:hyperlink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1971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Rights</w:t>
            </w:r>
          </w:p>
          <w:p w14:paraId="4D98A52B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Socio-Economic Rights</w:t>
            </w:r>
          </w:p>
          <w:p w14:paraId="74054766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Labor Laws</w:t>
            </w:r>
          </w:p>
          <w:p w14:paraId="0990F9A9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Rights</w:t>
            </w:r>
          </w:p>
          <w:p w14:paraId="19C68790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Conservation </w:t>
            </w:r>
          </w:p>
          <w:p w14:paraId="704B5782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Health </w:t>
            </w:r>
          </w:p>
          <w:p w14:paraId="1568F8E9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 Equality</w:t>
            </w:r>
          </w:p>
          <w:p w14:paraId="7721BEA9" w14:textId="77777777" w:rsidR="003943B8" w:rsidRDefault="00462E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Immigrant Rights  </w:t>
            </w:r>
          </w:p>
        </w:tc>
      </w:tr>
    </w:tbl>
    <w:p w14:paraId="5A3D95BF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07A6B953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22205F13" w14:textId="77777777" w:rsidR="003943B8" w:rsidRDefault="00462E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intent of this project is for you to have an impact on your world.  Here are some additional key things to think about: </w:t>
      </w:r>
    </w:p>
    <w:p w14:paraId="4EEC1F0A" w14:textId="77777777" w:rsidR="003943B8" w:rsidRDefault="00462E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a key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issue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importance or relevance to you? </w:t>
      </w:r>
    </w:p>
    <w:p w14:paraId="536F92E1" w14:textId="77777777" w:rsidR="003943B8" w:rsidRDefault="00462E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impact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could you as an individual make on this issue? </w:t>
      </w:r>
    </w:p>
    <w:p w14:paraId="7A62B02E" w14:textId="77777777" w:rsidR="003943B8" w:rsidRDefault="00462E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action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you need to complete to accomplish this? </w:t>
      </w:r>
    </w:p>
    <w:p w14:paraId="370DCAE0" w14:textId="77777777" w:rsidR="003943B8" w:rsidRDefault="00462E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resistance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might you face? </w:t>
      </w:r>
    </w:p>
    <w:p w14:paraId="272CB816" w14:textId="38E458F7" w:rsidR="003943B8" w:rsidRDefault="003943B8">
      <w:pPr>
        <w:rPr>
          <w:rFonts w:ascii="Times New Roman" w:eastAsia="Times New Roman" w:hAnsi="Times New Roman" w:cs="Times New Roman"/>
        </w:rPr>
      </w:pPr>
    </w:p>
    <w:p w14:paraId="2B35DA4B" w14:textId="4C042B90" w:rsidR="00B85348" w:rsidRDefault="00B85348">
      <w:pPr>
        <w:rPr>
          <w:rFonts w:ascii="Times New Roman" w:eastAsia="Times New Roman" w:hAnsi="Times New Roman" w:cs="Times New Roman"/>
        </w:rPr>
      </w:pPr>
    </w:p>
    <w:p w14:paraId="5708159E" w14:textId="5278BDD9" w:rsidR="00B85348" w:rsidRDefault="00B8534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NOTE: This </w:t>
      </w:r>
      <w:r w:rsidR="003E16AB"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</w:rPr>
        <w:t xml:space="preserve"> aligns to and lists the Common Core State Standards for English Language Arts. </w:t>
      </w:r>
      <w:r w:rsidR="003E16AB">
        <w:rPr>
          <w:rFonts w:ascii="Times New Roman" w:eastAsia="Times New Roman" w:hAnsi="Times New Roman" w:cs="Times New Roman"/>
        </w:rPr>
        <w:t xml:space="preserve">ELA standards included in MOOSE are the </w:t>
      </w:r>
      <w:hyperlink r:id="rId14" w:history="1">
        <w:r w:rsidR="003E16AB" w:rsidRPr="003813A4">
          <w:rPr>
            <w:rStyle w:val="Hyperlink"/>
            <w:rFonts w:ascii="Times New Roman" w:eastAsia="Times New Roman" w:hAnsi="Times New Roman" w:cs="Times New Roman"/>
          </w:rPr>
          <w:t>updated Maine Learning Results for English Language Arts</w:t>
        </w:r>
      </w:hyperlink>
      <w:r w:rsidR="003E16AB">
        <w:rPr>
          <w:rFonts w:ascii="Times New Roman" w:eastAsia="Times New Roman" w:hAnsi="Times New Roman" w:cs="Times New Roman"/>
        </w:rPr>
        <w:t xml:space="preserve">. </w:t>
      </w:r>
    </w:p>
    <w:p w14:paraId="799EED1E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60FBA2E4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30A4DC92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3FAE9B6A" w14:textId="77777777" w:rsidR="003943B8" w:rsidRDefault="00462E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 will choose how to share your voice from a variety of options, including:</w:t>
      </w:r>
    </w:p>
    <w:p w14:paraId="288D0B33" w14:textId="77777777" w:rsidR="003943B8" w:rsidRDefault="003943B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425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5"/>
        <w:gridCol w:w="4475"/>
        <w:gridCol w:w="4475"/>
      </w:tblGrid>
      <w:tr w:rsidR="003943B8" w14:paraId="5D69B29E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6743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56F9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Unique Requirements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5BEF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Rubric(s) to Follow</w:t>
            </w:r>
          </w:p>
        </w:tc>
      </w:tr>
      <w:tr w:rsidR="003943B8" w14:paraId="23265F95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4C96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with Images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F3A2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Follow format outlined by teacher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38DD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2</w:t>
            </w:r>
          </w:p>
          <w:p w14:paraId="788933CC" w14:textId="77777777" w:rsidR="003943B8" w:rsidRDefault="00462E5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42951E2F" w14:textId="77777777" w:rsidR="003943B8" w:rsidRDefault="00462E5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6DB3BB53" w14:textId="77777777" w:rsidR="003943B8" w:rsidRDefault="00462E5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INFORMATIVE TEXTS</w:t>
            </w:r>
          </w:p>
        </w:tc>
      </w:tr>
      <w:tr w:rsidR="003943B8" w14:paraId="65556009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977F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Brochure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97BC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-Includes Images</w:t>
            </w:r>
          </w:p>
          <w:p w14:paraId="42DEF4C4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0EB93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-Makes strategic use of format, text, fonts, etc.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794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2</w:t>
            </w:r>
          </w:p>
          <w:p w14:paraId="46A4784D" w14:textId="77777777" w:rsidR="003943B8" w:rsidRDefault="00462E5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2EA7EC27" w14:textId="77777777" w:rsidR="003943B8" w:rsidRDefault="00462E5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7B1B6743" w14:textId="77777777" w:rsidR="003943B8" w:rsidRDefault="00462E5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INFORMATIVE TEXTS</w:t>
            </w:r>
          </w:p>
        </w:tc>
      </w:tr>
      <w:tr w:rsidR="003943B8" w14:paraId="0F4409E8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2C4A" w14:textId="77777777" w:rsidR="003943B8" w:rsidRDefault="00462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Pechakucha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(“Chit-Chat”) Slide Show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BF64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-Follows traditional format (see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https://www.pechakucha.com/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47B0351F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2BF47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-Screencast or live performance that demonstrates familiarity with topic</w:t>
            </w:r>
          </w:p>
          <w:p w14:paraId="74A0D889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0067D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 least 10 self-generated images and 10 preexisting images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DA06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1</w:t>
            </w:r>
          </w:p>
          <w:p w14:paraId="262A189C" w14:textId="77777777" w:rsidR="003943B8" w:rsidRDefault="00462E5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37FED909" w14:textId="77777777" w:rsidR="003943B8" w:rsidRDefault="00462E5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46D9093B" w14:textId="77777777" w:rsidR="003943B8" w:rsidRDefault="00462E5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 AND LISTENING: PRESENTATION</w:t>
            </w:r>
          </w:p>
        </w:tc>
      </w:tr>
      <w:tr w:rsidR="003943B8" w14:paraId="325987DC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CB38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Podcast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D017" w14:textId="0FEA6D6E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-Pre-recorded </w:t>
            </w:r>
          </w:p>
          <w:p w14:paraId="2A64950A" w14:textId="4343604F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-Must include an interview (with someone from community or scripted) </w:t>
            </w:r>
          </w:p>
          <w:p w14:paraId="45269568" w14:textId="2F0367B0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-Must follow traditional podcast structure</w:t>
            </w:r>
          </w:p>
          <w:p w14:paraId="743E9437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mins minimum/15 mins maximum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EF3A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TRACK 1</w:t>
            </w:r>
          </w:p>
          <w:p w14:paraId="7A8E579D" w14:textId="77777777" w:rsidR="003943B8" w:rsidRDefault="00462E5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41C4102E" w14:textId="77777777" w:rsidR="003943B8" w:rsidRDefault="00462E5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WRITING PROCESS</w:t>
            </w:r>
          </w:p>
          <w:p w14:paraId="19AD8F27" w14:textId="77777777" w:rsidR="003943B8" w:rsidRDefault="00462E5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 AND LISTENING: PRESENTATION</w:t>
            </w:r>
          </w:p>
        </w:tc>
      </w:tr>
      <w:tr w:rsidR="003943B8" w14:paraId="0C6C03BE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E1B5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TED Talk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ADFA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-Pre-recorded presentation focusing on the speaker</w:t>
            </w:r>
          </w:p>
          <w:p w14:paraId="708725C3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090CB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-Demonstrates expertise and familiarity with topic </w:t>
            </w:r>
          </w:p>
          <w:p w14:paraId="757F8566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D8919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-Tells a story to connect to engagement topic</w:t>
            </w:r>
          </w:p>
          <w:p w14:paraId="45F1656A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C6B79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mins minimum/15 mins maximum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E43D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1</w:t>
            </w:r>
          </w:p>
          <w:p w14:paraId="0897C57D" w14:textId="77777777" w:rsidR="003943B8" w:rsidRDefault="00462E5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41801145" w14:textId="77777777" w:rsidR="003943B8" w:rsidRDefault="00462E5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69235B22" w14:textId="77777777" w:rsidR="003943B8" w:rsidRDefault="00462E5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 AND LISTENING: PRESENTATION</w:t>
            </w:r>
          </w:p>
        </w:tc>
      </w:tr>
      <w:tr w:rsidR="003943B8" w14:paraId="2D82DDE2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4214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Documentary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B9A1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-Recorded</w:t>
            </w:r>
          </w:p>
          <w:p w14:paraId="2CBD3074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8993F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-Uses original footage </w:t>
            </w:r>
          </w:p>
          <w:p w14:paraId="0C1BEE31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D7B49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-Utilizes voiceovers and interviews (real or scripted)</w:t>
            </w:r>
          </w:p>
          <w:p w14:paraId="1CBF5CD0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8615D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-Includes images</w:t>
            </w:r>
          </w:p>
          <w:p w14:paraId="7D9C29C3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B1D24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mins minimum/15 mins maximum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DF4C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1</w:t>
            </w:r>
          </w:p>
          <w:p w14:paraId="30182BC5" w14:textId="77777777" w:rsidR="003943B8" w:rsidRDefault="00462E5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2A53F125" w14:textId="77777777" w:rsidR="003943B8" w:rsidRDefault="00462E5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7156E457" w14:textId="77777777" w:rsidR="003943B8" w:rsidRDefault="00462E5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 AND LISTENING PRESENTATION</w:t>
            </w:r>
          </w:p>
        </w:tc>
      </w:tr>
      <w:tr w:rsidR="003943B8" w14:paraId="554EFFF0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FFBF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Americans Who Tell the Truth Portrait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F14B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Focuses on an individual </w:t>
            </w:r>
          </w:p>
          <w:p w14:paraId="7FEE98D8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A850F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-Creates original artwork depicting person and includes a quote</w:t>
            </w:r>
          </w:p>
          <w:p w14:paraId="347F948D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2A1B1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-Writes a biography</w:t>
            </w:r>
          </w:p>
          <w:p w14:paraId="51B1CD2E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93B4C" w14:textId="2372F686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-Includes ways student will </w:t>
            </w:r>
            <w:r w:rsidR="009B5D51">
              <w:rPr>
                <w:rFonts w:ascii="Times New Roman" w:eastAsia="Times New Roman" w:hAnsi="Times New Roman" w:cs="Times New Roman"/>
                <w:sz w:val="24"/>
                <w:szCs w:val="24"/>
              </w:rPr>
              <w:t>mimic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advocacy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A76E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TRACK 2</w:t>
            </w:r>
          </w:p>
          <w:p w14:paraId="1997F21E" w14:textId="77777777" w:rsidR="003943B8" w:rsidRDefault="00462E5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7530237D" w14:textId="77777777" w:rsidR="003943B8" w:rsidRDefault="00462E5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52CE7443" w14:textId="77777777" w:rsidR="003943B8" w:rsidRDefault="00462E5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INFORMATIVE TEXTS</w:t>
            </w:r>
          </w:p>
        </w:tc>
      </w:tr>
      <w:tr w:rsidR="003943B8" w14:paraId="01870CD8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6C9C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Children’s Book w/ Recording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6F05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Must break complex issue into age appropriate language/illustrations</w:t>
            </w:r>
          </w:p>
          <w:p w14:paraId="3A3BDE32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7F3AA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-Must communicate with grade-level teacher as one source</w:t>
            </w:r>
          </w:p>
          <w:p w14:paraId="02DB8FE3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BA3BF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-Illustrations must be self-generated</w:t>
            </w:r>
          </w:p>
          <w:p w14:paraId="7135BDA3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91299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-# of pages should be determined by communication with grade-level teacher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3F24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1</w:t>
            </w:r>
          </w:p>
          <w:p w14:paraId="02820D77" w14:textId="77777777" w:rsidR="003943B8" w:rsidRDefault="00462E5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524B4959" w14:textId="77777777" w:rsidR="003943B8" w:rsidRDefault="00462E5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2D49C13D" w14:textId="77777777" w:rsidR="003943B8" w:rsidRDefault="00462E5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 AND LISTENING PRESENTATION</w:t>
            </w:r>
          </w:p>
        </w:tc>
      </w:tr>
      <w:tr w:rsidR="003943B8" w14:paraId="7F169AE5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591E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Song with Recorded or Live Performance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928B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-Original lyrics</w:t>
            </w:r>
          </w:p>
          <w:p w14:paraId="3C9197C8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8951C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-Can use existing instrumental/song</w:t>
            </w:r>
          </w:p>
          <w:p w14:paraId="04FD23E0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5ED89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-Must be recorded or performed 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A492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1</w:t>
            </w:r>
          </w:p>
          <w:p w14:paraId="65643BFF" w14:textId="77777777" w:rsidR="003943B8" w:rsidRDefault="00462E5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515E8000" w14:textId="77777777" w:rsidR="003943B8" w:rsidRDefault="00462E5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31615C17" w14:textId="77777777" w:rsidR="003943B8" w:rsidRDefault="00462E5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 AND LISTENING PRESENTATION</w:t>
            </w:r>
          </w:p>
        </w:tc>
      </w:tr>
      <w:tr w:rsidR="003943B8" w14:paraId="0819DD7C" w14:textId="77777777"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3A68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(if approved by teacher)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5AF5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-Create plan with teacher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452B" w14:textId="77777777" w:rsidR="003943B8" w:rsidRDefault="00462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TRACK DETERMINED BY TEACHER</w:t>
            </w:r>
          </w:p>
          <w:p w14:paraId="23DA4622" w14:textId="77777777" w:rsidR="003943B8" w:rsidRDefault="00462E5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RESEARCH</w:t>
            </w:r>
          </w:p>
          <w:p w14:paraId="07C15315" w14:textId="77777777" w:rsidR="003943B8" w:rsidRDefault="00462E5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PROCESS</w:t>
            </w:r>
          </w:p>
          <w:p w14:paraId="1E9D001B" w14:textId="77777777" w:rsidR="003943B8" w:rsidRDefault="00462E5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Other standards will be determined based on format</w:t>
            </w:r>
          </w:p>
        </w:tc>
      </w:tr>
    </w:tbl>
    <w:p w14:paraId="63529112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71945420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3471BB06" w14:textId="00D486AF" w:rsidR="00444545" w:rsidRDefault="0044454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CB3DE25" w14:textId="77777777" w:rsidR="008C2298" w:rsidRDefault="008C229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14:paraId="4B47DAC1" w14:textId="52511C34" w:rsidR="003943B8" w:rsidRDefault="00462E59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WRITING RESEARCH: ALL STUDENTS </w:t>
      </w:r>
    </w:p>
    <w:p w14:paraId="1E9FEEAA" w14:textId="77777777" w:rsidR="003943B8" w:rsidRDefault="003943B8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4475" w:type="dxa"/>
        <w:tblInd w:w="-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2895"/>
        <w:gridCol w:w="2895"/>
        <w:gridCol w:w="2895"/>
        <w:gridCol w:w="2895"/>
      </w:tblGrid>
      <w:tr w:rsidR="003943B8" w14:paraId="37AD2A14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AD59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Performance Indicator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1502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Advanced</w:t>
            </w:r>
          </w:p>
          <w:p w14:paraId="1E28DA4D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7705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Competent</w:t>
            </w:r>
          </w:p>
          <w:p w14:paraId="0A21B364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BC20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Developing</w:t>
            </w:r>
          </w:p>
          <w:p w14:paraId="739CE553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88DA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Emerging</w:t>
            </w:r>
          </w:p>
          <w:p w14:paraId="2C8CFC06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943B8" w14:paraId="0B9BE2B7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0814" w14:textId="31D7C7EC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Writing Research A. </w:t>
            </w:r>
            <w:r>
              <w:rPr>
                <w:rFonts w:ascii="Times New Roman" w:eastAsia="Times New Roman" w:hAnsi="Times New Roman" w:cs="Times New Roman"/>
                <w:b/>
              </w:rPr>
              <w:t>Collect</w:t>
            </w:r>
            <w:r>
              <w:rPr>
                <w:rFonts w:ascii="Times New Roman" w:eastAsia="Times New Roman" w:hAnsi="Times New Roman" w:cs="Times New Roman"/>
              </w:rPr>
              <w:t xml:space="preserve"> relevant information from multiple print and digital sources. (</w:t>
            </w:r>
            <w:r w:rsidR="00317819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W.8)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8D55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use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advanced searches effectively to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gather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relevant information from multiple authoritative print/digital sources.</w:t>
            </w:r>
          </w:p>
          <w:p w14:paraId="5E08B3D8" w14:textId="77777777" w:rsidR="003943B8" w:rsidRDefault="003943B8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  <w:p w14:paraId="0EE847A1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 can effectively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assess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the usefulness of sources that answer the research question and sources that offer an alternate explanation or opinion.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9D05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use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advanced searches effectively to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gather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relevant information from multiple authoritative print/digital sources. </w:t>
            </w:r>
          </w:p>
          <w:p w14:paraId="18647EC4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  <w:p w14:paraId="625FF6A6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 can effectively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assess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the usefulness of each source in answering the research question.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36D0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use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advanced searches to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gather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information from multiple authoritative print/digital sources.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782B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gather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information from multiple print/digital sources. </w:t>
            </w:r>
          </w:p>
        </w:tc>
      </w:tr>
      <w:tr w:rsidR="003943B8" w14:paraId="1BD0CFD1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38D4" w14:textId="3E1D63B4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Writing Research B. </w:t>
            </w:r>
            <w:r>
              <w:rPr>
                <w:rFonts w:ascii="Times New Roman" w:eastAsia="Times New Roman" w:hAnsi="Times New Roman" w:cs="Times New Roman"/>
                <w:b/>
              </w:rPr>
              <w:t>Integrate</w:t>
            </w:r>
            <w:r>
              <w:rPr>
                <w:rFonts w:ascii="Times New Roman" w:eastAsia="Times New Roman" w:hAnsi="Times New Roman" w:cs="Times New Roman"/>
              </w:rPr>
              <w:t xml:space="preserve"> accurate information into the text selectively and purposefully to maintain the flow of ideas, while following a standard citation format and avoiding plagiarism and overreliance on any one source. (</w:t>
            </w:r>
            <w:r w:rsidR="00317819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W.8)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F9E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synthesize </w:t>
            </w:r>
            <w:r>
              <w:rPr>
                <w:rFonts w:ascii="Times New Roman" w:eastAsia="Times New Roman" w:hAnsi="Times New Roman" w:cs="Times New Roman"/>
              </w:rPr>
              <w:t xml:space="preserve">accurate information from multiple sources selectively and purposefully to enhance the flow of ideas. </w:t>
            </w:r>
          </w:p>
          <w:p w14:paraId="3B33BAF4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97F237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follow</w:t>
            </w:r>
            <w:r>
              <w:rPr>
                <w:rFonts w:ascii="Times New Roman" w:eastAsia="Times New Roman" w:hAnsi="Times New Roman" w:cs="Times New Roman"/>
              </w:rPr>
              <w:t xml:space="preserve"> a standard citation format avoiding plagiarism.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FE13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integrate</w:t>
            </w:r>
            <w:r>
              <w:rPr>
                <w:rFonts w:ascii="Times New Roman" w:eastAsia="Times New Roman" w:hAnsi="Times New Roman" w:cs="Times New Roman"/>
              </w:rPr>
              <w:t xml:space="preserve"> accurate information from multiple sources selectively and purposefully to maintain the flow of ideas. </w:t>
            </w:r>
          </w:p>
          <w:p w14:paraId="5FA6ED6D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EF563A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follow</w:t>
            </w:r>
            <w:r>
              <w:rPr>
                <w:rFonts w:ascii="Times New Roman" w:eastAsia="Times New Roman" w:hAnsi="Times New Roman" w:cs="Times New Roman"/>
              </w:rPr>
              <w:t xml:space="preserve"> a standard citation format avoiding plagiarism.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AA8F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provide </w:t>
            </w:r>
            <w:r>
              <w:rPr>
                <w:rFonts w:ascii="Times New Roman" w:eastAsia="Times New Roman" w:hAnsi="Times New Roman" w:cs="Times New Roman"/>
              </w:rPr>
              <w:t>information from multiple sources to support my ideas.</w:t>
            </w:r>
          </w:p>
          <w:p w14:paraId="215B38B2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39ACB2C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follow</w:t>
            </w:r>
            <w:r>
              <w:rPr>
                <w:rFonts w:ascii="Times New Roman" w:eastAsia="Times New Roman" w:hAnsi="Times New Roman" w:cs="Times New Roman"/>
              </w:rPr>
              <w:t xml:space="preserve"> a standard citation format avoiding plagiarism.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2DE7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provide </w:t>
            </w:r>
            <w:r>
              <w:rPr>
                <w:rFonts w:ascii="Times New Roman" w:eastAsia="Times New Roman" w:hAnsi="Times New Roman" w:cs="Times New Roman"/>
              </w:rPr>
              <w:t>information from a source to support my ideas.</w:t>
            </w:r>
          </w:p>
          <w:p w14:paraId="24FAC55F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37287CE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attempt </w:t>
            </w:r>
            <w:r>
              <w:rPr>
                <w:rFonts w:ascii="Times New Roman" w:eastAsia="Times New Roman" w:hAnsi="Times New Roman" w:cs="Times New Roman"/>
              </w:rPr>
              <w:t>to follow a standard citation format avoiding plagiarism.</w:t>
            </w:r>
          </w:p>
        </w:tc>
      </w:tr>
      <w:tr w:rsidR="003943B8" w14:paraId="46C500D0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4092" w14:textId="708ED03E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Writing Research C. </w:t>
            </w:r>
            <w:r>
              <w:rPr>
                <w:rFonts w:ascii="Times New Roman" w:eastAsia="Times New Roman" w:hAnsi="Times New Roman" w:cs="Times New Roman"/>
                <w:b/>
              </w:rPr>
              <w:t>Draw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evidence</w:t>
            </w:r>
            <w:r>
              <w:rPr>
                <w:rFonts w:ascii="Times New Roman" w:eastAsia="Times New Roman" w:hAnsi="Times New Roman" w:cs="Times New Roman"/>
              </w:rPr>
              <w:t xml:space="preserve"> from literary or informational texts to support analysis, reflection and research, integrating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information from diverse sources into a coherent understanding of an idea or event, </w:t>
            </w:r>
            <w:r>
              <w:rPr>
                <w:rFonts w:ascii="Times New Roman" w:eastAsia="Times New Roman" w:hAnsi="Times New Roman" w:cs="Times New Roman"/>
                <w:b/>
              </w:rPr>
              <w:t>noting</w:t>
            </w:r>
            <w:r>
              <w:rPr>
                <w:rFonts w:ascii="Times New Roman" w:eastAsia="Times New Roman" w:hAnsi="Times New Roman" w:cs="Times New Roman"/>
              </w:rPr>
              <w:t xml:space="preserve"> discrepancies and agreement among sources. (</w:t>
            </w:r>
            <w:r w:rsidR="00754F3C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W.9)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EAFE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 can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draw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evidence</w:t>
            </w:r>
            <w:r>
              <w:rPr>
                <w:rFonts w:ascii="Times New Roman" w:eastAsia="Times New Roman" w:hAnsi="Times New Roman" w:cs="Times New Roman"/>
              </w:rPr>
              <w:t xml:space="preserve"> from informational texts to support an explanation of the general attributes of a career, the necessary preparation for that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career, and my reflections on those; integrating information from diverse sources into a sophisticated understanding of the career, </w:t>
            </w:r>
            <w:r>
              <w:rPr>
                <w:rFonts w:ascii="Times New Roman" w:eastAsia="Times New Roman" w:hAnsi="Times New Roman" w:cs="Times New Roman"/>
                <w:b/>
              </w:rPr>
              <w:t>noting</w:t>
            </w:r>
            <w:r>
              <w:rPr>
                <w:rFonts w:ascii="Times New Roman" w:eastAsia="Times New Roman" w:hAnsi="Times New Roman" w:cs="Times New Roman"/>
              </w:rPr>
              <w:t xml:space="preserve"> discrepancies and agreement among sources.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F6D3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draw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evidence</w:t>
            </w:r>
            <w:r>
              <w:rPr>
                <w:rFonts w:ascii="Times New Roman" w:eastAsia="Times New Roman" w:hAnsi="Times New Roman" w:cs="Times New Roman"/>
              </w:rPr>
              <w:t xml:space="preserve"> from informational texts to support an explanation of the general attributes of a career, the necessary preparation for that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career, and my reflections on those; integrating information from diverse sources into a coherent understanding of the career, </w:t>
            </w:r>
            <w:r>
              <w:rPr>
                <w:rFonts w:ascii="Times New Roman" w:eastAsia="Times New Roman" w:hAnsi="Times New Roman" w:cs="Times New Roman"/>
                <w:b/>
              </w:rPr>
              <w:t>noting</w:t>
            </w:r>
            <w:r>
              <w:rPr>
                <w:rFonts w:ascii="Times New Roman" w:eastAsia="Times New Roman" w:hAnsi="Times New Roman" w:cs="Times New Roman"/>
              </w:rPr>
              <w:t xml:space="preserve"> discrepancies and agreement among sources.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F3DE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draw evidence</w:t>
            </w:r>
            <w:r>
              <w:rPr>
                <w:rFonts w:ascii="Times New Roman" w:eastAsia="Times New Roman" w:hAnsi="Times New Roman" w:cs="Times New Roman"/>
              </w:rPr>
              <w:t xml:space="preserve"> from informational texts to support an explanation of the general attributes of a career and the necessary preparation for that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career, analyzing how multiple texts demonstrate factual or interpretive agreement, conflict, or different information on the same topic. 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3ED3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draw evidence</w:t>
            </w:r>
            <w:r>
              <w:rPr>
                <w:rFonts w:ascii="Times New Roman" w:eastAsia="Times New Roman" w:hAnsi="Times New Roman" w:cs="Times New Roman"/>
              </w:rPr>
              <w:t xml:space="preserve"> from informational texts to support an explanation of the general attributes of a career and the necessary preparation for that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career, integrating information from several texts.</w:t>
            </w:r>
          </w:p>
        </w:tc>
      </w:tr>
      <w:tr w:rsidR="003943B8" w14:paraId="04E317F6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1571" w14:textId="0886C85C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Writing Process A.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planning, revising, editing, rewriting, or trying a new approach, focusing on addressing what is most significant for a specific purpose and audience. (</w:t>
            </w:r>
            <w:r w:rsidR="00754F3C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W.5)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366B" w14:textId="77777777" w:rsidR="003943B8" w:rsidRDefault="00462E5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writing  as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needed by </w:t>
            </w:r>
            <w:r>
              <w:rPr>
                <w:rFonts w:ascii="Times New Roman" w:eastAsia="Times New Roman" w:hAnsi="Times New Roman" w:cs="Times New Roman"/>
                <w:i/>
              </w:rPr>
              <w:t>planning</w:t>
            </w:r>
            <w:r>
              <w:rPr>
                <w:rFonts w:ascii="Times New Roman" w:eastAsia="Times New Roman" w:hAnsi="Times New Roman" w:cs="Times New Roman"/>
              </w:rPr>
              <w:t xml:space="preserve">, focusing on addressing what is most significant for a specific purpose and audience, and reflect on my own writing process. </w:t>
            </w:r>
          </w:p>
          <w:p w14:paraId="2EF05A59" w14:textId="77777777" w:rsidR="003943B8" w:rsidRDefault="003943B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C6DA01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revising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</w:rPr>
              <w:t>editing</w:t>
            </w:r>
            <w:r>
              <w:rPr>
                <w:rFonts w:ascii="Times New Roman" w:eastAsia="Times New Roman" w:hAnsi="Times New Roman" w:cs="Times New Roman"/>
              </w:rPr>
              <w:t>, focusing on addressing what is significant for a specific purpose and audience, and reflect on my own writing process</w:t>
            </w:r>
          </w:p>
          <w:p w14:paraId="48A631C1" w14:textId="77777777" w:rsidR="003943B8" w:rsidRDefault="003943B8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2ACF8757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rewriting</w:t>
            </w:r>
            <w:r>
              <w:rPr>
                <w:rFonts w:ascii="Times New Roman" w:eastAsia="Times New Roman" w:hAnsi="Times New Roman" w:cs="Times New Roman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</w:rPr>
              <w:t>trying a new approach</w:t>
            </w:r>
            <w:r>
              <w:rPr>
                <w:rFonts w:ascii="Times New Roman" w:eastAsia="Times New Roman" w:hAnsi="Times New Roman" w:cs="Times New Roman"/>
              </w:rPr>
              <w:t xml:space="preserve"> focusing on addressing what is significant for a specific purpose and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audience, and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reflect on my own writing process.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E05B" w14:textId="77777777" w:rsidR="003943B8" w:rsidRDefault="00462E5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planning</w:t>
            </w:r>
            <w:r>
              <w:rPr>
                <w:rFonts w:ascii="Times New Roman" w:eastAsia="Times New Roman" w:hAnsi="Times New Roman" w:cs="Times New Roman"/>
              </w:rPr>
              <w:t>, focusing on addressing what is most significant for a specific purpose and audience.</w:t>
            </w:r>
          </w:p>
          <w:p w14:paraId="55B6F566" w14:textId="77777777" w:rsidR="003943B8" w:rsidRDefault="003943B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6F12B16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revising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</w:rPr>
              <w:t>editing</w:t>
            </w:r>
            <w:r>
              <w:rPr>
                <w:rFonts w:ascii="Times New Roman" w:eastAsia="Times New Roman" w:hAnsi="Times New Roman" w:cs="Times New Roman"/>
              </w:rPr>
              <w:t>, focusing on addressing what is significant for a specific purpose and audience.</w:t>
            </w:r>
          </w:p>
          <w:p w14:paraId="4D0ECD73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EC822E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independently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rewriting</w:t>
            </w:r>
            <w:r>
              <w:rPr>
                <w:rFonts w:ascii="Times New Roman" w:eastAsia="Times New Roman" w:hAnsi="Times New Roman" w:cs="Times New Roman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</w:rPr>
              <w:t>trying a new approach</w:t>
            </w:r>
            <w:r>
              <w:rPr>
                <w:rFonts w:ascii="Times New Roman" w:eastAsia="Times New Roman" w:hAnsi="Times New Roman" w:cs="Times New Roman"/>
              </w:rPr>
              <w:t xml:space="preserve"> focusing on addressing what is significant for a specific purpose and audience.</w:t>
            </w:r>
          </w:p>
          <w:p w14:paraId="4B4AEA8A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8315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some guidance, 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planning, revising, editing, rewriting, or trying a new approach, focusing on how well purpose and audience have been addressed. </w:t>
            </w:r>
          </w:p>
          <w:p w14:paraId="71F57306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4AA86F" w14:textId="77777777" w:rsidR="003943B8" w:rsidRDefault="00462E5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some guidance, 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revising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</w:rPr>
              <w:t>editing</w:t>
            </w:r>
            <w:r>
              <w:rPr>
                <w:rFonts w:ascii="Times New Roman" w:eastAsia="Times New Roman" w:hAnsi="Times New Roman" w:cs="Times New Roman"/>
              </w:rPr>
              <w:t>, focusing on addressing what is significant for a specific purpose and audience.</w:t>
            </w:r>
          </w:p>
          <w:p w14:paraId="7B2CA2E1" w14:textId="77777777" w:rsidR="003943B8" w:rsidRDefault="003943B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A719BFA" w14:textId="77777777" w:rsidR="003943B8" w:rsidRDefault="00462E5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some guidance, 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rewriting</w:t>
            </w:r>
            <w:r>
              <w:rPr>
                <w:rFonts w:ascii="Times New Roman" w:eastAsia="Times New Roman" w:hAnsi="Times New Roman" w:cs="Times New Roman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</w:rPr>
              <w:t>trying a new approach</w:t>
            </w:r>
            <w:r>
              <w:rPr>
                <w:rFonts w:ascii="Times New Roman" w:eastAsia="Times New Roman" w:hAnsi="Times New Roman" w:cs="Times New Roman"/>
              </w:rPr>
              <w:t xml:space="preserve"> focusing on addressing what is significant for a specific purpose and audience.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CAF7" w14:textId="77777777" w:rsidR="003943B8" w:rsidRDefault="00462E5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guidance, 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planning, revising, editing, rewriting, or trying a new approach.</w:t>
            </w:r>
          </w:p>
          <w:p w14:paraId="226C5D65" w14:textId="77777777" w:rsidR="003943B8" w:rsidRDefault="003943B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247A251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guidance, 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revising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</w:rPr>
              <w:t>editing</w:t>
            </w:r>
            <w:r>
              <w:rPr>
                <w:rFonts w:ascii="Times New Roman" w:eastAsia="Times New Roman" w:hAnsi="Times New Roman" w:cs="Times New Roman"/>
              </w:rPr>
              <w:t>, focusing on addressing what is significant for a specific purpose and audience.</w:t>
            </w:r>
          </w:p>
          <w:p w14:paraId="012AC0DE" w14:textId="77777777" w:rsidR="003943B8" w:rsidRDefault="003943B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035A40B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guidance, 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can 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strengthen</w:t>
            </w:r>
            <w:r>
              <w:rPr>
                <w:rFonts w:ascii="Times New Roman" w:eastAsia="Times New Roman" w:hAnsi="Times New Roman" w:cs="Times New Roman"/>
              </w:rPr>
              <w:t xml:space="preserve"> writing as needed by </w:t>
            </w:r>
            <w:r>
              <w:rPr>
                <w:rFonts w:ascii="Times New Roman" w:eastAsia="Times New Roman" w:hAnsi="Times New Roman" w:cs="Times New Roman"/>
                <w:i/>
              </w:rPr>
              <w:t>rewriting</w:t>
            </w:r>
            <w:r>
              <w:rPr>
                <w:rFonts w:ascii="Times New Roman" w:eastAsia="Times New Roman" w:hAnsi="Times New Roman" w:cs="Times New Roman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</w:rPr>
              <w:t>trying a new approach</w:t>
            </w:r>
            <w:r>
              <w:rPr>
                <w:rFonts w:ascii="Times New Roman" w:eastAsia="Times New Roman" w:hAnsi="Times New Roman" w:cs="Times New Roman"/>
              </w:rPr>
              <w:t xml:space="preserve"> focusing on addressing what is significant for a specific purpose and audience.</w:t>
            </w:r>
          </w:p>
        </w:tc>
      </w:tr>
      <w:tr w:rsidR="003943B8" w14:paraId="32DF1D53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EEC5" w14:textId="09F67086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lastRenderedPageBreak/>
              <w:t xml:space="preserve">Writing Process B. </w:t>
            </w:r>
            <w:r>
              <w:rPr>
                <w:rFonts w:ascii="Times New Roman" w:eastAsia="Times New Roman" w:hAnsi="Times New Roman" w:cs="Times New Roman"/>
                <w:b/>
              </w:rPr>
              <w:t>Demonstrate</w:t>
            </w:r>
            <w:r>
              <w:rPr>
                <w:rFonts w:ascii="Times New Roman" w:eastAsia="Times New Roman" w:hAnsi="Times New Roman" w:cs="Times New Roman"/>
              </w:rPr>
              <w:t xml:space="preserve"> command of the conventions of standard English grammar and usage when writing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L.1; 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L.2).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AA18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flawlessly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the conventions of standard English grammar and usage when writing.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5334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demonstrate</w:t>
            </w:r>
            <w:r>
              <w:rPr>
                <w:rFonts w:ascii="Times New Roman" w:eastAsia="Times New Roman" w:hAnsi="Times New Roman" w:cs="Times New Roman"/>
              </w:rPr>
              <w:t xml:space="preserve"> command of the conventions of standard English grammar and usage when writing (correct use of modifiers, appropriate use of commas and semicolons, and correct punctuation of dialogue).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CEBA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demonstrate</w:t>
            </w:r>
            <w:r>
              <w:rPr>
                <w:rFonts w:ascii="Times New Roman" w:eastAsia="Times New Roman" w:hAnsi="Times New Roman" w:cs="Times New Roman"/>
              </w:rPr>
              <w:t xml:space="preserve"> command of basic conventions of standard English grammar and usage when writing (subject/verb agreement and pronoun/antecedent agreement).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916E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demonstrate</w:t>
            </w:r>
            <w:r>
              <w:rPr>
                <w:rFonts w:ascii="Times New Roman" w:eastAsia="Times New Roman" w:hAnsi="Times New Roman" w:cs="Times New Roman"/>
              </w:rPr>
              <w:t xml:space="preserve"> command of basic conventions of standard English grammar and usage when writing (capitalization, end punctuation, and complete sentences).</w:t>
            </w:r>
          </w:p>
        </w:tc>
      </w:tr>
      <w:tr w:rsidR="003943B8" w14:paraId="0AE786ED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D670" w14:textId="4E476D3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Writing Process C.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technology</w:t>
            </w:r>
            <w:r>
              <w:rPr>
                <w:rFonts w:ascii="Times New Roman" w:eastAsia="Times New Roman" w:hAnsi="Times New Roman" w:cs="Times New Roman"/>
              </w:rPr>
              <w:t xml:space="preserve"> to produce, publish and update individual or shared writing products in response to ongoing feedback, including new arguments or information.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W.6)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6600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technology to produce, publish, and update individual or shared writing products</w:t>
            </w:r>
          </w:p>
          <w:p w14:paraId="777CC345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5C33E5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adjust</w:t>
            </w:r>
            <w:r>
              <w:rPr>
                <w:rFonts w:ascii="Times New Roman" w:eastAsia="Times New Roman" w:hAnsi="Times New Roman" w:cs="Times New Roman"/>
              </w:rPr>
              <w:t xml:space="preserve"> my writing based on ongoing feedback, including new arguments or information.</w:t>
            </w:r>
          </w:p>
          <w:p w14:paraId="543F8094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3483EF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</w:rPr>
              <w:t xml:space="preserve">technology to provide constructive feedback to a peer.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3D52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technology to produce, publish, and update individual or shared writing products</w:t>
            </w:r>
          </w:p>
          <w:p w14:paraId="5A5B2FEE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4A9FB0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adjust</w:t>
            </w:r>
            <w:r>
              <w:rPr>
                <w:rFonts w:ascii="Times New Roman" w:eastAsia="Times New Roman" w:hAnsi="Times New Roman" w:cs="Times New Roman"/>
              </w:rPr>
              <w:t xml:space="preserve"> my writing based on ongoing feedback, including new arguments or information.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282A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technology to produce, publish, and update individual or shared writing products</w:t>
            </w:r>
          </w:p>
          <w:p w14:paraId="335A853C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B62E8E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attempt to </w:t>
            </w:r>
            <w:r>
              <w:rPr>
                <w:rFonts w:ascii="Times New Roman" w:eastAsia="Times New Roman" w:hAnsi="Times New Roman" w:cs="Times New Roman"/>
                <w:b/>
              </w:rPr>
              <w:t>adjust</w:t>
            </w:r>
            <w:r>
              <w:rPr>
                <w:rFonts w:ascii="Times New Roman" w:eastAsia="Times New Roman" w:hAnsi="Times New Roman" w:cs="Times New Roman"/>
              </w:rPr>
              <w:t xml:space="preserve"> my writing based on feedback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DCAC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technology to produce and publish individual or shared writing products.</w:t>
            </w:r>
          </w:p>
          <w:p w14:paraId="2B327938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611ECD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**</w:t>
            </w:r>
          </w:p>
        </w:tc>
      </w:tr>
    </w:tbl>
    <w:p w14:paraId="6F2FED83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1CB7BC5E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4FC22CB4" w14:textId="77777777" w:rsidR="003943B8" w:rsidRDefault="003943B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43D30" w14:textId="77777777" w:rsidR="0054032F" w:rsidRDefault="005403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739C4F6" w14:textId="45B8F9CE" w:rsidR="003943B8" w:rsidRDefault="00462E5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TRACK 1: SPEAKING AND LISTENING: PRESENTATION</w:t>
      </w:r>
    </w:p>
    <w:p w14:paraId="2E460DD3" w14:textId="77777777" w:rsidR="003943B8" w:rsidRDefault="003943B8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4355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1"/>
        <w:gridCol w:w="2871"/>
        <w:gridCol w:w="2871"/>
        <w:gridCol w:w="2871"/>
        <w:gridCol w:w="2871"/>
      </w:tblGrid>
      <w:tr w:rsidR="003943B8" w14:paraId="7EB6B369" w14:textId="77777777"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262D" w14:textId="77777777" w:rsidR="003943B8" w:rsidRDefault="00462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Performance Indicator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73F9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Advanced</w:t>
            </w:r>
          </w:p>
          <w:p w14:paraId="29B3F951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5471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Competent</w:t>
            </w:r>
          </w:p>
          <w:p w14:paraId="08645FDA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D7C9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Developing</w:t>
            </w:r>
          </w:p>
          <w:p w14:paraId="470BE63A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1F5B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Emerging</w:t>
            </w:r>
          </w:p>
          <w:p w14:paraId="509BA932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943B8" w14:paraId="05A2E851" w14:textId="77777777"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B197" w14:textId="2535BB16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 clear line of reasoning that addresses alternative or opposing perspectives.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SL.4)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BDCE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 persuasive line of reasoning that addresses alternative or opposing perspectives.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5A68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a clear line of reasoning that addresses alternative or opposing perspectives.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2810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present</w:t>
            </w:r>
            <w:r>
              <w:rPr>
                <w:rFonts w:ascii="Times New Roman" w:eastAsia="Times New Roman" w:hAnsi="Times New Roman" w:cs="Times New Roman"/>
              </w:rPr>
              <w:t xml:space="preserve"> claims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and  findings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 a focused, cohesive manner, emphasizing salient points and relevant evidence.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D74F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report</w:t>
            </w:r>
            <w:r>
              <w:rPr>
                <w:rFonts w:ascii="Times New Roman" w:eastAsia="Times New Roman" w:hAnsi="Times New Roman" w:cs="Times New Roman"/>
              </w:rPr>
              <w:t xml:space="preserve"> on a topic or text or present an opinion, sequencing ideas logically and using appropriate facts and relevant, descriptive details to support main ideas or themes. </w:t>
            </w:r>
          </w:p>
        </w:tc>
      </w:tr>
      <w:tr w:rsidR="003943B8" w14:paraId="53EB4408" w14:textId="77777777"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0D24" w14:textId="1957083F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appropriate organization, development, style, and substance appropriate to a range of purposes and audiences for both formal and informal tasks.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SL.4)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143D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</w:rPr>
              <w:t xml:space="preserve">sophisticated organization, development, style, and substance appropriate to a range of purposes and audiences for both formal and informal tasks.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5328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</w:rPr>
              <w:t xml:space="preserve">appropriate organization, development, style, and substance appropriate to a range of purposes and audiences for both formal and informal tasks.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0E0E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appropriate organization and development for a predetermined audience.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17D7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 partially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use</w:t>
            </w:r>
            <w:r>
              <w:rPr>
                <w:rFonts w:ascii="Times New Roman" w:eastAsia="Times New Roman" w:hAnsi="Times New Roman" w:cs="Times New Roman"/>
              </w:rPr>
              <w:t xml:space="preserve"> appropriate organization and development for a predetermined audience.  </w:t>
            </w:r>
          </w:p>
        </w:tc>
      </w:tr>
      <w:tr w:rsidR="003943B8" w14:paraId="15CD830C" w14:textId="77777777"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D834" w14:textId="3AE416C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</w:rPr>
              <w:t>Make</w:t>
            </w:r>
            <w:r>
              <w:rPr>
                <w:rFonts w:ascii="Times New Roman" w:eastAsia="Times New Roman" w:hAnsi="Times New Roman" w:cs="Times New Roman"/>
              </w:rPr>
              <w:t xml:space="preserve"> strategic use of digital media in presentations.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SL.5)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E894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make</w:t>
            </w:r>
            <w:r>
              <w:rPr>
                <w:rFonts w:ascii="Times New Roman" w:eastAsia="Times New Roman" w:hAnsi="Times New Roman" w:cs="Times New Roman"/>
              </w:rPr>
              <w:t xml:space="preserve"> strategic use of a variety of digital media applications in presentations.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5D9F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make</w:t>
            </w:r>
            <w:r>
              <w:rPr>
                <w:rFonts w:ascii="Times New Roman" w:eastAsia="Times New Roman" w:hAnsi="Times New Roman" w:cs="Times New Roman"/>
              </w:rPr>
              <w:t xml:space="preserve"> strategic use of digital media in presentations.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46CD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make</w:t>
            </w:r>
            <w:r>
              <w:rPr>
                <w:rFonts w:ascii="Times New Roman" w:eastAsia="Times New Roman" w:hAnsi="Times New Roman" w:cs="Times New Roman"/>
              </w:rPr>
              <w:t xml:space="preserve"> appropriate use of digital media in presentations.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D622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make</w:t>
            </w:r>
            <w:r>
              <w:rPr>
                <w:rFonts w:ascii="Times New Roman" w:eastAsia="Times New Roman" w:hAnsi="Times New Roman" w:cs="Times New Roman"/>
              </w:rPr>
              <w:t xml:space="preserve"> use of digital media in presentations. </w:t>
            </w:r>
          </w:p>
        </w:tc>
      </w:tr>
      <w:tr w:rsidR="003943B8" w14:paraId="243AFE62" w14:textId="77777777"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2067" w14:textId="5AA169B2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</w:rPr>
              <w:t>Adapt</w:t>
            </w:r>
            <w:r>
              <w:rPr>
                <w:rFonts w:ascii="Times New Roman" w:eastAsia="Times New Roman" w:hAnsi="Times New Roman" w:cs="Times New Roman"/>
              </w:rPr>
              <w:t xml:space="preserve"> speech to a variety of contexts and tasks.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SL.6; 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L.3)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BCE7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clear crisp mastery of pace, skillful use of volume and intonation.</w:t>
            </w:r>
          </w:p>
          <w:p w14:paraId="4577A736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568C6D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Adapt</w:t>
            </w:r>
            <w:r>
              <w:rPr>
                <w:rFonts w:ascii="Times New Roman" w:eastAsia="Times New Roman" w:hAnsi="Times New Roman" w:cs="Times New Roman"/>
              </w:rPr>
              <w:t xml:space="preserve"> speech purposefully to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variety of contexts and communicative tasks, </w:t>
            </w:r>
            <w:r>
              <w:rPr>
                <w:rFonts w:ascii="Times New Roman" w:eastAsia="Times New Roman" w:hAnsi="Times New Roman" w:cs="Times New Roman"/>
                <w:b/>
              </w:rPr>
              <w:t>demonstrating</w:t>
            </w:r>
            <w:r>
              <w:rPr>
                <w:rFonts w:ascii="Times New Roman" w:eastAsia="Times New Roman" w:hAnsi="Times New Roman" w:cs="Times New Roman"/>
              </w:rPr>
              <w:t xml:space="preserve"> command of formal English when indicated or appropriate. 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E1DB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appropriate intonation, volume, rhythm, and pacing.</w:t>
            </w:r>
          </w:p>
          <w:p w14:paraId="4AC64123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BDA67F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Adapt</w:t>
            </w:r>
            <w:r>
              <w:rPr>
                <w:rFonts w:ascii="Times New Roman" w:eastAsia="Times New Roman" w:hAnsi="Times New Roman" w:cs="Times New Roman"/>
              </w:rPr>
              <w:t xml:space="preserve"> speech to a variety of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contexts and communicative tasks,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demonstrating </w:t>
            </w:r>
            <w:r>
              <w:rPr>
                <w:rFonts w:ascii="Times New Roman" w:eastAsia="Times New Roman" w:hAnsi="Times New Roman" w:cs="Times New Roman"/>
              </w:rPr>
              <w:t xml:space="preserve">command of formal English when indicated or appropriate. 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1441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 voice that is audible, but too quiet; too loud; monotone; paced unevenly; affected tone.</w:t>
            </w:r>
          </w:p>
          <w:p w14:paraId="617ACB57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ED7BE9E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Adapt</w:t>
            </w:r>
            <w:r>
              <w:rPr>
                <w:rFonts w:ascii="Times New Roman" w:eastAsia="Times New Roman" w:hAnsi="Times New Roman" w:cs="Times New Roman"/>
              </w:rPr>
              <w:t xml:space="preserve"> speech to relevant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and  communicative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tasks, </w:t>
            </w:r>
            <w:r>
              <w:rPr>
                <w:rFonts w:ascii="Times New Roman" w:eastAsia="Times New Roman" w:hAnsi="Times New Roman" w:cs="Times New Roman"/>
                <w:b/>
              </w:rPr>
              <w:t>demonstrating</w:t>
            </w:r>
            <w:r>
              <w:rPr>
                <w:rFonts w:ascii="Times New Roman" w:eastAsia="Times New Roman" w:hAnsi="Times New Roman" w:cs="Times New Roman"/>
              </w:rPr>
              <w:t xml:space="preserve"> knowledge of formal English when indicated or appropriate. 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9075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 voice that is inaudible; slow; distracting rhythm; singsong; hurried; mispronunciation</w:t>
            </w:r>
          </w:p>
          <w:p w14:paraId="448AC945" w14:textId="77777777" w:rsidR="003943B8" w:rsidRDefault="003943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584425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Adapt</w:t>
            </w:r>
            <w:r>
              <w:rPr>
                <w:rFonts w:ascii="Times New Roman" w:eastAsia="Times New Roman" w:hAnsi="Times New Roman" w:cs="Times New Roman"/>
              </w:rPr>
              <w:t xml:space="preserve"> speech to relevant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and  communicative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tasks, </w:t>
            </w:r>
            <w:r>
              <w:rPr>
                <w:rFonts w:ascii="Times New Roman" w:eastAsia="Times New Roman" w:hAnsi="Times New Roman" w:cs="Times New Roman"/>
                <w:b/>
              </w:rPr>
              <w:t>demonstrating</w:t>
            </w:r>
            <w:r>
              <w:rPr>
                <w:rFonts w:ascii="Times New Roman" w:eastAsia="Times New Roman" w:hAnsi="Times New Roman" w:cs="Times New Roman"/>
              </w:rPr>
              <w:t xml:space="preserve"> partial knowledge of formal English when indicated or appropriate.  </w:t>
            </w:r>
          </w:p>
        </w:tc>
      </w:tr>
      <w:tr w:rsidR="003943B8" w14:paraId="227188D4" w14:textId="77777777"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BF43" w14:textId="7D60AD99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lastRenderedPageBreak/>
              <w:t xml:space="preserve">E. </w:t>
            </w:r>
            <w:r>
              <w:rPr>
                <w:rFonts w:ascii="Times New Roman" w:eastAsia="Times New Roman" w:hAnsi="Times New Roman" w:cs="Times New Roman"/>
                <w:b/>
              </w:rPr>
              <w:t>Acquire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accurately general academic and domain-specific words and phrases,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sufficient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for speaking and listening at the college- and career-readiness level.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L.6)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0FA9" w14:textId="77777777" w:rsidR="003943B8" w:rsidRDefault="00394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8136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acquire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</w:rPr>
              <w:t xml:space="preserve">accurately general academic and domain-specific words and phrases,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sufficient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for speaking and listening at the college and career readiness level.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E503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acquire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accurately grade-appropriate general and academic and domain-specific words and phrases; gather vocabulary knowledge when considering a word or phrase important to the comprehension or expression. 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6940" w14:textId="77777777" w:rsidR="003943B8" w:rsidRDefault="00462E59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Acquire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accurately general academic and domain-specific words and phrases,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sufficient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for speaking and listening at the college and career readiness level. </w:t>
            </w:r>
          </w:p>
        </w:tc>
      </w:tr>
    </w:tbl>
    <w:p w14:paraId="789AF8EA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6C4C2948" w14:textId="77777777" w:rsidR="003943B8" w:rsidRDefault="003943B8">
      <w:pPr>
        <w:rPr>
          <w:rFonts w:ascii="Times New Roman" w:eastAsia="Times New Roman" w:hAnsi="Times New Roman" w:cs="Times New Roman"/>
        </w:rPr>
      </w:pPr>
    </w:p>
    <w:p w14:paraId="651A3A5E" w14:textId="77777777" w:rsidR="0054032F" w:rsidRDefault="0054032F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14:paraId="40D8AE29" w14:textId="0EBC33C1" w:rsidR="003943B8" w:rsidRDefault="00462E59">
      <w:pPr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Track 2: Writing Informative Texts</w:t>
      </w:r>
    </w:p>
    <w:p w14:paraId="539E303D" w14:textId="77777777" w:rsidR="003943B8" w:rsidRDefault="003943B8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14220" w:type="dxa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4"/>
        <w:gridCol w:w="2844"/>
        <w:gridCol w:w="2844"/>
        <w:gridCol w:w="2844"/>
        <w:gridCol w:w="2844"/>
      </w:tblGrid>
      <w:tr w:rsidR="003943B8" w14:paraId="21A3009A" w14:textId="77777777"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69BA" w14:textId="77777777" w:rsidR="003943B8" w:rsidRDefault="0046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Performance Indicator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EF0A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Advanced</w:t>
            </w:r>
          </w:p>
          <w:p w14:paraId="1288572F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65FE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Competent</w:t>
            </w:r>
          </w:p>
          <w:p w14:paraId="7FA6726C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9F6F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Developing</w:t>
            </w:r>
          </w:p>
          <w:p w14:paraId="74712516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ACF0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Emerging</w:t>
            </w:r>
          </w:p>
          <w:p w14:paraId="68FF350C" w14:textId="77777777" w:rsidR="003943B8" w:rsidRDefault="00462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943B8" w14:paraId="4AF0CDF9" w14:textId="77777777"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D55D" w14:textId="00F0C1EB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</w:rPr>
              <w:t>Introduce</w:t>
            </w:r>
            <w:r>
              <w:rPr>
                <w:rFonts w:ascii="Times New Roman" w:eastAsia="Times New Roman" w:hAnsi="Times New Roman" w:cs="Times New Roman"/>
              </w:rPr>
              <w:t xml:space="preserve"> a topic; organize complex ideas, concepts, and information so that each new element builds on that which precedes it to create a unified whole.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W.2a)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F3DB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introduce 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topic with an effective hook; </w:t>
            </w:r>
          </w:p>
          <w:p w14:paraId="1412CC56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35C66D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organize complex ideas, concepts, and information so that each new element builds on that which precedes it to create a unified whole.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0C81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I can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introduce</w:t>
            </w:r>
            <w:r>
              <w:rPr>
                <w:rFonts w:ascii="Times New Roman" w:eastAsia="Times New Roman" w:hAnsi="Times New Roman" w:cs="Times New Roman"/>
              </w:rPr>
              <w:t xml:space="preserve"> a topic clearly; </w:t>
            </w:r>
          </w:p>
          <w:p w14:paraId="0E8E8097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E7DE8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organize complex ideas, concepts, and information so that each new element builds on that which precedes it to create a unified whole.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80F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introduce</w:t>
            </w:r>
            <w:r>
              <w:rPr>
                <w:rFonts w:ascii="Times New Roman" w:eastAsia="Times New Roman" w:hAnsi="Times New Roman" w:cs="Times New Roman"/>
              </w:rPr>
              <w:t xml:space="preserve"> a topic, </w:t>
            </w:r>
          </w:p>
          <w:p w14:paraId="007045BF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3064D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 preview what is to follow by providing ideas, concepts, and information.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4547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I can i</w:t>
            </w:r>
            <w:r>
              <w:rPr>
                <w:rFonts w:ascii="Times New Roman" w:eastAsia="Times New Roman" w:hAnsi="Times New Roman" w:cs="Times New Roman"/>
                <w:b/>
              </w:rPr>
              <w:t>ntroduce</w:t>
            </w:r>
            <w:r>
              <w:rPr>
                <w:rFonts w:ascii="Times New Roman" w:eastAsia="Times New Roman" w:hAnsi="Times New Roman" w:cs="Times New Roman"/>
              </w:rPr>
              <w:t xml:space="preserve"> a topic,</w:t>
            </w:r>
          </w:p>
          <w:p w14:paraId="00038A97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2E87582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can  attempt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 preview what is to follow. </w:t>
            </w:r>
          </w:p>
        </w:tc>
      </w:tr>
      <w:tr w:rsidR="003943B8" w14:paraId="4BFDEBF7" w14:textId="77777777"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B7A4" w14:textId="2F4C0740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the topic thoroughly by selecting the most significant and relevant facts, extended definitions, concrete details, quotations, or other information and examples appropriate to the audience’s knowledge of the topic.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W.2b)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D93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the topic thoroughly by </w:t>
            </w:r>
            <w:r>
              <w:rPr>
                <w:rFonts w:ascii="Times New Roman" w:eastAsia="Times New Roman" w:hAnsi="Times New Roman" w:cs="Times New Roman"/>
                <w:b/>
              </w:rPr>
              <w:t>synthesizing</w:t>
            </w:r>
            <w:r>
              <w:rPr>
                <w:rFonts w:ascii="Times New Roman" w:eastAsia="Times New Roman" w:hAnsi="Times New Roman" w:cs="Times New Roman"/>
              </w:rPr>
              <w:t xml:space="preserve"> the most significant and relevant facts, extended definitions, concrete details, quotations, or other information and examples </w:t>
            </w:r>
          </w:p>
          <w:p w14:paraId="45B09CCC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7C101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appealing to the audience's knowledge in an intentional way.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DB87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</w:rPr>
              <w:t xml:space="preserve"> the topic thoroughly by </w:t>
            </w:r>
            <w:r>
              <w:rPr>
                <w:rFonts w:ascii="Times New Roman" w:eastAsia="Times New Roman" w:hAnsi="Times New Roman" w:cs="Times New Roman"/>
                <w:b/>
              </w:rPr>
              <w:t>synthesizing</w:t>
            </w:r>
            <w:r>
              <w:rPr>
                <w:rFonts w:ascii="Times New Roman" w:eastAsia="Times New Roman" w:hAnsi="Times New Roman" w:cs="Times New Roman"/>
              </w:rPr>
              <w:t xml:space="preserve"> the most significant and relevant facts, extended definitions, concrete details, quotations, or other information and examples </w:t>
            </w:r>
          </w:p>
          <w:p w14:paraId="35CFCB72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BCA27C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appealing to the audience's knowledge in an intentional way.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7998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develop </w:t>
            </w:r>
            <w:r>
              <w:rPr>
                <w:rFonts w:ascii="Times New Roman" w:eastAsia="Times New Roman" w:hAnsi="Times New Roman" w:cs="Times New Roman"/>
              </w:rPr>
              <w:t xml:space="preserve">the topic with facts, definitions, concrete details, quotations, or other information and examples, </w:t>
            </w:r>
          </w:p>
          <w:p w14:paraId="13EF6A27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2C81AE8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audience needs to make inferences to understand the writer's intention.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24BA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attempt to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develop </w:t>
            </w:r>
            <w:r>
              <w:rPr>
                <w:rFonts w:ascii="Times New Roman" w:eastAsia="Times New Roman" w:hAnsi="Times New Roman" w:cs="Times New Roman"/>
              </w:rPr>
              <w:t xml:space="preserve">the topic with facts, definitions, concrete details, or quotations, </w:t>
            </w:r>
          </w:p>
          <w:p w14:paraId="4036C35F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F1D82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audience is left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with  questions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943B8" w14:paraId="1285B15F" w14:textId="77777777"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4B7A" w14:textId="4005A7A1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appropriate and varied techniques, transitions and syntax to link the major sections of the text, create cohesion, </w:t>
            </w:r>
            <w:r>
              <w:rPr>
                <w:rFonts w:ascii="Times New Roman" w:eastAsia="Times New Roman" w:hAnsi="Times New Roman" w:cs="Times New Roman"/>
                <w:b/>
              </w:rPr>
              <w:t>clarify</w:t>
            </w:r>
            <w:r>
              <w:rPr>
                <w:rFonts w:ascii="Times New Roman" w:eastAsia="Times New Roman" w:hAnsi="Times New Roman" w:cs="Times New Roman"/>
              </w:rPr>
              <w:t xml:space="preserve"> the relationships among complex ideas and concepts, and </w:t>
            </w:r>
            <w:r>
              <w:rPr>
                <w:rFonts w:ascii="Times New Roman" w:eastAsia="Times New Roman" w:hAnsi="Times New Roman" w:cs="Times New Roman"/>
                <w:b/>
              </w:rPr>
              <w:t>build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toward a particular outcome.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W.2c; 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W.3c)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84F9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 can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intentional techniques, transitions and syntax to link the major sections of the text, to create cohesion.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35BF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I can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appropriate and varied techniques, transitions and syntax to link the major sections of the text, to create cohesion, </w:t>
            </w:r>
          </w:p>
          <w:p w14:paraId="6EC2D2CD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31DEA66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clarify</w:t>
            </w:r>
            <w:r>
              <w:rPr>
                <w:rFonts w:ascii="Times New Roman" w:eastAsia="Times New Roman" w:hAnsi="Times New Roman" w:cs="Times New Roman"/>
              </w:rPr>
              <w:t xml:space="preserve"> the relationships among complex ideas and concepts, and </w:t>
            </w:r>
          </w:p>
          <w:p w14:paraId="6DB6227E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563B00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build</w:t>
            </w:r>
            <w:r>
              <w:rPr>
                <w:rFonts w:ascii="Times New Roman" w:eastAsia="Times New Roman" w:hAnsi="Times New Roman" w:cs="Times New Roman"/>
              </w:rPr>
              <w:t xml:space="preserve"> toward a particular outcome.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5953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appropriate techniques,</w:t>
            </w:r>
          </w:p>
          <w:p w14:paraId="02C99568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755881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use appropriate transitions and </w:t>
            </w:r>
          </w:p>
          <w:p w14:paraId="52D0F64D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85C39A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 can use appropriate syntax to link major sections of the text</w:t>
            </w:r>
          </w:p>
          <w:p w14:paraId="67ADBB1E" w14:textId="77777777" w:rsidR="003943B8" w:rsidRDefault="003943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F05561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 clarify the relationships among ideas, concepts, events and/or experiences.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17CC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build</w:t>
            </w:r>
            <w:r>
              <w:rPr>
                <w:rFonts w:ascii="Times New Roman" w:eastAsia="Times New Roman" w:hAnsi="Times New Roman" w:cs="Times New Roman"/>
              </w:rPr>
              <w:t xml:space="preserve"> a sequence of events or ideas.</w:t>
            </w:r>
          </w:p>
        </w:tc>
      </w:tr>
      <w:tr w:rsidR="003943B8" w14:paraId="356FB97E" w14:textId="77777777"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4F32" w14:textId="7E60C915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F.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precise language, domain-specific vocabulary, telling details and techniques to </w:t>
            </w:r>
            <w:r>
              <w:rPr>
                <w:rFonts w:ascii="Times New Roman" w:eastAsia="Times New Roman" w:hAnsi="Times New Roman" w:cs="Times New Roman"/>
                <w:b/>
              </w:rPr>
              <w:t>explain</w:t>
            </w:r>
            <w:r>
              <w:rPr>
                <w:rFonts w:ascii="Times New Roman" w:eastAsia="Times New Roman" w:hAnsi="Times New Roman" w:cs="Times New Roman"/>
              </w:rPr>
              <w:t xml:space="preserve"> complex topics and </w:t>
            </w:r>
            <w:r>
              <w:rPr>
                <w:rFonts w:ascii="Times New Roman" w:eastAsia="Times New Roman" w:hAnsi="Times New Roman" w:cs="Times New Roman"/>
                <w:b/>
              </w:rPr>
              <w:t>convey</w:t>
            </w:r>
            <w:r>
              <w:rPr>
                <w:rFonts w:ascii="Times New Roman" w:eastAsia="Times New Roman" w:hAnsi="Times New Roman" w:cs="Times New Roman"/>
              </w:rPr>
              <w:t xml:space="preserve"> vivid experiences, events, and/or characters.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W.2d; 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W.3d)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0828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engage an audience by </w:t>
            </w:r>
            <w:r>
              <w:rPr>
                <w:rFonts w:ascii="Times New Roman" w:eastAsia="Times New Roman" w:hAnsi="Times New Roman" w:cs="Times New Roman"/>
                <w:b/>
              </w:rPr>
              <w:t>coordinating</w:t>
            </w:r>
            <w:r>
              <w:rPr>
                <w:rFonts w:ascii="Times New Roman" w:eastAsia="Times New Roman" w:hAnsi="Times New Roman" w:cs="Times New Roman"/>
              </w:rPr>
              <w:t xml:space="preserve"> precise language, domain-specific vocabulary, telling details and techniques to </w:t>
            </w:r>
            <w:r>
              <w:rPr>
                <w:rFonts w:ascii="Times New Roman" w:eastAsia="Times New Roman" w:hAnsi="Times New Roman" w:cs="Times New Roman"/>
                <w:b/>
              </w:rPr>
              <w:t>explain</w:t>
            </w:r>
            <w:r>
              <w:rPr>
                <w:rFonts w:ascii="Times New Roman" w:eastAsia="Times New Roman" w:hAnsi="Times New Roman" w:cs="Times New Roman"/>
              </w:rPr>
              <w:t xml:space="preserve"> complex topics and </w:t>
            </w:r>
            <w:r>
              <w:rPr>
                <w:rFonts w:ascii="Times New Roman" w:eastAsia="Times New Roman" w:hAnsi="Times New Roman" w:cs="Times New Roman"/>
                <w:b/>
              </w:rPr>
              <w:t>convey</w:t>
            </w:r>
            <w:r>
              <w:rPr>
                <w:rFonts w:ascii="Times New Roman" w:eastAsia="Times New Roman" w:hAnsi="Times New Roman" w:cs="Times New Roman"/>
              </w:rPr>
              <w:t xml:space="preserve"> vivid experiences, events, and/or characters.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BF3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precise language, domain-specific vocabulary, telling details and techniques to </w:t>
            </w:r>
            <w:r>
              <w:rPr>
                <w:rFonts w:ascii="Times New Roman" w:eastAsia="Times New Roman" w:hAnsi="Times New Roman" w:cs="Times New Roman"/>
                <w:b/>
              </w:rPr>
              <w:t>explain</w:t>
            </w:r>
            <w:r>
              <w:rPr>
                <w:rFonts w:ascii="Times New Roman" w:eastAsia="Times New Roman" w:hAnsi="Times New Roman" w:cs="Times New Roman"/>
              </w:rPr>
              <w:t xml:space="preserve"> complex topics and </w:t>
            </w:r>
            <w:r>
              <w:rPr>
                <w:rFonts w:ascii="Times New Roman" w:eastAsia="Times New Roman" w:hAnsi="Times New Roman" w:cs="Times New Roman"/>
                <w:b/>
              </w:rPr>
              <w:t>convey</w:t>
            </w:r>
            <w:r>
              <w:rPr>
                <w:rFonts w:ascii="Times New Roman" w:eastAsia="Times New Roman" w:hAnsi="Times New Roman" w:cs="Times New Roman"/>
              </w:rPr>
              <w:t xml:space="preserve"> vivid experiences, events, and/or characters.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35D0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use</w:t>
            </w:r>
            <w:r>
              <w:rPr>
                <w:rFonts w:ascii="Times New Roman" w:eastAsia="Times New Roman" w:hAnsi="Times New Roman" w:cs="Times New Roman"/>
              </w:rPr>
              <w:t xml:space="preserve"> relevant language and attempt to use domain-specific vocabulary, telling details and techniques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b/>
              </w:rPr>
              <w:t>explain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topics or experiences, events, and/or characters.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52EA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</w:rPr>
              <w:t xml:space="preserve">relevant language to </w:t>
            </w:r>
            <w:r>
              <w:rPr>
                <w:rFonts w:ascii="Times New Roman" w:eastAsia="Times New Roman" w:hAnsi="Times New Roman" w:cs="Times New Roman"/>
                <w:b/>
              </w:rPr>
              <w:t>explain</w:t>
            </w:r>
            <w:r>
              <w:rPr>
                <w:rFonts w:ascii="Times New Roman" w:eastAsia="Times New Roman" w:hAnsi="Times New Roman" w:cs="Times New Roman"/>
              </w:rPr>
              <w:t xml:space="preserve"> a topic or experiences.</w:t>
            </w:r>
          </w:p>
        </w:tc>
      </w:tr>
      <w:tr w:rsidR="003943B8" w14:paraId="566F8B03" w14:textId="77777777"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F27D" w14:textId="7A050978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G. </w:t>
            </w:r>
            <w:r>
              <w:rPr>
                <w:rFonts w:ascii="Times New Roman" w:eastAsia="Times New Roman" w:hAnsi="Times New Roman" w:cs="Times New Roman"/>
                <w:b/>
              </w:rPr>
              <w:t>Provide</w:t>
            </w:r>
            <w:r>
              <w:rPr>
                <w:rFonts w:ascii="Times New Roman" w:eastAsia="Times New Roman" w:hAnsi="Times New Roman" w:cs="Times New Roman"/>
              </w:rPr>
              <w:t xml:space="preserve"> a conclusion that follows from, supports, or reflects on information that is presented, or what is experienced, observed, or resolved over the course of a narrative. (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 xml:space="preserve">W.2f; </w:t>
            </w:r>
            <w:r w:rsidR="007106BF">
              <w:rPr>
                <w:rFonts w:ascii="Times New Roman" w:eastAsia="Times New Roman" w:hAnsi="Times New Roman" w:cs="Times New Roman"/>
              </w:rPr>
              <w:t>CCSS.</w:t>
            </w:r>
            <w:r>
              <w:rPr>
                <w:rFonts w:ascii="Times New Roman" w:eastAsia="Times New Roman" w:hAnsi="Times New Roman" w:cs="Times New Roman"/>
              </w:rPr>
              <w:t>W.3e)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657A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provide</w:t>
            </w:r>
            <w:r>
              <w:rPr>
                <w:rFonts w:ascii="Times New Roman" w:eastAsia="Times New Roman" w:hAnsi="Times New Roman" w:cs="Times New Roman"/>
              </w:rPr>
              <w:t xml:space="preserve"> a conclusion that follows from, supports, and reflects on information that contributes to the development of a thematic statement or central idea.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B869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provide</w:t>
            </w:r>
            <w:r>
              <w:rPr>
                <w:rFonts w:ascii="Times New Roman" w:eastAsia="Times New Roman" w:hAnsi="Times New Roman" w:cs="Times New Roman"/>
              </w:rPr>
              <w:t xml:space="preserve"> a conclusion that follows from, supports, or reflects on information that is presented, or what is experienced, observed, or resolved over the course of a narrative.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6BBD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provide</w:t>
            </w:r>
            <w:r>
              <w:rPr>
                <w:rFonts w:ascii="Times New Roman" w:eastAsia="Times New Roman" w:hAnsi="Times New Roman" w:cs="Times New Roman"/>
              </w:rPr>
              <w:t xml:space="preserve"> a conclusion that restates information that is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presented,  experienced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observed, or has occurred over the course of a narrative. 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F219" w14:textId="77777777" w:rsidR="003943B8" w:rsidRDefault="00462E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</w:rPr>
              <w:t>provide</w:t>
            </w:r>
            <w:r>
              <w:rPr>
                <w:rFonts w:ascii="Times New Roman" w:eastAsia="Times New Roman" w:hAnsi="Times New Roman" w:cs="Times New Roman"/>
              </w:rPr>
              <w:t xml:space="preserve"> a concluding statement that restates information from the narrated experiences, events, or the information presented.</w:t>
            </w:r>
          </w:p>
        </w:tc>
      </w:tr>
    </w:tbl>
    <w:p w14:paraId="1034DB84" w14:textId="77777777" w:rsidR="003943B8" w:rsidRDefault="003943B8">
      <w:pPr>
        <w:rPr>
          <w:rFonts w:ascii="Times New Roman" w:eastAsia="Times New Roman" w:hAnsi="Times New Roman" w:cs="Times New Roman"/>
        </w:rPr>
      </w:pPr>
    </w:p>
    <w:sectPr w:rsidR="003943B8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07EF" w14:textId="77777777" w:rsidR="00FE1894" w:rsidRDefault="00FE1894">
      <w:pPr>
        <w:spacing w:line="240" w:lineRule="auto"/>
      </w:pPr>
      <w:r>
        <w:separator/>
      </w:r>
    </w:p>
  </w:endnote>
  <w:endnote w:type="continuationSeparator" w:id="0">
    <w:p w14:paraId="22BC09D8" w14:textId="77777777" w:rsidR="00FE1894" w:rsidRDefault="00FE1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61CD" w14:textId="6CACBE21" w:rsidR="00E86BD4" w:rsidRDefault="000C5E7F">
    <w:pPr>
      <w:pStyle w:val="Footer"/>
    </w:pPr>
    <w:r>
      <w:t>Designed by Hermon High School English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447F" w14:textId="77777777" w:rsidR="00FE1894" w:rsidRDefault="00FE1894">
      <w:pPr>
        <w:spacing w:line="240" w:lineRule="auto"/>
      </w:pPr>
      <w:r>
        <w:separator/>
      </w:r>
    </w:p>
  </w:footnote>
  <w:footnote w:type="continuationSeparator" w:id="0">
    <w:p w14:paraId="4634B1EA" w14:textId="77777777" w:rsidR="00FE1894" w:rsidRDefault="00FE1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7401" w14:textId="77777777" w:rsidR="003943B8" w:rsidRDefault="00462E59">
    <w:pPr>
      <w:jc w:val="center"/>
    </w:pPr>
    <w:r>
      <w:rPr>
        <w:noProof/>
      </w:rPr>
      <w:drawing>
        <wp:inline distT="114300" distB="114300" distL="114300" distR="114300" wp14:anchorId="60DCB3DA" wp14:editId="0DEC9A76">
          <wp:extent cx="1852613" cy="53072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613" cy="530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7FF"/>
    <w:multiLevelType w:val="multilevel"/>
    <w:tmpl w:val="21BC9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370001"/>
    <w:multiLevelType w:val="multilevel"/>
    <w:tmpl w:val="C5421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5674EA"/>
    <w:multiLevelType w:val="multilevel"/>
    <w:tmpl w:val="27682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AD1165"/>
    <w:multiLevelType w:val="multilevel"/>
    <w:tmpl w:val="0290B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80077B"/>
    <w:multiLevelType w:val="multilevel"/>
    <w:tmpl w:val="4CE69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F2CED"/>
    <w:multiLevelType w:val="multilevel"/>
    <w:tmpl w:val="6498B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0F6F2F"/>
    <w:multiLevelType w:val="multilevel"/>
    <w:tmpl w:val="67860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050F8B"/>
    <w:multiLevelType w:val="multilevel"/>
    <w:tmpl w:val="12ACC4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602C39"/>
    <w:multiLevelType w:val="multilevel"/>
    <w:tmpl w:val="A75AC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197440"/>
    <w:multiLevelType w:val="multilevel"/>
    <w:tmpl w:val="0A34E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9072643"/>
    <w:multiLevelType w:val="multilevel"/>
    <w:tmpl w:val="20384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4367B3"/>
    <w:multiLevelType w:val="multilevel"/>
    <w:tmpl w:val="F0B02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328152D"/>
    <w:multiLevelType w:val="multilevel"/>
    <w:tmpl w:val="08400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B8"/>
    <w:rsid w:val="00023A69"/>
    <w:rsid w:val="000C5E7F"/>
    <w:rsid w:val="00317819"/>
    <w:rsid w:val="003813A4"/>
    <w:rsid w:val="003943B8"/>
    <w:rsid w:val="003E16AB"/>
    <w:rsid w:val="00444545"/>
    <w:rsid w:val="00462E59"/>
    <w:rsid w:val="0054032F"/>
    <w:rsid w:val="005E4301"/>
    <w:rsid w:val="007106BF"/>
    <w:rsid w:val="00754F3C"/>
    <w:rsid w:val="008C2298"/>
    <w:rsid w:val="009B5D51"/>
    <w:rsid w:val="00B85348"/>
    <w:rsid w:val="00E60E2C"/>
    <w:rsid w:val="00E86BD4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54F4"/>
  <w15:docId w15:val="{01C5FDA2-F02D-405E-977A-485769EE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B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D4"/>
  </w:style>
  <w:style w:type="paragraph" w:styleId="Footer">
    <w:name w:val="footer"/>
    <w:basedOn w:val="Normal"/>
    <w:link w:val="FooterChar"/>
    <w:uiPriority w:val="99"/>
    <w:unhideWhenUsed/>
    <w:rsid w:val="00E86B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D4"/>
  </w:style>
  <w:style w:type="character" w:styleId="Hyperlink">
    <w:name w:val="Hyperlink"/>
    <w:basedOn w:val="DefaultParagraphFont"/>
    <w:uiPriority w:val="99"/>
    <w:unhideWhenUsed/>
    <w:rsid w:val="00381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arnwithmoose.maine.gov/module/391/social-justice-movements/step/397/%23metoo-move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withmoose.maine.gov/module/391/social-justice-movements/step/396/lgbtqia%2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withmoose.maine.gov/module/391/social-justice-movements/step/395/black-lives-matter-(blm)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echakucha.com/" TargetMode="External"/><Relationship Id="rId10" Type="http://schemas.openxmlformats.org/officeDocument/2006/relationships/hyperlink" Target="https://learnwithmoose.maine.gov/module/391/social-justice-movements/step/394/women's-suffrag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ine.gov/doe/learning/content/ela/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3" ma:contentTypeDescription="Create a new document." ma:contentTypeScope="" ma:versionID="11c721f48a8fc0a3f0a04e3720974aa9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70b8ce6f86489f07bf11e3f6c70efa1b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45B33-E8DB-47FA-90B2-B40CB5B69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53562-5786-454D-9417-8A6F66D61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3B6BD-6B4B-4256-9368-A749A14C4B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Dunton, Morgan</dc:creator>
  <cp:lastModifiedBy>Dunton, Morgan</cp:lastModifiedBy>
  <cp:revision>16</cp:revision>
  <dcterms:created xsi:type="dcterms:W3CDTF">2020-12-03T18:23:00Z</dcterms:created>
  <dcterms:modified xsi:type="dcterms:W3CDTF">2020-12-07T15:59:00Z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