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226F" w:rsidR="0061226F" w:rsidP="004872A5" w:rsidRDefault="004872A5" w14:paraId="768F6E68" w14:textId="77777777">
      <w:pPr>
        <w:pStyle w:val="Heading1"/>
        <w:jc w:val="center"/>
        <w:rPr>
          <w:rStyle w:val="normaltextrun"/>
          <w:u w:val="single"/>
        </w:rPr>
      </w:pPr>
      <w:r w:rsidRPr="0061226F">
        <w:rPr>
          <w:rStyle w:val="normaltextrun"/>
          <w:u w:val="single"/>
        </w:rPr>
        <w:t xml:space="preserve">Office Hours </w:t>
      </w:r>
      <w:r w:rsidRPr="0061226F" w:rsidR="00970CF3">
        <w:rPr>
          <w:rStyle w:val="normaltextrun"/>
          <w:u w:val="single"/>
        </w:rPr>
        <w:t xml:space="preserve">Q&amp;A </w:t>
      </w:r>
    </w:p>
    <w:p w:rsidRPr="004872A5" w:rsidR="00970CF3" w:rsidP="004872A5" w:rsidRDefault="00970CF3" w14:paraId="0878D493" w14:textId="2A5AC049">
      <w:pPr>
        <w:pStyle w:val="Heading1"/>
        <w:jc w:val="center"/>
        <w:rPr>
          <w:rStyle w:val="normaltextrun"/>
        </w:rPr>
      </w:pPr>
      <w:r w:rsidRPr="004872A5">
        <w:rPr>
          <w:rStyle w:val="normaltextrun"/>
        </w:rPr>
        <w:t>September 14, 2022</w:t>
      </w:r>
    </w:p>
    <w:p w:rsidR="00970CF3" w:rsidP="00815003" w:rsidRDefault="00970CF3" w14:paraId="026AAFB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815003" w:rsidP="003508C6" w:rsidRDefault="00815003" w14:paraId="49E578CD" w14:textId="2FAFDB32">
      <w:pPr>
        <w:pStyle w:val="Heading1"/>
        <w:rPr>
          <w:rStyle w:val="eop"/>
        </w:rPr>
      </w:pPr>
      <w:r w:rsidRPr="003508C6">
        <w:rPr>
          <w:rStyle w:val="normaltextrun"/>
        </w:rPr>
        <w:t>General Questions</w:t>
      </w:r>
      <w:r w:rsidRPr="003508C6">
        <w:rPr>
          <w:rStyle w:val="eop"/>
        </w:rPr>
        <w:t> </w:t>
      </w:r>
    </w:p>
    <w:p w:rsidRPr="003508C6" w:rsidR="003508C6" w:rsidP="003508C6" w:rsidRDefault="003508C6" w14:paraId="3745A04A" w14:textId="77777777">
      <w:pPr>
        <w:rPr>
          <w:rFonts w:asciiTheme="majorHAnsi" w:hAnsiTheme="majorHAnsi" w:cstheme="majorHAnsi"/>
          <w:b/>
          <w:bCs/>
        </w:rPr>
      </w:pPr>
    </w:p>
    <w:p w:rsidRPr="00F81801" w:rsidR="00B80B9E" w:rsidP="00815003" w:rsidRDefault="002A6A1C" w14:paraId="7E66C834" w14:textId="541B1E4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71D84">
        <w:rPr>
          <w:rStyle w:val="eop"/>
          <w:rFonts w:asciiTheme="majorHAnsi" w:hAnsiTheme="majorHAnsi" w:cstheme="majorHAnsi"/>
          <w:b/>
          <w:bCs/>
          <w:sz w:val="28"/>
          <w:szCs w:val="28"/>
          <w:u w:val="single"/>
        </w:rPr>
        <w:t>Are there training videos for MAARS or will there be training?</w:t>
      </w:r>
    </w:p>
    <w:p w:rsidRPr="00B80B9E" w:rsidR="00B80B9E" w:rsidP="00815003" w:rsidRDefault="00B80B9E" w14:paraId="5D74CFFC" w14:textId="4073623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  <w:r>
        <w:rPr>
          <w:rStyle w:val="eop"/>
          <w:rFonts w:asciiTheme="majorHAnsi" w:hAnsiTheme="majorHAnsi" w:cstheme="majorHAnsi"/>
          <w:sz w:val="28"/>
          <w:szCs w:val="28"/>
        </w:rPr>
        <w:t xml:space="preserve">Last year, the Assessment Team </w:t>
      </w:r>
      <w:r w:rsidR="009F2227">
        <w:rPr>
          <w:rStyle w:val="eop"/>
          <w:rFonts w:asciiTheme="majorHAnsi" w:hAnsiTheme="majorHAnsi" w:cstheme="majorHAnsi"/>
          <w:sz w:val="28"/>
          <w:szCs w:val="28"/>
        </w:rPr>
        <w:t xml:space="preserve">and Focal Point offered live webinar training on navigating the MAARS Platform and ad hoc tool.  The </w:t>
      </w:r>
      <w:r w:rsidR="00D0171B">
        <w:rPr>
          <w:rStyle w:val="eop"/>
          <w:rFonts w:asciiTheme="majorHAnsi" w:hAnsiTheme="majorHAnsi" w:cstheme="majorHAnsi"/>
          <w:sz w:val="28"/>
          <w:szCs w:val="28"/>
        </w:rPr>
        <w:t xml:space="preserve">Team will locate the webinar recording and share with </w:t>
      </w:r>
      <w:r w:rsidR="00271D84">
        <w:rPr>
          <w:rStyle w:val="eop"/>
          <w:rFonts w:asciiTheme="majorHAnsi" w:hAnsiTheme="majorHAnsi" w:cstheme="majorHAnsi"/>
          <w:sz w:val="28"/>
          <w:szCs w:val="28"/>
        </w:rPr>
        <w:t>Office Hour registrants by next week via email.</w:t>
      </w:r>
    </w:p>
    <w:p w:rsidR="003508C6" w:rsidP="2DF4399C" w:rsidRDefault="003508C6" w14:paraId="77FD6BE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Pr="00B80B9E" w:rsidR="00F81801" w:rsidP="2DF4399C" w:rsidRDefault="00F81801" w14:paraId="7818163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71D84" w:rsidP="2DF4399C" w:rsidRDefault="00271D84" w14:paraId="431DA434" w14:textId="62F69F8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Style w:val="eop"/>
          <w:rFonts w:asciiTheme="majorHAnsi" w:hAnsiTheme="majorHAnsi" w:cstheme="majorHAnsi"/>
          <w:b/>
          <w:bCs/>
          <w:sz w:val="28"/>
          <w:szCs w:val="28"/>
          <w:u w:val="single"/>
        </w:rPr>
        <w:t>Is this year’s</w:t>
      </w:r>
      <w:r w:rsidRPr="00271D84" w:rsidR="26CC2F7D">
        <w:rPr>
          <w:rStyle w:val="eop"/>
          <w:rFonts w:asciiTheme="majorHAnsi" w:hAnsiTheme="majorHAnsi" w:cstheme="majorHAnsi"/>
          <w:b/>
          <w:bCs/>
          <w:sz w:val="28"/>
          <w:szCs w:val="28"/>
          <w:u w:val="single"/>
        </w:rPr>
        <w:t xml:space="preserve"> enrollment deadline </w:t>
      </w:r>
      <w:r w:rsidRPr="00271D84">
        <w:rPr>
          <w:rStyle w:val="eop"/>
          <w:rFonts w:asciiTheme="majorHAnsi" w:hAnsiTheme="majorHAnsi" w:cstheme="majorHAnsi"/>
          <w:b/>
          <w:bCs/>
          <w:sz w:val="28"/>
          <w:szCs w:val="28"/>
          <w:u w:val="single"/>
        </w:rPr>
        <w:t>is</w:t>
      </w:r>
      <w:r w:rsidRPr="00271D84" w:rsidR="26CC2F7D">
        <w:rPr>
          <w:rStyle w:val="eop"/>
          <w:rFonts w:asciiTheme="majorHAnsi" w:hAnsiTheme="majorHAnsi" w:cstheme="majorHAnsi"/>
          <w:b/>
          <w:bCs/>
          <w:sz w:val="28"/>
          <w:szCs w:val="28"/>
          <w:u w:val="single"/>
        </w:rPr>
        <w:t xml:space="preserve"> Oct</w:t>
      </w:r>
      <w:r>
        <w:rPr>
          <w:rStyle w:val="eop"/>
          <w:rFonts w:asciiTheme="majorHAnsi" w:hAnsiTheme="majorHAnsi" w:cstheme="majorHAnsi"/>
          <w:b/>
          <w:bCs/>
          <w:sz w:val="28"/>
          <w:szCs w:val="28"/>
          <w:u w:val="single"/>
        </w:rPr>
        <w:t>ober</w:t>
      </w:r>
      <w:r w:rsidRPr="00271D84" w:rsidR="26CC2F7D">
        <w:rPr>
          <w:rStyle w:val="eop"/>
          <w:rFonts w:asciiTheme="majorHAnsi" w:hAnsiTheme="majorHAnsi" w:cstheme="majorHAnsi"/>
          <w:b/>
          <w:bCs/>
          <w:sz w:val="28"/>
          <w:szCs w:val="28"/>
          <w:u w:val="single"/>
        </w:rPr>
        <w:t xml:space="preserve"> 1</w:t>
      </w:r>
      <w:r w:rsidRPr="00271D84">
        <w:rPr>
          <w:rStyle w:val="eop"/>
          <w:rFonts w:asciiTheme="majorHAnsi" w:hAnsiTheme="majorHAnsi" w:cstheme="majorHAnsi"/>
          <w:b/>
          <w:bCs/>
          <w:sz w:val="28"/>
          <w:szCs w:val="28"/>
          <w:u w:val="single"/>
        </w:rPr>
        <w:t>?</w:t>
      </w:r>
    </w:p>
    <w:p w:rsidR="00271D84" w:rsidP="2DF4399C" w:rsidRDefault="00271D84" w14:paraId="4FD39073" w14:textId="49B41B74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  <w:r>
        <w:rPr>
          <w:rStyle w:val="eop"/>
          <w:rFonts w:asciiTheme="majorHAnsi" w:hAnsiTheme="majorHAnsi" w:cstheme="majorHAnsi"/>
          <w:sz w:val="28"/>
          <w:szCs w:val="28"/>
        </w:rPr>
        <w:t xml:space="preserve">That is the understanding of the Assessment Team, yes. With additional specific questions related to enrollment, please contact the MEDMS Help Desk at </w:t>
      </w:r>
      <w:hyperlink w:history="1" r:id="rId8">
        <w:r w:rsidRPr="008F5AE0" w:rsidR="00257878">
          <w:rPr>
            <w:rStyle w:val="Hyperlink"/>
            <w:rFonts w:asciiTheme="majorHAnsi" w:hAnsiTheme="majorHAnsi" w:cstheme="majorHAnsi"/>
            <w:sz w:val="28"/>
            <w:szCs w:val="28"/>
          </w:rPr>
          <w:t>MEDMS.helpdesk@maine.gov</w:t>
        </w:r>
      </w:hyperlink>
    </w:p>
    <w:p w:rsidRPr="00271D84" w:rsidR="00257878" w:rsidP="2DF4399C" w:rsidRDefault="00257878" w14:paraId="3DDBC13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</w:p>
    <w:p w:rsidRPr="00271D84" w:rsidR="2DF4399C" w:rsidP="2DF4399C" w:rsidRDefault="2DF4399C" w14:paraId="36A0E186" w14:textId="4C24F520">
      <w:pPr>
        <w:pStyle w:val="paragraph"/>
        <w:spacing w:before="0" w:beforeAutospacing="0" w:after="0" w:afterAutospacing="0"/>
        <w:rPr>
          <w:rStyle w:val="eop"/>
          <w:rFonts w:asciiTheme="majorHAnsi" w:hAnsiTheme="majorHAnsi" w:cstheme="majorHAnsi"/>
          <w:sz w:val="28"/>
          <w:szCs w:val="28"/>
        </w:rPr>
      </w:pPr>
    </w:p>
    <w:p w:rsidRPr="00257878" w:rsidR="6F075172" w:rsidP="2DF4399C" w:rsidRDefault="6F075172" w14:paraId="7F8FF69E" w14:textId="60271B37">
      <w:pPr>
        <w:pStyle w:val="paragraph"/>
        <w:spacing w:before="0" w:beforeAutospacing="0" w:after="0" w:afterAutospacing="0"/>
        <w:rPr>
          <w:rStyle w:val="eop"/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57878">
        <w:rPr>
          <w:rStyle w:val="eop"/>
          <w:rFonts w:asciiTheme="majorHAnsi" w:hAnsiTheme="majorHAnsi" w:cstheme="majorHAnsi"/>
          <w:b/>
          <w:bCs/>
          <w:sz w:val="28"/>
          <w:szCs w:val="28"/>
          <w:u w:val="single"/>
        </w:rPr>
        <w:t>Is the assessment office hour link the same throughout the year</w:t>
      </w:r>
      <w:r w:rsidRPr="00257878" w:rsidR="003508C6">
        <w:rPr>
          <w:rStyle w:val="eop"/>
          <w:rFonts w:asciiTheme="majorHAnsi" w:hAnsiTheme="majorHAnsi" w:cstheme="majorHAnsi"/>
          <w:b/>
          <w:bCs/>
          <w:sz w:val="28"/>
          <w:szCs w:val="28"/>
          <w:u w:val="single"/>
        </w:rPr>
        <w:t>?</w:t>
      </w:r>
    </w:p>
    <w:p w:rsidR="00F81801" w:rsidP="34E8F70E" w:rsidRDefault="00F81801" w14:paraId="6C2E5FA5" w14:textId="0A67D9D6">
      <w:pPr>
        <w:pStyle w:val="paragraph"/>
        <w:spacing w:before="0" w:beforeAutospacing="off" w:after="0" w:afterAutospacing="off"/>
        <w:textAlignment w:val="baseline"/>
        <w:rPr>
          <w:rFonts w:ascii="Calibri Light" w:hAnsi="Calibri Light" w:cs="Calibri Light" w:asciiTheme="majorAscii" w:hAnsiTheme="majorAscii" w:cstheme="majorAscii"/>
          <w:sz w:val="28"/>
          <w:szCs w:val="28"/>
          <w:vertAlign w:val="superscript"/>
        </w:rPr>
      </w:pPr>
      <w:r w:rsidRPr="34E8F70E" w:rsidR="00F81801">
        <w:rPr>
          <w:rStyle w:val="eop"/>
          <w:rFonts w:ascii="Calibri Light" w:hAnsi="Calibri Light" w:cs="Calibri Light" w:asciiTheme="majorAscii" w:hAnsiTheme="majorAscii" w:cstheme="majorAscii"/>
          <w:sz w:val="28"/>
          <w:szCs w:val="28"/>
        </w:rPr>
        <w:t>Yes, there is one link for the monthly office hours throughout the year.</w:t>
      </w:r>
      <w:r w:rsidRPr="34E8F70E" w:rsidR="00F81801">
        <w:rPr>
          <w:rFonts w:ascii="Calibri Light" w:hAnsi="Calibri Light" w:cs="Calibri Light" w:asciiTheme="majorAscii" w:hAnsiTheme="majorAscii" w:cstheme="majorAscii"/>
          <w:sz w:val="28"/>
          <w:szCs w:val="28"/>
        </w:rPr>
        <w:t xml:space="preserve"> </w:t>
      </w:r>
      <w:r w:rsidRPr="34E8F70E" w:rsidR="00DE7878">
        <w:rPr>
          <w:rFonts w:ascii="Calibri Light" w:hAnsi="Calibri Light" w:cs="Calibri Light" w:asciiTheme="majorAscii" w:hAnsiTheme="majorAscii" w:cstheme="majorAscii"/>
          <w:sz w:val="28"/>
          <w:szCs w:val="28"/>
        </w:rPr>
        <w:t>O</w:t>
      </w:r>
      <w:r w:rsidRPr="34E8F70E" w:rsidR="00F81801">
        <w:rPr>
          <w:rFonts w:ascii="Calibri Light" w:hAnsi="Calibri Light" w:cs="Calibri Light" w:asciiTheme="majorAscii" w:hAnsiTheme="majorAscii" w:cstheme="majorAscii"/>
          <w:sz w:val="28"/>
          <w:szCs w:val="28"/>
        </w:rPr>
        <w:t>ffice hours occur from 12:00 – 1:00 on the second Wednesday of each month.</w:t>
      </w:r>
      <w:r w:rsidRPr="34E8F70E" w:rsidR="00DE7878">
        <w:rPr>
          <w:rFonts w:ascii="Calibri Light" w:hAnsi="Calibri Light" w:cs="Calibri Light" w:asciiTheme="majorAscii" w:hAnsiTheme="majorAscii" w:cstheme="majorAscii"/>
          <w:sz w:val="28"/>
          <w:szCs w:val="28"/>
        </w:rPr>
        <w:t xml:space="preserve">  </w:t>
      </w:r>
      <w:r w:rsidRPr="34E8F70E" w:rsidR="3611A40E">
        <w:rPr>
          <w:rFonts w:ascii="Calibri Light" w:hAnsi="Calibri Light" w:cs="Calibri Light" w:asciiTheme="majorAscii" w:hAnsiTheme="majorAscii" w:cstheme="majorAscii"/>
          <w:sz w:val="28"/>
          <w:szCs w:val="28"/>
        </w:rPr>
        <w:t xml:space="preserve">Our newt </w:t>
      </w:r>
      <w:r w:rsidRPr="34E8F70E" w:rsidR="00DE7878">
        <w:rPr>
          <w:rFonts w:ascii="Calibri Light" w:hAnsi="Calibri Light" w:cs="Calibri Light" w:asciiTheme="majorAscii" w:hAnsiTheme="majorAscii" w:cstheme="majorAscii"/>
          <w:sz w:val="28"/>
          <w:szCs w:val="28"/>
        </w:rPr>
        <w:t xml:space="preserve">Lunch ‘n’ Learn </w:t>
      </w:r>
      <w:r w:rsidRPr="34E8F70E" w:rsidR="00DE7878">
        <w:rPr>
          <w:rFonts w:ascii="Calibri Light" w:hAnsi="Calibri Light" w:cs="Calibri Light" w:asciiTheme="majorAscii" w:hAnsiTheme="majorAscii" w:cstheme="majorAscii"/>
          <w:sz w:val="28"/>
          <w:szCs w:val="28"/>
        </w:rPr>
        <w:t xml:space="preserve">Office Hour </w:t>
      </w:r>
      <w:r w:rsidRPr="34E8F70E" w:rsidR="00DE7878">
        <w:rPr>
          <w:rFonts w:ascii="Calibri Light" w:hAnsi="Calibri Light" w:cs="Calibri Light" w:asciiTheme="majorAscii" w:hAnsiTheme="majorAscii" w:cstheme="majorAscii"/>
          <w:sz w:val="28"/>
          <w:szCs w:val="28"/>
        </w:rPr>
        <w:t>is October 12</w:t>
      </w:r>
      <w:r w:rsidRPr="34E8F70E" w:rsidR="00DE7878">
        <w:rPr>
          <w:rFonts w:ascii="Calibri Light" w:hAnsi="Calibri Light" w:cs="Calibri Light" w:asciiTheme="majorAscii" w:hAnsiTheme="majorAscii" w:cstheme="majorAscii"/>
          <w:sz w:val="28"/>
          <w:szCs w:val="28"/>
          <w:vertAlign w:val="superscript"/>
        </w:rPr>
        <w:t>th</w:t>
      </w:r>
      <w:r w:rsidRPr="34E8F70E" w:rsidR="00DE7878">
        <w:rPr>
          <w:rFonts w:ascii="Calibri Light" w:hAnsi="Calibri Light" w:cs="Calibri Light" w:asciiTheme="majorAscii" w:hAnsiTheme="majorAscii" w:cstheme="majorAscii"/>
          <w:sz w:val="28"/>
          <w:szCs w:val="28"/>
          <w:vertAlign w:val="superscript"/>
        </w:rPr>
        <w:t>.</w:t>
      </w:r>
    </w:p>
    <w:p w:rsidR="00DE7878" w:rsidP="00DE7878" w:rsidRDefault="00DE7878" w14:paraId="72436708" w14:textId="5D3754C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28"/>
          <w:szCs w:val="28"/>
        </w:rPr>
      </w:pPr>
      <w:hyperlink w:history="1" r:id="rId9">
        <w:r>
          <w:rPr>
            <w:rStyle w:val="Hyperlink"/>
            <w:rFonts w:asciiTheme="majorHAnsi" w:hAnsiTheme="majorHAnsi" w:cstheme="majorHAnsi"/>
            <w:sz w:val="28"/>
            <w:szCs w:val="28"/>
          </w:rPr>
          <w:t>Registration Link</w:t>
        </w:r>
      </w:hyperlink>
    </w:p>
    <w:p w:rsidR="00DE7878" w:rsidP="00DE7878" w:rsidRDefault="00DE7878" w14:paraId="5895E984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</w:p>
    <w:p w:rsidR="00DE7878" w:rsidP="00DE7878" w:rsidRDefault="00DE7878" w14:paraId="32DA5E59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</w:p>
    <w:p w:rsidR="00DE7878" w:rsidP="00DE7878" w:rsidRDefault="00DE7878" w14:paraId="2C22A12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DE7878">
        <w:rPr>
          <w:rStyle w:val="normaltextrun"/>
          <w:rFonts w:asciiTheme="majorHAnsi" w:hAnsiTheme="majorHAnsi" w:cstheme="majorHAnsi"/>
          <w:b/>
          <w:bCs/>
          <w:sz w:val="28"/>
          <w:szCs w:val="28"/>
          <w:u w:val="single"/>
        </w:rPr>
        <w:t>Can you restate the newcomer requirements. Do all take math? Is ELA given based on WIDA score?</w:t>
      </w:r>
    </w:p>
    <w:p w:rsidR="00DF48C0" w:rsidP="34E8F70E" w:rsidRDefault="00DF48C0" w14:paraId="7C34254C" w14:textId="263DA5C5">
      <w:pPr>
        <w:pStyle w:val="paragraph"/>
        <w:spacing w:before="0" w:beforeAutospacing="off" w:after="0" w:afterAutospacing="off"/>
        <w:rPr>
          <w:rStyle w:val="normaltextrun"/>
          <w:rFonts w:ascii="Calibri Light" w:hAnsi="Calibri Light" w:cs="Calibri Light" w:asciiTheme="majorAscii" w:hAnsiTheme="majorAscii" w:cstheme="majorAscii"/>
          <w:sz w:val="28"/>
          <w:szCs w:val="28"/>
        </w:rPr>
      </w:pPr>
      <w:r w:rsidRPr="34E8F70E" w:rsidR="00DF48C0">
        <w:rPr>
          <w:rStyle w:val="normaltextrun"/>
          <w:rFonts w:ascii="Calibri Light" w:hAnsi="Calibri Light" w:cs="Calibri Light" w:asciiTheme="majorAscii" w:hAnsiTheme="majorAscii" w:cstheme="majorAscii"/>
          <w:sz w:val="28"/>
          <w:szCs w:val="28"/>
        </w:rPr>
        <w:t xml:space="preserve">Yes, newly enrolled multilingual learners are required to participate in the annual assessments of mathematics and science.  </w:t>
      </w:r>
      <w:r w:rsidRPr="34E8F70E" w:rsidR="003B5591">
        <w:rPr>
          <w:rStyle w:val="normaltextrun"/>
          <w:rFonts w:ascii="Calibri Light" w:hAnsi="Calibri Light" w:cs="Calibri Light" w:asciiTheme="majorAscii" w:hAnsiTheme="majorAscii" w:cstheme="majorAscii"/>
          <w:sz w:val="28"/>
          <w:szCs w:val="28"/>
        </w:rPr>
        <w:t xml:space="preserve">Newcomers with a US Start Date after 2/4/22 have the </w:t>
      </w:r>
      <w:r w:rsidRPr="34E8F70E" w:rsidR="003B5591">
        <w:rPr>
          <w:rStyle w:val="normaltextrun"/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>option</w:t>
      </w:r>
      <w:r w:rsidRPr="34E8F70E" w:rsidR="003B5591">
        <w:rPr>
          <w:rStyle w:val="normaltextrun"/>
          <w:rFonts w:ascii="Calibri Light" w:hAnsi="Calibri Light" w:cs="Calibri Light" w:asciiTheme="majorAscii" w:hAnsiTheme="majorAscii" w:cstheme="majorAscii"/>
          <w:sz w:val="28"/>
          <w:szCs w:val="28"/>
        </w:rPr>
        <w:t xml:space="preserve"> to participate in the SY 22-23 reading assessment, but this is not a requirement.  SAUs a</w:t>
      </w:r>
      <w:r w:rsidRPr="34E8F70E" w:rsidR="00F45A98">
        <w:rPr>
          <w:rStyle w:val="normaltextrun"/>
          <w:rFonts w:ascii="Calibri Light" w:hAnsi="Calibri Light" w:cs="Calibri Light" w:asciiTheme="majorAscii" w:hAnsiTheme="majorAscii" w:cstheme="majorAscii"/>
          <w:sz w:val="28"/>
          <w:szCs w:val="28"/>
        </w:rPr>
        <w:t>nd instructional teams are encouraged to make this decision collaboratively and in partnership with the students’ families.</w:t>
      </w:r>
      <w:r w:rsidRPr="34E8F70E" w:rsidR="001A44AC">
        <w:rPr>
          <w:rStyle w:val="normaltextrun"/>
          <w:rFonts w:ascii="Calibri Light" w:hAnsi="Calibri Light" w:cs="Calibri Light" w:asciiTheme="majorAscii" w:hAnsiTheme="majorAscii" w:cstheme="majorAscii"/>
          <w:sz w:val="28"/>
          <w:szCs w:val="28"/>
        </w:rPr>
        <w:t xml:space="preserve"> </w:t>
      </w:r>
    </w:p>
    <w:p w:rsidRPr="00DE7878" w:rsidR="00F45A98" w:rsidP="34E8F70E" w:rsidRDefault="00F45A98" w14:paraId="2B4A95D6" w14:noSpellErr="1" w14:textId="2C5A1133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Pr="00F81801" w:rsidR="00DE7878" w:rsidP="00DE7878" w:rsidRDefault="00DE7878" w14:paraId="1D2EEC0E" w14:textId="7777777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</w:p>
    <w:p w:rsidR="00F81801" w:rsidP="00F6A8D3" w:rsidRDefault="00F81801" w14:paraId="5FC692D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</w:p>
    <w:p w:rsidRPr="00DE7878" w:rsidR="00F81801" w:rsidP="00F81801" w:rsidRDefault="00DE7878" w14:paraId="5D853C99" w14:textId="42F0583C">
      <w:pPr>
        <w:rPr>
          <w:rFonts w:asciiTheme="majorHAnsi" w:hAnsiTheme="majorHAnsi" w:cstheme="majorHAnsi"/>
          <w:sz w:val="28"/>
          <w:szCs w:val="28"/>
        </w:rPr>
      </w:pPr>
      <w:r w:rsidRPr="00DE7878">
        <w:rPr>
          <w:rFonts w:asciiTheme="majorHAnsi" w:hAnsiTheme="majorHAnsi" w:cstheme="majorHAnsi"/>
          <w:sz w:val="28"/>
          <w:szCs w:val="28"/>
        </w:rPr>
        <w:lastRenderedPageBreak/>
        <w:t>Additional Upcoming Trainings:</w:t>
      </w:r>
    </w:p>
    <w:p w:rsidR="00DE7878" w:rsidP="00F81801" w:rsidRDefault="00F81801" w14:paraId="6651A299" w14:textId="77777777">
      <w:pPr>
        <w:pStyle w:val="ListParagraph"/>
        <w:numPr>
          <w:ilvl w:val="0"/>
          <w:numId w:val="1"/>
        </w:numPr>
        <w:rPr>
          <w:rFonts w:eastAsia="Times New Roman" w:asciiTheme="majorHAnsi" w:hAnsiTheme="majorHAnsi" w:cstheme="majorHAnsi"/>
          <w:sz w:val="28"/>
          <w:szCs w:val="28"/>
        </w:rPr>
      </w:pPr>
      <w:r w:rsidRPr="00F81801">
        <w:rPr>
          <w:rFonts w:eastAsia="Times New Roman" w:asciiTheme="majorHAnsi" w:hAnsiTheme="majorHAnsi" w:cstheme="majorHAnsi"/>
          <w:sz w:val="28"/>
          <w:szCs w:val="28"/>
        </w:rPr>
        <w:t>September 19</w:t>
      </w:r>
      <w:r w:rsidRPr="00F81801">
        <w:rPr>
          <w:rFonts w:eastAsia="Times New Roman" w:asciiTheme="majorHAnsi" w:hAnsiTheme="majorHAnsi" w:cstheme="majorHAnsi"/>
          <w:sz w:val="28"/>
          <w:szCs w:val="28"/>
          <w:vertAlign w:val="superscript"/>
        </w:rPr>
        <w:t>th</w:t>
      </w:r>
      <w:r w:rsidRPr="00F81801">
        <w:rPr>
          <w:rFonts w:eastAsia="Times New Roman" w:asciiTheme="majorHAnsi" w:hAnsiTheme="majorHAnsi" w:cstheme="majorHAnsi"/>
          <w:sz w:val="28"/>
          <w:szCs w:val="28"/>
        </w:rPr>
        <w:t xml:space="preserve">, 2:00 – 3:00 p.m.: Assessment Security Webinar </w:t>
      </w:r>
    </w:p>
    <w:p w:rsidRPr="00F81801" w:rsidR="00F81801" w:rsidP="00F81801" w:rsidRDefault="00F81801" w14:paraId="5B72AD0C" w14:textId="70D63F91">
      <w:pPr>
        <w:pStyle w:val="ListParagraph"/>
        <w:numPr>
          <w:ilvl w:val="0"/>
          <w:numId w:val="1"/>
        </w:numPr>
        <w:rPr>
          <w:rFonts w:eastAsia="Times New Roman" w:asciiTheme="majorHAnsi" w:hAnsiTheme="majorHAnsi" w:cstheme="majorHAnsi"/>
          <w:sz w:val="28"/>
          <w:szCs w:val="28"/>
        </w:rPr>
      </w:pPr>
      <w:hyperlink w:history="1" r:id="rId10">
        <w:r w:rsidRPr="00F81801">
          <w:rPr>
            <w:rStyle w:val="Hyperlink"/>
            <w:rFonts w:eastAsia="Times New Roman" w:asciiTheme="majorHAnsi" w:hAnsiTheme="majorHAnsi" w:cstheme="majorHAnsi"/>
            <w:sz w:val="28"/>
            <w:szCs w:val="28"/>
          </w:rPr>
          <w:t>Registration link</w:t>
        </w:r>
      </w:hyperlink>
    </w:p>
    <w:p w:rsidR="00DE7878" w:rsidP="00F81801" w:rsidRDefault="00F81801" w14:paraId="558CF6D4" w14:textId="77777777">
      <w:pPr>
        <w:pStyle w:val="ListParagraph"/>
        <w:numPr>
          <w:ilvl w:val="0"/>
          <w:numId w:val="1"/>
        </w:numPr>
        <w:rPr>
          <w:rFonts w:eastAsia="Times New Roman" w:asciiTheme="majorHAnsi" w:hAnsiTheme="majorHAnsi" w:cstheme="majorHAnsi"/>
          <w:sz w:val="28"/>
          <w:szCs w:val="28"/>
        </w:rPr>
      </w:pPr>
      <w:r w:rsidRPr="00F81801">
        <w:rPr>
          <w:rFonts w:eastAsia="Times New Roman" w:asciiTheme="majorHAnsi" w:hAnsiTheme="majorHAnsi" w:cstheme="majorHAnsi"/>
          <w:sz w:val="28"/>
          <w:szCs w:val="28"/>
        </w:rPr>
        <w:t>September 21</w:t>
      </w:r>
      <w:r w:rsidRPr="00F81801">
        <w:rPr>
          <w:rFonts w:eastAsia="Times New Roman" w:asciiTheme="majorHAnsi" w:hAnsiTheme="majorHAnsi" w:cstheme="majorHAnsi"/>
          <w:sz w:val="28"/>
          <w:szCs w:val="28"/>
          <w:vertAlign w:val="superscript"/>
        </w:rPr>
        <w:t>st</w:t>
      </w:r>
      <w:r w:rsidRPr="00F81801">
        <w:rPr>
          <w:rFonts w:eastAsia="Times New Roman" w:asciiTheme="majorHAnsi" w:hAnsiTheme="majorHAnsi" w:cstheme="majorHAnsi"/>
          <w:sz w:val="28"/>
          <w:szCs w:val="28"/>
        </w:rPr>
        <w:t xml:space="preserve">, 12:00 – 1:00 p.m.: Transition to NWEA Through Year Assessment </w:t>
      </w:r>
    </w:p>
    <w:p w:rsidRPr="00F81801" w:rsidR="00F81801" w:rsidP="00DE7878" w:rsidRDefault="00F81801" w14:paraId="59657BAD" w14:textId="6B3E7149">
      <w:pPr>
        <w:pStyle w:val="ListParagraph"/>
        <w:rPr>
          <w:rFonts w:eastAsia="Times New Roman" w:asciiTheme="majorHAnsi" w:hAnsiTheme="majorHAnsi" w:cstheme="majorHAnsi"/>
          <w:sz w:val="28"/>
          <w:szCs w:val="28"/>
        </w:rPr>
      </w:pPr>
      <w:hyperlink w:history="1" r:id="rId11">
        <w:r w:rsidRPr="00F81801">
          <w:rPr>
            <w:rStyle w:val="Hyperlink"/>
            <w:rFonts w:eastAsia="Times New Roman" w:asciiTheme="majorHAnsi" w:hAnsiTheme="majorHAnsi" w:cstheme="majorHAnsi"/>
            <w:sz w:val="28"/>
            <w:szCs w:val="28"/>
          </w:rPr>
          <w:t>Registration link</w:t>
        </w:r>
      </w:hyperlink>
    </w:p>
    <w:p w:rsidR="00DE7878" w:rsidP="00F81801" w:rsidRDefault="00F81801" w14:paraId="55368026" w14:textId="77777777">
      <w:pPr>
        <w:pStyle w:val="ListParagraph"/>
        <w:numPr>
          <w:ilvl w:val="0"/>
          <w:numId w:val="1"/>
        </w:numPr>
        <w:rPr>
          <w:rFonts w:eastAsia="Times New Roman" w:asciiTheme="majorHAnsi" w:hAnsiTheme="majorHAnsi" w:cstheme="majorHAnsi"/>
          <w:sz w:val="28"/>
          <w:szCs w:val="28"/>
        </w:rPr>
      </w:pPr>
      <w:r w:rsidRPr="00F81801">
        <w:rPr>
          <w:rFonts w:eastAsia="Times New Roman" w:asciiTheme="majorHAnsi" w:hAnsiTheme="majorHAnsi" w:cstheme="majorHAnsi"/>
          <w:sz w:val="28"/>
          <w:szCs w:val="28"/>
        </w:rPr>
        <w:t>September 22</w:t>
      </w:r>
      <w:r w:rsidRPr="00F81801">
        <w:rPr>
          <w:rFonts w:eastAsia="Times New Roman" w:asciiTheme="majorHAnsi" w:hAnsiTheme="majorHAnsi" w:cstheme="majorHAnsi"/>
          <w:sz w:val="28"/>
          <w:szCs w:val="28"/>
          <w:vertAlign w:val="superscript"/>
        </w:rPr>
        <w:t>nd</w:t>
      </w:r>
      <w:r w:rsidRPr="00F81801">
        <w:rPr>
          <w:rFonts w:eastAsia="Times New Roman" w:asciiTheme="majorHAnsi" w:hAnsiTheme="majorHAnsi" w:cstheme="majorHAnsi"/>
          <w:sz w:val="28"/>
          <w:szCs w:val="28"/>
        </w:rPr>
        <w:t xml:space="preserve">, 12:00 – 1:00 p.m.: DAC Orientation Webinar </w:t>
      </w:r>
    </w:p>
    <w:p w:rsidRPr="00F81801" w:rsidR="00F81801" w:rsidP="00DE7878" w:rsidRDefault="00F81801" w14:paraId="25467F48" w14:textId="26DF12D7">
      <w:pPr>
        <w:pStyle w:val="ListParagraph"/>
        <w:rPr>
          <w:rFonts w:eastAsia="Times New Roman" w:asciiTheme="majorHAnsi" w:hAnsiTheme="majorHAnsi" w:cstheme="majorHAnsi"/>
          <w:sz w:val="28"/>
          <w:szCs w:val="28"/>
        </w:rPr>
      </w:pPr>
      <w:hyperlink w:history="1" r:id="rId12">
        <w:r w:rsidRPr="00F81801">
          <w:rPr>
            <w:rStyle w:val="Hyperlink"/>
            <w:rFonts w:eastAsia="Times New Roman" w:asciiTheme="majorHAnsi" w:hAnsiTheme="majorHAnsi" w:cstheme="majorHAnsi"/>
            <w:sz w:val="28"/>
            <w:szCs w:val="28"/>
          </w:rPr>
          <w:t>Registration link</w:t>
        </w:r>
      </w:hyperlink>
    </w:p>
    <w:p w:rsidRPr="00271D84" w:rsidR="000F4914" w:rsidP="00CE3DDA" w:rsidRDefault="00ED4749" w14:paraId="6F5D0E53" w14:textId="4ECAE9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  <w:r w:rsidRPr="00271D84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:rsidRPr="00B80B9E" w:rsidR="000F4914" w:rsidP="00ED4749" w:rsidRDefault="000F4914" w14:paraId="4D505F0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Pr="00B80B9E" w:rsidR="00ED4749" w:rsidP="00ED4749" w:rsidRDefault="00ED4749" w14:paraId="629DF22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80B9E">
        <w:rPr>
          <w:rStyle w:val="eop"/>
          <w:rFonts w:ascii="Calibri" w:hAnsi="Calibri" w:cs="Calibri"/>
          <w:sz w:val="28"/>
          <w:szCs w:val="28"/>
        </w:rPr>
        <w:t> </w:t>
      </w:r>
    </w:p>
    <w:p w:rsidRPr="00B80B9E" w:rsidR="00ED4749" w:rsidP="00ED4749" w:rsidRDefault="00ED4749" w14:paraId="26C6B90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80B9E">
        <w:rPr>
          <w:rStyle w:val="eop"/>
          <w:rFonts w:ascii="Calibri" w:hAnsi="Calibri" w:cs="Calibri"/>
          <w:sz w:val="28"/>
          <w:szCs w:val="28"/>
        </w:rPr>
        <w:t> </w:t>
      </w:r>
    </w:p>
    <w:p w:rsidRPr="00B80B9E" w:rsidR="00ED4749" w:rsidP="00ED4749" w:rsidRDefault="00ED4749" w14:paraId="30B3F18B" w14:textId="73C813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Pr="00B80B9E" w:rsidR="000C0F66" w:rsidP="78B252AB" w:rsidRDefault="000C0F66" w14:paraId="3A2F507E" w14:textId="47C47698">
      <w:pPr>
        <w:rPr>
          <w:sz w:val="28"/>
          <w:szCs w:val="28"/>
        </w:rPr>
      </w:pPr>
    </w:p>
    <w:p w:rsidRPr="00B80B9E" w:rsidR="78B252AB" w:rsidP="78B252AB" w:rsidRDefault="78B252AB" w14:paraId="4C2726BC" w14:textId="739FAE66">
      <w:pPr>
        <w:rPr>
          <w:sz w:val="28"/>
          <w:szCs w:val="28"/>
        </w:rPr>
      </w:pPr>
    </w:p>
    <w:sectPr w:rsidRPr="00B80B9E" w:rsidR="78B252A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9BE"/>
    <w:multiLevelType w:val="hybridMultilevel"/>
    <w:tmpl w:val="82FEE6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F4A8B8"/>
    <w:rsid w:val="000C0F66"/>
    <w:rsid w:val="000F4914"/>
    <w:rsid w:val="001673FB"/>
    <w:rsid w:val="001A4017"/>
    <w:rsid w:val="001A44AC"/>
    <w:rsid w:val="00257878"/>
    <w:rsid w:val="002651B5"/>
    <w:rsid w:val="00271D84"/>
    <w:rsid w:val="002A6A1C"/>
    <w:rsid w:val="003508C6"/>
    <w:rsid w:val="00385178"/>
    <w:rsid w:val="003B5591"/>
    <w:rsid w:val="004872A5"/>
    <w:rsid w:val="004E2A64"/>
    <w:rsid w:val="0061226F"/>
    <w:rsid w:val="007874F3"/>
    <w:rsid w:val="00815003"/>
    <w:rsid w:val="00927BC5"/>
    <w:rsid w:val="00970CF3"/>
    <w:rsid w:val="009970E9"/>
    <w:rsid w:val="009F2227"/>
    <w:rsid w:val="009F4A2C"/>
    <w:rsid w:val="00B80B9E"/>
    <w:rsid w:val="00CE3DDA"/>
    <w:rsid w:val="00D0171B"/>
    <w:rsid w:val="00D819B1"/>
    <w:rsid w:val="00DE7878"/>
    <w:rsid w:val="00DF48C0"/>
    <w:rsid w:val="00ED4749"/>
    <w:rsid w:val="00F45A98"/>
    <w:rsid w:val="00F6A8D3"/>
    <w:rsid w:val="00F81801"/>
    <w:rsid w:val="0E4DCD04"/>
    <w:rsid w:val="1BF4A8B8"/>
    <w:rsid w:val="26CC2F7D"/>
    <w:rsid w:val="2BACF44B"/>
    <w:rsid w:val="2D10D15F"/>
    <w:rsid w:val="2DF4399C"/>
    <w:rsid w:val="34E8F70E"/>
    <w:rsid w:val="3611A40E"/>
    <w:rsid w:val="39B929C2"/>
    <w:rsid w:val="3FA2BE62"/>
    <w:rsid w:val="540B90AE"/>
    <w:rsid w:val="5F219A46"/>
    <w:rsid w:val="6F075172"/>
    <w:rsid w:val="6F268339"/>
    <w:rsid w:val="78B2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A8B8"/>
  <w15:chartTrackingRefBased/>
  <w15:docId w15:val="{9F79FFD5-C228-4474-A470-E63C83CC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1801"/>
  </w:style>
  <w:style w:type="paragraph" w:styleId="Heading1">
    <w:name w:val="heading 1"/>
    <w:basedOn w:val="Normal"/>
    <w:next w:val="Normal"/>
    <w:link w:val="Heading1Char"/>
    <w:uiPriority w:val="9"/>
    <w:qFormat/>
    <w:rsid w:val="003508C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D47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D4749"/>
  </w:style>
  <w:style w:type="character" w:styleId="eop" w:customStyle="1">
    <w:name w:val="eop"/>
    <w:basedOn w:val="DefaultParagraphFont"/>
    <w:rsid w:val="00ED4749"/>
  </w:style>
  <w:style w:type="character" w:styleId="Heading1Char" w:customStyle="1">
    <w:name w:val="Heading 1 Char"/>
    <w:basedOn w:val="DefaultParagraphFont"/>
    <w:link w:val="Heading1"/>
    <w:uiPriority w:val="9"/>
    <w:rsid w:val="003508C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7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8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80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EDMS.helpdesk@maine.gov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gcc02.safelinks.protection.outlook.com/?url=https%3A%2F%2Fnetworkmaine.zoom.us%2Fmeeting%2Fregister%2FtZUvfu2hpz4pE9Ye3aK5mh1OnwCUxBe13guZ&amp;data=05%7C01%7CJodi.Bossio-Smith%40maine.gov%7C3cac25ca075b449c751508da9751931c%7C413fa8ab207d4b629bcdea1a8f2f864e%7C0%7C0%7C637988674005355470%7CUnknown%7CTWFpbGZsb3d8eyJWIjoiMC4wLjAwMDAiLCJQIjoiV2luMzIiLCJBTiI6Ik1haWwiLCJXVCI6Mn0%3D%7C3000%7C%7C%7C&amp;sdata=4uXrUIoIfpe1Ur8CmtFzIiZCLZYugMl0Xfo%2BiV6sYRw%3D&amp;reserved=0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gcc02.safelinks.protection.outlook.com/?url=https%3A%2F%2Fnetworkmaine.zoom.us%2Fmeeting%2Fregister%2FtZYvcOyqrDssG9c9kOS1GvLrAq5Kj66ZypIs&amp;data=05%7C01%7CJodi.Bossio-Smith%40maine.gov%7C3cac25ca075b449c751508da9751931c%7C413fa8ab207d4b629bcdea1a8f2f864e%7C0%7C0%7C637988674005355470%7CUnknown%7CTWFpbGZsb3d8eyJWIjoiMC4wLjAwMDAiLCJQIjoiV2luMzIiLCJBTiI6Ik1haWwiLCJXVCI6Mn0%3D%7C3000%7C%7C%7C&amp;sdata=bo9yuuvZaKqPE4YzbM1W43PRMI625mmLcYfC5TBGSWY%3D&amp;reserved=0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gcc02.safelinks.protection.outlook.com/?url=https%3A%2F%2Fnetworkmaine.zoom.us%2Fmeeting%2Fregister%2FtZEvf-iupz8sH9Xs4VSyMnZQRr5zBgs2hD83&amp;data=05%7C01%7CJodi.Bossio-Smith%40maine.gov%7C3cac25ca075b449c751508da9751931c%7C413fa8ab207d4b629bcdea1a8f2f864e%7C0%7C0%7C637988674005199239%7CUnknown%7CTWFpbGZsb3d8eyJWIjoiMC4wLjAwMDAiLCJQIjoiV2luMzIiLCJBTiI6Ik1haWwiLCJXVCI6Mn0%3D%7C3000%7C%7C%7C&amp;sdata=MVLOJ3aHew7lmkYk0BBu0%2BSRJ7A%2FwzJSI9cP%2FAP1k2I%3D&amp;reserved=0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gcc02.safelinks.protection.outlook.com/?url=https%3A%2F%2Fnetworkmaine.zoom.us%2Fmeeting%2Fregister%2FtZEqcOGgqzwsGt16Ik9lRjB-bNTSZZX42SQT&amp;data=05%7C01%7CJodi.Bossio-Smith%40maine.gov%7C3cac25ca075b449c751508da9751931c%7C413fa8ab207d4b629bcdea1a8f2f864e%7C0%7C0%7C637988674005355470%7CUnknown%7CTWFpbGZsb3d8eyJWIjoiMC4wLjAwMDAiLCJQIjoiV2luMzIiLCJBTiI6Ik1haWwiLCJXVCI6Mn0%3D%7C3000%7C%7C%7C&amp;sdata=fyoPmDBwKDVZ5Ms2u44p5bS8mAnqWRS5zIJw%2F33MhiQ%3D&amp;reserved=0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4c01c9a-618d-4c42-99a5-20629369116a" xsi:nil="true"/>
    <lcf76f155ced4ddcb4097134ff3c332f xmlns="f2504363-5ef8-426c-bff7-6d35b5990f9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6" ma:contentTypeDescription="Create a new document." ma:contentTypeScope="" ma:versionID="b2fabe995d6042154c1d1e2d83353db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b0e16be3f15cee196ef3fd46b16307d2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2331d9-b082-47e8-9f9f-59d085010bb2}" ma:internalName="TaxCatchAll" ma:showField="CatchAllData" ma:web="84c01c9a-618d-4c42-99a5-206293691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2A7FC-9FB4-4C5A-BD64-F07585366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BCE99-AAEF-48E2-B239-DBC2D82089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c01c9a-618d-4c42-99a5-20629369116a"/>
    <ds:schemaRef ds:uri="f2504363-5ef8-426c-bff7-6d35b5990f98"/>
  </ds:schemaRefs>
</ds:datastoreItem>
</file>

<file path=customXml/itemProps3.xml><?xml version="1.0" encoding="utf-8"?>
<ds:datastoreItem xmlns:ds="http://schemas.openxmlformats.org/officeDocument/2006/customXml" ds:itemID="{602F4454-9FF2-4185-A3DD-E814CEBE3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Lewis, Regina</dc:creator>
  <keywords/>
  <dc:description/>
  <lastModifiedBy>Bossio-Smith, Jodi</lastModifiedBy>
  <revision>34</revision>
  <dcterms:created xsi:type="dcterms:W3CDTF">2022-09-08T20:50:00.0000000Z</dcterms:created>
  <dcterms:modified xsi:type="dcterms:W3CDTF">2022-09-19T12:47:18.0848805Z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  <property fmtid="{D5CDD505-2E9C-101B-9397-08002B2CF9AE}" pid="3" name="MediaServiceImageTags">
    <vt:lpwstr/>
  </property>
</Properties>
</file>