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F883" w14:textId="77777777" w:rsidR="00CE2B9B" w:rsidRDefault="00CE2B9B" w:rsidP="00CE2B9B">
      <w:pPr>
        <w:rPr>
          <w:rFonts w:ascii="Arial" w:hAnsi="Arial" w:cs="Arial"/>
          <w:b/>
          <w:bCs/>
          <w:color w:val="005288"/>
          <w:sz w:val="28"/>
          <w:szCs w:val="28"/>
        </w:rPr>
      </w:pPr>
      <w:r>
        <w:rPr>
          <w:rFonts w:ascii="Arial" w:hAnsi="Arial" w:cs="Arial"/>
          <w:b/>
          <w:bCs/>
          <w:color w:val="005288"/>
          <w:sz w:val="28"/>
          <w:szCs w:val="28"/>
        </w:rPr>
        <w:t>School Safety State Partner Newsletter</w:t>
      </w:r>
    </w:p>
    <w:p w14:paraId="77109FA4" w14:textId="77777777" w:rsidR="00CE2B9B" w:rsidRDefault="00CE2B9B" w:rsidP="00CE2B9B">
      <w:pPr>
        <w:rPr>
          <w:rFonts w:ascii="Arial" w:hAnsi="Arial" w:cs="Arial"/>
          <w:b/>
          <w:bCs/>
          <w:color w:val="005288"/>
          <w:sz w:val="20"/>
          <w:szCs w:val="20"/>
        </w:rPr>
      </w:pPr>
      <w:r>
        <w:rPr>
          <w:rFonts w:ascii="Arial" w:hAnsi="Arial" w:cs="Arial"/>
          <w:sz w:val="20"/>
          <w:szCs w:val="20"/>
        </w:rPr>
        <w:t>School Climate Strategies and Resources for K-12 Schools</w:t>
      </w:r>
    </w:p>
    <w:p w14:paraId="53C93F8D" w14:textId="77777777" w:rsidR="00CE2B9B" w:rsidRDefault="00CE2B9B" w:rsidP="00CE2B9B">
      <w:pPr>
        <w:rPr>
          <w:rFonts w:ascii="Arial" w:hAnsi="Arial" w:cs="Arial"/>
          <w:b/>
          <w:bCs/>
          <w:color w:val="70AD47"/>
          <w:sz w:val="20"/>
          <w:szCs w:val="20"/>
        </w:rPr>
      </w:pPr>
      <w:r>
        <w:rPr>
          <w:rFonts w:ascii="Arial" w:hAnsi="Arial" w:cs="Arial"/>
          <w:b/>
          <w:bCs/>
          <w:color w:val="70AD47"/>
          <w:sz w:val="20"/>
          <w:szCs w:val="20"/>
        </w:rPr>
        <w:t>March 2022</w:t>
      </w:r>
    </w:p>
    <w:p w14:paraId="6A97F07E" w14:textId="77777777" w:rsidR="00CE2B9B" w:rsidRDefault="00CE2B9B" w:rsidP="00CE2B9B">
      <w:pPr>
        <w:rPr>
          <w:rFonts w:ascii="Arial" w:hAnsi="Arial" w:cs="Arial"/>
          <w:b/>
          <w:bCs/>
          <w:color w:val="70AD47"/>
        </w:rPr>
      </w:pPr>
    </w:p>
    <w:p w14:paraId="61F1FDAB" w14:textId="77777777" w:rsidR="00CE2B9B" w:rsidRDefault="00CE2B9B" w:rsidP="00CE2B9B">
      <w:pPr>
        <w:pStyle w:val="NoSpacing"/>
        <w:rPr>
          <w:rFonts w:ascii="Arial" w:hAnsi="Arial" w:cs="Arial"/>
          <w:sz w:val="20"/>
          <w:szCs w:val="20"/>
        </w:rPr>
      </w:pPr>
      <w:r>
        <w:rPr>
          <w:rFonts w:ascii="Arial" w:hAnsi="Arial" w:cs="Arial"/>
          <w:sz w:val="20"/>
          <w:szCs w:val="20"/>
        </w:rPr>
        <w:t xml:space="preserve">Happy Spring, and welcome to the March edition of the </w:t>
      </w:r>
      <w:r>
        <w:rPr>
          <w:rFonts w:ascii="Arial" w:hAnsi="Arial" w:cs="Arial"/>
          <w:b/>
          <w:bCs/>
          <w:color w:val="70AD47"/>
          <w:sz w:val="20"/>
          <w:szCs w:val="20"/>
        </w:rPr>
        <w:t>SchoolSafety.gov State Partner Newsletter</w:t>
      </w:r>
      <w:r>
        <w:rPr>
          <w:rFonts w:ascii="Arial" w:hAnsi="Arial" w:cs="Arial"/>
          <w:sz w:val="20"/>
          <w:szCs w:val="20"/>
        </w:rPr>
        <w:t>. This month, our focus is on strategies and resources to foster a positive school climate. School climate is a broad, multifaceted concept that involves many aspects of a student’s educational experience. Despite its complexity, the information shared in this newsletter will help K-12 schools and districts establish a school climate that enables students to thrive. We also have included recent updates to SchoolSafety.gov and topical upcoming events and opportunities offered through the Federal School Safety Clearinghouse. We are hopeful this information will help schools create a nurturing, positive, and safe learning environment, and advance school safety on a variety of fronts.</w:t>
      </w:r>
    </w:p>
    <w:p w14:paraId="1B9D788B" w14:textId="77777777" w:rsidR="00CE2B9B" w:rsidRDefault="00CE2B9B" w:rsidP="00CE2B9B">
      <w:pPr>
        <w:rPr>
          <w:rFonts w:ascii="Arial" w:hAnsi="Arial" w:cs="Arial"/>
          <w:b/>
          <w:bCs/>
          <w:color w:val="70AD47"/>
        </w:rPr>
      </w:pPr>
    </w:p>
    <w:p w14:paraId="032623CC" w14:textId="77777777" w:rsidR="00CE2B9B" w:rsidRDefault="00CE2B9B" w:rsidP="00CE2B9B">
      <w:pPr>
        <w:spacing w:after="120"/>
        <w:rPr>
          <w:rFonts w:ascii="Arial" w:hAnsi="Arial" w:cs="Arial"/>
          <w:b/>
          <w:bCs/>
          <w:color w:val="005288"/>
          <w:sz w:val="28"/>
          <w:szCs w:val="28"/>
        </w:rPr>
      </w:pPr>
      <w:r>
        <w:rPr>
          <w:rFonts w:ascii="Arial" w:hAnsi="Arial" w:cs="Arial"/>
          <w:b/>
          <w:bCs/>
          <w:color w:val="005288"/>
          <w:sz w:val="28"/>
          <w:szCs w:val="28"/>
        </w:rPr>
        <w:t xml:space="preserve">Featured Resources </w:t>
      </w:r>
    </w:p>
    <w:p w14:paraId="6937FE88" w14:textId="77777777" w:rsidR="00CE2B9B" w:rsidRDefault="00CE2B9B" w:rsidP="00CE2B9B">
      <w:pPr>
        <w:pStyle w:val="NoSpacing"/>
        <w:rPr>
          <w:rFonts w:ascii="Arial" w:hAnsi="Arial" w:cs="Arial"/>
          <w:sz w:val="20"/>
          <w:szCs w:val="20"/>
        </w:rPr>
      </w:pPr>
      <w:r>
        <w:rPr>
          <w:rFonts w:ascii="Arial" w:hAnsi="Arial" w:cs="Arial"/>
          <w:sz w:val="20"/>
          <w:szCs w:val="20"/>
        </w:rPr>
        <w:t xml:space="preserve">While the circumstances that lead to violence are complex and far-ranging, research suggests that a positive school climate can lead to a significant decrease in the likelihood of crime, aggression, and violent behavior. Developing students with strong character who are connected to their peers, educators, and communities in meaningful ways can improve school climate, help prevent acts of violence, and lead to improved behavioral and academic outcomes. </w:t>
      </w:r>
    </w:p>
    <w:p w14:paraId="242C94CE" w14:textId="77777777" w:rsidR="00CE2B9B" w:rsidRDefault="00CE2B9B" w:rsidP="00CE2B9B">
      <w:pPr>
        <w:pStyle w:val="NoSpacing"/>
        <w:rPr>
          <w:rFonts w:ascii="Arial" w:hAnsi="Arial" w:cs="Arial"/>
          <w:sz w:val="20"/>
          <w:szCs w:val="20"/>
        </w:rPr>
      </w:pPr>
    </w:p>
    <w:p w14:paraId="5D5574CE" w14:textId="77777777" w:rsidR="00CE2B9B" w:rsidRDefault="00CE2B9B" w:rsidP="00CE2B9B">
      <w:pPr>
        <w:pStyle w:val="NoSpacing"/>
        <w:rPr>
          <w:rFonts w:ascii="Arial" w:hAnsi="Arial" w:cs="Arial"/>
          <w:sz w:val="20"/>
          <w:szCs w:val="20"/>
        </w:rPr>
      </w:pPr>
      <w:r>
        <w:rPr>
          <w:rFonts w:ascii="Arial" w:hAnsi="Arial" w:cs="Arial"/>
          <w:sz w:val="20"/>
          <w:szCs w:val="20"/>
        </w:rPr>
        <w:t>School leaders and teachers can make character development a priority by supporting practices in the classroom and school, as well as collaborating with families and community organizations. Schools and districts should also implement social, emotional, and behavioral support systems to create a climate that supports and responds to student behavior. By engaging in a school climate improvement process, education leaders at the state, district, and school levels can increase the safety and success of all members of the school community.</w:t>
      </w:r>
    </w:p>
    <w:p w14:paraId="326EF81A" w14:textId="77777777" w:rsidR="00CE2B9B" w:rsidRDefault="00CE2B9B" w:rsidP="00CE2B9B">
      <w:pPr>
        <w:pStyle w:val="NoSpacing"/>
        <w:rPr>
          <w:rFonts w:ascii="Arial" w:hAnsi="Arial" w:cs="Arial"/>
          <w:sz w:val="20"/>
          <w:szCs w:val="20"/>
        </w:rPr>
      </w:pPr>
    </w:p>
    <w:p w14:paraId="6630BB2F" w14:textId="77777777" w:rsidR="00CE2B9B" w:rsidRDefault="00CE2B9B" w:rsidP="00CE2B9B">
      <w:pPr>
        <w:pStyle w:val="NoSpacing"/>
        <w:rPr>
          <w:rFonts w:ascii="Arial" w:hAnsi="Arial" w:cs="Arial"/>
          <w:sz w:val="20"/>
          <w:szCs w:val="20"/>
        </w:rPr>
      </w:pPr>
      <w:r>
        <w:rPr>
          <w:rFonts w:ascii="Arial" w:hAnsi="Arial" w:cs="Arial"/>
          <w:sz w:val="20"/>
          <w:szCs w:val="20"/>
        </w:rPr>
        <w:t>Strategies to begin improving school climate include:</w:t>
      </w:r>
    </w:p>
    <w:p w14:paraId="7689EDB0" w14:textId="77777777" w:rsidR="00CE2B9B" w:rsidRDefault="00CE2B9B" w:rsidP="00CE2B9B">
      <w:pPr>
        <w:pStyle w:val="NoSpacing"/>
        <w:rPr>
          <w:rFonts w:ascii="Arial" w:hAnsi="Arial" w:cs="Arial"/>
          <w:sz w:val="20"/>
          <w:szCs w:val="20"/>
        </w:rPr>
      </w:pPr>
    </w:p>
    <w:p w14:paraId="24705D32" w14:textId="77777777" w:rsidR="00CE2B9B" w:rsidRDefault="00CE2B9B" w:rsidP="00CE2B9B">
      <w:pPr>
        <w:pStyle w:val="NoSpacing"/>
        <w:numPr>
          <w:ilvl w:val="0"/>
          <w:numId w:val="1"/>
        </w:numPr>
        <w:rPr>
          <w:rFonts w:ascii="Arial" w:eastAsia="Times New Roman" w:hAnsi="Arial" w:cs="Arial"/>
          <w:sz w:val="20"/>
          <w:szCs w:val="20"/>
        </w:rPr>
      </w:pPr>
      <w:r>
        <w:rPr>
          <w:rFonts w:ascii="Arial" w:eastAsia="Times New Roman" w:hAnsi="Arial" w:cs="Arial"/>
          <w:sz w:val="20"/>
          <w:szCs w:val="20"/>
          <w:u w:val="single"/>
        </w:rPr>
        <w:t>Conducting a school climate survey and collecting data</w:t>
      </w:r>
      <w:r>
        <w:rPr>
          <w:rFonts w:ascii="Arial" w:eastAsia="Times New Roman" w:hAnsi="Arial" w:cs="Arial"/>
          <w:sz w:val="20"/>
          <w:szCs w:val="20"/>
        </w:rPr>
        <w:t>: Measuring school climate is critical for improvement because high-quality data allows schools and districts to better understand the perceptions of its students, staff, and parents; monitor progress; make data-driven decisions; involve stakeholders; and adapt to shifting needs related to school climate.</w:t>
      </w:r>
    </w:p>
    <w:p w14:paraId="05B3FC24" w14:textId="77777777" w:rsidR="00CE2B9B" w:rsidRDefault="00CE2B9B" w:rsidP="00CE2B9B">
      <w:pPr>
        <w:pStyle w:val="NoSpacing"/>
        <w:ind w:left="720"/>
        <w:rPr>
          <w:rFonts w:ascii="Arial" w:hAnsi="Arial" w:cs="Arial"/>
          <w:sz w:val="20"/>
          <w:szCs w:val="20"/>
        </w:rPr>
      </w:pPr>
    </w:p>
    <w:p w14:paraId="64DCB4A9" w14:textId="77777777" w:rsidR="00CE2B9B" w:rsidRDefault="00CE2B9B" w:rsidP="00CE2B9B">
      <w:pPr>
        <w:pStyle w:val="NoSpacing"/>
        <w:numPr>
          <w:ilvl w:val="0"/>
          <w:numId w:val="1"/>
        </w:numPr>
        <w:rPr>
          <w:rFonts w:ascii="Arial" w:eastAsia="Times New Roman" w:hAnsi="Arial" w:cs="Arial"/>
          <w:sz w:val="20"/>
          <w:szCs w:val="20"/>
        </w:rPr>
      </w:pPr>
      <w:r>
        <w:rPr>
          <w:rFonts w:ascii="Arial" w:eastAsia="Times New Roman" w:hAnsi="Arial" w:cs="Arial"/>
          <w:sz w:val="20"/>
          <w:szCs w:val="20"/>
          <w:u w:val="single"/>
        </w:rPr>
        <w:t>Identifying measures and programs that are best suited for the school and implementing them</w:t>
      </w:r>
      <w:r>
        <w:rPr>
          <w:rFonts w:ascii="Arial" w:eastAsia="Times New Roman" w:hAnsi="Arial" w:cs="Arial"/>
          <w:sz w:val="20"/>
          <w:szCs w:val="20"/>
        </w:rPr>
        <w:t xml:space="preserve">: Once schools have identified areas of school climate and conditions for learning that need to be addressed, they must apply their data to make an informed decision about which programmatic interventions should be implemented to improve student outcomes. Implementation involves putting a plan into effect, including the process of monitoring progress, </w:t>
      </w:r>
      <w:proofErr w:type="gramStart"/>
      <w:r>
        <w:rPr>
          <w:rFonts w:ascii="Arial" w:eastAsia="Times New Roman" w:hAnsi="Arial" w:cs="Arial"/>
          <w:sz w:val="20"/>
          <w:szCs w:val="20"/>
        </w:rPr>
        <w:t>making adjustments</w:t>
      </w:r>
      <w:proofErr w:type="gramEnd"/>
      <w:r>
        <w:rPr>
          <w:rFonts w:ascii="Arial" w:eastAsia="Times New Roman" w:hAnsi="Arial" w:cs="Arial"/>
          <w:sz w:val="20"/>
          <w:szCs w:val="20"/>
        </w:rPr>
        <w:t>, and evaluating impact.</w:t>
      </w:r>
    </w:p>
    <w:p w14:paraId="020BB175" w14:textId="77777777" w:rsidR="00CE2B9B" w:rsidRDefault="00CE2B9B" w:rsidP="00CE2B9B">
      <w:pPr>
        <w:pStyle w:val="NoSpacing"/>
        <w:ind w:left="720"/>
        <w:rPr>
          <w:rFonts w:ascii="Arial" w:hAnsi="Arial" w:cs="Arial"/>
          <w:sz w:val="20"/>
          <w:szCs w:val="20"/>
        </w:rPr>
      </w:pPr>
    </w:p>
    <w:p w14:paraId="15A384DD" w14:textId="77777777" w:rsidR="00CE2B9B" w:rsidRDefault="00CE2B9B" w:rsidP="00CE2B9B">
      <w:pPr>
        <w:pStyle w:val="NoSpacing"/>
        <w:numPr>
          <w:ilvl w:val="0"/>
          <w:numId w:val="1"/>
        </w:numPr>
        <w:rPr>
          <w:rFonts w:ascii="Arial" w:eastAsia="Times New Roman" w:hAnsi="Arial" w:cs="Arial"/>
          <w:sz w:val="20"/>
          <w:szCs w:val="20"/>
        </w:rPr>
      </w:pPr>
      <w:r>
        <w:rPr>
          <w:rFonts w:ascii="Arial" w:eastAsia="Times New Roman" w:hAnsi="Arial" w:cs="Arial"/>
          <w:sz w:val="20"/>
          <w:szCs w:val="20"/>
          <w:u w:val="single"/>
        </w:rPr>
        <w:t>Considering expanding beyond school climate to incorporate social and emotional learning (SEL) and providing students access to treatment programs or professionals</w:t>
      </w:r>
      <w:r>
        <w:rPr>
          <w:rFonts w:ascii="Arial" w:eastAsia="Times New Roman" w:hAnsi="Arial" w:cs="Arial"/>
          <w:sz w:val="20"/>
          <w:szCs w:val="20"/>
        </w:rPr>
        <w:t>: Social and emotional learning involves the processes through which children acquire and effectively apply the knowledge, attitudes, and skills necessary to understand and manage emotions, set and achieve positive goals, feel and show empathy for others, establish and maintain positive relationships, and make responsible decisions. A growing body of research indicates that school-based efforts to promote students’ SEL represent an effective approach to enhance children’s success in school and life.</w:t>
      </w:r>
    </w:p>
    <w:p w14:paraId="3D2CBDF9" w14:textId="77777777" w:rsidR="00CE2B9B" w:rsidRDefault="00CE2B9B" w:rsidP="00CE2B9B">
      <w:pPr>
        <w:pStyle w:val="NoSpacing"/>
        <w:rPr>
          <w:rFonts w:ascii="Arial" w:hAnsi="Arial" w:cs="Arial"/>
          <w:sz w:val="20"/>
          <w:szCs w:val="20"/>
        </w:rPr>
      </w:pPr>
    </w:p>
    <w:p w14:paraId="7880BFF6" w14:textId="77777777" w:rsidR="00CE2B9B" w:rsidRDefault="00CE2B9B" w:rsidP="00CE2B9B">
      <w:pPr>
        <w:pStyle w:val="NoSpacing"/>
        <w:rPr>
          <w:rFonts w:ascii="Arial" w:hAnsi="Arial" w:cs="Arial"/>
          <w:sz w:val="20"/>
          <w:szCs w:val="20"/>
        </w:rPr>
      </w:pPr>
      <w:hyperlink r:id="rId5" w:tgtFrame="_blank" w:history="1">
        <w:proofErr w:type="spellStart"/>
        <w:r>
          <w:rPr>
            <w:rStyle w:val="Hyperlink"/>
            <w:rFonts w:ascii="Arial" w:hAnsi="Arial" w:cs="Arial"/>
            <w:color w:val="0070C0"/>
            <w:sz w:val="20"/>
            <w:szCs w:val="20"/>
          </w:rPr>
          <w:t>SchoolSafety.gov’s</w:t>
        </w:r>
        <w:proofErr w:type="spellEnd"/>
        <w:r>
          <w:rPr>
            <w:rStyle w:val="Hyperlink"/>
            <w:rFonts w:ascii="Arial" w:hAnsi="Arial" w:cs="Arial"/>
            <w:color w:val="0070C0"/>
            <w:sz w:val="20"/>
            <w:szCs w:val="20"/>
          </w:rPr>
          <w:t xml:space="preserve"> School Climate Topic Page</w:t>
        </w:r>
      </w:hyperlink>
      <w:r>
        <w:rPr>
          <w:rFonts w:ascii="Arial" w:hAnsi="Arial" w:cs="Arial"/>
          <w:sz w:val="20"/>
          <w:szCs w:val="20"/>
        </w:rPr>
        <w:t xml:space="preserve"> offers a variety of resources, programs, and tools that school communities can use to foster a positive school climate. For more information, see our </w:t>
      </w:r>
      <w:hyperlink r:id="rId6" w:history="1">
        <w:r>
          <w:rPr>
            <w:rStyle w:val="Hyperlink"/>
            <w:rFonts w:ascii="Arial" w:hAnsi="Arial" w:cs="Arial"/>
            <w:color w:val="0070C0"/>
            <w:sz w:val="20"/>
            <w:szCs w:val="20"/>
          </w:rPr>
          <w:t>two-page infographic</w:t>
        </w:r>
      </w:hyperlink>
      <w:r>
        <w:rPr>
          <w:rFonts w:ascii="Arial" w:hAnsi="Arial" w:cs="Arial"/>
          <w:sz w:val="20"/>
          <w:szCs w:val="20"/>
        </w:rPr>
        <w:t xml:space="preserve"> released earlier this month. </w:t>
      </w:r>
    </w:p>
    <w:p w14:paraId="7E513DA5" w14:textId="77777777" w:rsidR="00CE2B9B" w:rsidRDefault="00CE2B9B" w:rsidP="00CE2B9B">
      <w:pPr>
        <w:pStyle w:val="NoSpacing"/>
        <w:rPr>
          <w:rFonts w:ascii="Arial" w:hAnsi="Arial" w:cs="Arial"/>
          <w:sz w:val="24"/>
          <w:szCs w:val="24"/>
        </w:rPr>
      </w:pPr>
    </w:p>
    <w:p w14:paraId="7A89AE4C" w14:textId="77777777" w:rsidR="00CE2B9B" w:rsidRDefault="00CE2B9B" w:rsidP="00CE2B9B">
      <w:pPr>
        <w:pStyle w:val="NoSpacing"/>
        <w:rPr>
          <w:rFonts w:ascii="Arial" w:hAnsi="Arial" w:cs="Arial"/>
          <w:b/>
          <w:bCs/>
          <w:color w:val="005288"/>
          <w:sz w:val="28"/>
          <w:szCs w:val="28"/>
        </w:rPr>
      </w:pPr>
    </w:p>
    <w:p w14:paraId="0DB6D7C2" w14:textId="226AE96D" w:rsidR="00CE2B9B" w:rsidRDefault="00CE2B9B" w:rsidP="00CE2B9B">
      <w:pPr>
        <w:pStyle w:val="NoSpacing"/>
        <w:rPr>
          <w:rFonts w:ascii="Arial" w:hAnsi="Arial" w:cs="Arial"/>
          <w:b/>
          <w:bCs/>
          <w:color w:val="005288"/>
          <w:sz w:val="28"/>
          <w:szCs w:val="28"/>
        </w:rPr>
      </w:pPr>
      <w:r>
        <w:rPr>
          <w:rFonts w:ascii="Arial" w:hAnsi="Arial" w:cs="Arial"/>
          <w:b/>
          <w:bCs/>
          <w:color w:val="005288"/>
          <w:sz w:val="28"/>
          <w:szCs w:val="28"/>
        </w:rPr>
        <w:lastRenderedPageBreak/>
        <w:t xml:space="preserve">Federal School Safety Clearinghouse Upcoming Events &amp; Opportunities </w:t>
      </w:r>
      <w:bookmarkStart w:id="0" w:name="_Hlk73453663"/>
    </w:p>
    <w:p w14:paraId="3A7FE7D9" w14:textId="77777777" w:rsidR="00CE2B9B" w:rsidRDefault="00CE2B9B" w:rsidP="00CE2B9B">
      <w:pPr>
        <w:pStyle w:val="NoSpacing"/>
        <w:rPr>
          <w:rFonts w:ascii="Arial" w:hAnsi="Arial" w:cs="Arial"/>
          <w:b/>
          <w:bCs/>
          <w:color w:val="005288"/>
          <w:sz w:val="16"/>
          <w:szCs w:val="16"/>
        </w:rPr>
      </w:pPr>
    </w:p>
    <w:p w14:paraId="57EE366A" w14:textId="77777777" w:rsidR="00CE2B9B" w:rsidRDefault="00CE2B9B" w:rsidP="00CE2B9B">
      <w:pPr>
        <w:pStyle w:val="NoSpacing"/>
        <w:rPr>
          <w:rFonts w:ascii="Arial" w:hAnsi="Arial" w:cs="Arial"/>
          <w:b/>
          <w:bCs/>
          <w:color w:val="005288"/>
        </w:rPr>
      </w:pPr>
      <w:r>
        <w:rPr>
          <w:rFonts w:ascii="Arial" w:hAnsi="Arial" w:cs="Arial"/>
          <w:b/>
          <w:bCs/>
          <w:color w:val="005288"/>
        </w:rPr>
        <w:t>Events, Webinars, and Conferences</w:t>
      </w:r>
    </w:p>
    <w:p w14:paraId="68AA5E64" w14:textId="77777777" w:rsidR="00CE2B9B" w:rsidRDefault="00CE2B9B" w:rsidP="00CE2B9B">
      <w:pPr>
        <w:pStyle w:val="NoSpacing"/>
        <w:rPr>
          <w:rFonts w:ascii="Arial" w:hAnsi="Arial" w:cs="Arial"/>
          <w:sz w:val="20"/>
          <w:szCs w:val="20"/>
        </w:rPr>
      </w:pPr>
      <w:r>
        <w:rPr>
          <w:rFonts w:ascii="Arial" w:hAnsi="Arial" w:cs="Arial"/>
          <w:sz w:val="20"/>
          <w:szCs w:val="20"/>
        </w:rPr>
        <w:t xml:space="preserve">The SchoolSafety.gov </w:t>
      </w:r>
      <w:hyperlink r:id="rId7" w:history="1">
        <w:r>
          <w:rPr>
            <w:rStyle w:val="Hyperlink"/>
            <w:rFonts w:ascii="Arial" w:hAnsi="Arial" w:cs="Arial"/>
            <w:color w:val="0070C0"/>
            <w:sz w:val="20"/>
            <w:szCs w:val="20"/>
          </w:rPr>
          <w:t>Events Page</w:t>
        </w:r>
      </w:hyperlink>
      <w:r>
        <w:rPr>
          <w:rFonts w:ascii="Arial" w:hAnsi="Arial" w:cs="Arial"/>
          <w:sz w:val="20"/>
          <w:szCs w:val="20"/>
        </w:rPr>
        <w:t xml:space="preserve"> features upcoming school safety-related webinars and conferences presented by the Clearinghouse and its partners. Highlights include:</w:t>
      </w:r>
    </w:p>
    <w:p w14:paraId="6AF41305" w14:textId="77777777" w:rsidR="00CE2B9B" w:rsidRDefault="00CE2B9B" w:rsidP="00CE2B9B">
      <w:pPr>
        <w:pStyle w:val="NoSpacing"/>
        <w:rPr>
          <w:rFonts w:ascii="Arial" w:hAnsi="Arial" w:cs="Arial"/>
          <w:sz w:val="20"/>
          <w:szCs w:val="20"/>
        </w:rPr>
      </w:pPr>
    </w:p>
    <w:bookmarkEnd w:id="0"/>
    <w:p w14:paraId="308A87DA" w14:textId="77777777" w:rsidR="00CE2B9B" w:rsidRDefault="00CE2B9B" w:rsidP="00CE2B9B">
      <w:pPr>
        <w:pStyle w:val="NoSpacing"/>
        <w:numPr>
          <w:ilvl w:val="0"/>
          <w:numId w:val="2"/>
        </w:numPr>
        <w:rPr>
          <w:rFonts w:ascii="Arial" w:eastAsia="Times New Roman" w:hAnsi="Arial" w:cs="Arial"/>
          <w:sz w:val="20"/>
          <w:szCs w:val="20"/>
        </w:rPr>
      </w:pPr>
      <w:r>
        <w:rPr>
          <w:rFonts w:eastAsia="Times New Roman"/>
        </w:rPr>
        <w:fldChar w:fldCharType="begin"/>
      </w:r>
      <w:r>
        <w:rPr>
          <w:rFonts w:eastAsia="Times New Roman"/>
        </w:rPr>
        <w:instrText xml:space="preserve"> HYPERLINK "https://gcc02.safelinks.protection.outlook.com/?url=https%3A%2F%2Furldefense.us%2Fv3%2F__https%3A%2Fmhttcnetwork.org%2Fcenters%2Fsoutheast-mhttc%2Fevent%2Fmedicaid-and-school-mental-health-101-how-can-schools-finance-school__%3B!!BClRuOV5cvtbuNI!V3rh0dCf3sSrCZu6XRfwEZBdmWbN3qDIscSZ96dH8e-t80xu_T1wAyLcOnzEc56SZ5F_7Uw%24&amp;data=04%7C01%7CStaci.H.Warren%40maine.gov%7C422356f9e83a4e0b6f4008da0d0ac065%7C413fa8ab207d4b629bcdea1a8f2f864e%7C0%7C0%7C637836637079956470%7CUnknown%7CTWFpbGZsb3d8eyJWIjoiMC4wLjAwMDAiLCJQIjoiV2luMzIiLCJBTiI6Ik1haWwiLCJXVCI6Mn0%3D%7C3000&amp;sdata=33jz5ksemy%2FVzAqSant0550gg%2F2qscNGBr7DDFBgab4%3D&amp;reserved=0" </w:instrText>
      </w:r>
      <w:r>
        <w:rPr>
          <w:rFonts w:eastAsia="Times New Roman"/>
        </w:rPr>
        <w:fldChar w:fldCharType="separate"/>
      </w:r>
      <w:r>
        <w:rPr>
          <w:rStyle w:val="Hyperlink"/>
          <w:rFonts w:ascii="Arial" w:eastAsia="Times New Roman" w:hAnsi="Arial" w:cs="Arial"/>
          <w:color w:val="0070C0"/>
          <w:sz w:val="20"/>
          <w:szCs w:val="20"/>
        </w:rPr>
        <w:t>Medicaid and School Mental Health 101: How Can Schools Finance School Mental Health Services through Medicaid?</w:t>
      </w:r>
      <w:r>
        <w:rPr>
          <w:rFonts w:eastAsia="Times New Roman"/>
        </w:rPr>
        <w:fldChar w:fldCharType="end"/>
      </w:r>
      <w:r>
        <w:rPr>
          <w:rFonts w:ascii="Arial" w:eastAsia="Times New Roman" w:hAnsi="Arial" w:cs="Arial"/>
          <w:sz w:val="20"/>
          <w:szCs w:val="20"/>
        </w:rPr>
        <w:t xml:space="preserve"> (March 30) – This webinar hosted by the Mental Health Technology Transfer Center Network will provide an overview of Medicaid and an introduction to how Medicaid finances school mental health services. The speakers will discuss the Medicaid benefits that can cover school mental health services, what child populations can be eligible for Medicaid, what providers can bill Medicaid for school mental health services, and related considerations for schools and community mental health providers.</w:t>
      </w:r>
    </w:p>
    <w:p w14:paraId="4D8A725D" w14:textId="77777777" w:rsidR="00CE2B9B" w:rsidRDefault="00CE2B9B" w:rsidP="00CE2B9B">
      <w:pPr>
        <w:pStyle w:val="NoSpacing"/>
        <w:numPr>
          <w:ilvl w:val="0"/>
          <w:numId w:val="3"/>
        </w:numPr>
        <w:rPr>
          <w:rFonts w:ascii="Arial" w:eastAsia="Times New Roman" w:hAnsi="Arial" w:cs="Arial"/>
          <w:sz w:val="20"/>
          <w:szCs w:val="20"/>
        </w:rPr>
      </w:pPr>
      <w:hyperlink r:id="rId8" w:history="1">
        <w:r>
          <w:rPr>
            <w:rStyle w:val="Hyperlink"/>
            <w:rFonts w:ascii="Arial" w:eastAsia="Times New Roman" w:hAnsi="Arial" w:cs="Arial"/>
            <w:color w:val="0070C0"/>
            <w:sz w:val="20"/>
            <w:szCs w:val="20"/>
          </w:rPr>
          <w:t>Improving School Climate in K-12 Schools</w:t>
        </w:r>
      </w:hyperlink>
      <w:r>
        <w:rPr>
          <w:rFonts w:ascii="Arial" w:eastAsia="Times New Roman" w:hAnsi="Arial" w:cs="Arial"/>
          <w:sz w:val="20"/>
          <w:szCs w:val="20"/>
        </w:rPr>
        <w:t xml:space="preserve"> (March 31) – Please join the Federal School Safety Clearinghouse for an informational webinar on school climate featuring strategies, guidance, and resources for K-12 schools. Presenters from the U.S. Department of Education will provide an overview of how communities can improve school climate, help prevent acts of violence, and lead to improved behavioral and academic outcomes. </w:t>
      </w:r>
    </w:p>
    <w:p w14:paraId="53522E27" w14:textId="77777777" w:rsidR="00CE2B9B" w:rsidRDefault="00CE2B9B" w:rsidP="00CE2B9B">
      <w:pPr>
        <w:pStyle w:val="NoSpacing"/>
        <w:numPr>
          <w:ilvl w:val="0"/>
          <w:numId w:val="3"/>
        </w:numPr>
        <w:rPr>
          <w:rFonts w:ascii="Arial" w:eastAsia="Times New Roman" w:hAnsi="Arial" w:cs="Arial"/>
          <w:sz w:val="20"/>
          <w:szCs w:val="20"/>
        </w:rPr>
      </w:pPr>
      <w:hyperlink r:id="rId9" w:history="1">
        <w:r>
          <w:rPr>
            <w:rStyle w:val="Hyperlink"/>
            <w:rFonts w:ascii="Arial" w:eastAsia="Times New Roman" w:hAnsi="Arial" w:cs="Arial"/>
            <w:color w:val="0070C0"/>
            <w:sz w:val="20"/>
            <w:szCs w:val="20"/>
          </w:rPr>
          <w:t>Active Shooter Preparedness Webinar - Region 4: HBCUs</w:t>
        </w:r>
      </w:hyperlink>
      <w:r>
        <w:rPr>
          <w:rFonts w:ascii="Arial" w:eastAsia="Times New Roman" w:hAnsi="Arial" w:cs="Arial"/>
          <w:sz w:val="20"/>
          <w:szCs w:val="20"/>
        </w:rPr>
        <w:t xml:space="preserve"> (April 8) – The Cybersecurity and Infrastructure Security Agency, Region 4 invites Historically Black Colleges and Universities to join a two-hour security webinar to enhance awareness of and response to an active shooter event. During the webinar, expert instructors will discuss the elements of active shooter incident response planning; describe common behaviors, conditions, and situations associated with active shooter events; describe how to incorporate key elements of successful incident management into planning efforts; and provide information about best practices, communications protocols, and resources available for emergency planning, preparedness, and response to active shooter incidents.</w:t>
      </w:r>
    </w:p>
    <w:p w14:paraId="12C17C3E" w14:textId="77777777" w:rsidR="00CE2B9B" w:rsidRDefault="00CE2B9B" w:rsidP="00CE2B9B">
      <w:pPr>
        <w:pStyle w:val="NoSpacing"/>
        <w:numPr>
          <w:ilvl w:val="0"/>
          <w:numId w:val="3"/>
        </w:numPr>
        <w:rPr>
          <w:rFonts w:ascii="Arial" w:eastAsia="Times New Roman" w:hAnsi="Arial" w:cs="Arial"/>
          <w:sz w:val="20"/>
          <w:szCs w:val="20"/>
        </w:rPr>
      </w:pPr>
      <w:hyperlink r:id="rId10" w:history="1">
        <w:r>
          <w:rPr>
            <w:rStyle w:val="Hyperlink"/>
            <w:rFonts w:ascii="Arial" w:eastAsia="Times New Roman" w:hAnsi="Arial" w:cs="Arial"/>
            <w:color w:val="0070C0"/>
            <w:sz w:val="20"/>
            <w:szCs w:val="20"/>
          </w:rPr>
          <w:t>Cybersecurity Considerations for K-12 Schools and School Districts</w:t>
        </w:r>
      </w:hyperlink>
      <w:r>
        <w:rPr>
          <w:rFonts w:ascii="Arial" w:eastAsia="Times New Roman" w:hAnsi="Arial" w:cs="Arial"/>
          <w:sz w:val="20"/>
          <w:szCs w:val="20"/>
        </w:rPr>
        <w:t xml:space="preserve"> (On-Demand) – This online course from the Readiness and Emergency Management for Schools (REMS) Technical Assistance (TA) Center is designed to help school personnel understand cybersecurity considerations that K-12 schools and school districts need to keep in mind to inform school emergency operations plans and safety, security, emergency management, and preparedness programs.</w:t>
      </w:r>
    </w:p>
    <w:p w14:paraId="23C8037C" w14:textId="77777777" w:rsidR="00CE2B9B" w:rsidRDefault="00CE2B9B" w:rsidP="00CE2B9B">
      <w:pPr>
        <w:pStyle w:val="NoSpacing"/>
        <w:rPr>
          <w:rFonts w:ascii="Arial" w:hAnsi="Arial" w:cs="Arial"/>
          <w:sz w:val="20"/>
          <w:szCs w:val="20"/>
        </w:rPr>
      </w:pPr>
    </w:p>
    <w:p w14:paraId="4B3A5EEC" w14:textId="77777777" w:rsidR="00CE2B9B" w:rsidRDefault="00CE2B9B" w:rsidP="00CE2B9B">
      <w:pPr>
        <w:pStyle w:val="NoSpacing"/>
        <w:rPr>
          <w:rFonts w:ascii="Arial" w:hAnsi="Arial" w:cs="Arial"/>
          <w:b/>
          <w:bCs/>
        </w:rPr>
      </w:pPr>
      <w:r>
        <w:rPr>
          <w:rFonts w:ascii="Arial" w:hAnsi="Arial" w:cs="Arial"/>
          <w:b/>
          <w:bCs/>
          <w:color w:val="005288"/>
        </w:rPr>
        <w:t>Grants and Funding Opportunities</w:t>
      </w:r>
    </w:p>
    <w:p w14:paraId="19586A64" w14:textId="77777777" w:rsidR="00CE2B9B" w:rsidRDefault="00CE2B9B" w:rsidP="00CE2B9B">
      <w:pPr>
        <w:pStyle w:val="NoSpacing"/>
        <w:rPr>
          <w:rFonts w:ascii="Arial" w:hAnsi="Arial" w:cs="Arial"/>
          <w:sz w:val="20"/>
          <w:szCs w:val="20"/>
        </w:rPr>
      </w:pPr>
      <w:r>
        <w:rPr>
          <w:rFonts w:ascii="Arial" w:hAnsi="Arial" w:cs="Arial"/>
          <w:sz w:val="20"/>
          <w:szCs w:val="20"/>
        </w:rPr>
        <w:t>April Deadlines:</w:t>
      </w:r>
    </w:p>
    <w:p w14:paraId="6FF62BF5" w14:textId="77777777" w:rsidR="00CE2B9B" w:rsidRDefault="00CE2B9B" w:rsidP="00CE2B9B">
      <w:pPr>
        <w:pStyle w:val="NoSpacing"/>
        <w:numPr>
          <w:ilvl w:val="0"/>
          <w:numId w:val="4"/>
        </w:numPr>
        <w:rPr>
          <w:rFonts w:ascii="Arial" w:eastAsia="Times New Roman" w:hAnsi="Arial" w:cs="Arial"/>
          <w:color w:val="232323"/>
          <w:sz w:val="20"/>
          <w:szCs w:val="20"/>
        </w:rPr>
      </w:pPr>
      <w:hyperlink r:id="rId11" w:history="1">
        <w:r>
          <w:rPr>
            <w:rStyle w:val="Hyperlink"/>
            <w:rFonts w:ascii="Arial" w:eastAsia="Times New Roman" w:hAnsi="Arial" w:cs="Arial"/>
            <w:color w:val="0070C0"/>
            <w:sz w:val="20"/>
            <w:szCs w:val="20"/>
          </w:rPr>
          <w:t>Drug-Free Communities (DFC) Support Program – New</w:t>
        </w:r>
      </w:hyperlink>
      <w:r>
        <w:rPr>
          <w:rFonts w:ascii="Arial" w:eastAsia="Times New Roman" w:hAnsi="Arial" w:cs="Arial"/>
          <w:color w:val="232323"/>
          <w:sz w:val="20"/>
          <w:szCs w:val="20"/>
        </w:rPr>
        <w:t xml:space="preserve"> (</w:t>
      </w:r>
      <w:r>
        <w:rPr>
          <w:rStyle w:val="Emphasis"/>
          <w:rFonts w:ascii="Arial" w:eastAsia="Times New Roman" w:hAnsi="Arial" w:cs="Arial"/>
          <w:color w:val="232323"/>
          <w:sz w:val="20"/>
          <w:szCs w:val="20"/>
        </w:rPr>
        <w:t>Application Deadline: April 11</w:t>
      </w:r>
      <w:r>
        <w:rPr>
          <w:rFonts w:ascii="Arial" w:eastAsia="Times New Roman" w:hAnsi="Arial" w:cs="Arial"/>
          <w:color w:val="232323"/>
          <w:sz w:val="20"/>
          <w:szCs w:val="20"/>
        </w:rPr>
        <w:t>)  </w:t>
      </w:r>
    </w:p>
    <w:p w14:paraId="52014798" w14:textId="77777777" w:rsidR="00CE2B9B" w:rsidRDefault="00CE2B9B" w:rsidP="00CE2B9B">
      <w:pPr>
        <w:pStyle w:val="NoSpacing"/>
        <w:numPr>
          <w:ilvl w:val="0"/>
          <w:numId w:val="4"/>
        </w:numPr>
        <w:rPr>
          <w:rFonts w:ascii="Arial" w:eastAsia="Times New Roman" w:hAnsi="Arial" w:cs="Arial"/>
          <w:color w:val="232323"/>
          <w:sz w:val="20"/>
          <w:szCs w:val="20"/>
        </w:rPr>
      </w:pPr>
      <w:hyperlink r:id="rId12" w:history="1">
        <w:r>
          <w:rPr>
            <w:rStyle w:val="Hyperlink"/>
            <w:rFonts w:ascii="Arial" w:eastAsia="Times New Roman" w:hAnsi="Arial" w:cs="Arial"/>
            <w:color w:val="0070C0"/>
            <w:sz w:val="20"/>
            <w:szCs w:val="20"/>
          </w:rPr>
          <w:t>Drug-Free Communities (DFC) Support Program – Competing Continuation</w:t>
        </w:r>
      </w:hyperlink>
      <w:r>
        <w:rPr>
          <w:rFonts w:ascii="Arial" w:eastAsia="Times New Roman" w:hAnsi="Arial" w:cs="Arial"/>
          <w:color w:val="232323"/>
          <w:sz w:val="20"/>
          <w:szCs w:val="20"/>
        </w:rPr>
        <w:t xml:space="preserve"> (</w:t>
      </w:r>
      <w:r>
        <w:rPr>
          <w:rStyle w:val="Emphasis"/>
          <w:rFonts w:ascii="Arial" w:eastAsia="Times New Roman" w:hAnsi="Arial" w:cs="Arial"/>
          <w:color w:val="232323"/>
          <w:sz w:val="20"/>
          <w:szCs w:val="20"/>
        </w:rPr>
        <w:t>Application Deadline: April 11</w:t>
      </w:r>
      <w:r>
        <w:rPr>
          <w:rFonts w:ascii="Arial" w:eastAsia="Times New Roman" w:hAnsi="Arial" w:cs="Arial"/>
          <w:color w:val="232323"/>
          <w:sz w:val="20"/>
          <w:szCs w:val="20"/>
        </w:rPr>
        <w:t>)  </w:t>
      </w:r>
    </w:p>
    <w:p w14:paraId="16247A26" w14:textId="77777777" w:rsidR="00CE2B9B" w:rsidRDefault="00CE2B9B" w:rsidP="00CE2B9B">
      <w:pPr>
        <w:pStyle w:val="NoSpacing"/>
        <w:numPr>
          <w:ilvl w:val="0"/>
          <w:numId w:val="4"/>
        </w:numPr>
        <w:rPr>
          <w:rFonts w:ascii="Arial" w:eastAsia="Times New Roman" w:hAnsi="Arial" w:cs="Arial"/>
          <w:color w:val="232323"/>
          <w:sz w:val="20"/>
          <w:szCs w:val="20"/>
        </w:rPr>
      </w:pPr>
      <w:hyperlink r:id="rId13" w:history="1">
        <w:r>
          <w:rPr>
            <w:rStyle w:val="Hyperlink"/>
            <w:rFonts w:ascii="Arial" w:eastAsia="Times New Roman" w:hAnsi="Arial" w:cs="Arial"/>
            <w:color w:val="0070C0"/>
            <w:sz w:val="20"/>
            <w:szCs w:val="20"/>
          </w:rPr>
          <w:t>The CDC National Centers of Excellence in Youth Violence Prevention: Rigorous Evaluation of Prevention Strategies to Prevent and Reduce Community Rates of Youth Violence</w:t>
        </w:r>
      </w:hyperlink>
      <w:r>
        <w:rPr>
          <w:rFonts w:ascii="Arial" w:eastAsia="Times New Roman" w:hAnsi="Arial" w:cs="Arial"/>
          <w:color w:val="232323"/>
          <w:sz w:val="20"/>
          <w:szCs w:val="20"/>
        </w:rPr>
        <w:t xml:space="preserve"> (</w:t>
      </w:r>
      <w:r>
        <w:rPr>
          <w:rStyle w:val="Emphasis"/>
          <w:rFonts w:ascii="Arial" w:eastAsia="Times New Roman" w:hAnsi="Arial" w:cs="Arial"/>
          <w:color w:val="232323"/>
          <w:sz w:val="20"/>
          <w:szCs w:val="20"/>
        </w:rPr>
        <w:t>Application Deadline: April 18</w:t>
      </w:r>
      <w:r>
        <w:rPr>
          <w:rFonts w:ascii="Arial" w:eastAsia="Times New Roman" w:hAnsi="Arial" w:cs="Arial"/>
          <w:color w:val="232323"/>
          <w:sz w:val="20"/>
          <w:szCs w:val="20"/>
        </w:rPr>
        <w:t>)</w:t>
      </w:r>
    </w:p>
    <w:p w14:paraId="106EB4D0" w14:textId="77777777" w:rsidR="00CE2B9B" w:rsidRDefault="00CE2B9B" w:rsidP="00CE2B9B">
      <w:pPr>
        <w:pStyle w:val="NoSpacing"/>
        <w:numPr>
          <w:ilvl w:val="0"/>
          <w:numId w:val="4"/>
        </w:numPr>
        <w:rPr>
          <w:rFonts w:ascii="Arial" w:eastAsia="Times New Roman" w:hAnsi="Arial" w:cs="Arial"/>
          <w:color w:val="232323"/>
          <w:sz w:val="20"/>
          <w:szCs w:val="20"/>
        </w:rPr>
      </w:pPr>
      <w:hyperlink r:id="rId14" w:history="1">
        <w:r>
          <w:rPr>
            <w:rStyle w:val="Hyperlink"/>
            <w:rFonts w:ascii="Arial" w:eastAsia="Times New Roman" w:hAnsi="Arial" w:cs="Arial"/>
            <w:color w:val="0070C0"/>
            <w:sz w:val="20"/>
            <w:szCs w:val="20"/>
          </w:rPr>
          <w:t>Cooperative Agreements for the Garrett Lee Smith State/Tribal Youth Suicide Prevention and Early Intervention Program</w:t>
        </w:r>
      </w:hyperlink>
      <w:r>
        <w:rPr>
          <w:rFonts w:ascii="Arial" w:eastAsia="Times New Roman" w:hAnsi="Arial" w:cs="Arial"/>
          <w:color w:val="232323"/>
          <w:sz w:val="20"/>
          <w:szCs w:val="20"/>
        </w:rPr>
        <w:t xml:space="preserve"> (</w:t>
      </w:r>
      <w:r>
        <w:rPr>
          <w:rStyle w:val="Emphasis"/>
          <w:rFonts w:ascii="Arial" w:eastAsia="Times New Roman" w:hAnsi="Arial" w:cs="Arial"/>
          <w:color w:val="232323"/>
          <w:sz w:val="20"/>
          <w:szCs w:val="20"/>
        </w:rPr>
        <w:t>Application Deadline: April 18</w:t>
      </w:r>
      <w:r>
        <w:rPr>
          <w:rFonts w:ascii="Arial" w:eastAsia="Times New Roman" w:hAnsi="Arial" w:cs="Arial"/>
          <w:color w:val="232323"/>
          <w:sz w:val="20"/>
          <w:szCs w:val="20"/>
        </w:rPr>
        <w:t>)</w:t>
      </w:r>
    </w:p>
    <w:p w14:paraId="021B3B1A" w14:textId="77777777" w:rsidR="00CE2B9B" w:rsidRDefault="00CE2B9B" w:rsidP="00CE2B9B">
      <w:pPr>
        <w:pStyle w:val="NoSpacing"/>
        <w:numPr>
          <w:ilvl w:val="0"/>
          <w:numId w:val="4"/>
        </w:numPr>
        <w:rPr>
          <w:rFonts w:ascii="Arial" w:eastAsia="Times New Roman" w:hAnsi="Arial" w:cs="Arial"/>
          <w:color w:val="232323"/>
          <w:sz w:val="20"/>
          <w:szCs w:val="20"/>
        </w:rPr>
      </w:pPr>
      <w:hyperlink r:id="rId15" w:history="1">
        <w:r>
          <w:rPr>
            <w:rStyle w:val="Hyperlink"/>
            <w:rFonts w:ascii="Arial" w:eastAsia="Times New Roman" w:hAnsi="Arial" w:cs="Arial"/>
            <w:color w:val="0070C0"/>
            <w:sz w:val="20"/>
            <w:szCs w:val="20"/>
          </w:rPr>
          <w:t>Grants for Expansion and Sustainability of the Comprehensive Community Mental Health Services for Children with Serious Emotional Disturbances</w:t>
        </w:r>
      </w:hyperlink>
      <w:r>
        <w:rPr>
          <w:rFonts w:ascii="Arial" w:eastAsia="Times New Roman" w:hAnsi="Arial" w:cs="Arial"/>
          <w:color w:val="232323"/>
          <w:sz w:val="20"/>
          <w:szCs w:val="20"/>
        </w:rPr>
        <w:t xml:space="preserve"> (</w:t>
      </w:r>
      <w:r>
        <w:rPr>
          <w:rStyle w:val="Emphasis"/>
          <w:rFonts w:ascii="Arial" w:eastAsia="Times New Roman" w:hAnsi="Arial" w:cs="Arial"/>
          <w:color w:val="232323"/>
          <w:sz w:val="20"/>
          <w:szCs w:val="20"/>
        </w:rPr>
        <w:t>Application Deadline: April 18</w:t>
      </w:r>
      <w:r>
        <w:rPr>
          <w:rFonts w:ascii="Arial" w:eastAsia="Times New Roman" w:hAnsi="Arial" w:cs="Arial"/>
          <w:color w:val="232323"/>
          <w:sz w:val="20"/>
          <w:szCs w:val="20"/>
        </w:rPr>
        <w:t>)</w:t>
      </w:r>
    </w:p>
    <w:p w14:paraId="69B6F603" w14:textId="77777777" w:rsidR="00CE2B9B" w:rsidRDefault="00CE2B9B" w:rsidP="00CE2B9B">
      <w:pPr>
        <w:pStyle w:val="NoSpacing"/>
        <w:numPr>
          <w:ilvl w:val="0"/>
          <w:numId w:val="4"/>
        </w:numPr>
        <w:rPr>
          <w:rFonts w:ascii="Arial" w:eastAsia="Times New Roman" w:hAnsi="Arial" w:cs="Arial"/>
          <w:color w:val="232323"/>
          <w:sz w:val="20"/>
          <w:szCs w:val="20"/>
        </w:rPr>
      </w:pPr>
      <w:hyperlink r:id="rId16" w:history="1">
        <w:r>
          <w:rPr>
            <w:rStyle w:val="Hyperlink"/>
            <w:rFonts w:ascii="Arial" w:eastAsia="Times New Roman" w:hAnsi="Arial" w:cs="Arial"/>
            <w:color w:val="0070C0"/>
            <w:sz w:val="20"/>
            <w:szCs w:val="20"/>
          </w:rPr>
          <w:t>Community Programs for Outreach and Intervention with Youth and Young Adults at Clinical High Risk for Psychosis</w:t>
        </w:r>
      </w:hyperlink>
      <w:r>
        <w:rPr>
          <w:rFonts w:ascii="Arial" w:eastAsia="Times New Roman" w:hAnsi="Arial" w:cs="Arial"/>
          <w:color w:val="0070C0"/>
          <w:sz w:val="20"/>
          <w:szCs w:val="20"/>
        </w:rPr>
        <w:t xml:space="preserve"> </w:t>
      </w:r>
      <w:r>
        <w:rPr>
          <w:rFonts w:ascii="Arial" w:eastAsia="Times New Roman" w:hAnsi="Arial" w:cs="Arial"/>
          <w:color w:val="232323"/>
          <w:sz w:val="20"/>
          <w:szCs w:val="20"/>
        </w:rPr>
        <w:t>(</w:t>
      </w:r>
      <w:r>
        <w:rPr>
          <w:rStyle w:val="Emphasis"/>
          <w:rFonts w:ascii="Arial" w:eastAsia="Times New Roman" w:hAnsi="Arial" w:cs="Arial"/>
          <w:color w:val="232323"/>
          <w:sz w:val="20"/>
          <w:szCs w:val="20"/>
        </w:rPr>
        <w:t>Application Deadline: April 18</w:t>
      </w:r>
      <w:r>
        <w:rPr>
          <w:rFonts w:ascii="Arial" w:eastAsia="Times New Roman" w:hAnsi="Arial" w:cs="Arial"/>
          <w:color w:val="232323"/>
          <w:sz w:val="20"/>
          <w:szCs w:val="20"/>
        </w:rPr>
        <w:t>)</w:t>
      </w:r>
    </w:p>
    <w:p w14:paraId="2B08B952" w14:textId="77777777" w:rsidR="00CE2B9B" w:rsidRDefault="00CE2B9B" w:rsidP="00CE2B9B">
      <w:pPr>
        <w:pStyle w:val="NoSpacing"/>
        <w:numPr>
          <w:ilvl w:val="0"/>
          <w:numId w:val="4"/>
        </w:numPr>
        <w:rPr>
          <w:rFonts w:ascii="Arial" w:eastAsia="Times New Roman" w:hAnsi="Arial" w:cs="Arial"/>
          <w:color w:val="232323"/>
          <w:sz w:val="20"/>
          <w:szCs w:val="20"/>
        </w:rPr>
      </w:pPr>
      <w:hyperlink r:id="rId17" w:history="1">
        <w:r>
          <w:rPr>
            <w:rStyle w:val="Hyperlink"/>
            <w:rFonts w:ascii="Arial" w:eastAsia="Times New Roman" w:hAnsi="Arial" w:cs="Arial"/>
            <w:color w:val="0070C0"/>
            <w:sz w:val="20"/>
            <w:szCs w:val="20"/>
          </w:rPr>
          <w:t>NIJ FY22 Research and Evaluation on School Safety</w:t>
        </w:r>
      </w:hyperlink>
      <w:r>
        <w:rPr>
          <w:rFonts w:ascii="Arial" w:eastAsia="Times New Roman" w:hAnsi="Arial" w:cs="Arial"/>
          <w:color w:val="232323"/>
          <w:sz w:val="20"/>
          <w:szCs w:val="20"/>
        </w:rPr>
        <w:t xml:space="preserve"> (</w:t>
      </w:r>
      <w:r>
        <w:rPr>
          <w:rStyle w:val="Emphasis"/>
          <w:rFonts w:ascii="Arial" w:eastAsia="Times New Roman" w:hAnsi="Arial" w:cs="Arial"/>
          <w:color w:val="232323"/>
          <w:sz w:val="20"/>
          <w:szCs w:val="20"/>
        </w:rPr>
        <w:t>Application Deadline: April 25</w:t>
      </w:r>
      <w:r>
        <w:rPr>
          <w:rFonts w:ascii="Arial" w:eastAsia="Times New Roman" w:hAnsi="Arial" w:cs="Arial"/>
          <w:color w:val="232323"/>
          <w:sz w:val="20"/>
          <w:szCs w:val="20"/>
        </w:rPr>
        <w:t>)</w:t>
      </w:r>
    </w:p>
    <w:p w14:paraId="08BA3C4F" w14:textId="77777777" w:rsidR="00CE2B9B" w:rsidRDefault="00CE2B9B" w:rsidP="00CE2B9B">
      <w:pPr>
        <w:pStyle w:val="NoSpacing"/>
        <w:rPr>
          <w:rFonts w:ascii="Arial" w:hAnsi="Arial" w:cs="Arial"/>
          <w:sz w:val="20"/>
          <w:szCs w:val="20"/>
        </w:rPr>
      </w:pPr>
    </w:p>
    <w:p w14:paraId="6BA85B0B" w14:textId="77777777" w:rsidR="00CE2B9B" w:rsidRDefault="00CE2B9B" w:rsidP="00CE2B9B">
      <w:pPr>
        <w:pStyle w:val="NoSpacing"/>
        <w:rPr>
          <w:rFonts w:ascii="Arial" w:hAnsi="Arial" w:cs="Arial"/>
          <w:sz w:val="20"/>
          <w:szCs w:val="20"/>
        </w:rPr>
      </w:pPr>
      <w:r>
        <w:rPr>
          <w:rFonts w:ascii="Arial" w:hAnsi="Arial" w:cs="Arial"/>
          <w:sz w:val="20"/>
          <w:szCs w:val="20"/>
        </w:rPr>
        <w:t>May Deadlines:</w:t>
      </w:r>
    </w:p>
    <w:bookmarkStart w:id="1" w:name="_Hlk98919830"/>
    <w:p w14:paraId="34B9A59D" w14:textId="77777777" w:rsidR="00CE2B9B" w:rsidRDefault="00CE2B9B" w:rsidP="00CE2B9B">
      <w:pPr>
        <w:pStyle w:val="NoSpacing"/>
        <w:numPr>
          <w:ilvl w:val="0"/>
          <w:numId w:val="5"/>
        </w:numPr>
        <w:rPr>
          <w:rFonts w:ascii="Arial" w:eastAsia="Times New Roman" w:hAnsi="Arial" w:cs="Arial"/>
          <w:sz w:val="20"/>
          <w:szCs w:val="20"/>
        </w:rPr>
      </w:pPr>
      <w:r>
        <w:fldChar w:fldCharType="begin"/>
      </w:r>
      <w:r>
        <w:instrText xml:space="preserve"> HYPERLINK "https://gcc02.safelinks.protection.outlook.com/?url=https%3A%2F%2Furldefense.us%2Fv3%2F__https%3A%2Fwww.samhsa.gov%2Fgrants%2Fgrant-announcements%2Fsm-22-010__%3B!!BClRuOV5cvtbuNI!V3rh0dCf3sSrCZu6XRfwEZBdmWbN3qDIscSZ96dH8e-t80xu_T1wAyLcOnzEc56SqeONCqc%24&amp;data=04%7C01%7CStaci.H.Warren%40maine.gov%7C422356f9e83a4e0b6f4008da0d0ac065%7C413fa8ab207d4b629bcdea1a8f2f864e%7C0%7C0%7C637836637079956470%7CUnknown%7CTWFpbGZsb3d8eyJWIjoiMC4wLjAwMDAiLCJQIjoiV2luMzIiLCJBTiI6Ik1haWwiLCJXVCI6Mn0%3D%7C3000&amp;sdata=goDb2fdx6YQrasVAmicrKVSJEoueW%2By6dQ8geuCkQjA%3D&amp;reserved=0" </w:instrText>
      </w:r>
      <w:r>
        <w:fldChar w:fldCharType="separate"/>
      </w:r>
      <w:r>
        <w:rPr>
          <w:rStyle w:val="Hyperlink"/>
          <w:rFonts w:ascii="Arial" w:eastAsia="Times New Roman" w:hAnsi="Arial" w:cs="Arial"/>
          <w:color w:val="0070C0"/>
          <w:sz w:val="20"/>
          <w:szCs w:val="20"/>
        </w:rPr>
        <w:t>Statewide Family Network Program</w:t>
      </w:r>
      <w:r>
        <w:fldChar w:fldCharType="end"/>
      </w:r>
      <w:r>
        <w:rPr>
          <w:rFonts w:ascii="Arial" w:eastAsia="Times New Roman" w:hAnsi="Arial" w:cs="Arial"/>
          <w:sz w:val="20"/>
          <w:szCs w:val="20"/>
        </w:rPr>
        <w:t xml:space="preserve"> (Application Deadline: May 2)</w:t>
      </w:r>
    </w:p>
    <w:p w14:paraId="5113522C" w14:textId="77777777" w:rsidR="00CE2B9B" w:rsidRDefault="00CE2B9B" w:rsidP="00CE2B9B">
      <w:pPr>
        <w:pStyle w:val="NoSpacing"/>
        <w:numPr>
          <w:ilvl w:val="0"/>
          <w:numId w:val="5"/>
        </w:numPr>
        <w:rPr>
          <w:rFonts w:ascii="Arial" w:eastAsia="Times New Roman" w:hAnsi="Arial" w:cs="Arial"/>
          <w:sz w:val="20"/>
          <w:szCs w:val="20"/>
        </w:rPr>
      </w:pPr>
      <w:hyperlink r:id="rId18" w:history="1">
        <w:r>
          <w:rPr>
            <w:rStyle w:val="Hyperlink"/>
            <w:rFonts w:ascii="Arial" w:eastAsia="Times New Roman" w:hAnsi="Arial" w:cs="Arial"/>
            <w:sz w:val="20"/>
            <w:szCs w:val="20"/>
          </w:rPr>
          <w:t>Project AWARE (Advancing Wellness and Resiliency in Education)</w:t>
        </w:r>
      </w:hyperlink>
      <w:r>
        <w:rPr>
          <w:rFonts w:ascii="Arial" w:eastAsia="Times New Roman" w:hAnsi="Arial" w:cs="Arial"/>
          <w:sz w:val="20"/>
          <w:szCs w:val="20"/>
        </w:rPr>
        <w:t xml:space="preserve"> (Application Deadline: May 2)</w:t>
      </w:r>
    </w:p>
    <w:p w14:paraId="6D444F87" w14:textId="77777777" w:rsidR="00CE2B9B" w:rsidRDefault="00CE2B9B" w:rsidP="00CE2B9B">
      <w:pPr>
        <w:pStyle w:val="NoSpacing"/>
        <w:rPr>
          <w:rFonts w:ascii="Arial" w:hAnsi="Arial" w:cs="Arial"/>
          <w:sz w:val="20"/>
          <w:szCs w:val="20"/>
        </w:rPr>
      </w:pPr>
    </w:p>
    <w:p w14:paraId="70ABDD4F" w14:textId="77777777" w:rsidR="00CE2B9B" w:rsidRDefault="00CE2B9B" w:rsidP="00CE2B9B">
      <w:pPr>
        <w:pStyle w:val="NoSpacing"/>
        <w:rPr>
          <w:rFonts w:ascii="Arial" w:hAnsi="Arial" w:cs="Arial"/>
          <w:sz w:val="20"/>
          <w:szCs w:val="20"/>
        </w:rPr>
      </w:pPr>
      <w:r>
        <w:rPr>
          <w:rFonts w:ascii="Arial" w:hAnsi="Arial" w:cs="Arial"/>
          <w:sz w:val="20"/>
          <w:szCs w:val="20"/>
        </w:rPr>
        <w:t>Ongoing:</w:t>
      </w:r>
    </w:p>
    <w:p w14:paraId="0C5615DD" w14:textId="77777777" w:rsidR="00CE2B9B" w:rsidRDefault="00CE2B9B" w:rsidP="00CE2B9B">
      <w:pPr>
        <w:pStyle w:val="NoSpacing"/>
        <w:numPr>
          <w:ilvl w:val="0"/>
          <w:numId w:val="6"/>
        </w:numPr>
        <w:rPr>
          <w:rFonts w:ascii="Arial" w:eastAsia="Times New Roman" w:hAnsi="Arial" w:cs="Arial"/>
          <w:sz w:val="20"/>
          <w:szCs w:val="20"/>
        </w:rPr>
      </w:pPr>
      <w:hyperlink r:id="rId19" w:history="1">
        <w:r>
          <w:rPr>
            <w:rStyle w:val="Hyperlink"/>
            <w:rFonts w:ascii="Arial" w:eastAsia="Times New Roman" w:hAnsi="Arial" w:cs="Arial"/>
            <w:color w:val="0070C0"/>
            <w:sz w:val="20"/>
            <w:szCs w:val="20"/>
          </w:rPr>
          <w:t>American Rescue Plan Elementary and Secondary School Emergency Relief</w:t>
        </w:r>
      </w:hyperlink>
    </w:p>
    <w:p w14:paraId="5D9183FE" w14:textId="77777777" w:rsidR="00CE2B9B" w:rsidRDefault="00CE2B9B" w:rsidP="00CE2B9B">
      <w:pPr>
        <w:pStyle w:val="NoSpacing"/>
        <w:numPr>
          <w:ilvl w:val="0"/>
          <w:numId w:val="6"/>
        </w:numPr>
        <w:rPr>
          <w:rFonts w:ascii="Arial" w:eastAsia="Times New Roman" w:hAnsi="Arial" w:cs="Arial"/>
          <w:sz w:val="20"/>
          <w:szCs w:val="20"/>
        </w:rPr>
      </w:pPr>
      <w:hyperlink r:id="rId20" w:history="1">
        <w:r>
          <w:rPr>
            <w:rStyle w:val="Hyperlink"/>
            <w:rFonts w:ascii="Arial" w:eastAsia="Times New Roman" w:hAnsi="Arial" w:cs="Arial"/>
            <w:color w:val="0070C0"/>
            <w:sz w:val="20"/>
            <w:szCs w:val="20"/>
          </w:rPr>
          <w:t>Project to Support America’s Families and Educators (Project SAFE)</w:t>
        </w:r>
      </w:hyperlink>
    </w:p>
    <w:p w14:paraId="328196C5" w14:textId="77777777" w:rsidR="00CE2B9B" w:rsidRDefault="00CE2B9B" w:rsidP="00CE2B9B">
      <w:pPr>
        <w:pStyle w:val="NoSpacing"/>
        <w:numPr>
          <w:ilvl w:val="0"/>
          <w:numId w:val="6"/>
        </w:numPr>
        <w:rPr>
          <w:rFonts w:ascii="Arial" w:eastAsia="Times New Roman" w:hAnsi="Arial" w:cs="Arial"/>
          <w:sz w:val="20"/>
          <w:szCs w:val="20"/>
        </w:rPr>
      </w:pPr>
      <w:hyperlink r:id="rId21" w:history="1">
        <w:r>
          <w:rPr>
            <w:rStyle w:val="Hyperlink"/>
            <w:rFonts w:ascii="Arial" w:eastAsia="Times New Roman" w:hAnsi="Arial" w:cs="Arial"/>
            <w:color w:val="0070C0"/>
            <w:sz w:val="20"/>
            <w:szCs w:val="20"/>
          </w:rPr>
          <w:t>School Emergency Response to Violence (Project SERV)</w:t>
        </w:r>
      </w:hyperlink>
    </w:p>
    <w:bookmarkEnd w:id="1"/>
    <w:p w14:paraId="3081C1D5" w14:textId="77777777" w:rsidR="00CE2B9B" w:rsidRDefault="00CE2B9B" w:rsidP="00CE2B9B">
      <w:pPr>
        <w:pStyle w:val="NoSpacing"/>
        <w:rPr>
          <w:rFonts w:ascii="Arial" w:hAnsi="Arial" w:cs="Arial"/>
          <w:b/>
          <w:bCs/>
          <w:sz w:val="20"/>
          <w:szCs w:val="20"/>
        </w:rPr>
      </w:pPr>
    </w:p>
    <w:p w14:paraId="7CF5E00B" w14:textId="77777777" w:rsidR="00CE2B9B" w:rsidRDefault="00CE2B9B" w:rsidP="00CE2B9B">
      <w:pPr>
        <w:pStyle w:val="NoSpacing"/>
        <w:rPr>
          <w:rFonts w:ascii="Arial" w:hAnsi="Arial" w:cs="Arial"/>
          <w:sz w:val="20"/>
          <w:szCs w:val="20"/>
        </w:rPr>
      </w:pPr>
      <w:r>
        <w:rPr>
          <w:rFonts w:ascii="Arial" w:hAnsi="Arial" w:cs="Arial"/>
          <w:sz w:val="20"/>
          <w:szCs w:val="20"/>
        </w:rPr>
        <w:t xml:space="preserve">Visit the </w:t>
      </w:r>
      <w:hyperlink r:id="rId22" w:history="1">
        <w:r>
          <w:rPr>
            <w:rStyle w:val="Hyperlink"/>
            <w:rFonts w:ascii="Arial" w:hAnsi="Arial" w:cs="Arial"/>
            <w:color w:val="0070C0"/>
            <w:sz w:val="20"/>
            <w:szCs w:val="20"/>
          </w:rPr>
          <w:t>SchoolSafety.gov Grants Finder Tool</w:t>
        </w:r>
      </w:hyperlink>
      <w:r>
        <w:rPr>
          <w:rFonts w:ascii="Arial" w:hAnsi="Arial" w:cs="Arial"/>
          <w:sz w:val="20"/>
          <w:szCs w:val="20"/>
        </w:rPr>
        <w:t xml:space="preserve"> for additional school safety-related funding opportunities.</w:t>
      </w:r>
    </w:p>
    <w:p w14:paraId="7FA0F3C3" w14:textId="77777777" w:rsidR="00CE2B9B" w:rsidRDefault="00CE2B9B" w:rsidP="00CE2B9B">
      <w:pPr>
        <w:pStyle w:val="NoSpacing"/>
        <w:rPr>
          <w:rFonts w:ascii="Arial" w:hAnsi="Arial" w:cs="Arial"/>
          <w:b/>
          <w:bCs/>
          <w:sz w:val="20"/>
          <w:szCs w:val="20"/>
        </w:rPr>
      </w:pPr>
    </w:p>
    <w:p w14:paraId="5CB48416" w14:textId="77777777" w:rsidR="00CE2B9B" w:rsidRDefault="00CE2B9B" w:rsidP="00CE2B9B">
      <w:pPr>
        <w:pStyle w:val="NoSpacing"/>
        <w:rPr>
          <w:rFonts w:ascii="Arial" w:hAnsi="Arial" w:cs="Arial"/>
          <w:b/>
          <w:bCs/>
          <w:color w:val="005288"/>
          <w:sz w:val="28"/>
          <w:szCs w:val="28"/>
        </w:rPr>
      </w:pPr>
      <w:r>
        <w:rPr>
          <w:rFonts w:ascii="Arial" w:hAnsi="Arial" w:cs="Arial"/>
          <w:b/>
          <w:bCs/>
          <w:color w:val="005288"/>
          <w:sz w:val="28"/>
          <w:szCs w:val="28"/>
        </w:rPr>
        <w:t xml:space="preserve">Federal School Safety Clearinghouse &amp; SchoolSafety.gov Updates </w:t>
      </w:r>
      <w:bookmarkStart w:id="2" w:name="_Hlk73453566"/>
    </w:p>
    <w:p w14:paraId="143C30C3" w14:textId="77777777" w:rsidR="00CE2B9B" w:rsidRDefault="00CE2B9B" w:rsidP="00CE2B9B">
      <w:pPr>
        <w:rPr>
          <w:rFonts w:ascii="Arial" w:hAnsi="Arial" w:cs="Arial"/>
          <w:sz w:val="20"/>
          <w:szCs w:val="20"/>
        </w:rPr>
      </w:pPr>
      <w:r>
        <w:rPr>
          <w:rFonts w:ascii="Arial" w:hAnsi="Arial" w:cs="Arial"/>
          <w:sz w:val="20"/>
          <w:szCs w:val="20"/>
        </w:rPr>
        <w:t>We are pleased to share the following new programs, content, and resources from the Federal School Safety Clearinghouse and its partners:</w:t>
      </w:r>
    </w:p>
    <w:p w14:paraId="64276A7A" w14:textId="77777777" w:rsidR="00CE2B9B" w:rsidRDefault="00CE2B9B" w:rsidP="00CE2B9B">
      <w:pPr>
        <w:rPr>
          <w:rFonts w:ascii="Arial" w:hAnsi="Arial" w:cs="Arial"/>
          <w:sz w:val="20"/>
          <w:szCs w:val="20"/>
        </w:rPr>
      </w:pPr>
    </w:p>
    <w:p w14:paraId="572CA8A7" w14:textId="77777777" w:rsidR="00CE2B9B" w:rsidRDefault="00CE2B9B" w:rsidP="00CE2B9B">
      <w:pPr>
        <w:pStyle w:val="NoSpacing"/>
        <w:rPr>
          <w:rFonts w:ascii="Arial" w:hAnsi="Arial" w:cs="Arial"/>
          <w:b/>
          <w:bCs/>
          <w:color w:val="005288"/>
        </w:rPr>
      </w:pPr>
      <w:r>
        <w:rPr>
          <w:rFonts w:ascii="Arial" w:hAnsi="Arial" w:cs="Arial"/>
          <w:b/>
          <w:bCs/>
          <w:color w:val="005288"/>
        </w:rPr>
        <w:t>Emergency Planning</w:t>
      </w:r>
    </w:p>
    <w:p w14:paraId="674F02CE" w14:textId="77777777" w:rsidR="00CE2B9B" w:rsidRDefault="00CE2B9B" w:rsidP="00CE2B9B">
      <w:pPr>
        <w:pStyle w:val="NoSpacing"/>
        <w:numPr>
          <w:ilvl w:val="0"/>
          <w:numId w:val="6"/>
        </w:numPr>
        <w:rPr>
          <w:rFonts w:ascii="Arial" w:eastAsia="Times New Roman" w:hAnsi="Arial" w:cs="Arial"/>
          <w:sz w:val="20"/>
          <w:szCs w:val="20"/>
        </w:rPr>
      </w:pPr>
      <w:hyperlink r:id="rId23" w:tgtFrame="_blank" w:history="1">
        <w:r>
          <w:rPr>
            <w:rStyle w:val="Hyperlink"/>
            <w:rFonts w:ascii="Arial" w:eastAsia="Times New Roman" w:hAnsi="Arial" w:cs="Arial"/>
            <w:sz w:val="20"/>
            <w:szCs w:val="20"/>
          </w:rPr>
          <w:t>Best Practice Considerations for Armed Assailant Drills in Schools</w:t>
        </w:r>
      </w:hyperlink>
      <w:r>
        <w:rPr>
          <w:rFonts w:ascii="Arial" w:eastAsia="Times New Roman" w:hAnsi="Arial" w:cs="Arial"/>
          <w:sz w:val="20"/>
          <w:szCs w:val="20"/>
        </w:rPr>
        <w:t xml:space="preserve"> - This document provides guidance on factors schools must </w:t>
      </w:r>
      <w:proofErr w:type="gramStart"/>
      <w:r>
        <w:rPr>
          <w:rFonts w:ascii="Arial" w:eastAsia="Times New Roman" w:hAnsi="Arial" w:cs="Arial"/>
          <w:sz w:val="20"/>
          <w:szCs w:val="20"/>
        </w:rPr>
        <w:t>take into account</w:t>
      </w:r>
      <w:proofErr w:type="gramEnd"/>
      <w:r>
        <w:rPr>
          <w:rFonts w:ascii="Arial" w:eastAsia="Times New Roman" w:hAnsi="Arial" w:cs="Arial"/>
          <w:sz w:val="20"/>
          <w:szCs w:val="20"/>
        </w:rPr>
        <w:t xml:space="preserve"> when conducting armed assailant drills. It reflects unique considerations within the school environment, including protecting both physical and psychological safety.</w:t>
      </w:r>
    </w:p>
    <w:p w14:paraId="5D2B8781" w14:textId="77777777" w:rsidR="00CE2B9B" w:rsidRDefault="00CE2B9B" w:rsidP="00CE2B9B">
      <w:pPr>
        <w:pStyle w:val="NoSpacing"/>
        <w:numPr>
          <w:ilvl w:val="0"/>
          <w:numId w:val="6"/>
        </w:numPr>
        <w:rPr>
          <w:rFonts w:ascii="Arial" w:eastAsia="Times New Roman" w:hAnsi="Arial" w:cs="Arial"/>
          <w:sz w:val="20"/>
          <w:szCs w:val="20"/>
        </w:rPr>
      </w:pPr>
      <w:hyperlink r:id="rId24" w:tgtFrame="_blank" w:history="1">
        <w:r>
          <w:rPr>
            <w:rStyle w:val="Hyperlink"/>
            <w:rFonts w:ascii="Arial" w:eastAsia="Times New Roman" w:hAnsi="Arial" w:cs="Arial"/>
            <w:sz w:val="20"/>
            <w:szCs w:val="20"/>
          </w:rPr>
          <w:t>Planning to Recover from Emergencies at Districts and Schools</w:t>
        </w:r>
      </w:hyperlink>
      <w:r>
        <w:rPr>
          <w:rFonts w:ascii="Arial" w:eastAsia="Times New Roman" w:hAnsi="Arial" w:cs="Arial"/>
          <w:sz w:val="20"/>
          <w:szCs w:val="20"/>
        </w:rPr>
        <w:t xml:space="preserve"> - This webinar recording provides an overview of how K-12 schools and districts can better plan to recover from emergency events and be ready for a range of threats and hazards.</w:t>
      </w:r>
    </w:p>
    <w:p w14:paraId="69FA4491" w14:textId="77777777" w:rsidR="00CE2B9B" w:rsidRDefault="00CE2B9B" w:rsidP="00CE2B9B">
      <w:pPr>
        <w:pStyle w:val="NoSpacing"/>
        <w:rPr>
          <w:rFonts w:ascii="Arial" w:hAnsi="Arial" w:cs="Arial"/>
          <w:sz w:val="20"/>
          <w:szCs w:val="20"/>
        </w:rPr>
      </w:pPr>
    </w:p>
    <w:p w14:paraId="41254D4F" w14:textId="77777777" w:rsidR="00CE2B9B" w:rsidRDefault="00CE2B9B" w:rsidP="00CE2B9B">
      <w:pPr>
        <w:pStyle w:val="NoSpacing"/>
        <w:rPr>
          <w:rFonts w:ascii="Arial" w:hAnsi="Arial" w:cs="Arial"/>
          <w:b/>
          <w:bCs/>
          <w:color w:val="005288"/>
        </w:rPr>
      </w:pPr>
      <w:r>
        <w:rPr>
          <w:rFonts w:ascii="Arial" w:hAnsi="Arial" w:cs="Arial"/>
          <w:b/>
          <w:bCs/>
          <w:color w:val="005288"/>
        </w:rPr>
        <w:t>Mental Health</w:t>
      </w:r>
    </w:p>
    <w:p w14:paraId="4F13B959" w14:textId="77777777" w:rsidR="00CE2B9B" w:rsidRDefault="00CE2B9B" w:rsidP="00CE2B9B">
      <w:pPr>
        <w:pStyle w:val="NoSpacing"/>
        <w:numPr>
          <w:ilvl w:val="0"/>
          <w:numId w:val="6"/>
        </w:numPr>
        <w:rPr>
          <w:rFonts w:ascii="Arial" w:eastAsia="Times New Roman" w:hAnsi="Arial" w:cs="Arial"/>
          <w:sz w:val="20"/>
          <w:szCs w:val="20"/>
        </w:rPr>
      </w:pPr>
      <w:hyperlink r:id="rId25" w:tgtFrame="_blank" w:history="1">
        <w:r>
          <w:rPr>
            <w:rStyle w:val="Hyperlink"/>
            <w:rFonts w:ascii="Arial" w:eastAsia="Times New Roman" w:hAnsi="Arial" w:cs="Arial"/>
            <w:sz w:val="20"/>
            <w:szCs w:val="20"/>
          </w:rPr>
          <w:t>10 Tips for Teaching the Psychological First Aid Model for K-12 Education Agencies</w:t>
        </w:r>
      </w:hyperlink>
      <w:r>
        <w:rPr>
          <w:rFonts w:ascii="Arial" w:eastAsia="Times New Roman" w:hAnsi="Arial" w:cs="Arial"/>
          <w:sz w:val="20"/>
          <w:szCs w:val="20"/>
        </w:rPr>
        <w:t xml:space="preserve"> - This tip sheet outlines the Psychological First Aid (PFA) model and provides educators guidelines on how to speak with students and peers who have experienced an emergency event or disaster. </w:t>
      </w:r>
    </w:p>
    <w:p w14:paraId="42BA6984" w14:textId="77777777" w:rsidR="00CE2B9B" w:rsidRDefault="00CE2B9B" w:rsidP="00CE2B9B">
      <w:pPr>
        <w:pStyle w:val="NoSpacing"/>
        <w:numPr>
          <w:ilvl w:val="0"/>
          <w:numId w:val="6"/>
        </w:numPr>
        <w:rPr>
          <w:rFonts w:ascii="Arial" w:eastAsia="Times New Roman" w:hAnsi="Arial" w:cs="Arial"/>
          <w:sz w:val="20"/>
          <w:szCs w:val="20"/>
        </w:rPr>
      </w:pPr>
      <w:hyperlink r:id="rId26" w:history="1">
        <w:r>
          <w:rPr>
            <w:rStyle w:val="Hyperlink"/>
            <w:rFonts w:ascii="Arial" w:eastAsia="Times New Roman" w:hAnsi="Arial" w:cs="Arial"/>
            <w:sz w:val="20"/>
            <w:szCs w:val="20"/>
          </w:rPr>
          <w:t>Psychological First Aid: Addressing Mental Health Distress During Disasters</w:t>
        </w:r>
      </w:hyperlink>
      <w:r>
        <w:rPr>
          <w:rFonts w:ascii="Arial" w:eastAsia="Times New Roman" w:hAnsi="Arial" w:cs="Arial"/>
          <w:sz w:val="20"/>
          <w:szCs w:val="20"/>
        </w:rPr>
        <w:t xml:space="preserve"> - This previously recorded webinar provides a brief overview of PFA and connects viewers with both online and in-person training resources.</w:t>
      </w:r>
    </w:p>
    <w:p w14:paraId="046ED329" w14:textId="77777777" w:rsidR="00CE2B9B" w:rsidRDefault="00CE2B9B" w:rsidP="00CE2B9B">
      <w:pPr>
        <w:pStyle w:val="NoSpacing"/>
        <w:numPr>
          <w:ilvl w:val="0"/>
          <w:numId w:val="6"/>
        </w:numPr>
        <w:rPr>
          <w:rFonts w:ascii="Arial" w:eastAsia="Times New Roman" w:hAnsi="Arial" w:cs="Arial"/>
          <w:sz w:val="20"/>
          <w:szCs w:val="20"/>
        </w:rPr>
      </w:pPr>
      <w:hyperlink r:id="rId27" w:history="1">
        <w:r>
          <w:rPr>
            <w:rStyle w:val="Hyperlink"/>
            <w:rFonts w:ascii="Arial" w:eastAsia="Times New Roman" w:hAnsi="Arial" w:cs="Arial"/>
            <w:sz w:val="20"/>
            <w:szCs w:val="20"/>
          </w:rPr>
          <w:t>Trauma-informed Care for Schools Before, During, and After Possible Emergency</w:t>
        </w:r>
      </w:hyperlink>
      <w:r>
        <w:rPr>
          <w:rFonts w:ascii="Arial" w:eastAsia="Times New Roman" w:hAnsi="Arial" w:cs="Arial"/>
          <w:sz w:val="20"/>
          <w:szCs w:val="20"/>
        </w:rPr>
        <w:t xml:space="preserve"> - This archived webinar serves as a resource to help practitioners lead trauma-informed schools, address trauma in their overall preparedness efforts, and plan for the provision of trauma-informed care.</w:t>
      </w:r>
    </w:p>
    <w:p w14:paraId="2AA77615" w14:textId="77777777" w:rsidR="00CE2B9B" w:rsidRDefault="00CE2B9B" w:rsidP="00CE2B9B">
      <w:pPr>
        <w:pStyle w:val="NoSpacing"/>
        <w:rPr>
          <w:rFonts w:ascii="Arial" w:hAnsi="Arial" w:cs="Arial"/>
          <w:b/>
          <w:bCs/>
          <w:color w:val="005288"/>
          <w:sz w:val="20"/>
          <w:szCs w:val="20"/>
        </w:rPr>
      </w:pPr>
    </w:p>
    <w:p w14:paraId="7569C138" w14:textId="77777777" w:rsidR="00CE2B9B" w:rsidRDefault="00CE2B9B" w:rsidP="00CE2B9B">
      <w:pPr>
        <w:pStyle w:val="NoSpacing"/>
        <w:rPr>
          <w:rFonts w:ascii="Arial" w:hAnsi="Arial" w:cs="Arial"/>
          <w:b/>
          <w:bCs/>
          <w:color w:val="005288"/>
        </w:rPr>
      </w:pPr>
      <w:r>
        <w:rPr>
          <w:rFonts w:ascii="Arial" w:hAnsi="Arial" w:cs="Arial"/>
          <w:b/>
          <w:bCs/>
          <w:color w:val="005288"/>
        </w:rPr>
        <w:t>Additional Safety Topics</w:t>
      </w:r>
    </w:p>
    <w:p w14:paraId="75266705" w14:textId="77777777" w:rsidR="00CE2B9B" w:rsidRDefault="00CE2B9B" w:rsidP="00CE2B9B">
      <w:pPr>
        <w:pStyle w:val="NoSpacing"/>
        <w:numPr>
          <w:ilvl w:val="0"/>
          <w:numId w:val="6"/>
        </w:numPr>
        <w:rPr>
          <w:rFonts w:ascii="Arial" w:eastAsia="Times New Roman" w:hAnsi="Arial" w:cs="Arial"/>
          <w:sz w:val="20"/>
          <w:szCs w:val="20"/>
        </w:rPr>
      </w:pPr>
      <w:hyperlink r:id="rId28" w:history="1">
        <w:r>
          <w:rPr>
            <w:rStyle w:val="Hyperlink"/>
            <w:rFonts w:ascii="Arial" w:eastAsia="Times New Roman" w:hAnsi="Arial" w:cs="Arial"/>
            <w:sz w:val="20"/>
            <w:szCs w:val="20"/>
          </w:rPr>
          <w:t>CDC Guide for Determining Close Contact and Quarantine in K-12 Schools</w:t>
        </w:r>
      </w:hyperlink>
      <w:r>
        <w:rPr>
          <w:rFonts w:ascii="Arial" w:eastAsia="Times New Roman" w:hAnsi="Arial" w:cs="Arial"/>
          <w:sz w:val="20"/>
          <w:szCs w:val="20"/>
        </w:rPr>
        <w:t xml:space="preserve"> - This step-by-step guide helps members of the K-12 school community determine close contact and quarantine measures.</w:t>
      </w:r>
    </w:p>
    <w:p w14:paraId="5D4B1763" w14:textId="77777777" w:rsidR="00CE2B9B" w:rsidRDefault="00CE2B9B" w:rsidP="00CE2B9B">
      <w:pPr>
        <w:pStyle w:val="NoSpacing"/>
        <w:numPr>
          <w:ilvl w:val="0"/>
          <w:numId w:val="6"/>
        </w:numPr>
        <w:rPr>
          <w:rFonts w:ascii="Arial" w:eastAsia="Times New Roman" w:hAnsi="Arial" w:cs="Arial"/>
          <w:sz w:val="20"/>
          <w:szCs w:val="20"/>
        </w:rPr>
      </w:pPr>
      <w:hyperlink r:id="rId29" w:history="1">
        <w:r>
          <w:rPr>
            <w:rStyle w:val="Hyperlink"/>
            <w:rFonts w:ascii="Arial" w:eastAsia="Times New Roman" w:hAnsi="Arial" w:cs="Arial"/>
            <w:sz w:val="20"/>
            <w:szCs w:val="20"/>
          </w:rPr>
          <w:t>School Climate Strategies and Resources</w:t>
        </w:r>
      </w:hyperlink>
      <w:r>
        <w:rPr>
          <w:rFonts w:ascii="Arial" w:eastAsia="Times New Roman" w:hAnsi="Arial" w:cs="Arial"/>
          <w:sz w:val="20"/>
          <w:szCs w:val="20"/>
        </w:rPr>
        <w:t xml:space="preserve"> - This two-page infographic offers strategies and resources K-12 school communities can use to foster a positive school climate.</w:t>
      </w:r>
    </w:p>
    <w:p w14:paraId="24CD1273" w14:textId="77777777" w:rsidR="00CE2B9B" w:rsidRDefault="00CE2B9B" w:rsidP="00CE2B9B">
      <w:pPr>
        <w:rPr>
          <w:rFonts w:ascii="Arial" w:hAnsi="Arial" w:cs="Arial"/>
          <w:sz w:val="20"/>
          <w:szCs w:val="20"/>
        </w:rPr>
      </w:pPr>
    </w:p>
    <w:bookmarkEnd w:id="2"/>
    <w:p w14:paraId="6A498550" w14:textId="77777777" w:rsidR="00CE2B9B" w:rsidRDefault="00CE2B9B" w:rsidP="00CE2B9B">
      <w:pPr>
        <w:pStyle w:val="NoSpacing"/>
        <w:rPr>
          <w:rFonts w:ascii="Arial" w:hAnsi="Arial" w:cs="Arial"/>
          <w:b/>
          <w:bCs/>
          <w:color w:val="005288"/>
          <w:sz w:val="28"/>
          <w:szCs w:val="28"/>
        </w:rPr>
      </w:pPr>
      <w:r>
        <w:rPr>
          <w:rFonts w:ascii="Arial" w:hAnsi="Arial" w:cs="Arial"/>
          <w:b/>
          <w:bCs/>
          <w:color w:val="005288"/>
          <w:sz w:val="28"/>
          <w:szCs w:val="28"/>
        </w:rPr>
        <w:t>SchoolSafety.gov Opportunities for State Partners</w:t>
      </w:r>
    </w:p>
    <w:p w14:paraId="218C4F77" w14:textId="77777777" w:rsidR="00CE2B9B" w:rsidRDefault="00CE2B9B" w:rsidP="00CE2B9B">
      <w:pPr>
        <w:rPr>
          <w:rFonts w:ascii="Arial" w:hAnsi="Arial" w:cs="Arial"/>
          <w:sz w:val="20"/>
          <w:szCs w:val="20"/>
        </w:rPr>
      </w:pPr>
      <w:r>
        <w:rPr>
          <w:rFonts w:ascii="Arial" w:hAnsi="Arial" w:cs="Arial"/>
          <w:sz w:val="20"/>
          <w:szCs w:val="20"/>
        </w:rPr>
        <w:t>We hope to provide you with opportunities to further engage with us as well as other states across the country. Below are several ways to share your resources, content, events, and opportunities within our state partner network and on SchoolSafety.gov:</w:t>
      </w:r>
    </w:p>
    <w:p w14:paraId="1ED1564F" w14:textId="77777777" w:rsidR="00CE2B9B" w:rsidRDefault="00CE2B9B" w:rsidP="00CE2B9B">
      <w:pPr>
        <w:pStyle w:val="NoSpacing"/>
        <w:numPr>
          <w:ilvl w:val="0"/>
          <w:numId w:val="6"/>
        </w:numPr>
        <w:rPr>
          <w:rFonts w:ascii="Arial" w:eastAsia="Times New Roman" w:hAnsi="Arial" w:cs="Arial"/>
          <w:sz w:val="20"/>
          <w:szCs w:val="20"/>
        </w:rPr>
      </w:pPr>
      <w:r>
        <w:rPr>
          <w:rFonts w:ascii="Arial" w:eastAsia="Times New Roman" w:hAnsi="Arial" w:cs="Arial"/>
          <w:sz w:val="20"/>
          <w:szCs w:val="20"/>
        </w:rPr>
        <w:t xml:space="preserve">Please </w:t>
      </w:r>
      <w:r>
        <w:rPr>
          <w:rFonts w:ascii="Arial" w:eastAsia="Times New Roman" w:hAnsi="Arial" w:cs="Arial"/>
          <w:b/>
          <w:bCs/>
          <w:color w:val="53950F"/>
          <w:sz w:val="20"/>
          <w:szCs w:val="20"/>
        </w:rPr>
        <w:t>submit resources and content</w:t>
      </w:r>
      <w:r>
        <w:rPr>
          <w:rFonts w:ascii="Arial" w:eastAsia="Times New Roman" w:hAnsi="Arial" w:cs="Arial"/>
          <w:sz w:val="20"/>
          <w:szCs w:val="20"/>
        </w:rPr>
        <w:t xml:space="preserve"> you would like to include on your SchoolSafety.gov state page by the next resource review cycle deadline on </w:t>
      </w:r>
      <w:r>
        <w:rPr>
          <w:rFonts w:ascii="Arial" w:eastAsia="Times New Roman" w:hAnsi="Arial" w:cs="Arial"/>
          <w:b/>
          <w:bCs/>
          <w:color w:val="53950F"/>
          <w:sz w:val="20"/>
          <w:szCs w:val="20"/>
        </w:rPr>
        <w:t>April 15</w:t>
      </w:r>
      <w:r>
        <w:rPr>
          <w:rFonts w:ascii="Arial" w:eastAsia="Times New Roman" w:hAnsi="Arial" w:cs="Arial"/>
          <w:sz w:val="20"/>
          <w:szCs w:val="20"/>
        </w:rPr>
        <w:t xml:space="preserve">. Suggestions for content include new school safety resources, programs, grants, events, and guidance, as well as federal and local agency contacts in your state. Please visit our page on </w:t>
      </w:r>
      <w:hyperlink r:id="rId30" w:history="1">
        <w:r>
          <w:rPr>
            <w:rStyle w:val="Hyperlink"/>
            <w:rFonts w:ascii="Arial" w:eastAsia="Times New Roman" w:hAnsi="Arial" w:cs="Arial"/>
            <w:sz w:val="20"/>
            <w:szCs w:val="20"/>
          </w:rPr>
          <w:t>standards and guidance for submitting a resource</w:t>
        </w:r>
      </w:hyperlink>
      <w:r>
        <w:rPr>
          <w:rFonts w:ascii="Arial" w:eastAsia="Times New Roman" w:hAnsi="Arial" w:cs="Arial"/>
          <w:sz w:val="20"/>
          <w:szCs w:val="20"/>
        </w:rPr>
        <w:t xml:space="preserve"> for additional information, and </w:t>
      </w:r>
      <w:hyperlink r:id="rId31" w:history="1">
        <w:r>
          <w:rPr>
            <w:rStyle w:val="Hyperlink"/>
            <w:rFonts w:ascii="Arial" w:eastAsia="Times New Roman" w:hAnsi="Arial" w:cs="Arial"/>
            <w:sz w:val="20"/>
            <w:szCs w:val="20"/>
          </w:rPr>
          <w:t>access the resource submission form here</w:t>
        </w:r>
      </w:hyperlink>
      <w:r>
        <w:rPr>
          <w:rFonts w:ascii="Arial" w:eastAsia="Times New Roman" w:hAnsi="Arial" w:cs="Arial"/>
          <w:sz w:val="20"/>
          <w:szCs w:val="20"/>
        </w:rPr>
        <w:t>.</w:t>
      </w:r>
    </w:p>
    <w:p w14:paraId="5FE8D283" w14:textId="77777777" w:rsidR="00CE2B9B" w:rsidRDefault="00CE2B9B" w:rsidP="00CE2B9B">
      <w:pPr>
        <w:pStyle w:val="NoSpacing"/>
        <w:numPr>
          <w:ilvl w:val="0"/>
          <w:numId w:val="6"/>
        </w:numPr>
        <w:rPr>
          <w:rFonts w:ascii="Arial" w:eastAsia="Times New Roman" w:hAnsi="Arial" w:cs="Arial"/>
          <w:sz w:val="20"/>
          <w:szCs w:val="20"/>
        </w:rPr>
      </w:pPr>
      <w:r>
        <w:rPr>
          <w:rFonts w:ascii="Arial" w:eastAsia="Times New Roman" w:hAnsi="Arial" w:cs="Arial"/>
          <w:sz w:val="20"/>
          <w:szCs w:val="20"/>
        </w:rPr>
        <w:t xml:space="preserve">Please let us know by </w:t>
      </w:r>
      <w:r>
        <w:rPr>
          <w:rFonts w:ascii="Arial" w:eastAsia="Times New Roman" w:hAnsi="Arial" w:cs="Arial"/>
          <w:b/>
          <w:bCs/>
          <w:color w:val="53950F"/>
          <w:sz w:val="20"/>
          <w:szCs w:val="20"/>
        </w:rPr>
        <w:t>April 15</w:t>
      </w:r>
      <w:r>
        <w:rPr>
          <w:rFonts w:ascii="Arial" w:eastAsia="Times New Roman" w:hAnsi="Arial" w:cs="Arial"/>
          <w:color w:val="53950F"/>
          <w:sz w:val="20"/>
          <w:szCs w:val="20"/>
        </w:rPr>
        <w:t xml:space="preserve"> </w:t>
      </w:r>
      <w:r>
        <w:rPr>
          <w:rFonts w:ascii="Arial" w:eastAsia="Times New Roman" w:hAnsi="Arial" w:cs="Arial"/>
          <w:sz w:val="20"/>
          <w:szCs w:val="20"/>
        </w:rPr>
        <w:t xml:space="preserve">if your state is hosting any </w:t>
      </w:r>
      <w:r>
        <w:rPr>
          <w:rFonts w:ascii="Arial" w:eastAsia="Times New Roman" w:hAnsi="Arial" w:cs="Arial"/>
          <w:b/>
          <w:bCs/>
          <w:color w:val="53950F"/>
          <w:sz w:val="20"/>
          <w:szCs w:val="20"/>
        </w:rPr>
        <w:t>events and opportunities</w:t>
      </w:r>
      <w:r>
        <w:rPr>
          <w:rFonts w:ascii="Arial" w:eastAsia="Times New Roman" w:hAnsi="Arial" w:cs="Arial"/>
          <w:color w:val="53950F"/>
          <w:sz w:val="20"/>
          <w:szCs w:val="20"/>
        </w:rPr>
        <w:t xml:space="preserve"> </w:t>
      </w:r>
      <w:r>
        <w:rPr>
          <w:rFonts w:ascii="Arial" w:eastAsia="Times New Roman" w:hAnsi="Arial" w:cs="Arial"/>
          <w:sz w:val="20"/>
          <w:szCs w:val="20"/>
        </w:rPr>
        <w:t xml:space="preserve">that we can potentially feature in the April 2022 newsletter. </w:t>
      </w:r>
    </w:p>
    <w:p w14:paraId="01E0E62D" w14:textId="77777777" w:rsidR="00CE2B9B" w:rsidRDefault="00CE2B9B" w:rsidP="00CE2B9B">
      <w:pPr>
        <w:rPr>
          <w:rFonts w:ascii="Arial" w:hAnsi="Arial" w:cs="Arial"/>
          <w:sz w:val="20"/>
          <w:szCs w:val="20"/>
        </w:rPr>
      </w:pPr>
    </w:p>
    <w:p w14:paraId="2BEB061E" w14:textId="77777777" w:rsidR="00CE2B9B" w:rsidRDefault="00CE2B9B" w:rsidP="00CE2B9B">
      <w:pPr>
        <w:rPr>
          <w:rFonts w:ascii="Arial" w:hAnsi="Arial" w:cs="Arial"/>
          <w:sz w:val="20"/>
          <w:szCs w:val="20"/>
        </w:rPr>
      </w:pPr>
      <w:r>
        <w:rPr>
          <w:rFonts w:ascii="Arial" w:hAnsi="Arial" w:cs="Arial"/>
          <w:sz w:val="20"/>
          <w:szCs w:val="20"/>
        </w:rPr>
        <w:t xml:space="preserve">Thank you again for your continued support and participation. If you have any questions, comments, or suggestions for future newsletters, please contact us at </w:t>
      </w:r>
      <w:hyperlink r:id="rId32" w:history="1">
        <w:r>
          <w:rPr>
            <w:rStyle w:val="Hyperlink"/>
            <w:rFonts w:ascii="Arial" w:hAnsi="Arial" w:cs="Arial"/>
            <w:sz w:val="20"/>
            <w:szCs w:val="20"/>
          </w:rPr>
          <w:t>SchoolSafety@hq.dhs.gov</w:t>
        </w:r>
      </w:hyperlink>
      <w:r>
        <w:rPr>
          <w:rFonts w:ascii="Arial" w:hAnsi="Arial" w:cs="Arial"/>
          <w:sz w:val="20"/>
          <w:szCs w:val="20"/>
        </w:rPr>
        <w:t>.</w:t>
      </w:r>
    </w:p>
    <w:p w14:paraId="72568876" w14:textId="77777777" w:rsidR="00CE2B9B" w:rsidRDefault="00CE2B9B" w:rsidP="00CE2B9B">
      <w:pPr>
        <w:rPr>
          <w:rFonts w:ascii="Arial" w:hAnsi="Arial" w:cs="Arial"/>
          <w:sz w:val="20"/>
          <w:szCs w:val="20"/>
        </w:rPr>
      </w:pPr>
    </w:p>
    <w:p w14:paraId="7CBE065B" w14:textId="77777777" w:rsidR="00CE2B9B" w:rsidRDefault="00CE2B9B" w:rsidP="00CE2B9B">
      <w:pPr>
        <w:rPr>
          <w:rFonts w:ascii="Arial" w:hAnsi="Arial" w:cs="Arial"/>
          <w:sz w:val="20"/>
          <w:szCs w:val="20"/>
        </w:rPr>
      </w:pPr>
      <w:r>
        <w:rPr>
          <w:rFonts w:ascii="Arial" w:hAnsi="Arial" w:cs="Arial"/>
          <w:sz w:val="20"/>
          <w:szCs w:val="20"/>
        </w:rPr>
        <w:t xml:space="preserve">Sincerely, </w:t>
      </w:r>
    </w:p>
    <w:p w14:paraId="2106DC0E" w14:textId="77777777" w:rsidR="00CE2B9B" w:rsidRDefault="00CE2B9B" w:rsidP="00CE2B9B">
      <w:pPr>
        <w:rPr>
          <w:rFonts w:ascii="Arial" w:hAnsi="Arial" w:cs="Arial"/>
          <w:sz w:val="20"/>
          <w:szCs w:val="20"/>
        </w:rPr>
      </w:pPr>
      <w:r>
        <w:rPr>
          <w:rFonts w:ascii="Arial" w:hAnsi="Arial" w:cs="Arial"/>
          <w:sz w:val="20"/>
          <w:szCs w:val="20"/>
        </w:rPr>
        <w:t>The Federal School Safety Clearinghouse</w:t>
      </w:r>
    </w:p>
    <w:p w14:paraId="1F34B677" w14:textId="77777777" w:rsidR="00CE2B9B" w:rsidRDefault="00CE2B9B" w:rsidP="00CE2B9B">
      <w:pPr>
        <w:rPr>
          <w:rFonts w:ascii="Arial" w:hAnsi="Arial" w:cs="Arial"/>
          <w:sz w:val="20"/>
          <w:szCs w:val="20"/>
        </w:rPr>
      </w:pPr>
    </w:p>
    <w:p w14:paraId="4448C19B" w14:textId="3A790A22" w:rsidR="00CE2B9B" w:rsidRDefault="00CE2B9B" w:rsidP="00CE2B9B">
      <w:pPr>
        <w:spacing w:after="120"/>
      </w:pPr>
      <w:r>
        <w:rPr>
          <w:noProof/>
        </w:rPr>
        <w:drawing>
          <wp:inline distT="0" distB="0" distL="0" distR="0" wp14:anchorId="5D6DD486" wp14:editId="0F6540F1">
            <wp:extent cx="21526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inline>
        </w:drawing>
      </w:r>
    </w:p>
    <w:p w14:paraId="4BF87B11" w14:textId="77777777" w:rsidR="00EE2237" w:rsidRDefault="00CE2B9B"/>
    <w:sectPr w:rsidR="00EE2237" w:rsidSect="00CE2B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FAA"/>
    <w:multiLevelType w:val="hybridMultilevel"/>
    <w:tmpl w:val="C5CCD104"/>
    <w:lvl w:ilvl="0" w:tplc="AA840B3A">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06370F3"/>
    <w:multiLevelType w:val="hybridMultilevel"/>
    <w:tmpl w:val="2972711C"/>
    <w:lvl w:ilvl="0" w:tplc="48229CD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194EBF"/>
    <w:multiLevelType w:val="hybridMultilevel"/>
    <w:tmpl w:val="F5484AF8"/>
    <w:lvl w:ilvl="0" w:tplc="7C18049E">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C3C6968"/>
    <w:multiLevelType w:val="hybridMultilevel"/>
    <w:tmpl w:val="BD645EF2"/>
    <w:lvl w:ilvl="0" w:tplc="AA840B3A">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8AC50DC"/>
    <w:multiLevelType w:val="hybridMultilevel"/>
    <w:tmpl w:val="8F5A060E"/>
    <w:lvl w:ilvl="0" w:tplc="AA840B3A">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2C12D3E"/>
    <w:multiLevelType w:val="hybridMultilevel"/>
    <w:tmpl w:val="643CE3BE"/>
    <w:lvl w:ilvl="0" w:tplc="A34410A2">
      <w:numFmt w:val="bullet"/>
      <w:lvlText w:val=""/>
      <w:lvlJc w:val="left"/>
      <w:pPr>
        <w:ind w:left="360" w:hanging="360"/>
      </w:pPr>
      <w:rPr>
        <w:rFonts w:ascii="Symbol" w:eastAsia="Times New Roman" w:hAnsi="Symbol" w:cs="Aria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9B"/>
    <w:rsid w:val="00A04410"/>
    <w:rsid w:val="00CE2B9B"/>
    <w:rsid w:val="00FA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3ABE"/>
  <w15:chartTrackingRefBased/>
  <w15:docId w15:val="{1BCE5102-1887-453D-87F6-D2CE17C8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B9B"/>
    <w:rPr>
      <w:color w:val="0563C1"/>
      <w:u w:val="single"/>
    </w:rPr>
  </w:style>
  <w:style w:type="paragraph" w:styleId="NoSpacing">
    <w:name w:val="No Spacing"/>
    <w:basedOn w:val="Normal"/>
    <w:uiPriority w:val="1"/>
    <w:qFormat/>
    <w:rsid w:val="00CE2B9B"/>
  </w:style>
  <w:style w:type="character" w:styleId="Emphasis">
    <w:name w:val="Emphasis"/>
    <w:basedOn w:val="DefaultParagraphFont"/>
    <w:uiPriority w:val="20"/>
    <w:qFormat/>
    <w:rsid w:val="00CE2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urldefense.us%2Fv3%2F__https%3A%2Fwww.eventbrite.com%2Fe%2Fimproving-school-climate-in-k-12-schools-registration-296860205867__%3B!!BClRuOV5cvtbuNI!V3rh0dCf3sSrCZu6XRfwEZBdmWbN3qDIscSZ96dH8e-t80xu_T1wAyLcOnzEc56Si67zu_M%24&amp;data=04%7C01%7CStaci.H.Warren%40maine.gov%7C422356f9e83a4e0b6f4008da0d0ac065%7C413fa8ab207d4b629bcdea1a8f2f864e%7C0%7C0%7C637836637079956470%7CUnknown%7CTWFpbGZsb3d8eyJWIjoiMC4wLjAwMDAiLCJQIjoiV2luMzIiLCJBTiI6Ik1haWwiLCJXVCI6Mn0%3D%7C3000&amp;sdata=HodItgy7EYrOB9Ly871IpOflN5vOtlyKzCFUHMef%2FuY%3D&amp;reserved=0" TargetMode="External"/><Relationship Id="rId13" Type="http://schemas.openxmlformats.org/officeDocument/2006/relationships/hyperlink" Target="https://gcc02.safelinks.protection.outlook.com/?url=https%3A%2F%2Furldefense.us%2Fv3%2F__https%3A%2Fwww.grants.gov%2Fview-opportunity.html%3FoppId%3D336874__%3B!!BClRuOV5cvtbuNI!V3rh0dCf3sSrCZu6XRfwEZBdmWbN3qDIscSZ96dH8e-t80xu_T1wAyLcOnzEc56SyX361T4%24&amp;data=04%7C01%7CStaci.H.Warren%40maine.gov%7C422356f9e83a4e0b6f4008da0d0ac065%7C413fa8ab207d4b629bcdea1a8f2f864e%7C0%7C0%7C637836637079956470%7CUnknown%7CTWFpbGZsb3d8eyJWIjoiMC4wLjAwMDAiLCJQIjoiV2luMzIiLCJBTiI6Ik1haWwiLCJXVCI6Mn0%3D%7C3000&amp;sdata=3rXG%2FMgSIZGl2PK5rivsrU7DnACJYChmqkR1OScip0Q%3D&amp;reserved=0" TargetMode="External"/><Relationship Id="rId18" Type="http://schemas.openxmlformats.org/officeDocument/2006/relationships/hyperlink" Target="https://gcc02.safelinks.protection.outlook.com/?url=https%3A%2F%2Furldefense.us%2Fv3%2F__https%3A%2Fwww.samhsa.gov%2Fgrants%2Fgrant-announcements%2Fsm-22-001__%3B!!BClRuOV5cvtbuNI!V3rh0dCf3sSrCZu6XRfwEZBdmWbN3qDIscSZ96dH8e-t80xu_T1wAyLcOnzEc56SkakTfqA%24&amp;data=04%7C01%7CStaci.H.Warren%40maine.gov%7C422356f9e83a4e0b6f4008da0d0ac065%7C413fa8ab207d4b629bcdea1a8f2f864e%7C0%7C0%7C637836637079956470%7CUnknown%7CTWFpbGZsb3d8eyJWIjoiMC4wLjAwMDAiLCJQIjoiV2luMzIiLCJBTiI6Ik1haWwiLCJXVCI6Mn0%3D%7C3000&amp;sdata=flKwhp8u9us0tW%2BEdYWgtSSqXkE9siNfCBjaOvmkk%2Fk%3D&amp;reserved=0" TargetMode="External"/><Relationship Id="rId26" Type="http://schemas.openxmlformats.org/officeDocument/2006/relationships/hyperlink" Target="https://gcc02.safelinks.protection.outlook.com/?url=https%3A%2F%2Furldefense.us%2Fv3%2F__https%3A%2Femergency.cdc.gov%2Fepic%2Flearn%2F2020%2Fwebinar_20200422.asp__%3B!!BClRuOV5cvtbuNI!V3rh0dCf3sSrCZu6XRfwEZBdmWbN3qDIscSZ96dH8e-t80xu_T1wAyLcOnzEc56S4gNeCwY%24&amp;data=04%7C01%7CStaci.H.Warren%40maine.gov%7C422356f9e83a4e0b6f4008da0d0ac065%7C413fa8ab207d4b629bcdea1a8f2f864e%7C0%7C0%7C637836637080112697%7CUnknown%7CTWFpbGZsb3d8eyJWIjoiMC4wLjAwMDAiLCJQIjoiV2luMzIiLCJBTiI6Ik1haWwiLCJXVCI6Mn0%3D%7C3000&amp;sdata=nq2gzp6wPvC7X9Yt5zLAaJvPxyAfc%2FMpYbC1ZVPGCSE%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urldefense.us%2Fv3%2F__https%3A%2Foese.ed.gov%2Foffices%2Foffice-of-formula-grants%2Fsafe-supportive-schools%2Fproject-serv-school-emergency-response-to-violence%2F__%3B!!BClRuOV5cvtbuNI!V3rh0dCf3sSrCZu6XRfwEZBdmWbN3qDIscSZ96dH8e-t80xu_T1wAyLcOnzEc56StdF8I8A%24&amp;data=04%7C01%7CStaci.H.Warren%40maine.gov%7C422356f9e83a4e0b6f4008da0d0ac065%7C413fa8ab207d4b629bcdea1a8f2f864e%7C0%7C0%7C637836637080112697%7CUnknown%7CTWFpbGZsb3d8eyJWIjoiMC4wLjAwMDAiLCJQIjoiV2luMzIiLCJBTiI6Ik1haWwiLCJXVCI6Mn0%3D%7C3000&amp;sdata=8QQurheooxQFqYY3ONIH0GIF1Zy6QHeFI07%2Bz%2FO0xgE%3D&amp;reserved=0" TargetMode="External"/><Relationship Id="rId34" Type="http://schemas.openxmlformats.org/officeDocument/2006/relationships/image" Target="cid:image001.png@01D83EB8.4B94FEF0" TargetMode="External"/><Relationship Id="rId7" Type="http://schemas.openxmlformats.org/officeDocument/2006/relationships/hyperlink" Target="https://gcc02.safelinks.protection.outlook.com/?url=https%3A%2F%2Furldefense.us%2Fv3%2F__https%3A%2Fwww.schoolsafety.gov%2Fopportunities__%3B!!BClRuOV5cvtbuNI!V3rh0dCf3sSrCZu6XRfwEZBdmWbN3qDIscSZ96dH8e-t80xu_T1wAyLcOnzEc56S2Qrz7Og%24&amp;data=04%7C01%7CStaci.H.Warren%40maine.gov%7C422356f9e83a4e0b6f4008da0d0ac065%7C413fa8ab207d4b629bcdea1a8f2f864e%7C0%7C0%7C637836637079956470%7CUnknown%7CTWFpbGZsb3d8eyJWIjoiMC4wLjAwMDAiLCJQIjoiV2luMzIiLCJBTiI6Ik1haWwiLCJXVCI6Mn0%3D%7C3000&amp;sdata=LyLrvqo9dKn36erPT%2BSO5PGy8DFnvROHJ5Rs0EAxiYg%3D&amp;reserved=0" TargetMode="External"/><Relationship Id="rId12" Type="http://schemas.openxmlformats.org/officeDocument/2006/relationships/hyperlink" Target="https://gcc02.safelinks.protection.outlook.com/?url=https%3A%2F%2Furldefense.us%2Fv3%2F__https%3A%2Fwww.grants.gov%2Fview-opportunity.html%3FoppId%3D334940__%3B!!BClRuOV5cvtbuNI!V3rh0dCf3sSrCZu6XRfwEZBdmWbN3qDIscSZ96dH8e-t80xu_T1wAyLcOnzEc56SMhua8_8%24&amp;data=04%7C01%7CStaci.H.Warren%40maine.gov%7C422356f9e83a4e0b6f4008da0d0ac065%7C413fa8ab207d4b629bcdea1a8f2f864e%7C0%7C0%7C637836637079956470%7CUnknown%7CTWFpbGZsb3d8eyJWIjoiMC4wLjAwMDAiLCJQIjoiV2luMzIiLCJBTiI6Ik1haWwiLCJXVCI6Mn0%3D%7C3000&amp;sdata=L6nGblm4YQ3vkzYNH9DD9p2Zc3uyasNr37Pn49mfJ7g%3D&amp;reserved=0" TargetMode="External"/><Relationship Id="rId17" Type="http://schemas.openxmlformats.org/officeDocument/2006/relationships/hyperlink" Target="https://gcc02.safelinks.protection.outlook.com/?url=https%3A%2F%2Furldefense.us%2Fv3%2F__https%3A%2Fwww.grants.gov%2Fview-opportunity.html%3FoppId%3D338554__%3B!!BClRuOV5cvtbuNI!V3rh0dCf3sSrCZu6XRfwEZBdmWbN3qDIscSZ96dH8e-t80xu_T1wAyLcOnzEc56SZcfR9CY%24&amp;data=04%7C01%7CStaci.H.Warren%40maine.gov%7C422356f9e83a4e0b6f4008da0d0ac065%7C413fa8ab207d4b629bcdea1a8f2f864e%7C0%7C0%7C637836637079956470%7CUnknown%7CTWFpbGZsb3d8eyJWIjoiMC4wLjAwMDAiLCJQIjoiV2luMzIiLCJBTiI6Ik1haWwiLCJXVCI6Mn0%3D%7C3000&amp;sdata=oxK%2BH3glPekWkMeyErkJa7AFrip5Ma5z%2F0zuhdnzpBw%3D&amp;reserved=0" TargetMode="External"/><Relationship Id="rId25" Type="http://schemas.openxmlformats.org/officeDocument/2006/relationships/hyperlink" Target="https://gcc02.safelinks.protection.outlook.com/?url=https%3A%2F%2Furldefense.us%2Fv3%2F__https%3A%2Frems.ed.gov%2FDocs%2FPFA_10_Tips_508C.pdf__%3B!!BClRuOV5cvtbuNI!V3rh0dCf3sSrCZu6XRfwEZBdmWbN3qDIscSZ96dH8e-t80xu_T1wAyLcOnzEc56SELzNADI%24&amp;data=04%7C01%7CStaci.H.Warren%40maine.gov%7C422356f9e83a4e0b6f4008da0d0ac065%7C413fa8ab207d4b629bcdea1a8f2f864e%7C0%7C0%7C637836637080112697%7CUnknown%7CTWFpbGZsb3d8eyJWIjoiMC4wLjAwMDAiLCJQIjoiV2luMzIiLCJBTiI6Ik1haWwiLCJXVCI6Mn0%3D%7C3000&amp;sdata=ED0vk%2FuFLAWvBLYPIh4R9gALyEBFg8sz0cmCgOT9s00%3D&amp;reserved=0"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cc02.safelinks.protection.outlook.com/?url=https%3A%2F%2Furldefense.us%2Fv3%2F__https%3A%2Fwww.samhsa.gov%2Fgrants%2Fgrant-announcements%2Fsm-22-008__%3B!!BClRuOV5cvtbuNI!V3rh0dCf3sSrCZu6XRfwEZBdmWbN3qDIscSZ96dH8e-t80xu_T1wAyLcOnzEc56SmM5lF9A%24&amp;data=04%7C01%7CStaci.H.Warren%40maine.gov%7C422356f9e83a4e0b6f4008da0d0ac065%7C413fa8ab207d4b629bcdea1a8f2f864e%7C0%7C0%7C637836637079956470%7CUnknown%7CTWFpbGZsb3d8eyJWIjoiMC4wLjAwMDAiLCJQIjoiV2luMzIiLCJBTiI6Ik1haWwiLCJXVCI6Mn0%3D%7C3000&amp;sdata=vXfhcxFhjYHKe56fBOfu2xXEh8YhDxXBz7DWHdbbkZE%3D&amp;reserved=0" TargetMode="External"/><Relationship Id="rId20" Type="http://schemas.openxmlformats.org/officeDocument/2006/relationships/hyperlink" Target="https://gcc02.safelinks.protection.outlook.com/?url=https%3A%2F%2Furldefense.us%2Fv3%2F__https%3A%2Foese.ed.gov%2Foffices%2Foffice-of-formula-grants%2Fsafe-supportive-schools%2Fthe-project-to-support-americas-families-and-educators-project-safe%2Fapplicant-information%2F__%3B!!BClRuOV5cvtbuNI!V3rh0dCf3sSrCZu6XRfwEZBdmWbN3qDIscSZ96dH8e-t80xu_T1wAyLcOnzEc56Spft2WFI%24&amp;data=04%7C01%7CStaci.H.Warren%40maine.gov%7C422356f9e83a4e0b6f4008da0d0ac065%7C413fa8ab207d4b629bcdea1a8f2f864e%7C0%7C0%7C637836637080112697%7CUnknown%7CTWFpbGZsb3d8eyJWIjoiMC4wLjAwMDAiLCJQIjoiV2luMzIiLCJBTiI6Ik1haWwiLCJXVCI6Mn0%3D%7C3000&amp;sdata=0QHvcmj28ZdA1ntwpRENiG161wS2PR%2BeOzYAY%2FaGIUM%3D&amp;reserved=0" TargetMode="External"/><Relationship Id="rId29" Type="http://schemas.openxmlformats.org/officeDocument/2006/relationships/hyperlink" Target="https://gcc02.safelinks.protection.outlook.com/?url=https%3A%2F%2Furldefense.us%2Fv3%2F__https%3A%2Fwww.schoolsafety.gov%2Fsites%2Fdefault%2Ffiles%2F2022-03%2FSchoolSafety.gov_School_Climate_Strategies_and_Resources_March2022.pdf__%3B!!BClRuOV5cvtbuNI!V3rh0dCf3sSrCZu6XRfwEZBdmWbN3qDIscSZ96dH8e-t80xu_T1wAyLcOnzEc56Sf-IbrvE%24&amp;data=04%7C01%7CStaci.H.Warren%40maine.gov%7C422356f9e83a4e0b6f4008da0d0ac065%7C413fa8ab207d4b629bcdea1a8f2f864e%7C0%7C0%7C637836637080112697%7CUnknown%7CTWFpbGZsb3d8eyJWIjoiMC4wLjAwMDAiLCJQIjoiV2luMzIiLCJBTiI6Ik1haWwiLCJXVCI6Mn0%3D%7C3000&amp;sdata=K83gq2QhafKiZ0dzzWp%2FWZo7qgT5F3gZUbs38Bnvax0%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urldefense.us%2Fv3%2F__https%3A%2Fwww.schoolsafety.gov%2Fsites%2Fdefault%2Ffiles%2F2022-03%2FSchoolSafety.gov_School_Climate_Strategies_and_Resources_March2022.pdf__%3B!!BClRuOV5cvtbuNI!V3rh0dCf3sSrCZu6XRfwEZBdmWbN3qDIscSZ96dH8e-t80xu_T1wAyLcOnzEc56Sf-IbrvE%24&amp;data=04%7C01%7CStaci.H.Warren%40maine.gov%7C422356f9e83a4e0b6f4008da0d0ac065%7C413fa8ab207d4b629bcdea1a8f2f864e%7C0%7C0%7C637836637079956470%7CUnknown%7CTWFpbGZsb3d8eyJWIjoiMC4wLjAwMDAiLCJQIjoiV2luMzIiLCJBTiI6Ik1haWwiLCJXVCI6Mn0%3D%7C3000&amp;sdata=yYi4V477pJ7JkRUBDgiCamY92hvWIkwxHwvVeFkxP10%3D&amp;reserved=0" TargetMode="External"/><Relationship Id="rId11" Type="http://schemas.openxmlformats.org/officeDocument/2006/relationships/hyperlink" Target="https://gcc02.safelinks.protection.outlook.com/?url=https%3A%2F%2Furldefense.us%2Fv3%2F__https%3A%2Fwww.grants.gov%2Fview-opportunity.html%3FoppId%3D334908__%3B!!BClRuOV5cvtbuNI!V3rh0dCf3sSrCZu6XRfwEZBdmWbN3qDIscSZ96dH8e-t80xu_T1wAyLcOnzEc56Sztx6MwQ%24&amp;data=04%7C01%7CStaci.H.Warren%40maine.gov%7C422356f9e83a4e0b6f4008da0d0ac065%7C413fa8ab207d4b629bcdea1a8f2f864e%7C0%7C0%7C637836637079956470%7CUnknown%7CTWFpbGZsb3d8eyJWIjoiMC4wLjAwMDAiLCJQIjoiV2luMzIiLCJBTiI6Ik1haWwiLCJXVCI6Mn0%3D%7C3000&amp;sdata=yGVpAEHGW2D8Eb40xiddM6VNRayRa1LmXux19RQ0op8%3D&amp;reserved=0" TargetMode="External"/><Relationship Id="rId24" Type="http://schemas.openxmlformats.org/officeDocument/2006/relationships/hyperlink" Target="https://gcc02.safelinks.protection.outlook.com/?url=https%3A%2F%2Furldefense.us%2Fv3%2F__https%3A%2Frems.ed.gov%2FwebinarDetail%3Fid%3D17__%3B!!BClRuOV5cvtbuNI!V3rh0dCf3sSrCZu6XRfwEZBdmWbN3qDIscSZ96dH8e-t80xu_T1wAyLcOnzEc56SmOv5Q9k%24&amp;data=04%7C01%7CStaci.H.Warren%40maine.gov%7C422356f9e83a4e0b6f4008da0d0ac065%7C413fa8ab207d4b629bcdea1a8f2f864e%7C0%7C0%7C637836637080112697%7CUnknown%7CTWFpbGZsb3d8eyJWIjoiMC4wLjAwMDAiLCJQIjoiV2luMzIiLCJBTiI6Ik1haWwiLCJXVCI6Mn0%3D%7C3000&amp;sdata=JQ2syZ%2FLzGBYsiRPC8wCPwB%2Flvp0Asylq0gOUwcawak%3D&amp;reserved=0" TargetMode="External"/><Relationship Id="rId32" Type="http://schemas.openxmlformats.org/officeDocument/2006/relationships/hyperlink" Target="mailto:SchoolSafety@hq.dhs.gov" TargetMode="External"/><Relationship Id="rId5" Type="http://schemas.openxmlformats.org/officeDocument/2006/relationships/hyperlink" Target="https://gcc02.safelinks.protection.outlook.com/?url=https%3A%2F%2Furldefense.us%2Fv3%2F__https%3A%2Fwww.schoolsafety.gov%2Fschool-climate__%3B!!BClRuOV5cvtbuNI!V3rh0dCf3sSrCZu6XRfwEZBdmWbN3qDIscSZ96dH8e-t80xu_T1wAyLcOnzEc56SOcKREwM%24&amp;data=04%7C01%7CStaci.H.Warren%40maine.gov%7C422356f9e83a4e0b6f4008da0d0ac065%7C413fa8ab207d4b629bcdea1a8f2f864e%7C0%7C0%7C637836637079956470%7CUnknown%7CTWFpbGZsb3d8eyJWIjoiMC4wLjAwMDAiLCJQIjoiV2luMzIiLCJBTiI6Ik1haWwiLCJXVCI6Mn0%3D%7C3000&amp;sdata=tXGlnPP6st5fgtHKCaczaRsxWkGNTY1nyJDXBY0iuOI%3D&amp;reserved=0" TargetMode="External"/><Relationship Id="rId15" Type="http://schemas.openxmlformats.org/officeDocument/2006/relationships/hyperlink" Target="https://gcc02.safelinks.protection.outlook.com/?url=https%3A%2F%2Furldefense.us%2Fv3%2F__https%3A%2Fwww.samhsa.gov%2Fgrants%2Fgrant-announcements%2Fsm-22-007__%3B!!BClRuOV5cvtbuNI!V3rh0dCf3sSrCZu6XRfwEZBdmWbN3qDIscSZ96dH8e-t80xu_T1wAyLcOnzEc56S5lZwT3g%24&amp;data=04%7C01%7CStaci.H.Warren%40maine.gov%7C422356f9e83a4e0b6f4008da0d0ac065%7C413fa8ab207d4b629bcdea1a8f2f864e%7C0%7C0%7C637836637079956470%7CUnknown%7CTWFpbGZsb3d8eyJWIjoiMC4wLjAwMDAiLCJQIjoiV2luMzIiLCJBTiI6Ik1haWwiLCJXVCI6Mn0%3D%7C3000&amp;sdata=yuwBL4yLhPLW1Sl43G5EwEaSBG%2FVZC56HhXZaz%2FjL3k%3D&amp;reserved=0" TargetMode="External"/><Relationship Id="rId23" Type="http://schemas.openxmlformats.org/officeDocument/2006/relationships/hyperlink" Target="https://gcc02.safelinks.protection.outlook.com/?url=https%3A%2F%2Furldefense.us%2Fv3%2F__https%3A%2Fwww.safeandsoundschools.org%2Fwp-content%2Fuploads%2F2021%2F05%2FArmed-Assailant-Drills-in-Schools.pdf__%3B!!BClRuOV5cvtbuNI!V3rh0dCf3sSrCZu6XRfwEZBdmWbN3qDIscSZ96dH8e-t80xu_T1wAyLcOnzEc56STdsBcjY%24&amp;data=04%7C01%7CStaci.H.Warren%40maine.gov%7C422356f9e83a4e0b6f4008da0d0ac065%7C413fa8ab207d4b629bcdea1a8f2f864e%7C0%7C0%7C637836637080112697%7CUnknown%7CTWFpbGZsb3d8eyJWIjoiMC4wLjAwMDAiLCJQIjoiV2luMzIiLCJBTiI6Ik1haWwiLCJXVCI6Mn0%3D%7C3000&amp;sdata=xLnIh8vrS5F1ro4AuA5DyRViavBA%2BB3JYeyoy194Tt4%3D&amp;reserved=0" TargetMode="External"/><Relationship Id="rId28" Type="http://schemas.openxmlformats.org/officeDocument/2006/relationships/hyperlink" Target="https://gcc02.safelinks.protection.outlook.com/?url=https%3A%2F%2Furldefense.us%2Fv3%2F__https%3A%2Fwww.cdc.gov%2Fcoronavirus%2F2019-ncov%2Fdaily-life-coping%2FK-12-infographic.html__%3B!!BClRuOV5cvtbuNI!V3rh0dCf3sSrCZu6XRfwEZBdmWbN3qDIscSZ96dH8e-t80xu_T1wAyLcOnzEc56SnW3VrEM%24&amp;data=04%7C01%7CStaci.H.Warren%40maine.gov%7C422356f9e83a4e0b6f4008da0d0ac065%7C413fa8ab207d4b629bcdea1a8f2f864e%7C0%7C0%7C637836637080112697%7CUnknown%7CTWFpbGZsb3d8eyJWIjoiMC4wLjAwMDAiLCJQIjoiV2luMzIiLCJBTiI6Ik1haWwiLCJXVCI6Mn0%3D%7C3000&amp;sdata=FcLS5ddBCHJBwxt34QtmXm3f12O3CsyE%2BCf48KyOxU8%3D&amp;reserved=0" TargetMode="External"/><Relationship Id="rId36" Type="http://schemas.openxmlformats.org/officeDocument/2006/relationships/theme" Target="theme/theme1.xml"/><Relationship Id="rId10" Type="http://schemas.openxmlformats.org/officeDocument/2006/relationships/hyperlink" Target="https://gcc02.safelinks.protection.outlook.com/?url=https%3A%2F%2Furldefense.us%2Fv3%2F__https%3A%2Frems.ed.gov%2Ftrainings%2FCourseCybersecurity.aspx__%3B!!BClRuOV5cvtbuNI!V3rh0dCf3sSrCZu6XRfwEZBdmWbN3qDIscSZ96dH8e-t80xu_T1wAyLcOnzEc56SkNozQI8%24&amp;data=04%7C01%7CStaci.H.Warren%40maine.gov%7C422356f9e83a4e0b6f4008da0d0ac065%7C413fa8ab207d4b629bcdea1a8f2f864e%7C0%7C0%7C637836637079956470%7CUnknown%7CTWFpbGZsb3d8eyJWIjoiMC4wLjAwMDAiLCJQIjoiV2luMzIiLCJBTiI6Ik1haWwiLCJXVCI6Mn0%3D%7C3000&amp;sdata=IzdOr5Soeiprr2uSkkVSbXYGcg1aDxphq3ZwE4AFaqk%3D&amp;reserved=0" TargetMode="External"/><Relationship Id="rId19" Type="http://schemas.openxmlformats.org/officeDocument/2006/relationships/hyperlink" Target="https://gcc02.safelinks.protection.outlook.com/?url=https%3A%2F%2Furldefense.us%2Fv3%2F__https%3A%2Foese.ed.gov%2Foffices%2Famerican-rescue-plan%2Famerican-rescue-plan-elementary-and-secondary-school-emergency-relief%2F__%3B!!BClRuOV5cvtbuNI!V3rh0dCf3sSrCZu6XRfwEZBdmWbN3qDIscSZ96dH8e-t80xu_T1wAyLcOnzEc56Se_QTUIY%24&amp;data=04%7C01%7CStaci.H.Warren%40maine.gov%7C422356f9e83a4e0b6f4008da0d0ac065%7C413fa8ab207d4b629bcdea1a8f2f864e%7C0%7C0%7C637836637080112697%7CUnknown%7CTWFpbGZsb3d8eyJWIjoiMC4wLjAwMDAiLCJQIjoiV2luMzIiLCJBTiI6Ik1haWwiLCJXVCI6Mn0%3D%7C3000&amp;sdata=vsYrIPTsDBIuXaNvJLLwX4IS7gDy2LYhuG4iVdI%2BLU4%3D&amp;reserved=0" TargetMode="External"/><Relationship Id="rId31" Type="http://schemas.openxmlformats.org/officeDocument/2006/relationships/hyperlink" Target="https://gcc02.safelinks.protection.outlook.com/?url=https%3A%2F%2Furldefense.us%2Fv3%2F__https%3A%2Fwww.surveymonkey.com%2Fr%2FContentSubmissionSurvey__%3B!!BClRuOV5cvtbuNI!V3rh0dCf3sSrCZu6XRfwEZBdmWbN3qDIscSZ96dH8e-t80xu_T1wAyLcOnzEc56Sbs-O0e4%24&amp;data=04%7C01%7CStaci.H.Warren%40maine.gov%7C422356f9e83a4e0b6f4008da0d0ac065%7C413fa8ab207d4b629bcdea1a8f2f864e%7C0%7C0%7C637836637080112697%7CUnknown%7CTWFpbGZsb3d8eyJWIjoiMC4wLjAwMDAiLCJQIjoiV2luMzIiLCJBTiI6Ik1haWwiLCJXVCI6Mn0%3D%7C3000&amp;sdata=pS%2FpcFM95BS2tvDCfhRmnhF2SCs8wKnmaST9ddzhOCQ%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urldefense.us%2Fv3%2F__https%3A%2Fwww.eventbrite.com%2Fe%2Fcisa-active-shooter-preparedness-webinar-region-4-hbcus-registration-277772734727%3Faff%3Debdsoporgprofile__%3B!!BClRuOV5cvtbuNI!V3rh0dCf3sSrCZu6XRfwEZBdmWbN3qDIscSZ96dH8e-t80xu_T1wAyLcOnzEc56S5ZGUwUU%24&amp;data=04%7C01%7CStaci.H.Warren%40maine.gov%7C422356f9e83a4e0b6f4008da0d0ac065%7C413fa8ab207d4b629bcdea1a8f2f864e%7C0%7C0%7C637836637079956470%7CUnknown%7CTWFpbGZsb3d8eyJWIjoiMC4wLjAwMDAiLCJQIjoiV2luMzIiLCJBTiI6Ik1haWwiLCJXVCI6Mn0%3D%7C3000&amp;sdata=oTDWiTYx4epeDRlk8Czh04jlYqMCm7jrxbPHZe6tGbc%3D&amp;reserved=0" TargetMode="External"/><Relationship Id="rId14" Type="http://schemas.openxmlformats.org/officeDocument/2006/relationships/hyperlink" Target="https://gcc02.safelinks.protection.outlook.com/?url=https%3A%2F%2Furldefense.us%2Fv3%2F__https%3A%2Fwww.samhsa.gov%2Fgrants%2Fgrant-announcements%2Fsm-22-003__%3B!!BClRuOV5cvtbuNI!V3rh0dCf3sSrCZu6XRfwEZBdmWbN3qDIscSZ96dH8e-t80xu_T1wAyLcOnzEc56SbaKMb7s%24&amp;data=04%7C01%7CStaci.H.Warren%40maine.gov%7C422356f9e83a4e0b6f4008da0d0ac065%7C413fa8ab207d4b629bcdea1a8f2f864e%7C0%7C0%7C637836637079956470%7CUnknown%7CTWFpbGZsb3d8eyJWIjoiMC4wLjAwMDAiLCJQIjoiV2luMzIiLCJBTiI6Ik1haWwiLCJXVCI6Mn0%3D%7C3000&amp;sdata=%2BA2H1K6%2BUQ3WK55hP7qmf3fREDb0LRTLiWeCMv1tl%2BY%3D&amp;reserved=0" TargetMode="External"/><Relationship Id="rId22" Type="http://schemas.openxmlformats.org/officeDocument/2006/relationships/hyperlink" Target="https://gcc02.safelinks.protection.outlook.com/?url=https%3A%2F%2Furldefense.us%2Fv3%2F__https%3A%2Fwww.schoolsafety.gov%2Fgrants-finder-tool__%3B!!BClRuOV5cvtbuNI!V3rh0dCf3sSrCZu6XRfwEZBdmWbN3qDIscSZ96dH8e-t80xu_T1wAyLcOnzEc56SfXx3Z00%24&amp;data=04%7C01%7CStaci.H.Warren%40maine.gov%7C422356f9e83a4e0b6f4008da0d0ac065%7C413fa8ab207d4b629bcdea1a8f2f864e%7C0%7C0%7C637836637080112697%7CUnknown%7CTWFpbGZsb3d8eyJWIjoiMC4wLjAwMDAiLCJQIjoiV2luMzIiLCJBTiI6Ik1haWwiLCJXVCI6Mn0%3D%7C3000&amp;sdata=bBiiU2fe6bND4p%2Blts4cguD9zBqcqtX0%2B2GWDgPeXMU%3D&amp;reserved=0" TargetMode="External"/><Relationship Id="rId27" Type="http://schemas.openxmlformats.org/officeDocument/2006/relationships/hyperlink" Target="https://gcc02.safelinks.protection.outlook.com/?url=https%3A%2F%2Furldefense.us%2Fv3%2F__https%3A%2Frems.ed.gov%2FwebinarDetail%3Fid%3D3__%3B!!BClRuOV5cvtbuNI!V3rh0dCf3sSrCZu6XRfwEZBdmWbN3qDIscSZ96dH8e-t80xu_T1wAyLcOnzEc56SCGtWljw%24&amp;data=04%7C01%7CStaci.H.Warren%40maine.gov%7C422356f9e83a4e0b6f4008da0d0ac065%7C413fa8ab207d4b629bcdea1a8f2f864e%7C0%7C0%7C637836637080112697%7CUnknown%7CTWFpbGZsb3d8eyJWIjoiMC4wLjAwMDAiLCJQIjoiV2luMzIiLCJBTiI6Ik1haWwiLCJXVCI6Mn0%3D%7C3000&amp;sdata=nOKJPJJHwFODNhfXZyKWdj4FoXBRlkvY%2BTXLq2pN57E%3D&amp;reserved=0" TargetMode="External"/><Relationship Id="rId30" Type="http://schemas.openxmlformats.org/officeDocument/2006/relationships/hyperlink" Target="https://gcc02.safelinks.protection.outlook.com/?url=https%3A%2F%2Furldefense.us%2Fv3%2F__https%3A%2Fwww.schoolsafety.gov%2Fsuggest-resource__%3B!!BClRuOV5cvtbuNI!V3rh0dCf3sSrCZu6XRfwEZBdmWbN3qDIscSZ96dH8e-t80xu_T1wAyLcOnzEc56SuoycFPY%24&amp;data=04%7C01%7CStaci.H.Warren%40maine.gov%7C422356f9e83a4e0b6f4008da0d0ac065%7C413fa8ab207d4b629bcdea1a8f2f864e%7C0%7C0%7C637836637080112697%7CUnknown%7CTWFpbGZsb3d8eyJWIjoiMC4wLjAwMDAiLCJQIjoiV2luMzIiLCJBTiI6Ik1haWwiLCJXVCI6Mn0%3D%7C3000&amp;sdata=WSJI3WCS%2BUkm1GI973ElMVYiGSGD4ez7khKKaRryuY0%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4197</Words>
  <Characters>23926</Characters>
  <Application>Microsoft Office Word</Application>
  <DocSecurity>0</DocSecurity>
  <Lines>199</Lines>
  <Paragraphs>56</Paragraphs>
  <ScaleCrop>false</ScaleCrop>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Staci H</dc:creator>
  <cp:keywords/>
  <dc:description/>
  <cp:lastModifiedBy>Warren, Staci H</cp:lastModifiedBy>
  <cp:revision>1</cp:revision>
  <dcterms:created xsi:type="dcterms:W3CDTF">2022-03-29T14:14:00Z</dcterms:created>
  <dcterms:modified xsi:type="dcterms:W3CDTF">2022-03-29T14:15:00Z</dcterms:modified>
</cp:coreProperties>
</file>