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7C6DB8" w14:textId="77777777" w:rsidR="00CE30F7" w:rsidRPr="00E15B59" w:rsidRDefault="00CE30F7" w:rsidP="00CE30F7">
      <w:pPr>
        <w:jc w:val="center"/>
        <w:rPr>
          <w:b/>
          <w:bCs/>
          <w:sz w:val="52"/>
          <w:szCs w:val="52"/>
          <w:u w:val="single"/>
        </w:rPr>
      </w:pPr>
      <w:r w:rsidRPr="00E15B59">
        <w:rPr>
          <w:b/>
          <w:bCs/>
          <w:sz w:val="52"/>
          <w:szCs w:val="52"/>
          <w:u w:val="single"/>
        </w:rPr>
        <w:t>Maine State Advisory Panel</w:t>
      </w:r>
    </w:p>
    <w:p w14:paraId="5789D62D" w14:textId="09614E99" w:rsidR="00CE30F7" w:rsidRDefault="00CE30F7" w:rsidP="00CE30F7">
      <w:pPr>
        <w:jc w:val="center"/>
      </w:pPr>
      <w:r>
        <w:t>October 20, 2021 10AM-12PM</w:t>
      </w:r>
    </w:p>
    <w:p w14:paraId="5DEA6E3D" w14:textId="77777777" w:rsidR="00CE30F7" w:rsidRDefault="00CE30F7" w:rsidP="00CE30F7">
      <w:pPr>
        <w:jc w:val="center"/>
      </w:pPr>
      <w:r>
        <w:t>Department of Education</w:t>
      </w:r>
    </w:p>
    <w:p w14:paraId="0593F79A" w14:textId="77777777" w:rsidR="00CE30F7" w:rsidRDefault="00CE30F7" w:rsidP="00CE30F7">
      <w:pPr>
        <w:jc w:val="center"/>
      </w:pPr>
      <w:r>
        <w:t>Zoom Meeting</w:t>
      </w:r>
    </w:p>
    <w:p w14:paraId="188E6F78" w14:textId="77777777" w:rsidR="00CE30F7" w:rsidRPr="00916537" w:rsidRDefault="00CE30F7" w:rsidP="00CE30F7">
      <w:pPr>
        <w:jc w:val="center"/>
        <w:rPr>
          <w:sz w:val="32"/>
          <w:szCs w:val="32"/>
        </w:rPr>
      </w:pPr>
      <w:r w:rsidRPr="00916537">
        <w:rPr>
          <w:sz w:val="32"/>
          <w:szCs w:val="32"/>
        </w:rPr>
        <w:t>Minutes</w:t>
      </w:r>
    </w:p>
    <w:p w14:paraId="7605B3CF" w14:textId="53CFF9D2" w:rsidR="00333A47" w:rsidRDefault="00333A47" w:rsidP="00333A47">
      <w:pPr>
        <w:jc w:val="center"/>
      </w:pPr>
    </w:p>
    <w:p w14:paraId="6CAFBD3C" w14:textId="4E8FD0C3" w:rsidR="00333A47" w:rsidRPr="00CE30F7" w:rsidRDefault="00333A47" w:rsidP="00333A47">
      <w:pPr>
        <w:jc w:val="center"/>
        <w:rPr>
          <w:b/>
          <w:bCs/>
        </w:rPr>
      </w:pPr>
      <w:r w:rsidRPr="00CE30F7">
        <w:rPr>
          <w:b/>
          <w:bCs/>
        </w:rPr>
        <w:t>Present:</w:t>
      </w:r>
    </w:p>
    <w:p w14:paraId="3EDE8FD6" w14:textId="1D4BAB06" w:rsidR="00CE30F7" w:rsidRDefault="00333A47" w:rsidP="004F4C79">
      <w:r>
        <w:t>Alisha Brownstein, M</w:t>
      </w:r>
      <w:r w:rsidR="004F4C79">
        <w:t xml:space="preserve">aine </w:t>
      </w:r>
      <w:r>
        <w:t xml:space="preserve">DOE </w:t>
      </w:r>
      <w:r w:rsidR="00A52153">
        <w:t xml:space="preserve">Legal </w:t>
      </w:r>
      <w:r w:rsidR="005D6689">
        <w:t xml:space="preserve">Secretary Associate, </w:t>
      </w:r>
      <w:r>
        <w:t>Minutes</w:t>
      </w:r>
      <w:r w:rsidR="004F4C79">
        <w:t xml:space="preserve">; </w:t>
      </w:r>
      <w:r>
        <w:t>Erin Frazier, M</w:t>
      </w:r>
      <w:r w:rsidR="004F4C79">
        <w:t xml:space="preserve">aine </w:t>
      </w:r>
      <w:r>
        <w:t>DOE Director of Special Services</w:t>
      </w:r>
      <w:r w:rsidR="004F4C79">
        <w:t xml:space="preserve">; </w:t>
      </w:r>
      <w:r w:rsidR="00CE30F7">
        <w:t xml:space="preserve">Carrie Woodcock, </w:t>
      </w:r>
      <w:r w:rsidR="005D6689">
        <w:rPr>
          <w:sz w:val="24"/>
          <w:szCs w:val="24"/>
        </w:rPr>
        <w:t>Parent, MPF Executive Director</w:t>
      </w:r>
      <w:r w:rsidR="004F4C79">
        <w:t xml:space="preserve">; </w:t>
      </w:r>
      <w:r>
        <w:t>Shawn Collier, M</w:t>
      </w:r>
      <w:r w:rsidR="004F4C79">
        <w:t xml:space="preserve">aine </w:t>
      </w:r>
      <w:r>
        <w:t>DOE Data</w:t>
      </w:r>
      <w:r w:rsidR="005D6689">
        <w:t xml:space="preserve"> Manager</w:t>
      </w:r>
      <w:r w:rsidR="004F4C79">
        <w:t xml:space="preserve">, </w:t>
      </w:r>
      <w:r>
        <w:t>Tracy Whitlock, M</w:t>
      </w:r>
      <w:r w:rsidR="004F4C79">
        <w:t>aine D</w:t>
      </w:r>
      <w:r>
        <w:t>OE Special Projects Coordinator</w:t>
      </w:r>
      <w:r w:rsidR="004F4C79">
        <w:t xml:space="preserve">; </w:t>
      </w:r>
      <w:r w:rsidR="00CE30F7">
        <w:t xml:space="preserve">Jodie Hall, Parent, </w:t>
      </w:r>
      <w:r w:rsidR="005D6689">
        <w:t>Community Engagement &amp; Training Manager</w:t>
      </w:r>
      <w:r w:rsidR="004F4C79">
        <w:t xml:space="preserve">; </w:t>
      </w:r>
      <w:r w:rsidR="00CE30F7">
        <w:t xml:space="preserve">Valerie Mattes, </w:t>
      </w:r>
      <w:r w:rsidR="005D6689">
        <w:t xml:space="preserve">Director of Special Services </w:t>
      </w:r>
      <w:r w:rsidR="005D6689">
        <w:rPr>
          <w:rFonts w:eastAsia="Times New Roman"/>
        </w:rPr>
        <w:t>Five Town CSD/MSAD #28</w:t>
      </w:r>
      <w:r w:rsidR="004F4C79">
        <w:t xml:space="preserve">; </w:t>
      </w:r>
      <w:r w:rsidR="00CE30F7">
        <w:t>Jim Roberts, IEP Coordinator</w:t>
      </w:r>
      <w:r w:rsidR="004F4C79">
        <w:t xml:space="preserve">; </w:t>
      </w:r>
      <w:r w:rsidR="00CE30F7">
        <w:t xml:space="preserve">Nancy Lander, </w:t>
      </w:r>
      <w:r w:rsidR="00B2500C">
        <w:rPr>
          <w:rFonts w:eastAsia="Times New Roman"/>
        </w:rPr>
        <w:t>Math4ME Project Coach</w:t>
      </w:r>
      <w:r w:rsidR="004F4C79">
        <w:t xml:space="preserve">; </w:t>
      </w:r>
      <w:r w:rsidR="00CE30F7">
        <w:t>Colette Sullivan,</w:t>
      </w:r>
      <w:r w:rsidR="005D6689">
        <w:t xml:space="preserve"> </w:t>
      </w:r>
      <w:r w:rsidR="005D6689">
        <w:rPr>
          <w:sz w:val="24"/>
          <w:szCs w:val="24"/>
        </w:rPr>
        <w:t>M</w:t>
      </w:r>
      <w:r w:rsidR="004F4C79">
        <w:rPr>
          <w:sz w:val="24"/>
          <w:szCs w:val="24"/>
        </w:rPr>
        <w:t xml:space="preserve">aine </w:t>
      </w:r>
      <w:r w:rsidR="005D6689">
        <w:rPr>
          <w:sz w:val="24"/>
          <w:szCs w:val="24"/>
        </w:rPr>
        <w:t>DOE Federal Programs Manager</w:t>
      </w:r>
      <w:r w:rsidR="004F4C79">
        <w:t xml:space="preserve">; </w:t>
      </w:r>
      <w:r w:rsidR="00CE30F7">
        <w:t xml:space="preserve">Courtney </w:t>
      </w:r>
      <w:r w:rsidR="00CC50B7">
        <w:t xml:space="preserve">Angelosante, </w:t>
      </w:r>
      <w:r w:rsidR="004F4C79">
        <w:t xml:space="preserve">University of Maine; </w:t>
      </w:r>
      <w:r w:rsidR="00CE30F7">
        <w:t xml:space="preserve">Christine Sullivan, </w:t>
      </w:r>
      <w:r w:rsidR="00CC50B7">
        <w:t>Director of Special Education MEANS Academy</w:t>
      </w:r>
      <w:r w:rsidR="004F4C79">
        <w:t xml:space="preserve">; </w:t>
      </w:r>
      <w:r w:rsidR="00CE30F7">
        <w:t>Holly Day, Special Education Director</w:t>
      </w:r>
      <w:r w:rsidR="00B2500C">
        <w:t xml:space="preserve"> RSU 16</w:t>
      </w:r>
      <w:r w:rsidR="004F4C79">
        <w:t xml:space="preserve">/MADSEC representative; </w:t>
      </w:r>
      <w:r w:rsidR="00CE30F7">
        <w:t xml:space="preserve">Howard Wright, </w:t>
      </w:r>
      <w:r w:rsidR="00B2500C">
        <w:t>Parent</w:t>
      </w:r>
      <w:r w:rsidR="004F4C79">
        <w:t xml:space="preserve">; </w:t>
      </w:r>
      <w:r w:rsidR="004F4C79">
        <w:t>Benjamin Jones, DRM Staff Attorney</w:t>
      </w:r>
      <w:r w:rsidR="004F4C79">
        <w:t xml:space="preserve">; </w:t>
      </w:r>
      <w:r w:rsidR="004F4C79">
        <w:t xml:space="preserve">Nancy Cronin, </w:t>
      </w:r>
      <w:r w:rsidR="004F4C79">
        <w:rPr>
          <w:sz w:val="24"/>
          <w:szCs w:val="24"/>
        </w:rPr>
        <w:t>MDDC Executive Director</w:t>
      </w:r>
    </w:p>
    <w:p w14:paraId="00BF21CA" w14:textId="3F7FFF73" w:rsidR="00CE30F7" w:rsidRDefault="00CE30F7" w:rsidP="00333A47">
      <w:pPr>
        <w:jc w:val="center"/>
      </w:pPr>
    </w:p>
    <w:p w14:paraId="26B5A2E2" w14:textId="0823C0ED" w:rsidR="00A52153" w:rsidRDefault="00CE30F7" w:rsidP="004F4C79">
      <w:pPr>
        <w:rPr>
          <w:b/>
          <w:bCs/>
          <w:sz w:val="28"/>
          <w:szCs w:val="28"/>
        </w:rPr>
      </w:pPr>
      <w:r w:rsidRPr="00972125">
        <w:rPr>
          <w:b/>
          <w:bCs/>
          <w:sz w:val="28"/>
          <w:szCs w:val="28"/>
        </w:rPr>
        <w:t>Public Comment</w:t>
      </w:r>
    </w:p>
    <w:p w14:paraId="5EACF985" w14:textId="38302D54" w:rsidR="00972125" w:rsidRPr="00972125" w:rsidRDefault="00E1335C" w:rsidP="004F4C79">
      <w:pPr>
        <w:rPr>
          <w:b/>
          <w:bCs/>
          <w:sz w:val="28"/>
          <w:szCs w:val="28"/>
        </w:rPr>
      </w:pPr>
      <w:r>
        <w:t>None</w:t>
      </w:r>
    </w:p>
    <w:p w14:paraId="2C77BA0B" w14:textId="7CEA00E8" w:rsidR="00CE30F7" w:rsidRPr="00972125" w:rsidRDefault="004F4C79" w:rsidP="004F4C79">
      <w:pPr>
        <w:rPr>
          <w:b/>
          <w:bCs/>
          <w:sz w:val="28"/>
          <w:szCs w:val="28"/>
        </w:rPr>
      </w:pPr>
      <w:r w:rsidRPr="00972125">
        <w:rPr>
          <w:b/>
          <w:bCs/>
          <w:sz w:val="28"/>
          <w:szCs w:val="28"/>
        </w:rPr>
        <w:t>Department Updates – Erin Frazier</w:t>
      </w:r>
    </w:p>
    <w:p w14:paraId="2AD6A770" w14:textId="2D56C43D" w:rsidR="00726E9B" w:rsidRDefault="00F00005" w:rsidP="004F4C79">
      <w:pPr>
        <w:pStyle w:val="ListParagraph"/>
        <w:numPr>
          <w:ilvl w:val="0"/>
          <w:numId w:val="3"/>
        </w:numPr>
      </w:pPr>
      <w:r>
        <w:t xml:space="preserve">400 </w:t>
      </w:r>
      <w:r w:rsidR="00D7538C">
        <w:t>teachers</w:t>
      </w:r>
      <w:r>
        <w:t xml:space="preserve"> in </w:t>
      </w:r>
      <w:r w:rsidR="00D7538C">
        <w:t>Maine</w:t>
      </w:r>
      <w:r w:rsidR="004F4C79">
        <w:t xml:space="preserve"> will be provided with Lindamood-Bell LiPS and Seeing Stars training</w:t>
      </w:r>
      <w:r w:rsidR="00D7538C">
        <w:t>.</w:t>
      </w:r>
      <w:r>
        <w:t xml:space="preserve"> </w:t>
      </w:r>
      <w:r w:rsidR="00726E9B">
        <w:t>Th</w:t>
      </w:r>
      <w:r w:rsidR="005B4BFA">
        <w:t>is</w:t>
      </w:r>
      <w:r w:rsidR="00726E9B">
        <w:t xml:space="preserve"> i</w:t>
      </w:r>
      <w:r>
        <w:t xml:space="preserve">dea </w:t>
      </w:r>
      <w:r w:rsidR="00726E9B">
        <w:t xml:space="preserve">came </w:t>
      </w:r>
      <w:r>
        <w:t>from MADSEC</w:t>
      </w:r>
      <w:r w:rsidR="00D7538C">
        <w:t>.</w:t>
      </w:r>
      <w:r>
        <w:t xml:space="preserve"> </w:t>
      </w:r>
    </w:p>
    <w:p w14:paraId="47FB07FE" w14:textId="06359F29" w:rsidR="005B4BFA" w:rsidRDefault="00F00005" w:rsidP="004F4C79">
      <w:pPr>
        <w:pStyle w:val="ListParagraph"/>
        <w:numPr>
          <w:ilvl w:val="0"/>
          <w:numId w:val="3"/>
        </w:numPr>
      </w:pPr>
      <w:r>
        <w:t>Partner</w:t>
      </w:r>
      <w:r w:rsidR="00726E9B">
        <w:t>ing</w:t>
      </w:r>
      <w:r>
        <w:t xml:space="preserve"> with </w:t>
      </w:r>
      <w:r w:rsidR="00D7538C">
        <w:t>University of</w:t>
      </w:r>
      <w:r>
        <w:t xml:space="preserve"> </w:t>
      </w:r>
      <w:r w:rsidR="00D7538C">
        <w:t>S</w:t>
      </w:r>
      <w:r>
        <w:t xml:space="preserve">outhern </w:t>
      </w:r>
      <w:r w:rsidR="00D7538C">
        <w:t>M</w:t>
      </w:r>
      <w:r>
        <w:t>aine funding full time position</w:t>
      </w:r>
      <w:r w:rsidR="005B4BFA">
        <w:t>s</w:t>
      </w:r>
      <w:r>
        <w:t xml:space="preserve"> at </w:t>
      </w:r>
      <w:r w:rsidR="00D7538C">
        <w:t>USM, this</w:t>
      </w:r>
      <w:r>
        <w:t xml:space="preserve"> increase</w:t>
      </w:r>
      <w:r w:rsidR="00D7538C">
        <w:t>s</w:t>
      </w:r>
      <w:r>
        <w:t xml:space="preserve"> the number of students taking into school</w:t>
      </w:r>
      <w:r w:rsidR="004F4C79">
        <w:t xml:space="preserve"> psychologist</w:t>
      </w:r>
      <w:r>
        <w:t xml:space="preserve"> program</w:t>
      </w:r>
      <w:r w:rsidR="00D7538C">
        <w:t xml:space="preserve">. </w:t>
      </w:r>
    </w:p>
    <w:p w14:paraId="6E706D00" w14:textId="77777777" w:rsidR="004F4C79" w:rsidRDefault="00D7538C" w:rsidP="004F4C79">
      <w:pPr>
        <w:pStyle w:val="ListParagraph"/>
        <w:numPr>
          <w:ilvl w:val="1"/>
          <w:numId w:val="3"/>
        </w:numPr>
      </w:pPr>
      <w:r>
        <w:t>An</w:t>
      </w:r>
      <w:r w:rsidR="00F00005">
        <w:t xml:space="preserve"> increase by 10/20% provide clinic</w:t>
      </w:r>
      <w:r>
        <w:t>a</w:t>
      </w:r>
      <w:r w:rsidR="00F00005">
        <w:t>l oversigh</w:t>
      </w:r>
      <w:r>
        <w:t>t</w:t>
      </w:r>
      <w:r w:rsidR="00F00005">
        <w:t>. 100 per</w:t>
      </w:r>
      <w:r>
        <w:t>c</w:t>
      </w:r>
      <w:r w:rsidR="00F00005">
        <w:t xml:space="preserve">ent placement. </w:t>
      </w:r>
    </w:p>
    <w:p w14:paraId="4818435F" w14:textId="74F9AA74" w:rsidR="00F00005" w:rsidRPr="00972125" w:rsidRDefault="004F4C79" w:rsidP="004F4C79">
      <w:pPr>
        <w:rPr>
          <w:b/>
          <w:bCs/>
        </w:rPr>
      </w:pPr>
      <w:r w:rsidRPr="00972125">
        <w:rPr>
          <w:b/>
          <w:bCs/>
          <w:sz w:val="28"/>
          <w:szCs w:val="28"/>
        </w:rPr>
        <w:t>Legislative Updates – Erin Frazier</w:t>
      </w:r>
    </w:p>
    <w:p w14:paraId="710D567F" w14:textId="77777777" w:rsidR="005B4BFA" w:rsidRDefault="00D7538C" w:rsidP="004F4C79">
      <w:pPr>
        <w:pStyle w:val="ListParagraph"/>
        <w:numPr>
          <w:ilvl w:val="0"/>
          <w:numId w:val="7"/>
        </w:numPr>
      </w:pPr>
      <w:r>
        <w:t>E</w:t>
      </w:r>
      <w:r w:rsidR="00F00005">
        <w:t>xtended eligibility bill</w:t>
      </w:r>
      <w:r w:rsidR="005B4BFA">
        <w:t>,</w:t>
      </w:r>
      <w:r w:rsidR="00F00005">
        <w:t xml:space="preserve"> 3 </w:t>
      </w:r>
      <w:r>
        <w:t>CDS</w:t>
      </w:r>
      <w:r w:rsidR="00F00005">
        <w:t xml:space="preserve"> bills. </w:t>
      </w:r>
    </w:p>
    <w:p w14:paraId="6544BFB5" w14:textId="77777777" w:rsidR="008C071C" w:rsidRDefault="00F00005" w:rsidP="004F4C79">
      <w:pPr>
        <w:pStyle w:val="ListParagraph"/>
        <w:numPr>
          <w:ilvl w:val="0"/>
          <w:numId w:val="7"/>
        </w:numPr>
      </w:pPr>
      <w:r>
        <w:t xml:space="preserve">MUSER work </w:t>
      </w:r>
      <w:r w:rsidR="00D7538C">
        <w:t>was</w:t>
      </w:r>
      <w:r>
        <w:t xml:space="preserve"> not able to take time to replace MUSER. Still has a lot to go through. Process of going through AG’s office. Prolong </w:t>
      </w:r>
      <w:r w:rsidR="0088613E">
        <w:t>leniency</w:t>
      </w:r>
      <w:r>
        <w:t xml:space="preserve"> provided for age </w:t>
      </w:r>
      <w:r w:rsidR="00D7538C">
        <w:t>restrictions</w:t>
      </w:r>
      <w:r>
        <w:t xml:space="preserve"> adult to student caseloads in </w:t>
      </w:r>
      <w:r w:rsidR="00D7538C">
        <w:t>high</w:t>
      </w:r>
      <w:r>
        <w:t xml:space="preserve"> school. Not able to change </w:t>
      </w:r>
      <w:r w:rsidR="008C071C">
        <w:t xml:space="preserve">the </w:t>
      </w:r>
      <w:r>
        <w:t xml:space="preserve">age to 22 in MUSER during this legislative season, </w:t>
      </w:r>
      <w:r w:rsidR="008C071C">
        <w:t xml:space="preserve">this </w:t>
      </w:r>
      <w:r>
        <w:t xml:space="preserve">will take place next year in </w:t>
      </w:r>
      <w:r w:rsidR="008C071C">
        <w:t xml:space="preserve">the </w:t>
      </w:r>
      <w:r>
        <w:t xml:space="preserve">next legislative season. </w:t>
      </w:r>
    </w:p>
    <w:p w14:paraId="37B7144D" w14:textId="13AC7D42" w:rsidR="008C071C" w:rsidRDefault="004F4C79" w:rsidP="004F4C79">
      <w:pPr>
        <w:pStyle w:val="ListParagraph"/>
        <w:numPr>
          <w:ilvl w:val="0"/>
          <w:numId w:val="7"/>
        </w:numPr>
      </w:pPr>
      <w:r>
        <w:t>SPPS</w:t>
      </w:r>
      <w:r w:rsidR="00F00005">
        <w:t xml:space="preserve"> </w:t>
      </w:r>
      <w:r w:rsidR="008C071C">
        <w:t xml:space="preserve">is </w:t>
      </w:r>
      <w:r w:rsidR="00F00005">
        <w:t xml:space="preserve">closing in Belfast due to lack of staff. </w:t>
      </w:r>
      <w:r>
        <w:t xml:space="preserve"> </w:t>
      </w:r>
      <w:r w:rsidR="00F00005">
        <w:t xml:space="preserve">Attention </w:t>
      </w:r>
      <w:r w:rsidR="00D7538C">
        <w:t>is now</w:t>
      </w:r>
      <w:r w:rsidR="008C071C">
        <w:t xml:space="preserve"> being</w:t>
      </w:r>
      <w:r w:rsidR="00D7538C">
        <w:t xml:space="preserve"> </w:t>
      </w:r>
      <w:r w:rsidR="00F00005">
        <w:t xml:space="preserve">focused on </w:t>
      </w:r>
      <w:r w:rsidR="008C071C">
        <w:t xml:space="preserve">the </w:t>
      </w:r>
      <w:r w:rsidR="00F00005">
        <w:t xml:space="preserve">staff shortage. </w:t>
      </w:r>
    </w:p>
    <w:p w14:paraId="74E90982" w14:textId="77777777" w:rsidR="00217A91" w:rsidRDefault="00217A91" w:rsidP="004F4C79">
      <w:pPr>
        <w:pStyle w:val="ListParagraph"/>
        <w:numPr>
          <w:ilvl w:val="0"/>
          <w:numId w:val="7"/>
        </w:numPr>
      </w:pPr>
      <w:r>
        <w:t>There is a t</w:t>
      </w:r>
      <w:r w:rsidR="00F00005">
        <w:t>ransportation issue as well due to</w:t>
      </w:r>
      <w:r>
        <w:t xml:space="preserve"> staff</w:t>
      </w:r>
      <w:r w:rsidR="00F00005">
        <w:t xml:space="preserve"> shortage. </w:t>
      </w:r>
    </w:p>
    <w:p w14:paraId="580FD79F" w14:textId="77777777" w:rsidR="004F4C79" w:rsidRDefault="004F4C79" w:rsidP="004F4C79">
      <w:pPr>
        <w:pStyle w:val="ListParagraph"/>
        <w:numPr>
          <w:ilvl w:val="0"/>
          <w:numId w:val="7"/>
        </w:numPr>
      </w:pPr>
      <w:r>
        <w:lastRenderedPageBreak/>
        <w:t>All students must be provided with FAPE</w:t>
      </w:r>
    </w:p>
    <w:p w14:paraId="38860B77" w14:textId="5963786D" w:rsidR="000F3A2D" w:rsidRDefault="000F3A2D" w:rsidP="004F4C79">
      <w:pPr>
        <w:pStyle w:val="ListParagraph"/>
        <w:numPr>
          <w:ilvl w:val="0"/>
          <w:numId w:val="7"/>
        </w:numPr>
      </w:pPr>
      <w:r>
        <w:t>M</w:t>
      </w:r>
      <w:r w:rsidR="00F00005">
        <w:t>et with Cumberland and York counties</w:t>
      </w:r>
      <w:r>
        <w:t xml:space="preserve"> for CDS and</w:t>
      </w:r>
      <w:r w:rsidR="00F00005">
        <w:t xml:space="preserve"> people </w:t>
      </w:r>
      <w:r>
        <w:t xml:space="preserve">have been </w:t>
      </w:r>
      <w:r w:rsidR="00F00005">
        <w:t xml:space="preserve">stepping up to help out. </w:t>
      </w:r>
    </w:p>
    <w:p w14:paraId="0B941A2E" w14:textId="77777777" w:rsidR="004A13C6" w:rsidRDefault="00F00005" w:rsidP="004F4C79">
      <w:pPr>
        <w:pStyle w:val="ListParagraph"/>
        <w:numPr>
          <w:ilvl w:val="0"/>
          <w:numId w:val="4"/>
        </w:numPr>
      </w:pPr>
      <w:r>
        <w:t xml:space="preserve">Expanding ed tech </w:t>
      </w:r>
      <w:r w:rsidR="005F5B29">
        <w:t xml:space="preserve">capacity of ed tech 1 to provide job coaching. Cannot change in MUSER </w:t>
      </w:r>
      <w:r w:rsidR="004A13C6">
        <w:t xml:space="preserve">because it is </w:t>
      </w:r>
      <w:r w:rsidR="005F5B29">
        <w:t xml:space="preserve">tied up to chapter 115. Reading and </w:t>
      </w:r>
      <w:r w:rsidR="004A13C6">
        <w:t>analyzing the</w:t>
      </w:r>
      <w:r w:rsidR="005F5B29">
        <w:t xml:space="preserve"> definition of ed tech 1 do not think there is a barrier </w:t>
      </w:r>
      <w:r w:rsidR="004A13C6">
        <w:t>potentially</w:t>
      </w:r>
      <w:r w:rsidR="005F5B29">
        <w:t xml:space="preserve"> writing to that effect. </w:t>
      </w:r>
    </w:p>
    <w:p w14:paraId="702A30DD" w14:textId="77777777" w:rsidR="00AD1722" w:rsidRDefault="005F5B29" w:rsidP="004F4C79">
      <w:pPr>
        <w:pStyle w:val="ListParagraph"/>
        <w:numPr>
          <w:ilvl w:val="0"/>
          <w:numId w:val="4"/>
        </w:numPr>
      </w:pPr>
      <w:r>
        <w:t xml:space="preserve">Question: </w:t>
      </w:r>
      <w:r w:rsidR="00AF2FA8">
        <w:t>I</w:t>
      </w:r>
      <w:r>
        <w:t>s there still flexibility around certification</w:t>
      </w:r>
      <w:r w:rsidR="00AF2FA8">
        <w:t>s?</w:t>
      </w:r>
      <w:r>
        <w:t xml:space="preserve"> </w:t>
      </w:r>
      <w:r w:rsidR="00AF2FA8">
        <w:t>F</w:t>
      </w:r>
      <w:r>
        <w:t>or example</w:t>
      </w:r>
      <w:r w:rsidR="00AF2FA8">
        <w:t>,</w:t>
      </w:r>
      <w:r>
        <w:t xml:space="preserve"> if someone doesn’t have </w:t>
      </w:r>
      <w:r w:rsidR="00AF2FA8">
        <w:t>their bachelors</w:t>
      </w:r>
      <w:r>
        <w:t xml:space="preserve"> but </w:t>
      </w:r>
      <w:r w:rsidR="00AF2FA8">
        <w:t>does have certifications</w:t>
      </w:r>
      <w:r>
        <w:t xml:space="preserve"> through school is </w:t>
      </w:r>
      <w:r w:rsidR="00AF2FA8">
        <w:t>the Department</w:t>
      </w:r>
      <w:r>
        <w:t xml:space="preserve"> making them ed tech 3?</w:t>
      </w:r>
      <w:r w:rsidR="00AF2FA8">
        <w:t xml:space="preserve"> Answer:</w:t>
      </w:r>
      <w:r>
        <w:t xml:space="preserve"> 90 credit hours or </w:t>
      </w:r>
      <w:r w:rsidR="00AF2FA8">
        <w:t>bachelor’s</w:t>
      </w:r>
      <w:r>
        <w:t xml:space="preserve"> degree</w:t>
      </w:r>
      <w:r w:rsidR="00AF2FA8">
        <w:t xml:space="preserve"> is required</w:t>
      </w:r>
      <w:r>
        <w:t xml:space="preserve">. </w:t>
      </w:r>
      <w:r w:rsidR="00AD1722">
        <w:t>You can</w:t>
      </w:r>
      <w:r>
        <w:t xml:space="preserve"> do</w:t>
      </w:r>
      <w:r w:rsidR="00AD1722">
        <w:t xml:space="preserve"> this</w:t>
      </w:r>
      <w:r>
        <w:t xml:space="preserve"> through document</w:t>
      </w:r>
      <w:r w:rsidR="00AD1722">
        <w:t>ed</w:t>
      </w:r>
      <w:r>
        <w:t xml:space="preserve"> hours of training if </w:t>
      </w:r>
      <w:r w:rsidR="00AD1722">
        <w:t xml:space="preserve">there is </w:t>
      </w:r>
      <w:r>
        <w:t xml:space="preserve">no graduate degree. </w:t>
      </w:r>
    </w:p>
    <w:p w14:paraId="19C34EA4" w14:textId="7D1CB55F" w:rsidR="002C3D7B" w:rsidRDefault="005F5B29" w:rsidP="004F4C79">
      <w:pPr>
        <w:pStyle w:val="ListParagraph"/>
        <w:numPr>
          <w:ilvl w:val="0"/>
          <w:numId w:val="4"/>
        </w:numPr>
      </w:pPr>
      <w:r>
        <w:t>People aren’t finding ed tech 3s right now.</w:t>
      </w:r>
      <w:r w:rsidR="003015D0">
        <w:t xml:space="preserve"> Currently there are</w:t>
      </w:r>
      <w:r>
        <w:t xml:space="preserve"> 490 openings. A lot of</w:t>
      </w:r>
      <w:r w:rsidR="00AF2FA8">
        <w:t xml:space="preserve"> </w:t>
      </w:r>
      <w:r>
        <w:t xml:space="preserve">teaching staff that do not have a lot of experience. Ed tech 1 </w:t>
      </w:r>
      <w:r w:rsidR="00D15F5D">
        <w:t>requires a</w:t>
      </w:r>
      <w:r>
        <w:t xml:space="preserve"> high school diploma. Looking at what we can do to provide education</w:t>
      </w:r>
      <w:r w:rsidR="004F4C79">
        <w:t xml:space="preserve">. </w:t>
      </w:r>
    </w:p>
    <w:p w14:paraId="6523DEFA" w14:textId="77777777" w:rsidR="00547148" w:rsidRDefault="005F5B29" w:rsidP="004F4C79">
      <w:pPr>
        <w:pStyle w:val="ListParagraph"/>
        <w:numPr>
          <w:ilvl w:val="0"/>
          <w:numId w:val="4"/>
        </w:numPr>
      </w:pPr>
      <w:r>
        <w:t xml:space="preserve">BHP can get paid more than </w:t>
      </w:r>
      <w:r w:rsidR="002C3D7B">
        <w:t xml:space="preserve">an </w:t>
      </w:r>
      <w:r>
        <w:t xml:space="preserve">ed tech 1 or 2 but </w:t>
      </w:r>
      <w:r w:rsidR="002C3D7B">
        <w:t xml:space="preserve">the </w:t>
      </w:r>
      <w:r>
        <w:t xml:space="preserve">hours are more family friendly. Shifting salary in public school is very challenging. </w:t>
      </w:r>
    </w:p>
    <w:p w14:paraId="7BC992A3" w14:textId="77777777" w:rsidR="00547148" w:rsidRDefault="0088613E" w:rsidP="004F4C79">
      <w:pPr>
        <w:pStyle w:val="ListParagraph"/>
        <w:numPr>
          <w:ilvl w:val="0"/>
          <w:numId w:val="4"/>
        </w:numPr>
      </w:pPr>
      <w:r>
        <w:t xml:space="preserve">Proposal through </w:t>
      </w:r>
      <w:r w:rsidR="00547148">
        <w:t>CDS</w:t>
      </w:r>
      <w:r>
        <w:t xml:space="preserve"> to get everyone a 282 so that we can help gain access to schools. </w:t>
      </w:r>
    </w:p>
    <w:p w14:paraId="7B83859B" w14:textId="1216FB63" w:rsidR="00547148" w:rsidRDefault="0088613E" w:rsidP="004F4C79">
      <w:pPr>
        <w:pStyle w:val="ListParagraph"/>
        <w:numPr>
          <w:ilvl w:val="0"/>
          <w:numId w:val="4"/>
        </w:numPr>
      </w:pPr>
      <w:r>
        <w:t>C</w:t>
      </w:r>
      <w:r w:rsidR="00547148">
        <w:t>OVID-19</w:t>
      </w:r>
      <w:r>
        <w:t xml:space="preserve"> cases </w:t>
      </w:r>
      <w:r w:rsidR="00547148">
        <w:t xml:space="preserve">are </w:t>
      </w:r>
      <w:r>
        <w:t>back up in schools. Number of kids being vaccinated over 12 are increasing</w:t>
      </w:r>
      <w:r w:rsidR="00547148">
        <w:t>,</w:t>
      </w:r>
      <w:r>
        <w:t xml:space="preserve"> hopeful this will help </w:t>
      </w:r>
      <w:r w:rsidR="00FA3B22">
        <w:t>the numbers</w:t>
      </w:r>
      <w:r>
        <w:t xml:space="preserve"> go down. </w:t>
      </w:r>
    </w:p>
    <w:p w14:paraId="133235AB" w14:textId="77777777" w:rsidR="00547148" w:rsidRDefault="0088613E" w:rsidP="004F4C79">
      <w:pPr>
        <w:pStyle w:val="ListParagraph"/>
        <w:numPr>
          <w:ilvl w:val="0"/>
          <w:numId w:val="4"/>
        </w:numPr>
      </w:pPr>
      <w:r>
        <w:t xml:space="preserve">Down east in rural </w:t>
      </w:r>
      <w:r w:rsidR="00547148">
        <w:t>school’s</w:t>
      </w:r>
      <w:r>
        <w:t xml:space="preserve"> enrollment</w:t>
      </w:r>
      <w:r w:rsidR="00547148">
        <w:t>s have</w:t>
      </w:r>
      <w:r>
        <w:t xml:space="preserve"> increase</w:t>
      </w:r>
      <w:r w:rsidR="00547148">
        <w:t>d,</w:t>
      </w:r>
      <w:r>
        <w:t xml:space="preserve"> unexpected enrollment increases still happening. Maine </w:t>
      </w:r>
      <w:r w:rsidR="00547148">
        <w:t xml:space="preserve">is </w:t>
      </w:r>
      <w:r>
        <w:t xml:space="preserve">attracting out of staters. </w:t>
      </w:r>
      <w:r w:rsidR="00547148">
        <w:t>This is t</w:t>
      </w:r>
      <w:r>
        <w:t xml:space="preserve">ough to absorb with </w:t>
      </w:r>
      <w:r w:rsidR="00547148">
        <w:t xml:space="preserve">the </w:t>
      </w:r>
      <w:r>
        <w:t xml:space="preserve">staff shortages. </w:t>
      </w:r>
    </w:p>
    <w:p w14:paraId="702DB964" w14:textId="77777777" w:rsidR="00547148" w:rsidRDefault="0088613E" w:rsidP="004F4C79">
      <w:pPr>
        <w:pStyle w:val="ListParagraph"/>
        <w:numPr>
          <w:ilvl w:val="0"/>
          <w:numId w:val="4"/>
        </w:numPr>
      </w:pPr>
      <w:r>
        <w:t xml:space="preserve">National </w:t>
      </w:r>
      <w:r w:rsidR="00547148">
        <w:t>SAU</w:t>
      </w:r>
      <w:r>
        <w:t xml:space="preserve"> some LEAs saying cannot provide </w:t>
      </w:r>
      <w:r w:rsidR="00547148">
        <w:t>FAPE which is</w:t>
      </w:r>
      <w:r>
        <w:t xml:space="preserve"> happening across</w:t>
      </w:r>
      <w:r w:rsidR="00547148">
        <w:t xml:space="preserve"> the</w:t>
      </w:r>
      <w:r>
        <w:t xml:space="preserve"> country. </w:t>
      </w:r>
    </w:p>
    <w:p w14:paraId="32E19B3E" w14:textId="7E74CEB0" w:rsidR="00547148" w:rsidRDefault="0088613E" w:rsidP="004F4C79">
      <w:pPr>
        <w:pStyle w:val="ListParagraph"/>
        <w:numPr>
          <w:ilvl w:val="0"/>
          <w:numId w:val="4"/>
        </w:numPr>
      </w:pPr>
      <w:r>
        <w:t xml:space="preserve">Close to hiring someone for extended eligibility work </w:t>
      </w:r>
      <w:r w:rsidR="00547148">
        <w:t xml:space="preserve">and very </w:t>
      </w:r>
      <w:r>
        <w:t xml:space="preserve">excited for that. </w:t>
      </w:r>
      <w:r w:rsidR="009B5C92">
        <w:t>4 bills focusing on LD 924 extended eli</w:t>
      </w:r>
      <w:r w:rsidR="00547148">
        <w:t>gibility,</w:t>
      </w:r>
      <w:r w:rsidR="009B5C92">
        <w:t xml:space="preserve"> 3 LD</w:t>
      </w:r>
      <w:r w:rsidR="00D17CBE">
        <w:t>s</w:t>
      </w:r>
      <w:r w:rsidR="009B5C92">
        <w:t xml:space="preserve"> </w:t>
      </w:r>
      <w:r w:rsidR="00547148">
        <w:t xml:space="preserve">CDS: </w:t>
      </w:r>
      <w:r w:rsidR="009B5C92">
        <w:t>13</w:t>
      </w:r>
      <w:r w:rsidR="00FA3B22">
        <w:t>5</w:t>
      </w:r>
      <w:r w:rsidR="00547148">
        <w:t>,</w:t>
      </w:r>
      <w:r w:rsidR="009B5C92">
        <w:t xml:space="preserve"> 255</w:t>
      </w:r>
      <w:r w:rsidR="00547148">
        <w:t xml:space="preserve"> and</w:t>
      </w:r>
      <w:r w:rsidR="009B5C92">
        <w:t xml:space="preserve"> 386. 924 is </w:t>
      </w:r>
      <w:r w:rsidR="00547148">
        <w:t xml:space="preserve">EE </w:t>
      </w:r>
      <w:r w:rsidR="009B5C92">
        <w:t xml:space="preserve">work compels commissioner of education to </w:t>
      </w:r>
      <w:r w:rsidR="00547148">
        <w:t>generate</w:t>
      </w:r>
      <w:r w:rsidR="009B5C92">
        <w:t xml:space="preserve"> report on </w:t>
      </w:r>
      <w:r w:rsidR="00547148">
        <w:t>adequacy</w:t>
      </w:r>
      <w:r w:rsidR="009B5C92">
        <w:t xml:space="preserve"> of transition </w:t>
      </w:r>
      <w:r w:rsidR="00547148">
        <w:t>services</w:t>
      </w:r>
      <w:r w:rsidR="009B5C92">
        <w:t xml:space="preserve"> to </w:t>
      </w:r>
      <w:r w:rsidR="00547148">
        <w:t>post-secondary</w:t>
      </w:r>
      <w:r w:rsidR="009B5C92">
        <w:t xml:space="preserve"> experiences focuses on interagency work between DOE and DHHS. School focused </w:t>
      </w:r>
      <w:r w:rsidR="00547148">
        <w:t xml:space="preserve">EE </w:t>
      </w:r>
      <w:r w:rsidR="009B5C92">
        <w:t>work at MADESC sharing where we are at with discussion guide for transition and have that being piloted in 3 SAUs across</w:t>
      </w:r>
      <w:r w:rsidR="00547148">
        <w:t xml:space="preserve"> the</w:t>
      </w:r>
      <w:r w:rsidR="009B5C92">
        <w:t xml:space="preserve"> state. Also have decision guide working on as committee. </w:t>
      </w:r>
    </w:p>
    <w:p w14:paraId="04DDB47C" w14:textId="574952B1" w:rsidR="0027787E" w:rsidRDefault="008C6824" w:rsidP="004F4C79">
      <w:pPr>
        <w:pStyle w:val="ListParagraph"/>
        <w:numPr>
          <w:ilvl w:val="0"/>
          <w:numId w:val="4"/>
        </w:numPr>
      </w:pPr>
      <w:r>
        <w:t>In LD 924 meeting we will g</w:t>
      </w:r>
      <w:r w:rsidR="009B5C92">
        <w:t xml:space="preserve">o over </w:t>
      </w:r>
      <w:r w:rsidR="0027787E">
        <w:t>EE</w:t>
      </w:r>
      <w:r w:rsidR="009B5C92">
        <w:t xml:space="preserve"> work where we are and what has been done lay out objectives of </w:t>
      </w:r>
      <w:r w:rsidR="0027787E">
        <w:t>the</w:t>
      </w:r>
      <w:r w:rsidR="009B5C92">
        <w:t xml:space="preserve"> group. </w:t>
      </w:r>
    </w:p>
    <w:p w14:paraId="16753406" w14:textId="77777777" w:rsidR="003B0A1B" w:rsidRDefault="003B0A1B" w:rsidP="004F4C79">
      <w:pPr>
        <w:pStyle w:val="ListParagraph"/>
        <w:numPr>
          <w:ilvl w:val="0"/>
          <w:numId w:val="4"/>
        </w:numPr>
      </w:pPr>
      <w:r>
        <w:t>L</w:t>
      </w:r>
      <w:r w:rsidR="009B5C92">
        <w:t xml:space="preserve">ooking at expanding </w:t>
      </w:r>
      <w:r w:rsidR="0027787E">
        <w:t>eligibility</w:t>
      </w:r>
      <w:r w:rsidR="009B5C92">
        <w:t xml:space="preserve"> for part c increasing amount of kids who are getting identified softening </w:t>
      </w:r>
      <w:r>
        <w:t>eligibility</w:t>
      </w:r>
      <w:r w:rsidR="009B5C92">
        <w:t xml:space="preserve"> criteria </w:t>
      </w:r>
      <w:r>
        <w:t>OSEP</w:t>
      </w:r>
      <w:r w:rsidR="009B5C92">
        <w:t xml:space="preserve"> has said cannot compare states in terms of who is eligible. </w:t>
      </w:r>
    </w:p>
    <w:p w14:paraId="6C108CEC" w14:textId="77777777" w:rsidR="003B0A1B" w:rsidRDefault="009B5C92" w:rsidP="004F4C79">
      <w:pPr>
        <w:pStyle w:val="ListParagraph"/>
        <w:numPr>
          <w:ilvl w:val="0"/>
          <w:numId w:val="4"/>
        </w:numPr>
      </w:pPr>
      <w:r>
        <w:t xml:space="preserve">States all have different </w:t>
      </w:r>
      <w:r w:rsidR="003B0A1B">
        <w:t>eligibility</w:t>
      </w:r>
      <w:r>
        <w:t xml:space="preserve"> criteria. 255 and 386 both stakeholder groups happening next week in </w:t>
      </w:r>
      <w:r w:rsidR="003B0A1B">
        <w:t xml:space="preserve">the </w:t>
      </w:r>
      <w:r>
        <w:t>morning and evening</w:t>
      </w:r>
      <w:r w:rsidR="003B0A1B">
        <w:t>.</w:t>
      </w:r>
    </w:p>
    <w:p w14:paraId="16B6ED8D" w14:textId="00706EAB" w:rsidR="00172C43" w:rsidRDefault="009B5C92" w:rsidP="004F4C79">
      <w:pPr>
        <w:pStyle w:val="ListParagraph"/>
        <w:numPr>
          <w:ilvl w:val="0"/>
          <w:numId w:val="4"/>
        </w:numPr>
      </w:pPr>
      <w:r>
        <w:t xml:space="preserve"> 255 tasked with part c extended option carrying people over from part c birth-2 transition meeting to be eligible for part </w:t>
      </w:r>
      <w:r w:rsidR="00172C43">
        <w:t>b</w:t>
      </w:r>
      <w:r>
        <w:t xml:space="preserve"> extending past 3</w:t>
      </w:r>
      <w:r w:rsidRPr="00AF2FA8">
        <w:rPr>
          <w:vertAlign w:val="superscript"/>
        </w:rPr>
        <w:t>rd</w:t>
      </w:r>
      <w:r>
        <w:t xml:space="preserve"> birthday. </w:t>
      </w:r>
    </w:p>
    <w:p w14:paraId="4F6D15AB" w14:textId="73661812" w:rsidR="00B80297" w:rsidRDefault="009B5C92" w:rsidP="004F4C79">
      <w:pPr>
        <w:pStyle w:val="ListParagraph"/>
        <w:numPr>
          <w:ilvl w:val="0"/>
          <w:numId w:val="4"/>
        </w:numPr>
      </w:pPr>
      <w:r>
        <w:t xml:space="preserve"> FAPE for </w:t>
      </w:r>
      <w:r w:rsidR="00172C43">
        <w:t>3-year</w:t>
      </w:r>
      <w:r>
        <w:t xml:space="preserve"> </w:t>
      </w:r>
      <w:r w:rsidR="00172C43">
        <w:t>old’s</w:t>
      </w:r>
      <w:r>
        <w:t xml:space="preserve"> is 6 hours of pre</w:t>
      </w:r>
      <w:r w:rsidR="00172C43">
        <w:t>school</w:t>
      </w:r>
      <w:r>
        <w:t xml:space="preserve"> a week. </w:t>
      </w:r>
      <w:r w:rsidR="00410FD4">
        <w:t>Delaying</w:t>
      </w:r>
      <w:r w:rsidR="00CD699A">
        <w:t xml:space="preserve"> FAPE until 6</w:t>
      </w:r>
      <w:r w:rsidR="00B80297">
        <w:t>,</w:t>
      </w:r>
      <w:r w:rsidR="00CD699A">
        <w:t xml:space="preserve"> </w:t>
      </w:r>
      <w:r w:rsidR="00B80297">
        <w:t xml:space="preserve">this </w:t>
      </w:r>
      <w:r w:rsidR="00CD699A">
        <w:t xml:space="preserve">will not prepare </w:t>
      </w:r>
      <w:r w:rsidR="00B80297">
        <w:t>students for pre-k</w:t>
      </w:r>
      <w:r w:rsidR="00CD699A">
        <w:t xml:space="preserve">. Want to prepare kids as soon as possible. </w:t>
      </w:r>
    </w:p>
    <w:p w14:paraId="2D44D10F" w14:textId="77777777" w:rsidR="00B80297" w:rsidRDefault="00CD699A" w:rsidP="004F4C79">
      <w:pPr>
        <w:pStyle w:val="ListParagraph"/>
        <w:numPr>
          <w:ilvl w:val="0"/>
          <w:numId w:val="4"/>
        </w:numPr>
      </w:pPr>
      <w:r>
        <w:t xml:space="preserve">Proposing </w:t>
      </w:r>
      <w:r w:rsidR="00B80297">
        <w:t>to extend</w:t>
      </w:r>
      <w:r>
        <w:t xml:space="preserve"> part c until </w:t>
      </w:r>
      <w:r w:rsidR="00B80297">
        <w:t xml:space="preserve">the </w:t>
      </w:r>
      <w:r>
        <w:t>school year starts. Part c option</w:t>
      </w:r>
      <w:r w:rsidR="00B80297">
        <w:t>s</w:t>
      </w:r>
      <w:r>
        <w:t xml:space="preserve"> parent can change at any time. 2</w:t>
      </w:r>
      <w:r w:rsidRPr="00AF2FA8">
        <w:rPr>
          <w:vertAlign w:val="superscript"/>
        </w:rPr>
        <w:t>nd</w:t>
      </w:r>
      <w:r>
        <w:t xml:space="preserve"> part of 255 timeline for when offer</w:t>
      </w:r>
      <w:r w:rsidR="00B80297">
        <w:t>ing</w:t>
      </w:r>
      <w:r>
        <w:t xml:space="preserve"> services and separate part c in </w:t>
      </w:r>
      <w:r w:rsidR="00B80297">
        <w:t>CDS</w:t>
      </w:r>
      <w:r>
        <w:t xml:space="preserve"> into part b. Early intervention services under 3 after 3 years you are getting FAPE. </w:t>
      </w:r>
    </w:p>
    <w:p w14:paraId="11D8E417" w14:textId="63A06B4E" w:rsidR="00427DB0" w:rsidRDefault="00CD699A" w:rsidP="004F4C79">
      <w:pPr>
        <w:pStyle w:val="ListParagraph"/>
        <w:numPr>
          <w:ilvl w:val="0"/>
          <w:numId w:val="4"/>
        </w:numPr>
      </w:pPr>
      <w:r>
        <w:t xml:space="preserve">386 </w:t>
      </w:r>
      <w:r w:rsidR="00B80297">
        <w:t xml:space="preserve">is more </w:t>
      </w:r>
      <w:r>
        <w:t xml:space="preserve">challenging </w:t>
      </w:r>
      <w:r w:rsidR="00B80297">
        <w:t xml:space="preserve">and </w:t>
      </w:r>
      <w:r>
        <w:t xml:space="preserve">looks at transitioning 4 </w:t>
      </w:r>
      <w:r w:rsidR="00B80297">
        <w:t>ye</w:t>
      </w:r>
      <w:r w:rsidR="00427DB0">
        <w:t>ars +</w:t>
      </w:r>
      <w:r>
        <w:t xml:space="preserve"> children into SAUs and determining wha</w:t>
      </w:r>
      <w:r w:rsidR="00427DB0">
        <w:t>t</w:t>
      </w:r>
      <w:r w:rsidR="00E1335C">
        <w:t xml:space="preserve"> is best</w:t>
      </w:r>
      <w:r>
        <w:t xml:space="preserve"> to do </w:t>
      </w:r>
      <w:r w:rsidR="00E1335C">
        <w:t>for</w:t>
      </w:r>
      <w:r>
        <w:t xml:space="preserve"> 3 </w:t>
      </w:r>
      <w:r w:rsidR="00427DB0">
        <w:t>yr.</w:t>
      </w:r>
      <w:r>
        <w:t xml:space="preserve"> </w:t>
      </w:r>
      <w:r w:rsidR="00E1335C">
        <w:t>olds</w:t>
      </w:r>
      <w:r>
        <w:t xml:space="preserve">. Putting forth decision making around what to do with </w:t>
      </w:r>
      <w:r w:rsidR="00427DB0">
        <w:t>3-year</w:t>
      </w:r>
      <w:r>
        <w:t xml:space="preserve"> </w:t>
      </w:r>
      <w:r w:rsidR="00427DB0">
        <w:t>old’s</w:t>
      </w:r>
      <w:r>
        <w:t xml:space="preserve"> and developing timeline on what needs to occur. </w:t>
      </w:r>
    </w:p>
    <w:p w14:paraId="3CFA5ABF" w14:textId="77777777" w:rsidR="00972125" w:rsidRDefault="00427DB0" w:rsidP="00972125">
      <w:pPr>
        <w:pStyle w:val="ListParagraph"/>
        <w:numPr>
          <w:ilvl w:val="0"/>
          <w:numId w:val="4"/>
        </w:numPr>
      </w:pPr>
      <w:r>
        <w:t>Question: Is there a t</w:t>
      </w:r>
      <w:r w:rsidR="00AE272B">
        <w:t>imeframe on legislation?</w:t>
      </w:r>
      <w:r>
        <w:t xml:space="preserve"> Answer: We</w:t>
      </w:r>
      <w:r w:rsidR="00AE272B">
        <w:t xml:space="preserve"> </w:t>
      </w:r>
      <w:r>
        <w:t>h</w:t>
      </w:r>
      <w:r w:rsidR="00AE272B">
        <w:t>ave to present</w:t>
      </w:r>
      <w:r>
        <w:t xml:space="preserve"> a</w:t>
      </w:r>
      <w:r w:rsidR="00AE272B">
        <w:t xml:space="preserve"> timeline in January for all 3 bills. </w:t>
      </w:r>
    </w:p>
    <w:p w14:paraId="43EEA99C" w14:textId="018095AA" w:rsidR="00F00005" w:rsidRDefault="00AE272B" w:rsidP="00972125">
      <w:pPr>
        <w:pStyle w:val="ListParagraph"/>
        <w:numPr>
          <w:ilvl w:val="0"/>
          <w:numId w:val="4"/>
        </w:numPr>
      </w:pPr>
      <w:r>
        <w:lastRenderedPageBreak/>
        <w:t xml:space="preserve">Potentially July 2023 part c out. Getting part b to </w:t>
      </w:r>
      <w:r w:rsidR="00AD7F9F">
        <w:t>SAU is</w:t>
      </w:r>
      <w:r>
        <w:t xml:space="preserve"> trickier</w:t>
      </w:r>
      <w:r w:rsidR="00AD7F9F">
        <w:t>, this</w:t>
      </w:r>
      <w:r>
        <w:t xml:space="preserve"> issue due to fiscal reasons and capacity k-12 grade teachers don’t know </w:t>
      </w:r>
      <w:r w:rsidR="00AD7F9F">
        <w:t>Maines</w:t>
      </w:r>
      <w:r>
        <w:t xml:space="preserve"> early learning results. </w:t>
      </w:r>
      <w:r w:rsidR="00AD7F9F">
        <w:t>2-5-year</w:t>
      </w:r>
      <w:r>
        <w:t xml:space="preserve"> timeline predicted. Planning on opening 20 more classrooms. </w:t>
      </w:r>
    </w:p>
    <w:p w14:paraId="2F00B8C2" w14:textId="49BCC3B7" w:rsidR="0088613E" w:rsidRDefault="0088613E" w:rsidP="004F4C79"/>
    <w:p w14:paraId="4F134540" w14:textId="49F920DE" w:rsidR="00D2655D" w:rsidRDefault="00E1335C" w:rsidP="004F4C79">
      <w:r>
        <w:rPr>
          <w:b/>
          <w:bCs/>
          <w:sz w:val="28"/>
          <w:szCs w:val="28"/>
        </w:rPr>
        <w:t xml:space="preserve">SSIP Discussion – Shawn Collier </w:t>
      </w:r>
    </w:p>
    <w:p w14:paraId="016AAA36" w14:textId="785424C3" w:rsidR="00D2655D" w:rsidRDefault="00D2655D" w:rsidP="004F4C79">
      <w:pPr>
        <w:pStyle w:val="ListParagraph"/>
        <w:numPr>
          <w:ilvl w:val="0"/>
          <w:numId w:val="5"/>
        </w:numPr>
      </w:pPr>
      <w:r>
        <w:t>A</w:t>
      </w:r>
      <w:r w:rsidR="0088613E">
        <w:t xml:space="preserve">bout what measures might be talking to stakeholders about math 4 me program </w:t>
      </w:r>
      <w:r w:rsidR="005E0976">
        <w:t xml:space="preserve">professional </w:t>
      </w:r>
      <w:r>
        <w:t>development</w:t>
      </w:r>
      <w:r w:rsidR="005E0976">
        <w:t xml:space="preserve"> program targeted to special ed techs </w:t>
      </w:r>
      <w:r>
        <w:t>educators</w:t>
      </w:r>
      <w:r w:rsidR="005E0976">
        <w:t xml:space="preserve"> and teachers reported out each year to </w:t>
      </w:r>
      <w:r>
        <w:t>OSEP, they</w:t>
      </w:r>
      <w:r w:rsidR="005E0976">
        <w:t xml:space="preserve"> want </w:t>
      </w:r>
      <w:r>
        <w:t xml:space="preserve">a </w:t>
      </w:r>
      <w:r w:rsidR="005E0976">
        <w:t xml:space="preserve">single measure of progress. </w:t>
      </w:r>
    </w:p>
    <w:p w14:paraId="2C5BA256" w14:textId="77777777" w:rsidR="00D2655D" w:rsidRDefault="005E0976" w:rsidP="004F4C79">
      <w:pPr>
        <w:pStyle w:val="ListParagraph"/>
        <w:numPr>
          <w:ilvl w:val="0"/>
          <w:numId w:val="5"/>
        </w:numPr>
      </w:pPr>
      <w:r>
        <w:t xml:space="preserve">Look at </w:t>
      </w:r>
      <w:r w:rsidR="00D2655D">
        <w:t>proficiency</w:t>
      </w:r>
      <w:r>
        <w:t xml:space="preserve"> of students a year or 2 later measure of progress reported to OSEP. </w:t>
      </w:r>
    </w:p>
    <w:p w14:paraId="2A9E03A9" w14:textId="77777777" w:rsidR="008E2BFA" w:rsidRDefault="005E0976" w:rsidP="004F4C79">
      <w:pPr>
        <w:pStyle w:val="ListParagraph"/>
        <w:numPr>
          <w:ilvl w:val="0"/>
          <w:numId w:val="5"/>
        </w:numPr>
      </w:pPr>
      <w:r>
        <w:t>Unsatisfied with performance measure that has been used. Had baseline of teachers who participated in program and proficiency of students 3-8 year</w:t>
      </w:r>
      <w:r w:rsidR="00D2655D">
        <w:t>s</w:t>
      </w:r>
      <w:r>
        <w:t xml:space="preserve"> prior then look following year after training. Problem occurs going into later years because of more cohorts. </w:t>
      </w:r>
    </w:p>
    <w:p w14:paraId="570D7AA3" w14:textId="675CE629" w:rsidR="008E2BFA" w:rsidRDefault="005E0976" w:rsidP="004F4C79">
      <w:pPr>
        <w:pStyle w:val="ListParagraph"/>
        <w:numPr>
          <w:ilvl w:val="0"/>
          <w:numId w:val="5"/>
        </w:numPr>
      </w:pPr>
      <w:r>
        <w:t xml:space="preserve">New districts that are joining </w:t>
      </w:r>
      <w:r w:rsidR="00CA5811">
        <w:t>the program</w:t>
      </w:r>
      <w:r>
        <w:t xml:space="preserve"> look at proficiency compare to original baseline which was cohort 1 problem possible that both cohorts improve. Even with improvement brings down overall percentage. Overall performance decrease for math 4 me students. OSEP expects single measure of progress. </w:t>
      </w:r>
    </w:p>
    <w:p w14:paraId="51E7273B" w14:textId="77777777" w:rsidR="00974A1F" w:rsidRDefault="008E2BFA" w:rsidP="004F4C79">
      <w:pPr>
        <w:pStyle w:val="ListParagraph"/>
        <w:numPr>
          <w:ilvl w:val="0"/>
          <w:numId w:val="5"/>
        </w:numPr>
      </w:pPr>
      <w:r>
        <w:t>We do</w:t>
      </w:r>
      <w:r w:rsidR="00974A1F">
        <w:t xml:space="preserve"> </w:t>
      </w:r>
      <w:r w:rsidR="005E0976">
        <w:t xml:space="preserve">not have </w:t>
      </w:r>
      <w:r w:rsidR="00974A1F">
        <w:t>a single measure of progress</w:t>
      </w:r>
      <w:r w:rsidR="005E0976">
        <w:t xml:space="preserve"> so discussing other alternative ways to report to OSEP. Can have </w:t>
      </w:r>
      <w:r w:rsidR="00974A1F">
        <w:t>additional</w:t>
      </w:r>
      <w:r w:rsidR="005E0976">
        <w:t xml:space="preserve"> measures. </w:t>
      </w:r>
    </w:p>
    <w:p w14:paraId="4EA83BFE" w14:textId="77777777" w:rsidR="00974A1F" w:rsidRDefault="005E0976" w:rsidP="004F4C79">
      <w:pPr>
        <w:pStyle w:val="ListParagraph"/>
        <w:numPr>
          <w:ilvl w:val="0"/>
          <w:numId w:val="5"/>
        </w:numPr>
      </w:pPr>
      <w:r>
        <w:t>States have looked at overall performance percen</w:t>
      </w:r>
      <w:r w:rsidR="00974A1F">
        <w:t>tage</w:t>
      </w:r>
      <w:r>
        <w:t xml:space="preserve"> for students with disabilities across the state. Need to come up with measure when report out this February. </w:t>
      </w:r>
    </w:p>
    <w:p w14:paraId="670BC28B" w14:textId="77777777" w:rsidR="00974A1F" w:rsidRDefault="005E0976" w:rsidP="004F4C79">
      <w:pPr>
        <w:pStyle w:val="ListParagraph"/>
        <w:numPr>
          <w:ilvl w:val="0"/>
          <w:numId w:val="5"/>
        </w:numPr>
      </w:pPr>
      <w:r>
        <w:t xml:space="preserve">Overall percentage measure for </w:t>
      </w:r>
      <w:r w:rsidR="00974A1F">
        <w:t>OSEP</w:t>
      </w:r>
      <w:r>
        <w:t xml:space="preserve"> sake 2 </w:t>
      </w:r>
      <w:r w:rsidR="00974A1F">
        <w:t>candidates</w:t>
      </w:r>
      <w:r>
        <w:t xml:space="preserve"> to look at </w:t>
      </w:r>
      <w:r w:rsidR="00974A1F">
        <w:t xml:space="preserve">the </w:t>
      </w:r>
      <w:r>
        <w:t xml:space="preserve">overall </w:t>
      </w:r>
      <w:r w:rsidR="00974A1F">
        <w:t>proficiency</w:t>
      </w:r>
      <w:r>
        <w:t xml:space="preserve"> of students with disabilities within state year </w:t>
      </w:r>
      <w:r w:rsidR="00974A1F">
        <w:t>after</w:t>
      </w:r>
      <w:r>
        <w:t xml:space="preserve"> year</w:t>
      </w:r>
      <w:r w:rsidR="00974A1F">
        <w:t>.</w:t>
      </w:r>
    </w:p>
    <w:p w14:paraId="5D740470" w14:textId="77777777" w:rsidR="00974A1F" w:rsidRDefault="005E0976" w:rsidP="004F4C79">
      <w:pPr>
        <w:pStyle w:val="ListParagraph"/>
        <w:numPr>
          <w:ilvl w:val="0"/>
          <w:numId w:val="5"/>
        </w:numPr>
      </w:pPr>
      <w:r>
        <w:t xml:space="preserve"> </w:t>
      </w:r>
      <w:r w:rsidR="00974A1F">
        <w:t>A</w:t>
      </w:r>
      <w:r>
        <w:t>nother choice</w:t>
      </w:r>
      <w:r w:rsidR="00974A1F">
        <w:t xml:space="preserve"> is to</w:t>
      </w:r>
      <w:r>
        <w:t xml:space="preserve"> look at </w:t>
      </w:r>
      <w:r w:rsidR="00974A1F">
        <w:t xml:space="preserve">the </w:t>
      </w:r>
      <w:r>
        <w:t xml:space="preserve">difference between </w:t>
      </w:r>
      <w:r w:rsidR="007325D0">
        <w:t xml:space="preserve">children with </w:t>
      </w:r>
      <w:r>
        <w:t xml:space="preserve">disabilities and all other students. </w:t>
      </w:r>
      <w:r w:rsidR="00974A1F">
        <w:t xml:space="preserve">Question: </w:t>
      </w:r>
      <w:r>
        <w:t>What is our baseline measure assessment that is used for this?</w:t>
      </w:r>
      <w:r w:rsidR="00974A1F">
        <w:t xml:space="preserve"> Answer:</w:t>
      </w:r>
      <w:r>
        <w:t xml:space="preserve"> This year when scores come out </w:t>
      </w:r>
      <w:r w:rsidR="00974A1F">
        <w:t xml:space="preserve">this </w:t>
      </w:r>
      <w:r>
        <w:t xml:space="preserve">will serve as </w:t>
      </w:r>
      <w:r w:rsidR="00974A1F">
        <w:t xml:space="preserve">the </w:t>
      </w:r>
      <w:r>
        <w:t xml:space="preserve">baseline. </w:t>
      </w:r>
      <w:r w:rsidR="00974A1F">
        <w:t xml:space="preserve">Question: </w:t>
      </w:r>
      <w:r w:rsidR="007325D0">
        <w:t xml:space="preserve">Within district or state? </w:t>
      </w:r>
      <w:r w:rsidR="00974A1F">
        <w:t xml:space="preserve">Answer: </w:t>
      </w:r>
      <w:r w:rsidR="007325D0">
        <w:t xml:space="preserve">Across the whole state. </w:t>
      </w:r>
    </w:p>
    <w:p w14:paraId="32944C2C" w14:textId="77777777" w:rsidR="00707C10" w:rsidRDefault="002211D6" w:rsidP="004F4C79">
      <w:pPr>
        <w:pStyle w:val="ListParagraph"/>
        <w:numPr>
          <w:ilvl w:val="0"/>
          <w:numId w:val="5"/>
        </w:numPr>
      </w:pPr>
      <w:r>
        <w:t>Suggestion on how we</w:t>
      </w:r>
      <w:r w:rsidR="00537CB7">
        <w:t xml:space="preserve"> can</w:t>
      </w:r>
      <w:r w:rsidR="007325D0">
        <w:t xml:space="preserve"> dig deep into data </w:t>
      </w:r>
      <w:r w:rsidR="00537CB7">
        <w:t xml:space="preserve">to </w:t>
      </w:r>
      <w:r w:rsidR="007325D0">
        <w:t>look at only participating districts</w:t>
      </w:r>
      <w:r w:rsidR="00537CB7">
        <w:t>.</w:t>
      </w:r>
      <w:r w:rsidR="007325D0">
        <w:t xml:space="preserve"> </w:t>
      </w:r>
      <w:r w:rsidR="00537CB7">
        <w:t>OSEP</w:t>
      </w:r>
      <w:r w:rsidR="007325D0">
        <w:t xml:space="preserve"> wants single measure cannot do that by just looking at districts year to year would have to give multiple baselines for each cohort. OSEP </w:t>
      </w:r>
      <w:r w:rsidR="00537CB7">
        <w:t>won’t</w:t>
      </w:r>
      <w:r w:rsidR="007325D0">
        <w:t xml:space="preserve"> accept </w:t>
      </w:r>
      <w:r w:rsidR="00537CB7">
        <w:t>as they want</w:t>
      </w:r>
      <w:r w:rsidR="007325D0">
        <w:t xml:space="preserve"> single percentage. Will need statistically valid to report to OSEP. Both single summary measures of progress. Numbers</w:t>
      </w:r>
      <w:r>
        <w:t xml:space="preserve"> are</w:t>
      </w:r>
      <w:r w:rsidR="007325D0">
        <w:t xml:space="preserve"> so small </w:t>
      </w:r>
      <w:r>
        <w:t>very</w:t>
      </w:r>
      <w:r w:rsidR="007325D0">
        <w:t xml:space="preserve"> </w:t>
      </w:r>
      <w:r>
        <w:t>difficult</w:t>
      </w:r>
      <w:r w:rsidR="007325D0">
        <w:t xml:space="preserve"> to have </w:t>
      </w:r>
      <w:r>
        <w:t>OSEP</w:t>
      </w:r>
      <w:r w:rsidR="007325D0">
        <w:t xml:space="preserve"> dig deep. That’s why doing other things breaking down </w:t>
      </w:r>
      <w:r w:rsidR="00707C10">
        <w:t>analysis</w:t>
      </w:r>
      <w:r w:rsidR="007325D0">
        <w:t xml:space="preserve"> into various groups mathematical </w:t>
      </w:r>
      <w:r w:rsidR="00707C10">
        <w:t>competency</w:t>
      </w:r>
      <w:r w:rsidR="007325D0">
        <w:t xml:space="preserve">. Various ways to get that progress better. </w:t>
      </w:r>
    </w:p>
    <w:p w14:paraId="5830C29B" w14:textId="77777777" w:rsidR="00F75FD3" w:rsidRDefault="007325D0" w:rsidP="004F4C79">
      <w:pPr>
        <w:pStyle w:val="ListParagraph"/>
        <w:numPr>
          <w:ilvl w:val="0"/>
          <w:numId w:val="5"/>
        </w:numPr>
      </w:pPr>
      <w:r>
        <w:t xml:space="preserve">Considered pilot year able to get more remote districts fluency is the focus. This year we have paraprofessionals and </w:t>
      </w:r>
      <w:r w:rsidR="0036525C">
        <w:t>teacher’s</w:t>
      </w:r>
      <w:r>
        <w:t xml:space="preserve"> data. </w:t>
      </w:r>
      <w:r w:rsidR="009B5C92">
        <w:t xml:space="preserve">Another argument for difference provides more information overall. </w:t>
      </w:r>
    </w:p>
    <w:p w14:paraId="69AD2A21" w14:textId="5258865F" w:rsidR="0088613E" w:rsidRDefault="009B5C92" w:rsidP="004F4C79">
      <w:pPr>
        <w:pStyle w:val="ListParagraph"/>
        <w:numPr>
          <w:ilvl w:val="0"/>
          <w:numId w:val="5"/>
        </w:numPr>
      </w:pPr>
      <w:r>
        <w:t>Results from NWEA in a month or so cleaning up data no plan to re</w:t>
      </w:r>
      <w:r w:rsidR="00F75FD3">
        <w:t>le</w:t>
      </w:r>
      <w:r>
        <w:t xml:space="preserve">ase </w:t>
      </w:r>
      <w:r w:rsidR="00F75FD3">
        <w:t>publicly</w:t>
      </w:r>
      <w:r>
        <w:t xml:space="preserve"> yet</w:t>
      </w:r>
      <w:r w:rsidR="00F75FD3">
        <w:t>,</w:t>
      </w:r>
      <w:r>
        <w:t xml:space="preserve"> need to set targets for indicator 3 the assessment indicator. Possibly next meeting might have baseline data for NWEA or after. </w:t>
      </w:r>
    </w:p>
    <w:p w14:paraId="2927BE82" w14:textId="6776B65C" w:rsidR="002B7DC1" w:rsidRPr="00CA5811" w:rsidRDefault="002B7DC1" w:rsidP="004F4C79">
      <w:pPr>
        <w:pStyle w:val="ListParagraph"/>
        <w:numPr>
          <w:ilvl w:val="0"/>
          <w:numId w:val="5"/>
        </w:numPr>
      </w:pPr>
      <w:r w:rsidRPr="00CA5811">
        <w:t>As the SSIP measure (the SIMR), the SAP suggested looking at the statewide difference in proficiency between students with disabilities grades 3 – 8 and all students grades 3 – 8. This is the same as one of the measures used in APR Indicator 3. The expectation is that the proficiency gap should decrease over time.</w:t>
      </w:r>
    </w:p>
    <w:p w14:paraId="5FB1261C" w14:textId="2A0FD7EA" w:rsidR="00163B9E" w:rsidRDefault="00163B9E" w:rsidP="004F4C79"/>
    <w:p w14:paraId="7DC0ECCB" w14:textId="77777777" w:rsidR="00F75FD3" w:rsidRDefault="00163B9E" w:rsidP="004F4C79">
      <w:r w:rsidRPr="00F75FD3">
        <w:rPr>
          <w:b/>
          <w:bCs/>
        </w:rPr>
        <w:t>Public comment:</w:t>
      </w:r>
      <w:r>
        <w:t xml:space="preserve"> </w:t>
      </w:r>
    </w:p>
    <w:p w14:paraId="4768E48D" w14:textId="77777777" w:rsidR="00AD0FE6" w:rsidRDefault="00163B9E" w:rsidP="004F4C79">
      <w:pPr>
        <w:pStyle w:val="ListParagraph"/>
        <w:numPr>
          <w:ilvl w:val="0"/>
          <w:numId w:val="6"/>
        </w:numPr>
      </w:pPr>
      <w:r>
        <w:t xml:space="preserve">Understanding what Pender would like from this group. Will make appointment to talk about SAP goals and ask to join. </w:t>
      </w:r>
    </w:p>
    <w:p w14:paraId="6B69ED6F" w14:textId="77777777" w:rsidR="00AD0FE6" w:rsidRDefault="00163B9E" w:rsidP="004F4C79">
      <w:pPr>
        <w:pStyle w:val="ListParagraph"/>
        <w:numPr>
          <w:ilvl w:val="0"/>
          <w:numId w:val="6"/>
        </w:numPr>
      </w:pPr>
      <w:r>
        <w:t xml:space="preserve">Moving forward thoughts and ideas email </w:t>
      </w:r>
      <w:r w:rsidR="00AD0FE6">
        <w:t>SAP</w:t>
      </w:r>
      <w:r>
        <w:t xml:space="preserve"> goals to </w:t>
      </w:r>
      <w:r w:rsidR="00AD0FE6">
        <w:t>C</w:t>
      </w:r>
      <w:r>
        <w:t xml:space="preserve">arrie </w:t>
      </w:r>
      <w:r w:rsidR="00AD0FE6">
        <w:t>W</w:t>
      </w:r>
      <w:r>
        <w:t xml:space="preserve">oodcock. </w:t>
      </w:r>
    </w:p>
    <w:p w14:paraId="34B3C2CB" w14:textId="77777777" w:rsidR="00AD0FE6" w:rsidRDefault="00163B9E" w:rsidP="004F4C79">
      <w:pPr>
        <w:pStyle w:val="ListParagraph"/>
        <w:numPr>
          <w:ilvl w:val="0"/>
          <w:numId w:val="6"/>
        </w:numPr>
      </w:pPr>
      <w:r>
        <w:t xml:space="preserve">Brief outline for next months meeting while waiting for input from Pender. </w:t>
      </w:r>
    </w:p>
    <w:p w14:paraId="78E21F53" w14:textId="53C02BA8" w:rsidR="00AD0FE6" w:rsidRDefault="00163B9E" w:rsidP="004F4C79">
      <w:pPr>
        <w:pStyle w:val="ListParagraph"/>
        <w:numPr>
          <w:ilvl w:val="0"/>
          <w:numId w:val="6"/>
        </w:numPr>
      </w:pPr>
      <w:r>
        <w:t xml:space="preserve">End of this week should have state performance plan and annual performance report majority of videos loaded </w:t>
      </w:r>
      <w:r w:rsidR="001A630C">
        <w:t>it is on M</w:t>
      </w:r>
      <w:r w:rsidR="008905FE">
        <w:t xml:space="preserve">aine </w:t>
      </w:r>
      <w:r w:rsidR="001A630C">
        <w:t xml:space="preserve">DOE website to access and provide input. </w:t>
      </w:r>
    </w:p>
    <w:p w14:paraId="3CDAFA62" w14:textId="00ED0341" w:rsidR="00163B9E" w:rsidRDefault="001A630C" w:rsidP="004F4C79">
      <w:pPr>
        <w:pStyle w:val="ListParagraph"/>
        <w:numPr>
          <w:ilvl w:val="0"/>
          <w:numId w:val="6"/>
        </w:numPr>
      </w:pPr>
      <w:r>
        <w:t xml:space="preserve">MPF will be doing webinar and flyer to increase parental input presenting on </w:t>
      </w:r>
      <w:r w:rsidR="00AD0FE6">
        <w:t>October</w:t>
      </w:r>
      <w:r>
        <w:t xml:space="preserve"> 27 at 12pm and </w:t>
      </w:r>
      <w:r w:rsidR="00AD0FE6">
        <w:t>November</w:t>
      </w:r>
      <w:r>
        <w:t xml:space="preserve"> 4 at 1pm</w:t>
      </w:r>
      <w:r w:rsidR="00AD0FE6">
        <w:t>.</w:t>
      </w:r>
      <w:r w:rsidR="003B6388">
        <w:t xml:space="preserve"> It is a</w:t>
      </w:r>
      <w:r>
        <w:t xml:space="preserve"> brief webinar </w:t>
      </w:r>
      <w:r w:rsidR="003B6388">
        <w:t xml:space="preserve">which </w:t>
      </w:r>
      <w:r>
        <w:t>explain</w:t>
      </w:r>
      <w:r w:rsidR="003B6388">
        <w:t>s</w:t>
      </w:r>
      <w:r>
        <w:t xml:space="preserve"> different indicators and access survey to encourage parental participation. </w:t>
      </w:r>
    </w:p>
    <w:p w14:paraId="5EE4E4C0" w14:textId="0E289084" w:rsidR="001A630C" w:rsidRDefault="001A630C" w:rsidP="004F4C79"/>
    <w:p w14:paraId="453CC79C" w14:textId="47C2733A" w:rsidR="001A630C" w:rsidRDefault="001A630C" w:rsidP="004F4C79"/>
    <w:p w14:paraId="09CB63D2" w14:textId="5AC12A68" w:rsidR="001A630C" w:rsidRDefault="001A630C" w:rsidP="004F4C79"/>
    <w:p w14:paraId="3F84BDAF" w14:textId="502251E4" w:rsidR="001A630C" w:rsidRPr="003B6388" w:rsidRDefault="001A630C" w:rsidP="004F4C79">
      <w:pPr>
        <w:rPr>
          <w:b/>
          <w:bCs/>
        </w:rPr>
      </w:pPr>
      <w:r w:rsidRPr="003B6388">
        <w:rPr>
          <w:b/>
          <w:bCs/>
        </w:rPr>
        <w:t xml:space="preserve">Next meeting: November 17 </w:t>
      </w:r>
    </w:p>
    <w:sectPr w:rsidR="001A630C" w:rsidRPr="003B63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541179"/>
    <w:multiLevelType w:val="hybridMultilevel"/>
    <w:tmpl w:val="7D48C6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750181"/>
    <w:multiLevelType w:val="hybridMultilevel"/>
    <w:tmpl w:val="A942FC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8846BF"/>
    <w:multiLevelType w:val="hybridMultilevel"/>
    <w:tmpl w:val="8DB00C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B5221D"/>
    <w:multiLevelType w:val="hybridMultilevel"/>
    <w:tmpl w:val="DFBA6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A31996"/>
    <w:multiLevelType w:val="hybridMultilevel"/>
    <w:tmpl w:val="81CAC4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D482C7C"/>
    <w:multiLevelType w:val="hybridMultilevel"/>
    <w:tmpl w:val="96C22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A47"/>
    <w:rsid w:val="000F3A2D"/>
    <w:rsid w:val="00163B9E"/>
    <w:rsid w:val="00172C43"/>
    <w:rsid w:val="001A630C"/>
    <w:rsid w:val="00217A91"/>
    <w:rsid w:val="002211D6"/>
    <w:rsid w:val="0027787E"/>
    <w:rsid w:val="002B7DC1"/>
    <w:rsid w:val="002C3D7B"/>
    <w:rsid w:val="003015D0"/>
    <w:rsid w:val="00333A47"/>
    <w:rsid w:val="0036525C"/>
    <w:rsid w:val="0037709B"/>
    <w:rsid w:val="003B0A1B"/>
    <w:rsid w:val="003B6388"/>
    <w:rsid w:val="00410FD4"/>
    <w:rsid w:val="00427DB0"/>
    <w:rsid w:val="00432265"/>
    <w:rsid w:val="00471F9B"/>
    <w:rsid w:val="004A13C6"/>
    <w:rsid w:val="004F4C79"/>
    <w:rsid w:val="00537CB7"/>
    <w:rsid w:val="00547148"/>
    <w:rsid w:val="005B4BFA"/>
    <w:rsid w:val="005D6689"/>
    <w:rsid w:val="005E0976"/>
    <w:rsid w:val="005F5B29"/>
    <w:rsid w:val="00707C10"/>
    <w:rsid w:val="00726E9B"/>
    <w:rsid w:val="007325D0"/>
    <w:rsid w:val="0088613E"/>
    <w:rsid w:val="008905FE"/>
    <w:rsid w:val="008C071C"/>
    <w:rsid w:val="008C6824"/>
    <w:rsid w:val="008E2BFA"/>
    <w:rsid w:val="00972125"/>
    <w:rsid w:val="00974A1F"/>
    <w:rsid w:val="009B5C92"/>
    <w:rsid w:val="009D2C4C"/>
    <w:rsid w:val="00A52153"/>
    <w:rsid w:val="00A941D5"/>
    <w:rsid w:val="00AB54F5"/>
    <w:rsid w:val="00AD0FE6"/>
    <w:rsid w:val="00AD1722"/>
    <w:rsid w:val="00AD7F9F"/>
    <w:rsid w:val="00AE272B"/>
    <w:rsid w:val="00AF2FA8"/>
    <w:rsid w:val="00B2500C"/>
    <w:rsid w:val="00B80297"/>
    <w:rsid w:val="00CA5811"/>
    <w:rsid w:val="00CB1F27"/>
    <w:rsid w:val="00CC50B7"/>
    <w:rsid w:val="00CD699A"/>
    <w:rsid w:val="00CE30F7"/>
    <w:rsid w:val="00D15F5D"/>
    <w:rsid w:val="00D17CBE"/>
    <w:rsid w:val="00D2655D"/>
    <w:rsid w:val="00D7538C"/>
    <w:rsid w:val="00E1335C"/>
    <w:rsid w:val="00E64117"/>
    <w:rsid w:val="00F00005"/>
    <w:rsid w:val="00F75FD3"/>
    <w:rsid w:val="00FA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A3ADE"/>
  <w15:chartTrackingRefBased/>
  <w15:docId w15:val="{43D10C9E-40DB-48A7-92E1-22CC991E8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0F7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5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40EAA6537A9148827FFDFCA469C7E0" ma:contentTypeVersion="10" ma:contentTypeDescription="Create a new document." ma:contentTypeScope="" ma:versionID="5c246a62d91f865161850af1e85c2b98">
  <xsd:schema xmlns:xsd="http://www.w3.org/2001/XMLSchema" xmlns:xs="http://www.w3.org/2001/XMLSchema" xmlns:p="http://schemas.microsoft.com/office/2006/metadata/properties" xmlns:ns3="64534d33-3ff7-48a6-84a1-b5f83077519f" xmlns:ns4="fab2f7bb-1bee-4129-8215-221f7039c855" targetNamespace="http://schemas.microsoft.com/office/2006/metadata/properties" ma:root="true" ma:fieldsID="05ccf59ea576ff8797e948d0b0866760" ns3:_="" ns4:_="">
    <xsd:import namespace="64534d33-3ff7-48a6-84a1-b5f83077519f"/>
    <xsd:import namespace="fab2f7bb-1bee-4129-8215-221f7039c85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534d33-3ff7-48a6-84a1-b5f8307751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b2f7bb-1bee-4129-8215-221f7039c85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2287E4-02B4-494C-874D-F78BCBC526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3FF575-1303-4334-BC2E-03E37D1A10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07C564B-6DEA-42CB-A2B5-F966ACE052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534d33-3ff7-48a6-84a1-b5f83077519f"/>
    <ds:schemaRef ds:uri="fab2f7bb-1bee-4129-8215-221f7039c8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1398</Words>
  <Characters>7970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Brownstein, Alisha</dc:creator>
  <cp:keywords/>
  <dc:description/>
  <cp:lastModifiedBy>Whitlock, Tracy W</cp:lastModifiedBy>
  <cp:revision>9</cp:revision>
  <dcterms:created xsi:type="dcterms:W3CDTF">2022-03-11T20:21:00Z</dcterms:created>
  <dcterms:modified xsi:type="dcterms:W3CDTF">2022-03-11T20:27:00Z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0x0101008E40EAA6537A9148827FFDFCA469C7E0</vt:lpwstr>
  </property>
</Properties>
</file>