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322D" w:rsidP="0BA7CB1D" w:rsidRDefault="0C038C89" w14:paraId="2C078E63" w14:textId="7FDE26C2">
      <w:pPr>
        <w:jc w:val="center"/>
        <w:rPr>
          <w:b/>
          <w:bCs/>
          <w:sz w:val="28"/>
          <w:szCs w:val="28"/>
        </w:rPr>
      </w:pPr>
      <w:r w:rsidRPr="0BA7CB1D">
        <w:rPr>
          <w:b/>
          <w:bCs/>
          <w:sz w:val="28"/>
          <w:szCs w:val="28"/>
        </w:rPr>
        <w:t xml:space="preserve">Questions &amp; Answers </w:t>
      </w:r>
    </w:p>
    <w:p w:rsidR="00412EFF" w:rsidP="00E14FC1" w:rsidRDefault="00412EFF" w14:paraId="0F03F436" w14:textId="777777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Assessment Office Hours</w:t>
      </w:r>
    </w:p>
    <w:p w:rsidR="00FB13B7" w:rsidP="00E14FC1" w:rsidRDefault="0C038C89" w14:paraId="5676622E" w14:textId="1DEA28BB">
      <w:pPr>
        <w:jc w:val="center"/>
        <w:rPr>
          <w:b/>
          <w:bCs/>
          <w:sz w:val="28"/>
          <w:szCs w:val="28"/>
        </w:rPr>
      </w:pPr>
      <w:r w:rsidRPr="516A5291">
        <w:rPr>
          <w:b/>
          <w:bCs/>
          <w:sz w:val="28"/>
          <w:szCs w:val="28"/>
        </w:rPr>
        <w:t xml:space="preserve">March </w:t>
      </w:r>
      <w:r w:rsidRPr="516A5291" w:rsidR="00412EFF">
        <w:rPr>
          <w:b/>
          <w:bCs/>
          <w:sz w:val="28"/>
          <w:szCs w:val="28"/>
        </w:rPr>
        <w:t>26</w:t>
      </w:r>
      <w:r w:rsidRPr="516A5291">
        <w:rPr>
          <w:b/>
          <w:bCs/>
          <w:sz w:val="28"/>
          <w:szCs w:val="28"/>
        </w:rPr>
        <w:t xml:space="preserve">, 2021 </w:t>
      </w:r>
    </w:p>
    <w:p w:rsidR="177FC3F0" w:rsidP="10DBD8D8" w:rsidRDefault="177FC3F0" w14:paraId="6FE2DBC9" w14:textId="77777777">
      <w:pPr>
        <w:pStyle w:val="Heading1"/>
      </w:pPr>
      <w:r>
        <w:t>NAEP</w:t>
      </w:r>
    </w:p>
    <w:p w:rsidR="177FC3F0" w:rsidP="10DBD8D8" w:rsidRDefault="177FC3F0" w14:paraId="6B8DF286" w14:textId="61987134">
      <w:pPr>
        <w:rPr>
          <w:b/>
          <w:bCs/>
          <w:sz w:val="24"/>
          <w:szCs w:val="24"/>
        </w:rPr>
      </w:pPr>
      <w:r w:rsidRPr="10DBD8D8">
        <w:rPr>
          <w:b/>
          <w:bCs/>
          <w:sz w:val="24"/>
          <w:szCs w:val="24"/>
        </w:rPr>
        <w:t>Are we legally allowed to ask the question about vaccination status [on the NAEP survey?]</w:t>
      </w:r>
    </w:p>
    <w:p w:rsidR="177FC3F0" w:rsidP="10DBD8D8" w:rsidRDefault="177FC3F0" w14:paraId="4E78A17F" w14:textId="5A8C2413">
      <w:pPr>
        <w:rPr>
          <w:sz w:val="24"/>
          <w:szCs w:val="24"/>
        </w:rPr>
      </w:pPr>
      <w:r w:rsidRPr="7BC80C59">
        <w:rPr>
          <w:sz w:val="24"/>
          <w:szCs w:val="24"/>
        </w:rPr>
        <w:t xml:space="preserve">Regarding the Vaccination Rate question, there is no HIPPA violation since there is no association with an individual teacher and/or grade. </w:t>
      </w:r>
      <w:r w:rsidRPr="7BC80C59" w:rsidR="1F1C7185">
        <w:rPr>
          <w:sz w:val="24"/>
          <w:szCs w:val="24"/>
        </w:rPr>
        <w:t xml:space="preserve"> Please provide your best estimate of the percentage of teachers vaccinated prior to the date provided in the survey.  The Biden Administration is using the response to this question</w:t>
      </w:r>
      <w:r w:rsidRPr="7BC80C59" w:rsidR="19A8D5ED">
        <w:rPr>
          <w:sz w:val="24"/>
          <w:szCs w:val="24"/>
        </w:rPr>
        <w:t xml:space="preserve"> to monitor the vaccination of educators.  </w:t>
      </w:r>
    </w:p>
    <w:p w:rsidR="0C038C89" w:rsidP="0BA7CB1D" w:rsidRDefault="0C038C89" w14:paraId="3D2FAAE4" w14:textId="3A400C0E">
      <w:pPr>
        <w:pStyle w:val="Heading1"/>
      </w:pPr>
      <w:r w:rsidRPr="0BA7CB1D">
        <w:t>New Meridian</w:t>
      </w:r>
    </w:p>
    <w:p w:rsidR="0C038C89" w:rsidP="10DBD8D8" w:rsidRDefault="0C038C89" w14:paraId="295BE9D7" w14:textId="00AE5A74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0DBD8D8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Will our tech coordinators be able to use Clever to upload student data for New Meridian?</w:t>
      </w:r>
    </w:p>
    <w:p w:rsidR="0C038C89" w:rsidP="10DBD8D8" w:rsidRDefault="78BD7047" w14:paraId="0275CD19" w14:textId="7BEA38BD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0DCECFA" w:rsidR="78BD704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The Maine DOE will provide </w:t>
      </w:r>
      <w:r w:rsidRPr="10DCECFA" w:rsidR="07BD9BB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student enrollment </w:t>
      </w:r>
      <w:r w:rsidRPr="10DCECFA" w:rsidR="78BD704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data files to New Meridian. Schools will be able to create “classes” or proctor sessions within the New Meridian portal</w:t>
      </w:r>
      <w:r w:rsidRPr="10DCECFA" w:rsidR="536FDF5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 however the use of Clever for rostering will not be supported at this time.</w:t>
      </w:r>
      <w:r w:rsidRPr="10DCECFA" w:rsidR="183FF17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10DCECFA" w:rsidR="6D8A3F7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This is being examined for future </w:t>
      </w:r>
      <w:r w:rsidRPr="10DCECFA" w:rsidR="6D8A3F7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administrations</w:t>
      </w:r>
      <w:r w:rsidRPr="10DCECFA" w:rsidR="6D8A3F7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. </w:t>
      </w:r>
      <w:bookmarkStart w:name="_GoBack" w:id="0"/>
      <w:bookmarkEnd w:id="0"/>
    </w:p>
    <w:p w:rsidRPr="00077AF1" w:rsidR="00E14FC1" w:rsidP="10DBD8D8" w:rsidRDefault="00E14FC1" w14:paraId="13C27CCD" w14:textId="0C7F2DDC">
      <w:pPr>
        <w:spacing w:line="257" w:lineRule="auto"/>
        <w:rPr>
          <w:b/>
          <w:bCs/>
          <w:sz w:val="24"/>
          <w:szCs w:val="24"/>
        </w:rPr>
      </w:pPr>
      <w:r w:rsidRPr="10DBD8D8">
        <w:rPr>
          <w:b/>
          <w:bCs/>
          <w:sz w:val="24"/>
          <w:szCs w:val="24"/>
        </w:rPr>
        <w:t xml:space="preserve">For both the NWEA and New Meridian assessments, will test administrators and proctors be required to watch test administration videos and sign the </w:t>
      </w:r>
      <w:r w:rsidRPr="10DBD8D8" w:rsidR="50AB0087">
        <w:rPr>
          <w:b/>
          <w:bCs/>
          <w:sz w:val="24"/>
          <w:szCs w:val="24"/>
        </w:rPr>
        <w:t xml:space="preserve">[security agreement] </w:t>
      </w:r>
      <w:r w:rsidRPr="10DBD8D8">
        <w:rPr>
          <w:b/>
          <w:bCs/>
          <w:sz w:val="24"/>
          <w:szCs w:val="24"/>
        </w:rPr>
        <w:t>forms that indicate they have been trained like we did with eMPowerME and SATs?</w:t>
      </w:r>
    </w:p>
    <w:p w:rsidR="00A70698" w:rsidP="10DBD8D8" w:rsidRDefault="00E14FC1" w14:paraId="461EF8BE" w14:textId="120107B5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0DBD8D8">
        <w:rPr>
          <w:rFonts w:ascii="Calibri" w:hAnsi="Calibri" w:eastAsia="Calibri" w:cs="Calibri"/>
          <w:color w:val="000000" w:themeColor="text1"/>
          <w:sz w:val="24"/>
          <w:szCs w:val="24"/>
        </w:rPr>
        <w:t>The Department will return to this question in an upcoming session.  As a reminder, the onboarding training for NWEA will begin on March 22</w:t>
      </w:r>
      <w:r w:rsidRPr="10DBD8D8">
        <w:rPr>
          <w:rFonts w:ascii="Calibri" w:hAnsi="Calibri" w:eastAsia="Calibri" w:cs="Calibri"/>
          <w:color w:val="000000" w:themeColor="text1"/>
          <w:sz w:val="24"/>
          <w:szCs w:val="24"/>
          <w:vertAlign w:val="superscript"/>
        </w:rPr>
        <w:t>nd</w:t>
      </w:r>
      <w:r w:rsidRPr="10DBD8D8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and is required for all new users.</w:t>
      </w:r>
    </w:p>
    <w:p w:rsidR="00A70698" w:rsidP="00A70698" w:rsidRDefault="00A70698" w14:paraId="2D3960C0" w14:textId="77777777">
      <w:pPr>
        <w:pStyle w:val="Heading1"/>
      </w:pPr>
      <w:r>
        <w:t>NWEA</w:t>
      </w:r>
    </w:p>
    <w:p w:rsidR="00A70698" w:rsidP="10DBD8D8" w:rsidRDefault="00A70698" w14:paraId="0D41636B" w14:textId="77777777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0DBD8D8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Will our tech coordinators be able to use Clever to roster students in the NWEA platform?</w:t>
      </w:r>
    </w:p>
    <w:p w:rsidR="00A70698" w:rsidP="10DBD8D8" w:rsidRDefault="00A70698" w14:paraId="208FC628" w14:textId="6C27E04E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0DCECFA" w:rsidR="00A7069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Schools will be able to roster students within the NWEA portal, however the use of Clever for rostering will not be supported at this time.</w:t>
      </w:r>
      <w:r w:rsidRPr="10DCECFA" w:rsidR="1FE2A31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The use of Clever is being examined for utilization beginning in Fall 2021. </w:t>
      </w:r>
    </w:p>
    <w:p w:rsidR="00857A9C" w:rsidP="00857A9C" w:rsidRDefault="00857A9C" w14:paraId="7CE48886" w14:textId="77777777">
      <w:pPr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 w:rsidRPr="10DBD8D8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Will the upload that DAC’s are working on for NWEA also be used for the Science upload as well?</w:t>
      </w:r>
    </w:p>
    <w:p w:rsidR="00857A9C" w:rsidP="00857A9C" w:rsidRDefault="00696249" w14:paraId="665688B8" w14:textId="186072EE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0DBD8D8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NWEA is a district level platform, so there is more district involvement in </w:t>
      </w:r>
      <w:r w:rsidRPr="10DBD8D8" w:rsidR="00BE4A2C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the rostering of students.  </w:t>
      </w:r>
      <w:r w:rsidRPr="10DBD8D8" w:rsidR="00F93E93">
        <w:rPr>
          <w:rFonts w:ascii="Calibri" w:hAnsi="Calibri" w:eastAsia="Calibri" w:cs="Calibri"/>
          <w:color w:val="000000" w:themeColor="text1"/>
          <w:sz w:val="24"/>
          <w:szCs w:val="24"/>
        </w:rPr>
        <w:t>The Department is working to get districts a file that they can utilize in NEO, which includes students required to test by eligible grades, that districts can then take and add students in non-required grade levels that they wish to assess.</w:t>
      </w:r>
    </w:p>
    <w:p w:rsidRPr="00EA4DE3" w:rsidR="00F93E93" w:rsidP="00857A9C" w:rsidRDefault="00F93E93" w14:paraId="6F97E4CF" w14:textId="6D35C687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0DBD8D8">
        <w:rPr>
          <w:rFonts w:ascii="Calibri" w:hAnsi="Calibri" w:eastAsia="Calibri" w:cs="Calibri"/>
          <w:color w:val="000000" w:themeColor="text1"/>
          <w:sz w:val="24"/>
          <w:szCs w:val="24"/>
        </w:rPr>
        <w:t>The New Meridian platform is administered at the state level, and DOE will be providing to New Meridian a roster of eligible students.  Districts will have minimal interaction with that process until it is time to create classes and group students.</w:t>
      </w:r>
    </w:p>
    <w:p w:rsidR="00857A9C" w:rsidP="00857A9C" w:rsidRDefault="00857A9C" w14:paraId="20C7E76B" w14:textId="77777777">
      <w:pPr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 w:rsidRPr="10DBD8D8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Even though there aren’t dates determined yet, are you able to share how long training for test administrators and coordinators will take?</w:t>
      </w:r>
    </w:p>
    <w:p w:rsidR="00857A9C" w:rsidP="10DCECFA" w:rsidRDefault="00857A9C" w14:paraId="3005AEEA" w14:textId="784CE610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0DCECFA" w:rsidR="008372E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The</w:t>
      </w:r>
      <w:r w:rsidRPr="10DCECFA" w:rsidR="0082243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10DCECFA" w:rsidR="008F243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information regarding NWEA trainings / timing is available on the </w:t>
      </w:r>
      <w:hyperlink r:id="R9d4fb78fc3194fc1">
        <w:r w:rsidRPr="10DCECFA" w:rsidR="008F2437">
          <w:rPr>
            <w:rStyle w:val="Hyperlink"/>
            <w:rFonts w:ascii="Calibri" w:hAnsi="Calibri" w:eastAsia="Calibri" w:cs="Calibri"/>
            <w:sz w:val="24"/>
            <w:szCs w:val="24"/>
          </w:rPr>
          <w:t>NWEA</w:t>
        </w:r>
      </w:hyperlink>
      <w:r w:rsidRPr="10DCECFA" w:rsidR="008F243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page</w:t>
      </w:r>
      <w:r w:rsidRPr="10DCECFA" w:rsidR="0004641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of the Maine DOE website.  </w:t>
      </w:r>
      <w:r w:rsidRPr="10DCECFA" w:rsidR="00EB1AD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New Meridian </w:t>
      </w:r>
      <w:r w:rsidRPr="10DCECFA" w:rsidR="7CF27CB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[tentative] </w:t>
      </w:r>
      <w:r w:rsidRPr="10DCECFA" w:rsidR="00EB1AD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training dates have now been shared with the field </w:t>
      </w:r>
      <w:r w:rsidRPr="10DCECFA" w:rsidR="477193E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(ppt slide deck for 3/26/21) </w:t>
      </w:r>
      <w:r w:rsidRPr="10DCECFA" w:rsidR="00EB1AD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but we</w:t>
      </w:r>
      <w:r w:rsidRPr="10DCECFA" w:rsidR="00EC0FB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do not have the </w:t>
      </w:r>
      <w:r w:rsidRPr="10DCECFA" w:rsidR="00324CE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information as to the length of the sessions yet.  </w:t>
      </w:r>
      <w:r w:rsidRPr="10DCECFA" w:rsidR="008F243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</w:p>
    <w:p w:rsidR="00857A9C" w:rsidP="00857A9C" w:rsidRDefault="00857A9C" w14:paraId="651425F1" w14:textId="77777777">
      <w:pPr>
        <w:rPr>
          <w:rFonts w:ascii="Calibri" w:hAnsi="Calibri" w:eastAsia="Calibri" w:cs="Calibri"/>
          <w:b w:val="1"/>
          <w:bCs w:val="1"/>
          <w:color w:val="000000" w:themeColor="text1"/>
          <w:sz w:val="24"/>
          <w:szCs w:val="24"/>
        </w:rPr>
      </w:pPr>
      <w:r w:rsidRPr="10DCECFA" w:rsidR="00857A9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How do the accommodations work for </w:t>
      </w:r>
      <w:r w:rsidRPr="10DCECFA" w:rsidR="00857A9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u w:val="single"/>
        </w:rPr>
        <w:t>both</w:t>
      </w:r>
      <w:r w:rsidRPr="10DCECFA" w:rsidR="00857A9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 Science and NWEA?</w:t>
      </w:r>
    </w:p>
    <w:p w:rsidR="00297490" w:rsidP="00857A9C" w:rsidRDefault="00EC3295" w14:paraId="520227FA" w14:textId="0E395748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0DBD8D8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Maine DOE is currently in the process of completing a reconciliation between NWEA and New Meridian offered accommodations and state policy. As soon as that information becomes available </w:t>
      </w:r>
      <w:r w:rsidRPr="10DBD8D8" w:rsidR="002F615A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it will be shared with the field. </w:t>
      </w:r>
    </w:p>
    <w:p w:rsidR="00857A9C" w:rsidP="10DCECFA" w:rsidRDefault="00857A9C" w14:paraId="51006DB6" w14:textId="67FBDBDD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0DCECFA" w:rsidR="0044020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In NWEA, after a proctor session has been created, the a</w:t>
      </w:r>
      <w:r w:rsidRPr="10DCECFA" w:rsidR="4753C61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ccommodation</w:t>
      </w:r>
      <w:r w:rsidRPr="10DCECFA" w:rsidR="0044020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is added to the student</w:t>
      </w:r>
      <w:r w:rsidRPr="10DCECFA" w:rsidR="4C1BAAD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’s profile and must be</w:t>
      </w:r>
      <w:r w:rsidRPr="10DCECFA" w:rsidR="00960B6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completed before the assessment starts.  </w:t>
      </w:r>
      <w:r w:rsidRPr="10DCECFA" w:rsidR="0006637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The DAC, teacher, or assessment proctor can add accommodations for students. </w:t>
      </w:r>
      <w:r w:rsidRPr="10DCECFA" w:rsidR="0043706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This is a manu</w:t>
      </w:r>
      <w:r w:rsidRPr="10DCECFA" w:rsidR="002C274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al process.</w:t>
      </w:r>
    </w:p>
    <w:p w:rsidR="00857A9C" w:rsidP="00857A9C" w:rsidRDefault="00857A9C" w14:paraId="187DACD2" w14:textId="77777777">
      <w:pPr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 w:rsidRPr="10DBD8D8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Are there PD opportunities for existing users that are not full?</w:t>
      </w:r>
    </w:p>
    <w:p w:rsidRPr="00F93E93" w:rsidR="00F93E93" w:rsidP="00857A9C" w:rsidRDefault="00F93E93" w14:paraId="11D29893" w14:textId="4E7492D8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0DCECFA" w:rsidR="00F93E9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The onboarding trainings, which began this week, are optional for experienced users.  These sessions are required for new users and are not full.  The remote session</w:t>
      </w:r>
      <w:r w:rsidRPr="10DCECFA" w:rsidR="006F764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next week is full but will be </w:t>
      </w:r>
      <w:r w:rsidRPr="10DCECFA" w:rsidR="001222F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recorded for the field.  This is the only session that is restricted in attendance</w:t>
      </w:r>
      <w:r w:rsidRPr="10DCECFA" w:rsidR="002E2C2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</w:t>
      </w:r>
      <w:r w:rsidRPr="10DCECFA" w:rsidR="001222F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and</w:t>
      </w:r>
      <w:r w:rsidRPr="10DCECFA" w:rsidR="00A467B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it</w:t>
      </w:r>
      <w:r w:rsidRPr="10DCECFA" w:rsidR="001222F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is geared towards those who are planning for the broad remote implementation.  DOE is also in talks with NWEA to </w:t>
      </w:r>
      <w:r w:rsidRPr="10DCECFA" w:rsidR="00760EA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possibly o</w:t>
      </w:r>
      <w:r w:rsidRPr="10DCECFA" w:rsidR="001222F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ffer this session </w:t>
      </w:r>
      <w:r w:rsidRPr="10DCECFA" w:rsidR="00760EA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a second time.  DOE recognizes the need for development in remote administration </w:t>
      </w:r>
      <w:r w:rsidRPr="10DCECFA" w:rsidR="004F2AD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for both new and experienced NWEA users.</w:t>
      </w:r>
    </w:p>
    <w:p w:rsidRPr="00A70698" w:rsidR="00A70698" w:rsidP="00A70698" w:rsidRDefault="00A70698" w14:paraId="567045EF" w14:textId="77777777"/>
    <w:sectPr w:rsidRPr="00A70698" w:rsidR="00A70698" w:rsidSect="009C7198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792359"/>
    <w:rsid w:val="00022A3B"/>
    <w:rsid w:val="00046411"/>
    <w:rsid w:val="0005108D"/>
    <w:rsid w:val="00053A66"/>
    <w:rsid w:val="00066379"/>
    <w:rsid w:val="00070915"/>
    <w:rsid w:val="00077AF1"/>
    <w:rsid w:val="00094D27"/>
    <w:rsid w:val="00097A69"/>
    <w:rsid w:val="000B1887"/>
    <w:rsid w:val="000D4162"/>
    <w:rsid w:val="000D4CE0"/>
    <w:rsid w:val="000E7C59"/>
    <w:rsid w:val="000F37C3"/>
    <w:rsid w:val="0010063F"/>
    <w:rsid w:val="00107785"/>
    <w:rsid w:val="001222FE"/>
    <w:rsid w:val="00151F9A"/>
    <w:rsid w:val="00161FF5"/>
    <w:rsid w:val="001A1828"/>
    <w:rsid w:val="001A3277"/>
    <w:rsid w:val="001B6B26"/>
    <w:rsid w:val="001F062A"/>
    <w:rsid w:val="00202447"/>
    <w:rsid w:val="00241E9C"/>
    <w:rsid w:val="00245E73"/>
    <w:rsid w:val="00277566"/>
    <w:rsid w:val="00297490"/>
    <w:rsid w:val="0029795F"/>
    <w:rsid w:val="002A64EF"/>
    <w:rsid w:val="002B0113"/>
    <w:rsid w:val="002B2AB7"/>
    <w:rsid w:val="002C2744"/>
    <w:rsid w:val="002E2C2B"/>
    <w:rsid w:val="002E337A"/>
    <w:rsid w:val="002F615A"/>
    <w:rsid w:val="003023D7"/>
    <w:rsid w:val="003067E8"/>
    <w:rsid w:val="00324CE3"/>
    <w:rsid w:val="00326F68"/>
    <w:rsid w:val="00341080"/>
    <w:rsid w:val="00343247"/>
    <w:rsid w:val="00344210"/>
    <w:rsid w:val="00350340"/>
    <w:rsid w:val="0035286A"/>
    <w:rsid w:val="00393BFC"/>
    <w:rsid w:val="003A2B70"/>
    <w:rsid w:val="003F299F"/>
    <w:rsid w:val="004015F9"/>
    <w:rsid w:val="00412EFF"/>
    <w:rsid w:val="004263B0"/>
    <w:rsid w:val="00434A9F"/>
    <w:rsid w:val="00437064"/>
    <w:rsid w:val="0044020B"/>
    <w:rsid w:val="00464D6D"/>
    <w:rsid w:val="004A704A"/>
    <w:rsid w:val="004E3F4D"/>
    <w:rsid w:val="004F2ADF"/>
    <w:rsid w:val="005147D2"/>
    <w:rsid w:val="00527829"/>
    <w:rsid w:val="005335AB"/>
    <w:rsid w:val="00567EF9"/>
    <w:rsid w:val="00591DAA"/>
    <w:rsid w:val="0059511B"/>
    <w:rsid w:val="00595B71"/>
    <w:rsid w:val="005B6E07"/>
    <w:rsid w:val="005D24BD"/>
    <w:rsid w:val="005D3320"/>
    <w:rsid w:val="006248CC"/>
    <w:rsid w:val="006514BC"/>
    <w:rsid w:val="00651835"/>
    <w:rsid w:val="006562C6"/>
    <w:rsid w:val="00666EE9"/>
    <w:rsid w:val="00680917"/>
    <w:rsid w:val="00692CED"/>
    <w:rsid w:val="00694E09"/>
    <w:rsid w:val="00696249"/>
    <w:rsid w:val="006B1534"/>
    <w:rsid w:val="006C113B"/>
    <w:rsid w:val="006C3EA7"/>
    <w:rsid w:val="006E77EE"/>
    <w:rsid w:val="006F18A8"/>
    <w:rsid w:val="006F7642"/>
    <w:rsid w:val="007030DB"/>
    <w:rsid w:val="0072751B"/>
    <w:rsid w:val="00760EA6"/>
    <w:rsid w:val="00781B86"/>
    <w:rsid w:val="007A287E"/>
    <w:rsid w:val="007A4CB1"/>
    <w:rsid w:val="007C270D"/>
    <w:rsid w:val="007E7938"/>
    <w:rsid w:val="007F78C0"/>
    <w:rsid w:val="00814E30"/>
    <w:rsid w:val="00822433"/>
    <w:rsid w:val="008331A7"/>
    <w:rsid w:val="008372EA"/>
    <w:rsid w:val="00851D71"/>
    <w:rsid w:val="00852888"/>
    <w:rsid w:val="0085747F"/>
    <w:rsid w:val="00857A9C"/>
    <w:rsid w:val="00866A22"/>
    <w:rsid w:val="0088142E"/>
    <w:rsid w:val="008A33A7"/>
    <w:rsid w:val="008A7AA0"/>
    <w:rsid w:val="008B0463"/>
    <w:rsid w:val="008B2770"/>
    <w:rsid w:val="008B7FBD"/>
    <w:rsid w:val="008E7144"/>
    <w:rsid w:val="008F2437"/>
    <w:rsid w:val="00906427"/>
    <w:rsid w:val="0091485C"/>
    <w:rsid w:val="00921346"/>
    <w:rsid w:val="00941DC0"/>
    <w:rsid w:val="00960B6B"/>
    <w:rsid w:val="00973A9B"/>
    <w:rsid w:val="009A2F99"/>
    <w:rsid w:val="009A7001"/>
    <w:rsid w:val="009C7198"/>
    <w:rsid w:val="009E0E57"/>
    <w:rsid w:val="00A23C7A"/>
    <w:rsid w:val="00A2570E"/>
    <w:rsid w:val="00A37DCB"/>
    <w:rsid w:val="00A42EDA"/>
    <w:rsid w:val="00A467B2"/>
    <w:rsid w:val="00A63671"/>
    <w:rsid w:val="00A70698"/>
    <w:rsid w:val="00A837C9"/>
    <w:rsid w:val="00A86A80"/>
    <w:rsid w:val="00A91642"/>
    <w:rsid w:val="00AF518C"/>
    <w:rsid w:val="00B019D5"/>
    <w:rsid w:val="00B040FF"/>
    <w:rsid w:val="00B169BE"/>
    <w:rsid w:val="00B46885"/>
    <w:rsid w:val="00B55A79"/>
    <w:rsid w:val="00B70AF2"/>
    <w:rsid w:val="00B8666A"/>
    <w:rsid w:val="00BA7862"/>
    <w:rsid w:val="00BC3F6F"/>
    <w:rsid w:val="00BE4A2C"/>
    <w:rsid w:val="00C054BE"/>
    <w:rsid w:val="00C205CC"/>
    <w:rsid w:val="00C256BE"/>
    <w:rsid w:val="00C30BAD"/>
    <w:rsid w:val="00C431A3"/>
    <w:rsid w:val="00C54429"/>
    <w:rsid w:val="00C57D4D"/>
    <w:rsid w:val="00C823F4"/>
    <w:rsid w:val="00C8322D"/>
    <w:rsid w:val="00C9447E"/>
    <w:rsid w:val="00CA028A"/>
    <w:rsid w:val="00D14C26"/>
    <w:rsid w:val="00D338BB"/>
    <w:rsid w:val="00D35747"/>
    <w:rsid w:val="00D40C69"/>
    <w:rsid w:val="00D45F19"/>
    <w:rsid w:val="00D5235C"/>
    <w:rsid w:val="00D60575"/>
    <w:rsid w:val="00D73186"/>
    <w:rsid w:val="00D73513"/>
    <w:rsid w:val="00D76463"/>
    <w:rsid w:val="00D81522"/>
    <w:rsid w:val="00DA5319"/>
    <w:rsid w:val="00DA6826"/>
    <w:rsid w:val="00DC14A9"/>
    <w:rsid w:val="00DD78B8"/>
    <w:rsid w:val="00E14FC1"/>
    <w:rsid w:val="00E47CFC"/>
    <w:rsid w:val="00E5419F"/>
    <w:rsid w:val="00E63453"/>
    <w:rsid w:val="00E74823"/>
    <w:rsid w:val="00EA4DE3"/>
    <w:rsid w:val="00EB1AD6"/>
    <w:rsid w:val="00EC0FB3"/>
    <w:rsid w:val="00EC3295"/>
    <w:rsid w:val="00EE2A2D"/>
    <w:rsid w:val="00EE376A"/>
    <w:rsid w:val="00EF44B4"/>
    <w:rsid w:val="00EF6F0B"/>
    <w:rsid w:val="00F15524"/>
    <w:rsid w:val="00F17E34"/>
    <w:rsid w:val="00F509D4"/>
    <w:rsid w:val="00F5127A"/>
    <w:rsid w:val="00F93E93"/>
    <w:rsid w:val="00F97516"/>
    <w:rsid w:val="00FA2AAE"/>
    <w:rsid w:val="00FA3036"/>
    <w:rsid w:val="00FB13B7"/>
    <w:rsid w:val="00FB77CE"/>
    <w:rsid w:val="00FD4B1D"/>
    <w:rsid w:val="034D5BD7"/>
    <w:rsid w:val="062954D6"/>
    <w:rsid w:val="07BD9BBE"/>
    <w:rsid w:val="0BA7CB1D"/>
    <w:rsid w:val="0C038C89"/>
    <w:rsid w:val="0FD8B979"/>
    <w:rsid w:val="0FDB575D"/>
    <w:rsid w:val="10DBD8D8"/>
    <w:rsid w:val="10DCECFA"/>
    <w:rsid w:val="12350579"/>
    <w:rsid w:val="13105A3B"/>
    <w:rsid w:val="142EA4CD"/>
    <w:rsid w:val="1445646F"/>
    <w:rsid w:val="16912FC4"/>
    <w:rsid w:val="170ACD1F"/>
    <w:rsid w:val="177FC3F0"/>
    <w:rsid w:val="183FF171"/>
    <w:rsid w:val="19A8D5ED"/>
    <w:rsid w:val="1C397F2A"/>
    <w:rsid w:val="1F1C7185"/>
    <w:rsid w:val="1FE2A317"/>
    <w:rsid w:val="23C7C3D7"/>
    <w:rsid w:val="23F10CC5"/>
    <w:rsid w:val="24402376"/>
    <w:rsid w:val="264CA623"/>
    <w:rsid w:val="267B0503"/>
    <w:rsid w:val="278456DF"/>
    <w:rsid w:val="2A705A1F"/>
    <w:rsid w:val="2FF8260B"/>
    <w:rsid w:val="312988E8"/>
    <w:rsid w:val="3260EA82"/>
    <w:rsid w:val="32A5A527"/>
    <w:rsid w:val="36979B09"/>
    <w:rsid w:val="39F6CE8F"/>
    <w:rsid w:val="3AE71F80"/>
    <w:rsid w:val="3B931E8F"/>
    <w:rsid w:val="3C792359"/>
    <w:rsid w:val="3D2E6F51"/>
    <w:rsid w:val="3D78466B"/>
    <w:rsid w:val="3DF76DF0"/>
    <w:rsid w:val="3EB2446D"/>
    <w:rsid w:val="4039F66A"/>
    <w:rsid w:val="40EAF12A"/>
    <w:rsid w:val="45E60A28"/>
    <w:rsid w:val="4753C61A"/>
    <w:rsid w:val="477193E9"/>
    <w:rsid w:val="4A5535DC"/>
    <w:rsid w:val="4BC07110"/>
    <w:rsid w:val="4C1BAADC"/>
    <w:rsid w:val="4C9465F2"/>
    <w:rsid w:val="4D1FC502"/>
    <w:rsid w:val="50AB0087"/>
    <w:rsid w:val="516A5291"/>
    <w:rsid w:val="51C454C3"/>
    <w:rsid w:val="536FDF5C"/>
    <w:rsid w:val="54EFDB15"/>
    <w:rsid w:val="55561121"/>
    <w:rsid w:val="5723C405"/>
    <w:rsid w:val="57E33EB8"/>
    <w:rsid w:val="592225CA"/>
    <w:rsid w:val="599B6CFC"/>
    <w:rsid w:val="5E82B84F"/>
    <w:rsid w:val="62C2BAF7"/>
    <w:rsid w:val="62E4CF4F"/>
    <w:rsid w:val="632070F4"/>
    <w:rsid w:val="6846270E"/>
    <w:rsid w:val="693E5F61"/>
    <w:rsid w:val="69CF08F1"/>
    <w:rsid w:val="6B61F224"/>
    <w:rsid w:val="6BAB7174"/>
    <w:rsid w:val="6D8A3F7A"/>
    <w:rsid w:val="6F64D6A6"/>
    <w:rsid w:val="71D3E0F7"/>
    <w:rsid w:val="7331C92E"/>
    <w:rsid w:val="73691CCD"/>
    <w:rsid w:val="7790F433"/>
    <w:rsid w:val="78BD7047"/>
    <w:rsid w:val="7BB21353"/>
    <w:rsid w:val="7BC80C59"/>
    <w:rsid w:val="7CBCFDA8"/>
    <w:rsid w:val="7CF2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92359"/>
  <w15:chartTrackingRefBased/>
  <w15:docId w15:val="{ACB31D55-073E-43C0-ABFA-098CE38C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837C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66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8666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D3574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3574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5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16/09/relationships/commentsIds" Target="commentsIds.xml" Id="rId10" /><Relationship Type="http://schemas.openxmlformats.org/officeDocument/2006/relationships/styles" Target="styles.xml" Id="rId4" /><Relationship Type="http://schemas.microsoft.com/office/2011/relationships/commentsExtended" Target="commentsExtended.xml" Id="rId9" /><Relationship Type="http://schemas.openxmlformats.org/officeDocument/2006/relationships/theme" Target="theme/theme1.xml" Id="rId14" /><Relationship Type="http://schemas.openxmlformats.org/officeDocument/2006/relationships/hyperlink" Target="https://www.maine.gov/doe/Testing_Accountability/MECAS/NWEA" TargetMode="External" Id="R9d4fb78fc3194f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6D10452B3C140AD78CB361C8521BB" ma:contentTypeVersion="11" ma:contentTypeDescription="Create a new document." ma:contentTypeScope="" ma:versionID="0ee6c0b503b36591f1eb5ee3b117aac7">
  <xsd:schema xmlns:xsd="http://www.w3.org/2001/XMLSchema" xmlns:xs="http://www.w3.org/2001/XMLSchema" xmlns:p="http://schemas.microsoft.com/office/2006/metadata/properties" xmlns:ns1="http://schemas.microsoft.com/sharepoint/v3" xmlns:ns2="f2504363-5ef8-426c-bff7-6d35b5990f98" xmlns:ns3="84c01c9a-618d-4c42-99a5-20629369116a" targetNamespace="http://schemas.microsoft.com/office/2006/metadata/properties" ma:root="true" ma:fieldsID="1c3c3febe0c7c217519aa433fae9e6b9" ns1:_="" ns2:_="" ns3:_="">
    <xsd:import namespace="http://schemas.microsoft.com/sharepoint/v3"/>
    <xsd:import namespace="f2504363-5ef8-426c-bff7-6d35b5990f98"/>
    <xsd:import namespace="84c01c9a-618d-4c42-99a5-206293691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04363-5ef8-426c-bff7-6d35b5990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1c9a-618d-4c42-99a5-206293691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21BF6C-FF31-459A-858B-75F3EC0057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35CDC1E-4D90-4252-9711-86E36AD5E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504363-5ef8-426c-bff7-6d35b5990f98"/>
    <ds:schemaRef ds:uri="84c01c9a-618d-4c42-99a5-206293691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361BBA-4C61-4A0A-8A55-D8931F002D7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Kirk, Janette</dc:creator>
  <keywords/>
  <dc:description/>
  <lastModifiedBy>Kirk, Janette</lastModifiedBy>
  <revision>176</revision>
  <dcterms:created xsi:type="dcterms:W3CDTF">2021-03-17T04:40:00.0000000Z</dcterms:created>
  <dcterms:modified xsi:type="dcterms:W3CDTF">2021-03-30T12:40:53.3683444Z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0x01010064B6D10452B3C140AD78CB361C8521BB</vt:lpwstr>
  </property>
</Properties>
</file>