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33666" w14:textId="303CCACF" w:rsidR="00456A0D" w:rsidRPr="00456A0D" w:rsidRDefault="00456A0D" w:rsidP="00456A0D">
      <w:pPr>
        <w:pStyle w:val="Heading1"/>
        <w:jc w:val="center"/>
      </w:pPr>
      <w:r>
        <w:t>Office Hours Q &amp; A</w:t>
      </w:r>
    </w:p>
    <w:p w14:paraId="509AD9FE" w14:textId="77777777" w:rsidR="00456A0D" w:rsidRPr="00456A0D" w:rsidRDefault="00456A0D" w:rsidP="00456A0D">
      <w:pPr>
        <w:jc w:val="center"/>
      </w:pPr>
      <w:r w:rsidRPr="00456A0D">
        <w:t>March 12, 2021</w:t>
      </w:r>
    </w:p>
    <w:p w14:paraId="29E3D415" w14:textId="38895D82" w:rsidR="00C97E23" w:rsidRPr="00B576A6" w:rsidRDefault="00456A0D" w:rsidP="7715381A">
      <w:pPr>
        <w:pStyle w:val="Heading1"/>
        <w:rPr>
          <w:rFonts w:ascii="Calibri" w:eastAsia="Calibri" w:hAnsi="Calibri" w:cs="Calibri"/>
        </w:rPr>
      </w:pPr>
      <w:r w:rsidRPr="7715381A">
        <w:rPr>
          <w:rFonts w:ascii="Calibri" w:eastAsia="Calibri" w:hAnsi="Calibri" w:cs="Calibri"/>
        </w:rPr>
        <w:t>NWEA</w:t>
      </w:r>
    </w:p>
    <w:p w14:paraId="1034268A" w14:textId="2BFC08E5" w:rsidR="00C97E23" w:rsidRDefault="00C97E23" w:rsidP="7715381A">
      <w:pPr>
        <w:rPr>
          <w:rFonts w:ascii="Calibri" w:eastAsia="Calibri" w:hAnsi="Calibri" w:cs="Calibri"/>
          <w:b/>
          <w:bCs/>
          <w:sz w:val="28"/>
          <w:szCs w:val="28"/>
        </w:rPr>
      </w:pPr>
      <w:r w:rsidRPr="7715381A">
        <w:rPr>
          <w:rFonts w:ascii="Calibri" w:eastAsia="Calibri" w:hAnsi="Calibri" w:cs="Calibri"/>
          <w:b/>
          <w:bCs/>
          <w:sz w:val="28"/>
          <w:szCs w:val="28"/>
        </w:rPr>
        <w:t>Paper/Pencil Tests: Are they available? How so we order them?</w:t>
      </w:r>
    </w:p>
    <w:p w14:paraId="74E85F24" w14:textId="3DB0155C" w:rsidR="00ED0EC5" w:rsidRDefault="3EFA11C4" w:rsidP="7715381A">
      <w:pPr>
        <w:rPr>
          <w:rFonts w:ascii="Calibri" w:eastAsia="Calibri" w:hAnsi="Calibri" w:cs="Calibri"/>
        </w:rPr>
      </w:pPr>
      <w:r w:rsidRPr="7715381A">
        <w:rPr>
          <w:rFonts w:ascii="Calibri" w:eastAsia="Calibri" w:hAnsi="Calibri" w:cs="Calibri"/>
        </w:rPr>
        <w:t xml:space="preserve">Maine </w:t>
      </w:r>
      <w:r w:rsidR="796913CE" w:rsidRPr="7715381A">
        <w:rPr>
          <w:rFonts w:ascii="Calibri" w:eastAsia="Calibri" w:hAnsi="Calibri" w:cs="Calibri"/>
        </w:rPr>
        <w:t>Science</w:t>
      </w:r>
      <w:r w:rsidR="00ED0EC5" w:rsidRPr="7715381A">
        <w:rPr>
          <w:rFonts w:ascii="Calibri" w:eastAsia="Calibri" w:hAnsi="Calibri" w:cs="Calibri"/>
        </w:rPr>
        <w:t xml:space="preserve"> – </w:t>
      </w:r>
      <w:r w:rsidR="00414345" w:rsidRPr="7715381A">
        <w:rPr>
          <w:rFonts w:ascii="Calibri" w:eastAsia="Calibri" w:hAnsi="Calibri" w:cs="Calibri"/>
        </w:rPr>
        <w:t>Y</w:t>
      </w:r>
      <w:r w:rsidR="00ED0EC5" w:rsidRPr="7715381A">
        <w:rPr>
          <w:rFonts w:ascii="Calibri" w:eastAsia="Calibri" w:hAnsi="Calibri" w:cs="Calibri"/>
        </w:rPr>
        <w:t>es</w:t>
      </w:r>
      <w:r w:rsidR="00593B82">
        <w:rPr>
          <w:rFonts w:ascii="Calibri" w:eastAsia="Calibri" w:hAnsi="Calibri" w:cs="Calibri"/>
        </w:rPr>
        <w:t>,</w:t>
      </w:r>
      <w:r w:rsidR="00D60F70">
        <w:rPr>
          <w:rFonts w:ascii="Calibri" w:eastAsia="Calibri" w:hAnsi="Calibri" w:cs="Calibri"/>
        </w:rPr>
        <w:t xml:space="preserve"> paper assessments are </w:t>
      </w:r>
      <w:r w:rsidR="00ED0EC5" w:rsidRPr="7715381A">
        <w:rPr>
          <w:rFonts w:ascii="Calibri" w:eastAsia="Calibri" w:hAnsi="Calibri" w:cs="Calibri"/>
        </w:rPr>
        <w:t>available</w:t>
      </w:r>
      <w:r w:rsidR="000C586F">
        <w:rPr>
          <w:rFonts w:ascii="Calibri" w:eastAsia="Calibri" w:hAnsi="Calibri" w:cs="Calibri"/>
        </w:rPr>
        <w:t xml:space="preserve"> as an accommodation as outlined in a </w:t>
      </w:r>
      <w:r w:rsidR="00810533">
        <w:rPr>
          <w:rFonts w:ascii="Calibri" w:eastAsia="Calibri" w:hAnsi="Calibri" w:cs="Calibri"/>
        </w:rPr>
        <w:t>student’s</w:t>
      </w:r>
      <w:r w:rsidR="000C586F">
        <w:rPr>
          <w:rFonts w:ascii="Calibri" w:eastAsia="Calibri" w:hAnsi="Calibri" w:cs="Calibri"/>
        </w:rPr>
        <w:t xml:space="preserve"> IEP or 504 </w:t>
      </w:r>
      <w:proofErr w:type="gramStart"/>
      <w:r w:rsidR="000C586F">
        <w:rPr>
          <w:rFonts w:ascii="Calibri" w:eastAsia="Calibri" w:hAnsi="Calibri" w:cs="Calibri"/>
        </w:rPr>
        <w:t>plan</w:t>
      </w:r>
      <w:proofErr w:type="gramEnd"/>
      <w:r w:rsidR="00ED0EC5" w:rsidRPr="7715381A">
        <w:rPr>
          <w:rFonts w:ascii="Calibri" w:eastAsia="Calibri" w:hAnsi="Calibri" w:cs="Calibri"/>
        </w:rPr>
        <w:t xml:space="preserve">.  The </w:t>
      </w:r>
      <w:r w:rsidR="00810533">
        <w:rPr>
          <w:rFonts w:ascii="Calibri" w:eastAsia="Calibri" w:hAnsi="Calibri" w:cs="Calibri"/>
        </w:rPr>
        <w:t xml:space="preserve">science assessment coordinator, Nancy Godfrey, </w:t>
      </w:r>
      <w:r w:rsidR="00ED0EC5" w:rsidRPr="7715381A">
        <w:rPr>
          <w:rFonts w:ascii="Calibri" w:eastAsia="Calibri" w:hAnsi="Calibri" w:cs="Calibri"/>
        </w:rPr>
        <w:t xml:space="preserve">is </w:t>
      </w:r>
      <w:r w:rsidR="00AA1F1B" w:rsidRPr="7715381A">
        <w:rPr>
          <w:rFonts w:ascii="Calibri" w:eastAsia="Calibri" w:hAnsi="Calibri" w:cs="Calibri"/>
        </w:rPr>
        <w:t xml:space="preserve">developing a protocol to request paper tests which will be shared with districts by </w:t>
      </w:r>
      <w:r w:rsidR="00F260D5">
        <w:rPr>
          <w:rFonts w:ascii="Calibri" w:eastAsia="Calibri" w:hAnsi="Calibri" w:cs="Calibri"/>
        </w:rPr>
        <w:t xml:space="preserve">early </w:t>
      </w:r>
      <w:r w:rsidR="00AA1F1B" w:rsidRPr="7715381A">
        <w:rPr>
          <w:rFonts w:ascii="Calibri" w:eastAsia="Calibri" w:hAnsi="Calibri" w:cs="Calibri"/>
        </w:rPr>
        <w:t>next week</w:t>
      </w:r>
      <w:r w:rsidR="00F260D5">
        <w:rPr>
          <w:rFonts w:ascii="Calibri" w:eastAsia="Calibri" w:hAnsi="Calibri" w:cs="Calibri"/>
        </w:rPr>
        <w:t xml:space="preserve">. </w:t>
      </w:r>
      <w:r w:rsidR="007D0DF4" w:rsidRPr="7715381A">
        <w:rPr>
          <w:rFonts w:ascii="Calibri" w:eastAsia="Calibri" w:hAnsi="Calibri" w:cs="Calibri"/>
        </w:rPr>
        <w:t xml:space="preserve"> </w:t>
      </w:r>
      <w:r w:rsidR="00F260D5">
        <w:rPr>
          <w:rFonts w:ascii="Calibri" w:eastAsia="Calibri" w:hAnsi="Calibri" w:cs="Calibri"/>
        </w:rPr>
        <w:t>B</w:t>
      </w:r>
      <w:r w:rsidR="007D0DF4" w:rsidRPr="7715381A">
        <w:rPr>
          <w:rFonts w:ascii="Calibri" w:eastAsia="Calibri" w:hAnsi="Calibri" w:cs="Calibri"/>
        </w:rPr>
        <w:t>oth regular and large print</w:t>
      </w:r>
      <w:r w:rsidR="00F260D5">
        <w:rPr>
          <w:rFonts w:ascii="Calibri" w:eastAsia="Calibri" w:hAnsi="Calibri" w:cs="Calibri"/>
        </w:rPr>
        <w:t xml:space="preserve"> booklets will be available</w:t>
      </w:r>
      <w:r w:rsidR="007D0DF4" w:rsidRPr="7715381A">
        <w:rPr>
          <w:rFonts w:ascii="Calibri" w:eastAsia="Calibri" w:hAnsi="Calibri" w:cs="Calibri"/>
        </w:rPr>
        <w:t>.</w:t>
      </w:r>
      <w:r w:rsidR="0062793B" w:rsidRPr="7715381A">
        <w:rPr>
          <w:rFonts w:ascii="Calibri" w:eastAsia="Calibri" w:hAnsi="Calibri" w:cs="Calibri"/>
        </w:rPr>
        <w:t xml:space="preserve">  Within the online platform</w:t>
      </w:r>
      <w:r w:rsidR="00F260D5">
        <w:rPr>
          <w:rFonts w:ascii="Calibri" w:eastAsia="Calibri" w:hAnsi="Calibri" w:cs="Calibri"/>
        </w:rPr>
        <w:t xml:space="preserve"> however,</w:t>
      </w:r>
      <w:bookmarkStart w:id="0" w:name="_GoBack"/>
      <w:bookmarkEnd w:id="0"/>
      <w:r w:rsidR="0062793B" w:rsidRPr="7715381A">
        <w:rPr>
          <w:rFonts w:ascii="Calibri" w:eastAsia="Calibri" w:hAnsi="Calibri" w:cs="Calibri"/>
        </w:rPr>
        <w:t xml:space="preserve"> the zoom accessibility feature</w:t>
      </w:r>
      <w:r w:rsidR="2B06EC26" w:rsidRPr="7715381A">
        <w:rPr>
          <w:rFonts w:ascii="Calibri" w:eastAsia="Calibri" w:hAnsi="Calibri" w:cs="Calibri"/>
        </w:rPr>
        <w:t xml:space="preserve"> is available</w:t>
      </w:r>
      <w:r w:rsidR="00F260D5">
        <w:rPr>
          <w:rFonts w:ascii="Calibri" w:eastAsia="Calibri" w:hAnsi="Calibri" w:cs="Calibri"/>
        </w:rPr>
        <w:t xml:space="preserve"> as a universal tool, zooms to 500% and could be used</w:t>
      </w:r>
      <w:r w:rsidR="2B06EC26" w:rsidRPr="7715381A">
        <w:rPr>
          <w:rFonts w:ascii="Calibri" w:eastAsia="Calibri" w:hAnsi="Calibri" w:cs="Calibri"/>
        </w:rPr>
        <w:t xml:space="preserve"> in lieu of a large print </w:t>
      </w:r>
      <w:r w:rsidR="00F260D5">
        <w:rPr>
          <w:rFonts w:ascii="Calibri" w:eastAsia="Calibri" w:hAnsi="Calibri" w:cs="Calibri"/>
        </w:rPr>
        <w:t xml:space="preserve">paper </w:t>
      </w:r>
      <w:r w:rsidR="2B06EC26" w:rsidRPr="7715381A">
        <w:rPr>
          <w:rFonts w:ascii="Calibri" w:eastAsia="Calibri" w:hAnsi="Calibri" w:cs="Calibri"/>
        </w:rPr>
        <w:t>version.</w:t>
      </w:r>
    </w:p>
    <w:p w14:paraId="24CF238B" w14:textId="51D10C20" w:rsidR="007D0DF4" w:rsidRDefault="007D0DF4" w:rsidP="7715381A">
      <w:pPr>
        <w:rPr>
          <w:rFonts w:ascii="Calibri" w:eastAsia="Calibri" w:hAnsi="Calibri" w:cs="Calibri"/>
        </w:rPr>
      </w:pPr>
      <w:r w:rsidRPr="7715381A">
        <w:rPr>
          <w:rFonts w:ascii="Calibri" w:eastAsia="Calibri" w:hAnsi="Calibri" w:cs="Calibri"/>
        </w:rPr>
        <w:t xml:space="preserve">NWEA </w:t>
      </w:r>
      <w:r w:rsidR="6DE687FA" w:rsidRPr="7715381A">
        <w:rPr>
          <w:rFonts w:ascii="Calibri" w:eastAsia="Calibri" w:hAnsi="Calibri" w:cs="Calibri"/>
        </w:rPr>
        <w:t>Math &amp; ELA/Literacy</w:t>
      </w:r>
      <w:r w:rsidRPr="7715381A">
        <w:rPr>
          <w:rFonts w:ascii="Calibri" w:eastAsia="Calibri" w:hAnsi="Calibri" w:cs="Calibri"/>
        </w:rPr>
        <w:t xml:space="preserve"> </w:t>
      </w:r>
      <w:r w:rsidR="001C6793" w:rsidRPr="7715381A">
        <w:rPr>
          <w:rFonts w:ascii="Calibri" w:eastAsia="Calibri" w:hAnsi="Calibri" w:cs="Calibri"/>
        </w:rPr>
        <w:t>–</w:t>
      </w:r>
      <w:r w:rsidRPr="7715381A">
        <w:rPr>
          <w:rFonts w:ascii="Calibri" w:eastAsia="Calibri" w:hAnsi="Calibri" w:cs="Calibri"/>
        </w:rPr>
        <w:t xml:space="preserve"> </w:t>
      </w:r>
      <w:r w:rsidR="00414345" w:rsidRPr="7715381A">
        <w:rPr>
          <w:rFonts w:ascii="Calibri" w:eastAsia="Calibri" w:hAnsi="Calibri" w:cs="Calibri"/>
        </w:rPr>
        <w:t>T</w:t>
      </w:r>
      <w:r w:rsidR="006C408C" w:rsidRPr="7715381A">
        <w:rPr>
          <w:rFonts w:ascii="Calibri" w:eastAsia="Calibri" w:hAnsi="Calibri" w:cs="Calibri"/>
        </w:rPr>
        <w:t>here is no paper-based version.</w:t>
      </w:r>
    </w:p>
    <w:p w14:paraId="055F0DF0" w14:textId="2E407F8C" w:rsidR="00414345" w:rsidRDefault="00414345" w:rsidP="7715381A">
      <w:pPr>
        <w:rPr>
          <w:rFonts w:ascii="Calibri" w:eastAsia="Calibri" w:hAnsi="Calibri" w:cs="Calibri"/>
        </w:rPr>
      </w:pPr>
      <w:r w:rsidRPr="7F2636EF">
        <w:rPr>
          <w:rFonts w:ascii="Calibri" w:eastAsia="Calibri" w:hAnsi="Calibri" w:cs="Calibri"/>
        </w:rPr>
        <w:t xml:space="preserve">MSAA and MSAA Science </w:t>
      </w:r>
      <w:r w:rsidR="002C6A1F" w:rsidRPr="7F2636EF">
        <w:rPr>
          <w:rFonts w:ascii="Calibri" w:eastAsia="Calibri" w:hAnsi="Calibri" w:cs="Calibri"/>
        </w:rPr>
        <w:t>–</w:t>
      </w:r>
      <w:r w:rsidRPr="7F2636EF">
        <w:rPr>
          <w:rFonts w:ascii="Calibri" w:eastAsia="Calibri" w:hAnsi="Calibri" w:cs="Calibri"/>
        </w:rPr>
        <w:t xml:space="preserve"> </w:t>
      </w:r>
      <w:hyperlink r:id="rId10">
        <w:r w:rsidR="002C6A1F" w:rsidRPr="7F2636EF">
          <w:rPr>
            <w:rStyle w:val="Hyperlink"/>
            <w:rFonts w:ascii="Calibri" w:eastAsia="Calibri" w:hAnsi="Calibri" w:cs="Calibri"/>
          </w:rPr>
          <w:t>Paper-based versions are available</w:t>
        </w:r>
      </w:hyperlink>
      <w:r w:rsidR="001053FE" w:rsidRPr="7F2636EF">
        <w:rPr>
          <w:rFonts w:ascii="Calibri" w:eastAsia="Calibri" w:hAnsi="Calibri" w:cs="Calibri"/>
        </w:rPr>
        <w:t>, as identified on the student’s IEP</w:t>
      </w:r>
      <w:r w:rsidR="00443206" w:rsidRPr="7F2636EF">
        <w:rPr>
          <w:rFonts w:ascii="Calibri" w:eastAsia="Calibri" w:hAnsi="Calibri" w:cs="Calibri"/>
        </w:rPr>
        <w:t xml:space="preserve"> or 504 plan</w:t>
      </w:r>
      <w:r w:rsidR="001053FE" w:rsidRPr="7F2636EF">
        <w:rPr>
          <w:rFonts w:ascii="Calibri" w:eastAsia="Calibri" w:hAnsi="Calibri" w:cs="Calibri"/>
        </w:rPr>
        <w:t xml:space="preserve">, </w:t>
      </w:r>
      <w:r w:rsidR="00B54933" w:rsidRPr="7F2636EF">
        <w:rPr>
          <w:rFonts w:ascii="Calibri" w:eastAsia="Calibri" w:hAnsi="Calibri" w:cs="Calibri"/>
        </w:rPr>
        <w:t>and can be downloaded within the MSAA System after the training modules are completed.</w:t>
      </w:r>
    </w:p>
    <w:p w14:paraId="7961AA38" w14:textId="5519110D" w:rsidR="00993B2D" w:rsidRDefault="00993B2D" w:rsidP="7715381A">
      <w:pPr>
        <w:rPr>
          <w:rFonts w:ascii="Calibri" w:eastAsia="Calibri" w:hAnsi="Calibri" w:cs="Calibri"/>
        </w:rPr>
      </w:pPr>
      <w:r w:rsidRPr="7F2636EF">
        <w:rPr>
          <w:rFonts w:ascii="Calibri" w:eastAsia="Calibri" w:hAnsi="Calibri" w:cs="Calibri"/>
        </w:rPr>
        <w:t>ACCESS for ELLs - Paper-based versions are available, as identified on the student’s IEP</w:t>
      </w:r>
      <w:r w:rsidR="00970D1B" w:rsidRPr="7F2636EF">
        <w:rPr>
          <w:rFonts w:ascii="Calibri" w:eastAsia="Calibri" w:hAnsi="Calibri" w:cs="Calibri"/>
        </w:rPr>
        <w:t xml:space="preserve"> or 504 </w:t>
      </w:r>
      <w:proofErr w:type="gramStart"/>
      <w:r w:rsidR="00337002" w:rsidRPr="7F2636EF">
        <w:rPr>
          <w:rFonts w:ascii="Calibri" w:eastAsia="Calibri" w:hAnsi="Calibri" w:cs="Calibri"/>
        </w:rPr>
        <w:t>plan</w:t>
      </w:r>
      <w:proofErr w:type="gramEnd"/>
      <w:r w:rsidRPr="7F2636EF">
        <w:rPr>
          <w:rFonts w:ascii="Calibri" w:eastAsia="Calibri" w:hAnsi="Calibri" w:cs="Calibri"/>
        </w:rPr>
        <w:t>, and can be ordered via WIDA AMS.</w:t>
      </w:r>
    </w:p>
    <w:p w14:paraId="01E6EEE0" w14:textId="2A3E07E1" w:rsidR="00934670" w:rsidRDefault="00993B2D" w:rsidP="7715381A">
      <w:pPr>
        <w:rPr>
          <w:rFonts w:ascii="Calibri" w:eastAsia="Calibri" w:hAnsi="Calibri" w:cs="Calibri"/>
        </w:rPr>
      </w:pPr>
      <w:r w:rsidRPr="7715381A">
        <w:rPr>
          <w:rFonts w:ascii="Calibri" w:eastAsia="Calibri" w:hAnsi="Calibri" w:cs="Calibri"/>
        </w:rPr>
        <w:t xml:space="preserve">Alternate ACCESS for ELLs – This is only available for </w:t>
      </w:r>
      <w:r w:rsidR="00415B49" w:rsidRPr="7715381A">
        <w:rPr>
          <w:rFonts w:ascii="Calibri" w:eastAsia="Calibri" w:hAnsi="Calibri" w:cs="Calibri"/>
        </w:rPr>
        <w:t>a paper-based administration.</w:t>
      </w:r>
    </w:p>
    <w:p w14:paraId="22CCBFF7" w14:textId="74C2C71D" w:rsidR="00235C2A" w:rsidRDefault="00235C2A" w:rsidP="7715381A">
      <w:pPr>
        <w:rPr>
          <w:rFonts w:ascii="Calibri" w:eastAsia="Calibri" w:hAnsi="Calibri" w:cs="Calibri"/>
          <w:b/>
          <w:bCs/>
          <w:sz w:val="28"/>
          <w:szCs w:val="28"/>
        </w:rPr>
      </w:pPr>
      <w:r w:rsidRPr="7715381A">
        <w:rPr>
          <w:rFonts w:ascii="Calibri" w:eastAsia="Calibri" w:hAnsi="Calibri" w:cs="Calibri"/>
          <w:b/>
          <w:bCs/>
          <w:sz w:val="28"/>
          <w:szCs w:val="28"/>
        </w:rPr>
        <w:t>When will we know the time limits to apply for each testing session?</w:t>
      </w:r>
    </w:p>
    <w:p w14:paraId="38EAA571" w14:textId="234F4766" w:rsidR="002A7BF8" w:rsidRPr="002A7BF8" w:rsidRDefault="002E4FF3" w:rsidP="7715381A">
      <w:pPr>
        <w:rPr>
          <w:rFonts w:ascii="Calibri" w:eastAsia="Calibri" w:hAnsi="Calibri" w:cs="Calibri"/>
        </w:rPr>
      </w:pPr>
      <w:hyperlink r:id="rId11">
        <w:r w:rsidR="7063092A" w:rsidRPr="7715381A">
          <w:rPr>
            <w:rStyle w:val="Hyperlink"/>
            <w:rFonts w:ascii="Calibri" w:eastAsia="Calibri" w:hAnsi="Calibri" w:cs="Calibri"/>
          </w:rPr>
          <w:t>Average session durations for the NWEA assessment</w:t>
        </w:r>
      </w:hyperlink>
      <w:r w:rsidR="7063092A" w:rsidRPr="7715381A">
        <w:rPr>
          <w:rFonts w:ascii="Calibri" w:eastAsia="Calibri" w:hAnsi="Calibri" w:cs="Calibri"/>
        </w:rPr>
        <w:t xml:space="preserve"> are available on the </w:t>
      </w:r>
      <w:r w:rsidR="02F1F7AC" w:rsidRPr="7715381A">
        <w:rPr>
          <w:rFonts w:ascii="Calibri" w:eastAsia="Calibri" w:hAnsi="Calibri" w:cs="Calibri"/>
        </w:rPr>
        <w:t>NWEA website</w:t>
      </w:r>
      <w:r w:rsidR="0C633F0E" w:rsidRPr="7715381A">
        <w:rPr>
          <w:rFonts w:ascii="Calibri" w:eastAsia="Calibri" w:hAnsi="Calibri" w:cs="Calibri"/>
        </w:rPr>
        <w:t>.</w:t>
      </w:r>
      <w:r w:rsidR="5B467972" w:rsidRPr="7715381A">
        <w:rPr>
          <w:rFonts w:ascii="Calibri" w:eastAsia="Calibri" w:hAnsi="Calibri" w:cs="Calibri"/>
        </w:rPr>
        <w:t xml:space="preserve">  </w:t>
      </w:r>
      <w:r w:rsidR="6DF908EC" w:rsidRPr="7715381A">
        <w:rPr>
          <w:rFonts w:ascii="Calibri" w:eastAsia="Calibri" w:hAnsi="Calibri" w:cs="Calibri"/>
        </w:rPr>
        <w:t>As NWEA is an adaptive assessment</w:t>
      </w:r>
      <w:r w:rsidR="7C67FBC9" w:rsidRPr="7715381A">
        <w:rPr>
          <w:rFonts w:ascii="Calibri" w:eastAsia="Calibri" w:hAnsi="Calibri" w:cs="Calibri"/>
        </w:rPr>
        <w:t xml:space="preserve"> and </w:t>
      </w:r>
      <w:r w:rsidR="3103EDC4" w:rsidRPr="7715381A">
        <w:rPr>
          <w:rFonts w:ascii="Calibri" w:eastAsia="Calibri" w:hAnsi="Calibri" w:cs="Calibri"/>
        </w:rPr>
        <w:t xml:space="preserve">there are certainly outliers at either end of this </w:t>
      </w:r>
      <w:r w:rsidR="6C45D8EB" w:rsidRPr="7715381A">
        <w:rPr>
          <w:rFonts w:ascii="Calibri" w:eastAsia="Calibri" w:hAnsi="Calibri" w:cs="Calibri"/>
        </w:rPr>
        <w:t>continuum</w:t>
      </w:r>
      <w:r w:rsidR="337CD204" w:rsidRPr="7715381A">
        <w:rPr>
          <w:rFonts w:ascii="Calibri" w:eastAsia="Calibri" w:hAnsi="Calibri" w:cs="Calibri"/>
        </w:rPr>
        <w:t xml:space="preserve"> however the average students complete</w:t>
      </w:r>
      <w:r w:rsidR="00934670">
        <w:rPr>
          <w:rFonts w:ascii="Calibri" w:eastAsia="Calibri" w:hAnsi="Calibri" w:cs="Calibri"/>
        </w:rPr>
        <w:t>d</w:t>
      </w:r>
      <w:r w:rsidR="337CD204" w:rsidRPr="7715381A">
        <w:rPr>
          <w:rFonts w:ascii="Calibri" w:eastAsia="Calibri" w:hAnsi="Calibri" w:cs="Calibri"/>
        </w:rPr>
        <w:t xml:space="preserve"> </w:t>
      </w:r>
      <w:r w:rsidR="00934670">
        <w:rPr>
          <w:rFonts w:ascii="Calibri" w:eastAsia="Calibri" w:hAnsi="Calibri" w:cs="Calibri"/>
        </w:rPr>
        <w:t xml:space="preserve">the </w:t>
      </w:r>
      <w:r w:rsidR="337CD204" w:rsidRPr="7715381A">
        <w:rPr>
          <w:rFonts w:ascii="Calibri" w:eastAsia="Calibri" w:hAnsi="Calibri" w:cs="Calibri"/>
        </w:rPr>
        <w:t xml:space="preserve">NWEA MAP growth assessment within 45-75 minutes. </w:t>
      </w:r>
      <w:r w:rsidR="07EA13CB" w:rsidRPr="7715381A">
        <w:rPr>
          <w:rFonts w:ascii="Calibri" w:eastAsia="Calibri" w:hAnsi="Calibri" w:cs="Calibri"/>
        </w:rPr>
        <w:t xml:space="preserve">  One big difference is that students </w:t>
      </w:r>
      <w:r w:rsidR="3290CD30" w:rsidRPr="7715381A">
        <w:rPr>
          <w:rFonts w:ascii="Calibri" w:eastAsia="Calibri" w:hAnsi="Calibri" w:cs="Calibri"/>
        </w:rPr>
        <w:t>can pause and resume</w:t>
      </w:r>
      <w:r w:rsidR="001A676C">
        <w:rPr>
          <w:rFonts w:ascii="Calibri" w:eastAsia="Calibri" w:hAnsi="Calibri" w:cs="Calibri"/>
        </w:rPr>
        <w:t xml:space="preserve"> the assessment</w:t>
      </w:r>
      <w:r w:rsidR="3290CD30" w:rsidRPr="7715381A">
        <w:rPr>
          <w:rFonts w:ascii="Calibri" w:eastAsia="Calibri" w:hAnsi="Calibri" w:cs="Calibri"/>
        </w:rPr>
        <w:t xml:space="preserve"> the next day.  This is indicative of </w:t>
      </w:r>
      <w:r w:rsidR="003C7331">
        <w:rPr>
          <w:rFonts w:ascii="Calibri" w:eastAsia="Calibri" w:hAnsi="Calibri" w:cs="Calibri"/>
        </w:rPr>
        <w:t xml:space="preserve">nuances between an adaptive interim assessment and a summative assessment. </w:t>
      </w:r>
    </w:p>
    <w:p w14:paraId="3ABBC623" w14:textId="07BC2C66" w:rsidR="00235C2A" w:rsidRDefault="00235C2A" w:rsidP="7715381A">
      <w:pPr>
        <w:rPr>
          <w:rFonts w:ascii="Calibri" w:eastAsia="Calibri" w:hAnsi="Calibri" w:cs="Calibri"/>
          <w:b/>
          <w:bCs/>
          <w:sz w:val="28"/>
          <w:szCs w:val="28"/>
        </w:rPr>
      </w:pPr>
      <w:r w:rsidRPr="7715381A">
        <w:rPr>
          <w:rFonts w:ascii="Calibri" w:eastAsia="Calibri" w:hAnsi="Calibri" w:cs="Calibri"/>
          <w:b/>
          <w:bCs/>
          <w:sz w:val="28"/>
          <w:szCs w:val="28"/>
        </w:rPr>
        <w:t>Portland has a School Day SAT scheduled for 3/24. They are asking if th</w:t>
      </w:r>
      <w:r w:rsidR="00643428" w:rsidRPr="7715381A">
        <w:rPr>
          <w:rFonts w:ascii="Calibri" w:eastAsia="Calibri" w:hAnsi="Calibri" w:cs="Calibri"/>
          <w:b/>
          <w:bCs/>
          <w:sz w:val="28"/>
          <w:szCs w:val="28"/>
        </w:rPr>
        <w:t>ese</w:t>
      </w:r>
      <w:r w:rsidRPr="7715381A">
        <w:rPr>
          <w:rFonts w:ascii="Calibri" w:eastAsia="Calibri" w:hAnsi="Calibri" w:cs="Calibri"/>
          <w:b/>
          <w:bCs/>
          <w:sz w:val="28"/>
          <w:szCs w:val="28"/>
        </w:rPr>
        <w:t xml:space="preserve"> </w:t>
      </w:r>
      <w:r w:rsidR="003C7331" w:rsidRPr="7715381A">
        <w:rPr>
          <w:rFonts w:ascii="Calibri" w:eastAsia="Calibri" w:hAnsi="Calibri" w:cs="Calibri"/>
          <w:b/>
          <w:bCs/>
          <w:sz w:val="28"/>
          <w:szCs w:val="28"/>
        </w:rPr>
        <w:t>third-year</w:t>
      </w:r>
      <w:r w:rsidRPr="7715381A">
        <w:rPr>
          <w:rFonts w:ascii="Calibri" w:eastAsia="Calibri" w:hAnsi="Calibri" w:cs="Calibri"/>
          <w:b/>
          <w:bCs/>
          <w:sz w:val="28"/>
          <w:szCs w:val="28"/>
        </w:rPr>
        <w:t xml:space="preserve"> students would be exempted from the NWEAs</w:t>
      </w:r>
      <w:r w:rsidR="00400FE5" w:rsidRPr="7715381A">
        <w:rPr>
          <w:rFonts w:ascii="Calibri" w:eastAsia="Calibri" w:hAnsi="Calibri" w:cs="Calibri"/>
          <w:b/>
          <w:bCs/>
          <w:sz w:val="28"/>
          <w:szCs w:val="28"/>
        </w:rPr>
        <w:t>?</w:t>
      </w:r>
    </w:p>
    <w:p w14:paraId="5D93B5D6" w14:textId="41C63D32" w:rsidR="00533F14" w:rsidRDefault="3777B30F" w:rsidP="003C7331">
      <w:pPr>
        <w:rPr>
          <w:rFonts w:ascii="Calibri" w:eastAsia="Calibri" w:hAnsi="Calibri" w:cs="Calibri"/>
        </w:rPr>
      </w:pPr>
      <w:r w:rsidRPr="7715381A">
        <w:rPr>
          <w:rFonts w:ascii="Calibri" w:eastAsia="Calibri" w:hAnsi="Calibri" w:cs="Calibri"/>
        </w:rPr>
        <w:t>The state assessment this year for third year of high school</w:t>
      </w:r>
      <w:r w:rsidR="29C16F09" w:rsidRPr="7715381A">
        <w:rPr>
          <w:rFonts w:ascii="Calibri" w:eastAsia="Calibri" w:hAnsi="Calibri" w:cs="Calibri"/>
        </w:rPr>
        <w:t xml:space="preserve"> students is the </w:t>
      </w:r>
      <w:r w:rsidR="007F4EE3">
        <w:rPr>
          <w:rFonts w:ascii="Calibri" w:eastAsia="Calibri" w:hAnsi="Calibri" w:cs="Calibri"/>
        </w:rPr>
        <w:t xml:space="preserve">NWEA </w:t>
      </w:r>
      <w:r w:rsidR="0109C977" w:rsidRPr="7715381A">
        <w:rPr>
          <w:rFonts w:ascii="Calibri" w:eastAsia="Calibri" w:hAnsi="Calibri" w:cs="Calibri"/>
        </w:rPr>
        <w:t xml:space="preserve">MAP Growth </w:t>
      </w:r>
      <w:r w:rsidR="780AA4F6" w:rsidRPr="7715381A">
        <w:rPr>
          <w:rFonts w:ascii="Calibri" w:eastAsia="Calibri" w:hAnsi="Calibri" w:cs="Calibri"/>
        </w:rPr>
        <w:t>and as such, there would not be an exemption from participating</w:t>
      </w:r>
      <w:r w:rsidR="29C16F09" w:rsidRPr="7715381A">
        <w:rPr>
          <w:rFonts w:ascii="Calibri" w:eastAsia="Calibri" w:hAnsi="Calibri" w:cs="Calibri"/>
        </w:rPr>
        <w:t>. Districts also have the option of administering</w:t>
      </w:r>
      <w:r w:rsidR="00D568D5" w:rsidRPr="7715381A">
        <w:rPr>
          <w:rFonts w:ascii="Calibri" w:eastAsia="Calibri" w:hAnsi="Calibri" w:cs="Calibri"/>
        </w:rPr>
        <w:t xml:space="preserve"> MAP growth</w:t>
      </w:r>
      <w:r w:rsidR="29C16F09" w:rsidRPr="7715381A">
        <w:rPr>
          <w:rFonts w:ascii="Calibri" w:eastAsia="Calibri" w:hAnsi="Calibri" w:cs="Calibri"/>
        </w:rPr>
        <w:t xml:space="preserve"> to the second year of high school students</w:t>
      </w:r>
      <w:r w:rsidR="00C53B7F">
        <w:rPr>
          <w:rFonts w:ascii="Calibri" w:eastAsia="Calibri" w:hAnsi="Calibri" w:cs="Calibri"/>
        </w:rPr>
        <w:t xml:space="preserve"> should they choose</w:t>
      </w:r>
      <w:r w:rsidR="29C16F09" w:rsidRPr="7715381A">
        <w:rPr>
          <w:rFonts w:ascii="Calibri" w:eastAsia="Calibri" w:hAnsi="Calibri" w:cs="Calibri"/>
        </w:rPr>
        <w:t xml:space="preserve">. </w:t>
      </w:r>
      <w:r w:rsidR="256BDE30" w:rsidRPr="7715381A">
        <w:rPr>
          <w:rFonts w:ascii="Calibri" w:eastAsia="Calibri" w:hAnsi="Calibri" w:cs="Calibri"/>
        </w:rPr>
        <w:t xml:space="preserve">Any high school administration of SAT </w:t>
      </w:r>
      <w:r w:rsidR="00C53B7F">
        <w:rPr>
          <w:rFonts w:ascii="Calibri" w:eastAsia="Calibri" w:hAnsi="Calibri" w:cs="Calibri"/>
        </w:rPr>
        <w:t xml:space="preserve">during the </w:t>
      </w:r>
      <w:r w:rsidR="256BDE30" w:rsidRPr="7715381A">
        <w:rPr>
          <w:rFonts w:ascii="Calibri" w:eastAsia="Calibri" w:hAnsi="Calibri" w:cs="Calibri"/>
        </w:rPr>
        <w:t>spring 2021 is done so independently</w:t>
      </w:r>
      <w:r w:rsidR="724C40B0" w:rsidRPr="7715381A">
        <w:rPr>
          <w:rFonts w:ascii="Calibri" w:eastAsia="Calibri" w:hAnsi="Calibri" w:cs="Calibri"/>
        </w:rPr>
        <w:t>.</w:t>
      </w:r>
    </w:p>
    <w:p w14:paraId="5864E5BF" w14:textId="0AAB2B99" w:rsidR="00530553" w:rsidRDefault="00530553" w:rsidP="7715381A">
      <w:pPr>
        <w:rPr>
          <w:rFonts w:ascii="Calibri" w:eastAsia="Calibri" w:hAnsi="Calibri" w:cs="Calibri"/>
          <w:b/>
          <w:bCs/>
          <w:sz w:val="28"/>
          <w:szCs w:val="28"/>
        </w:rPr>
      </w:pPr>
      <w:r w:rsidRPr="7715381A">
        <w:rPr>
          <w:rFonts w:ascii="Calibri" w:eastAsia="Calibri" w:hAnsi="Calibri" w:cs="Calibri"/>
          <w:b/>
          <w:bCs/>
          <w:sz w:val="28"/>
          <w:szCs w:val="28"/>
        </w:rPr>
        <w:t>Can you speak to how we can ensure ‘security’ on NWEA remote?</w:t>
      </w:r>
    </w:p>
    <w:p w14:paraId="1B2C40B5" w14:textId="768CBFD2" w:rsidR="004D135D" w:rsidRPr="00A0213D" w:rsidRDefault="29C16F09" w:rsidP="7715381A">
      <w:pPr>
        <w:rPr>
          <w:rFonts w:ascii="Calibri" w:eastAsia="Calibri" w:hAnsi="Calibri" w:cs="Calibri"/>
        </w:rPr>
      </w:pPr>
      <w:r w:rsidRPr="7715381A">
        <w:rPr>
          <w:rFonts w:ascii="Calibri" w:eastAsia="Calibri" w:hAnsi="Calibri" w:cs="Calibri"/>
        </w:rPr>
        <w:t>Districts have the option of administering</w:t>
      </w:r>
      <w:r w:rsidR="4C55C336" w:rsidRPr="7715381A">
        <w:rPr>
          <w:rFonts w:ascii="Calibri" w:eastAsia="Calibri" w:hAnsi="Calibri" w:cs="Calibri"/>
        </w:rPr>
        <w:t xml:space="preserve"> the NWEA MAP growth</w:t>
      </w:r>
      <w:r w:rsidRPr="7715381A">
        <w:rPr>
          <w:rFonts w:ascii="Calibri" w:eastAsia="Calibri" w:hAnsi="Calibri" w:cs="Calibri"/>
        </w:rPr>
        <w:t xml:space="preserve"> either via the lock-down browser o</w:t>
      </w:r>
      <w:r w:rsidR="781F7B36" w:rsidRPr="7715381A">
        <w:rPr>
          <w:rFonts w:ascii="Calibri" w:eastAsia="Calibri" w:hAnsi="Calibri" w:cs="Calibri"/>
        </w:rPr>
        <w:t>r</w:t>
      </w:r>
      <w:r w:rsidRPr="7715381A">
        <w:rPr>
          <w:rFonts w:ascii="Calibri" w:eastAsia="Calibri" w:hAnsi="Calibri" w:cs="Calibri"/>
        </w:rPr>
        <w:t xml:space="preserve"> </w:t>
      </w:r>
      <w:r w:rsidR="7303610A" w:rsidRPr="7715381A">
        <w:rPr>
          <w:rFonts w:ascii="Calibri" w:eastAsia="Calibri" w:hAnsi="Calibri" w:cs="Calibri"/>
        </w:rPr>
        <w:t xml:space="preserve">a </w:t>
      </w:r>
      <w:r w:rsidRPr="7715381A">
        <w:rPr>
          <w:rFonts w:ascii="Calibri" w:eastAsia="Calibri" w:hAnsi="Calibri" w:cs="Calibri"/>
        </w:rPr>
        <w:t xml:space="preserve">web-based browser.  Both administrations have both upsides and downsides.  At the district level, </w:t>
      </w:r>
      <w:r w:rsidR="6FAC705E" w:rsidRPr="7715381A">
        <w:rPr>
          <w:rFonts w:ascii="Calibri" w:eastAsia="Calibri" w:hAnsi="Calibri" w:cs="Calibri"/>
        </w:rPr>
        <w:t xml:space="preserve">the decision must be made </w:t>
      </w:r>
      <w:r w:rsidR="04968373" w:rsidRPr="7715381A">
        <w:rPr>
          <w:rFonts w:ascii="Calibri" w:eastAsia="Calibri" w:hAnsi="Calibri" w:cs="Calibri"/>
        </w:rPr>
        <w:t>as to which modality makes the most sense.</w:t>
      </w:r>
    </w:p>
    <w:p w14:paraId="0648E20C" w14:textId="4359DDFD" w:rsidR="00400FE5" w:rsidRPr="00F1545F" w:rsidRDefault="3E1386F7" w:rsidP="7715381A">
      <w:pPr>
        <w:rPr>
          <w:rFonts w:ascii="Calibri" w:eastAsia="Calibri" w:hAnsi="Calibri" w:cs="Calibri"/>
        </w:rPr>
      </w:pPr>
      <w:r w:rsidRPr="7715381A">
        <w:rPr>
          <w:rFonts w:ascii="Calibri" w:eastAsia="Calibri" w:hAnsi="Calibri" w:cs="Calibri"/>
        </w:rPr>
        <w:t xml:space="preserve">The Department and </w:t>
      </w:r>
      <w:r w:rsidR="04968373" w:rsidRPr="7715381A">
        <w:rPr>
          <w:rFonts w:ascii="Calibri" w:eastAsia="Calibri" w:hAnsi="Calibri" w:cs="Calibri"/>
        </w:rPr>
        <w:t xml:space="preserve">NWEA </w:t>
      </w:r>
      <w:r w:rsidR="14809F9F" w:rsidRPr="7715381A">
        <w:rPr>
          <w:rFonts w:ascii="Calibri" w:eastAsia="Calibri" w:hAnsi="Calibri" w:cs="Calibri"/>
        </w:rPr>
        <w:t xml:space="preserve">recommend MAP growth </w:t>
      </w:r>
      <w:r w:rsidR="04968373" w:rsidRPr="7715381A">
        <w:rPr>
          <w:rFonts w:ascii="Calibri" w:eastAsia="Calibri" w:hAnsi="Calibri" w:cs="Calibri"/>
        </w:rPr>
        <w:t xml:space="preserve">assessments administered in person in the school </w:t>
      </w:r>
      <w:r w:rsidR="00337002" w:rsidRPr="7715381A">
        <w:rPr>
          <w:rFonts w:ascii="Calibri" w:eastAsia="Calibri" w:hAnsi="Calibri" w:cs="Calibri"/>
        </w:rPr>
        <w:t>environment be</w:t>
      </w:r>
      <w:r w:rsidR="04968373" w:rsidRPr="7715381A">
        <w:rPr>
          <w:rFonts w:ascii="Calibri" w:eastAsia="Calibri" w:hAnsi="Calibri" w:cs="Calibri"/>
        </w:rPr>
        <w:t xml:space="preserve"> administered via the lock-down browser. </w:t>
      </w:r>
    </w:p>
    <w:p w14:paraId="7DDE4E39" w14:textId="2048D285" w:rsidR="00B85A3E" w:rsidRPr="00400FE5" w:rsidRDefault="00BA1BB0" w:rsidP="7715381A">
      <w:pPr>
        <w:rPr>
          <w:rFonts w:ascii="Calibri" w:eastAsia="Calibri" w:hAnsi="Calibri" w:cs="Calibri"/>
          <w:b/>
          <w:bCs/>
          <w:sz w:val="28"/>
          <w:szCs w:val="28"/>
        </w:rPr>
      </w:pPr>
      <w:r w:rsidRPr="7715381A">
        <w:rPr>
          <w:rFonts w:ascii="Calibri" w:eastAsia="Calibri" w:hAnsi="Calibri" w:cs="Calibri"/>
          <w:b/>
          <w:bCs/>
          <w:sz w:val="28"/>
          <w:szCs w:val="28"/>
        </w:rPr>
        <w:lastRenderedPageBreak/>
        <w:t>Is there any possibility that we could give the NWEA to 10th graders INSTEAD of 11th graders?</w:t>
      </w:r>
    </w:p>
    <w:p w14:paraId="63D64E0C" w14:textId="66FA0C79" w:rsidR="00BF22F3" w:rsidRPr="00551699" w:rsidRDefault="00216628" w:rsidP="7715381A">
      <w:pPr>
        <w:rPr>
          <w:rFonts w:ascii="Calibri" w:eastAsia="Calibri" w:hAnsi="Calibri" w:cs="Calibri"/>
        </w:rPr>
      </w:pPr>
      <w:r>
        <w:rPr>
          <w:rFonts w:ascii="Calibri" w:eastAsia="Calibri" w:hAnsi="Calibri" w:cs="Calibri"/>
        </w:rPr>
        <w:t>Third</w:t>
      </w:r>
      <w:r w:rsidR="3D163C11" w:rsidRPr="7715381A">
        <w:rPr>
          <w:rFonts w:ascii="Calibri" w:eastAsia="Calibri" w:hAnsi="Calibri" w:cs="Calibri"/>
        </w:rPr>
        <w:t xml:space="preserve"> year high school students are required to take NWEA</w:t>
      </w:r>
      <w:r w:rsidR="5F1870C4" w:rsidRPr="7715381A">
        <w:rPr>
          <w:rFonts w:ascii="Calibri" w:eastAsia="Calibri" w:hAnsi="Calibri" w:cs="Calibri"/>
        </w:rPr>
        <w:t xml:space="preserve"> MAP growth</w:t>
      </w:r>
      <w:r w:rsidR="3D163C11" w:rsidRPr="7715381A">
        <w:rPr>
          <w:rFonts w:ascii="Calibri" w:eastAsia="Calibri" w:hAnsi="Calibri" w:cs="Calibri"/>
        </w:rPr>
        <w:t xml:space="preserve">. </w:t>
      </w:r>
      <w:r>
        <w:rPr>
          <w:rFonts w:ascii="Calibri" w:eastAsia="Calibri" w:hAnsi="Calibri" w:cs="Calibri"/>
        </w:rPr>
        <w:t xml:space="preserve">In response to </w:t>
      </w:r>
      <w:r w:rsidR="00353231">
        <w:rPr>
          <w:rFonts w:ascii="Calibri" w:eastAsia="Calibri" w:hAnsi="Calibri" w:cs="Calibri"/>
        </w:rPr>
        <w:t>requests from superintendents and district leaders, a</w:t>
      </w:r>
      <w:r w:rsidR="3D163C11" w:rsidRPr="7715381A">
        <w:rPr>
          <w:rFonts w:ascii="Calibri" w:eastAsia="Calibri" w:hAnsi="Calibri" w:cs="Calibri"/>
        </w:rPr>
        <w:t>dministration</w:t>
      </w:r>
      <w:r w:rsidR="00353231">
        <w:rPr>
          <w:rFonts w:ascii="Calibri" w:eastAsia="Calibri" w:hAnsi="Calibri" w:cs="Calibri"/>
        </w:rPr>
        <w:t xml:space="preserve"> of the NWEA for</w:t>
      </w:r>
      <w:r w:rsidR="3D163C11" w:rsidRPr="7715381A">
        <w:rPr>
          <w:rFonts w:ascii="Calibri" w:eastAsia="Calibri" w:hAnsi="Calibri" w:cs="Calibri"/>
        </w:rPr>
        <w:t xml:space="preserve"> 2</w:t>
      </w:r>
      <w:r w:rsidR="3D163C11" w:rsidRPr="7715381A">
        <w:rPr>
          <w:rFonts w:ascii="Calibri" w:eastAsia="Calibri" w:hAnsi="Calibri" w:cs="Calibri"/>
          <w:vertAlign w:val="superscript"/>
        </w:rPr>
        <w:t>nd</w:t>
      </w:r>
      <w:r w:rsidR="3D163C11" w:rsidRPr="7715381A">
        <w:rPr>
          <w:rFonts w:ascii="Calibri" w:eastAsia="Calibri" w:hAnsi="Calibri" w:cs="Calibri"/>
        </w:rPr>
        <w:t xml:space="preserve"> year/10</w:t>
      </w:r>
      <w:r w:rsidR="3D163C11" w:rsidRPr="7715381A">
        <w:rPr>
          <w:rFonts w:ascii="Calibri" w:eastAsia="Calibri" w:hAnsi="Calibri" w:cs="Calibri"/>
          <w:vertAlign w:val="superscript"/>
        </w:rPr>
        <w:t>th</w:t>
      </w:r>
      <w:r w:rsidR="3D163C11" w:rsidRPr="7715381A">
        <w:rPr>
          <w:rFonts w:ascii="Calibri" w:eastAsia="Calibri" w:hAnsi="Calibri" w:cs="Calibri"/>
        </w:rPr>
        <w:t xml:space="preserve"> grade</w:t>
      </w:r>
      <w:r w:rsidR="00353231">
        <w:rPr>
          <w:rFonts w:ascii="Calibri" w:eastAsia="Calibri" w:hAnsi="Calibri" w:cs="Calibri"/>
        </w:rPr>
        <w:t xml:space="preserve"> students</w:t>
      </w:r>
      <w:r w:rsidR="3D163C11" w:rsidRPr="7715381A">
        <w:rPr>
          <w:rFonts w:ascii="Calibri" w:eastAsia="Calibri" w:hAnsi="Calibri" w:cs="Calibri"/>
        </w:rPr>
        <w:t xml:space="preserve"> </w:t>
      </w:r>
      <w:r w:rsidR="00EB5727" w:rsidRPr="7715381A">
        <w:rPr>
          <w:rFonts w:ascii="Calibri" w:eastAsia="Calibri" w:hAnsi="Calibri" w:cs="Calibri"/>
        </w:rPr>
        <w:t>are</w:t>
      </w:r>
      <w:r w:rsidR="3D163C11" w:rsidRPr="7715381A">
        <w:rPr>
          <w:rFonts w:ascii="Calibri" w:eastAsia="Calibri" w:hAnsi="Calibri" w:cs="Calibri"/>
        </w:rPr>
        <w:t xml:space="preserve"> optional.</w:t>
      </w:r>
    </w:p>
    <w:p w14:paraId="6AFAAA24" w14:textId="3C703CCB" w:rsidR="00BF22F3" w:rsidRDefault="00AE0A5A" w:rsidP="7715381A">
      <w:pPr>
        <w:rPr>
          <w:rFonts w:ascii="Calibri" w:eastAsia="Calibri" w:hAnsi="Calibri" w:cs="Calibri"/>
          <w:b/>
          <w:bCs/>
          <w:sz w:val="28"/>
          <w:szCs w:val="28"/>
        </w:rPr>
      </w:pPr>
      <w:r w:rsidRPr="7715381A">
        <w:rPr>
          <w:rFonts w:ascii="Calibri" w:eastAsia="Calibri" w:hAnsi="Calibri" w:cs="Calibri"/>
          <w:b/>
          <w:bCs/>
          <w:sz w:val="28"/>
          <w:szCs w:val="28"/>
        </w:rPr>
        <w:t>When will there by g</w:t>
      </w:r>
      <w:r w:rsidR="00BF22F3" w:rsidRPr="7715381A">
        <w:rPr>
          <w:rFonts w:ascii="Calibri" w:eastAsia="Calibri" w:hAnsi="Calibri" w:cs="Calibri"/>
          <w:b/>
          <w:bCs/>
          <w:sz w:val="28"/>
          <w:szCs w:val="28"/>
        </w:rPr>
        <w:t>uidance on NWEA accommodations?</w:t>
      </w:r>
    </w:p>
    <w:p w14:paraId="1FDA8F2F" w14:textId="6607283E" w:rsidR="006B2345" w:rsidRPr="006B2345" w:rsidRDefault="7F6F0667" w:rsidP="7715381A">
      <w:pPr>
        <w:rPr>
          <w:rFonts w:ascii="Calibri" w:eastAsia="Calibri" w:hAnsi="Calibri" w:cs="Calibri"/>
        </w:rPr>
      </w:pPr>
      <w:r w:rsidRPr="7715381A">
        <w:rPr>
          <w:rFonts w:ascii="Calibri" w:eastAsia="Calibri" w:hAnsi="Calibri" w:cs="Calibri"/>
        </w:rPr>
        <w:t>The NWEA web</w:t>
      </w:r>
      <w:r w:rsidR="621A1C9E" w:rsidRPr="7715381A">
        <w:rPr>
          <w:rFonts w:ascii="Calibri" w:eastAsia="Calibri" w:hAnsi="Calibri" w:cs="Calibri"/>
        </w:rPr>
        <w:t>page</w:t>
      </w:r>
      <w:r w:rsidRPr="7715381A">
        <w:rPr>
          <w:rFonts w:ascii="Calibri" w:eastAsia="Calibri" w:hAnsi="Calibri" w:cs="Calibri"/>
        </w:rPr>
        <w:t xml:space="preserve"> includes an accommodations and accessibility features document.  The </w:t>
      </w:r>
      <w:r w:rsidR="002D74C9">
        <w:rPr>
          <w:rFonts w:ascii="Calibri" w:eastAsia="Calibri" w:hAnsi="Calibri" w:cs="Calibri"/>
        </w:rPr>
        <w:t xml:space="preserve">math and ELA/Literacy </w:t>
      </w:r>
      <w:r w:rsidRPr="7715381A">
        <w:rPr>
          <w:rFonts w:ascii="Calibri" w:eastAsia="Calibri" w:hAnsi="Calibri" w:cs="Calibri"/>
        </w:rPr>
        <w:t>assessment coordinator</w:t>
      </w:r>
      <w:r w:rsidR="002D74C9">
        <w:rPr>
          <w:rFonts w:ascii="Calibri" w:eastAsia="Calibri" w:hAnsi="Calibri" w:cs="Calibri"/>
        </w:rPr>
        <w:t>, Nancy Godfrey</w:t>
      </w:r>
      <w:r w:rsidRPr="7715381A">
        <w:rPr>
          <w:rFonts w:ascii="Calibri" w:eastAsia="Calibri" w:hAnsi="Calibri" w:cs="Calibri"/>
        </w:rPr>
        <w:t xml:space="preserve"> is in the process of reviewing </w:t>
      </w:r>
      <w:r w:rsidR="0047377B">
        <w:rPr>
          <w:rFonts w:ascii="Calibri" w:eastAsia="Calibri" w:hAnsi="Calibri" w:cs="Calibri"/>
        </w:rPr>
        <w:t xml:space="preserve">NWEA </w:t>
      </w:r>
      <w:r w:rsidRPr="7715381A">
        <w:rPr>
          <w:rFonts w:ascii="Calibri" w:eastAsia="Calibri" w:hAnsi="Calibri" w:cs="Calibri"/>
        </w:rPr>
        <w:t xml:space="preserve">accommodations in partnership with </w:t>
      </w:r>
      <w:r w:rsidR="429CE00B" w:rsidRPr="7715381A">
        <w:rPr>
          <w:rFonts w:ascii="Calibri" w:eastAsia="Calibri" w:hAnsi="Calibri" w:cs="Calibri"/>
        </w:rPr>
        <w:t>NWEA</w:t>
      </w:r>
      <w:r w:rsidRPr="7715381A">
        <w:rPr>
          <w:rFonts w:ascii="Calibri" w:eastAsia="Calibri" w:hAnsi="Calibri" w:cs="Calibri"/>
        </w:rPr>
        <w:t xml:space="preserve"> to determine which </w:t>
      </w:r>
      <w:r w:rsidR="00B55C35">
        <w:rPr>
          <w:rFonts w:ascii="Calibri" w:eastAsia="Calibri" w:hAnsi="Calibri" w:cs="Calibri"/>
        </w:rPr>
        <w:t>are permissible</w:t>
      </w:r>
      <w:r w:rsidR="6F65B5AD" w:rsidRPr="7715381A">
        <w:rPr>
          <w:rFonts w:ascii="Calibri" w:eastAsia="Calibri" w:hAnsi="Calibri" w:cs="Calibri"/>
        </w:rPr>
        <w:t xml:space="preserve"> under Maine’s policies</w:t>
      </w:r>
      <w:r w:rsidRPr="7715381A">
        <w:rPr>
          <w:rFonts w:ascii="Calibri" w:eastAsia="Calibri" w:hAnsi="Calibri" w:cs="Calibri"/>
        </w:rPr>
        <w:t>.</w:t>
      </w:r>
      <w:r w:rsidR="7C8FF3F1" w:rsidRPr="7715381A">
        <w:rPr>
          <w:rFonts w:ascii="Calibri" w:eastAsia="Calibri" w:hAnsi="Calibri" w:cs="Calibri"/>
        </w:rPr>
        <w:t xml:space="preserve"> When finalized, all materials will be posted to the </w:t>
      </w:r>
      <w:hyperlink r:id="rId12">
        <w:r w:rsidR="2BF9C3FA" w:rsidRPr="7715381A">
          <w:rPr>
            <w:rStyle w:val="Hyperlink"/>
            <w:rFonts w:ascii="Calibri" w:eastAsia="Calibri" w:hAnsi="Calibri" w:cs="Calibri"/>
          </w:rPr>
          <w:t xml:space="preserve">DOE </w:t>
        </w:r>
        <w:r w:rsidR="7C8FF3F1" w:rsidRPr="7715381A">
          <w:rPr>
            <w:rStyle w:val="Hyperlink"/>
            <w:rFonts w:ascii="Calibri" w:eastAsia="Calibri" w:hAnsi="Calibri" w:cs="Calibri"/>
          </w:rPr>
          <w:t>NWEA webpage</w:t>
        </w:r>
      </w:hyperlink>
      <w:r w:rsidR="7C8FF3F1" w:rsidRPr="7715381A">
        <w:rPr>
          <w:rFonts w:ascii="Calibri" w:eastAsia="Calibri" w:hAnsi="Calibri" w:cs="Calibri"/>
        </w:rPr>
        <w:t xml:space="preserve"> within the accordion-style links.</w:t>
      </w:r>
    </w:p>
    <w:p w14:paraId="2195B73B" w14:textId="7196960D" w:rsidR="7CF12FDD" w:rsidRDefault="7C3B4732" w:rsidP="7715381A">
      <w:pPr>
        <w:rPr>
          <w:rFonts w:ascii="Calibri" w:eastAsia="Calibri" w:hAnsi="Calibri" w:cs="Calibri"/>
        </w:rPr>
      </w:pPr>
      <w:r>
        <w:rPr>
          <w:noProof/>
        </w:rPr>
        <w:drawing>
          <wp:inline distT="0" distB="0" distL="0" distR="0" wp14:anchorId="33902F12" wp14:editId="1417B963">
            <wp:extent cx="4962526" cy="428625"/>
            <wp:effectExtent l="0" t="0" r="0" b="0"/>
            <wp:docPr id="202983887" name="Picture 20298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983887"/>
                    <pic:cNvPicPr/>
                  </pic:nvPicPr>
                  <pic:blipFill>
                    <a:blip r:embed="rId13">
                      <a:extLst>
                        <a:ext uri="{28A0092B-C50C-407E-A947-70E740481C1C}">
                          <a14:useLocalDpi xmlns:a14="http://schemas.microsoft.com/office/drawing/2010/main" val="0"/>
                        </a:ext>
                      </a:extLst>
                    </a:blip>
                    <a:stretch>
                      <a:fillRect/>
                    </a:stretch>
                  </pic:blipFill>
                  <pic:spPr>
                    <a:xfrm>
                      <a:off x="0" y="0"/>
                      <a:ext cx="4962526" cy="428625"/>
                    </a:xfrm>
                    <a:prstGeom prst="rect">
                      <a:avLst/>
                    </a:prstGeom>
                  </pic:spPr>
                </pic:pic>
              </a:graphicData>
            </a:graphic>
          </wp:inline>
        </w:drawing>
      </w:r>
    </w:p>
    <w:p w14:paraId="7E9B447E" w14:textId="77777777" w:rsidR="00B14EBC" w:rsidRDefault="00B14EBC" w:rsidP="7715381A">
      <w:pPr>
        <w:rPr>
          <w:rFonts w:ascii="Calibri" w:eastAsia="Calibri" w:hAnsi="Calibri" w:cs="Calibri"/>
          <w:b/>
          <w:bCs/>
          <w:sz w:val="28"/>
          <w:szCs w:val="28"/>
        </w:rPr>
      </w:pPr>
    </w:p>
    <w:p w14:paraId="6C401FB5" w14:textId="30C89426" w:rsidR="00533F14" w:rsidRDefault="00B14EBC" w:rsidP="7715381A">
      <w:pPr>
        <w:rPr>
          <w:rFonts w:ascii="Calibri" w:eastAsia="Calibri" w:hAnsi="Calibri" w:cs="Calibri"/>
          <w:b/>
          <w:bCs/>
          <w:sz w:val="28"/>
          <w:szCs w:val="28"/>
        </w:rPr>
      </w:pPr>
      <w:r w:rsidRPr="7715381A">
        <w:rPr>
          <w:rFonts w:ascii="Calibri" w:eastAsia="Calibri" w:hAnsi="Calibri" w:cs="Calibri"/>
          <w:b/>
          <w:bCs/>
          <w:sz w:val="28"/>
          <w:szCs w:val="28"/>
        </w:rPr>
        <w:t>Is the NWEA fall administration required next year?</w:t>
      </w:r>
    </w:p>
    <w:p w14:paraId="2C3C7FD3" w14:textId="1B6B2033" w:rsidR="00E01E80" w:rsidRDefault="7EB1ADC1" w:rsidP="7715381A">
      <w:pPr>
        <w:rPr>
          <w:rFonts w:ascii="Calibri" w:eastAsia="Calibri" w:hAnsi="Calibri" w:cs="Calibri"/>
        </w:rPr>
      </w:pPr>
      <w:r w:rsidRPr="322CF3CE">
        <w:rPr>
          <w:rFonts w:ascii="Calibri" w:eastAsia="Calibri" w:hAnsi="Calibri" w:cs="Calibri"/>
        </w:rPr>
        <w:t>Yes</w:t>
      </w:r>
      <w:r w:rsidR="278FA56F" w:rsidRPr="322CF3CE">
        <w:rPr>
          <w:rFonts w:ascii="Calibri" w:eastAsia="Calibri" w:hAnsi="Calibri" w:cs="Calibri"/>
        </w:rPr>
        <w:t>,</w:t>
      </w:r>
      <w:r w:rsidRPr="322CF3CE">
        <w:rPr>
          <w:rFonts w:ascii="Calibri" w:eastAsia="Calibri" w:hAnsi="Calibri" w:cs="Calibri"/>
        </w:rPr>
        <w:t xml:space="preserve"> the fall administration of the NWEA</w:t>
      </w:r>
      <w:r w:rsidR="5BAE4BEA" w:rsidRPr="322CF3CE">
        <w:rPr>
          <w:rFonts w:ascii="Calibri" w:eastAsia="Calibri" w:hAnsi="Calibri" w:cs="Calibri"/>
        </w:rPr>
        <w:t xml:space="preserve"> MAP growth</w:t>
      </w:r>
      <w:r w:rsidRPr="322CF3CE">
        <w:rPr>
          <w:rFonts w:ascii="Calibri" w:eastAsia="Calibri" w:hAnsi="Calibri" w:cs="Calibri"/>
        </w:rPr>
        <w:t xml:space="preserve"> will be required for </w:t>
      </w:r>
      <w:r w:rsidR="5E27436A" w:rsidRPr="322CF3CE">
        <w:rPr>
          <w:rFonts w:ascii="Calibri" w:eastAsia="Calibri" w:hAnsi="Calibri" w:cs="Calibri"/>
        </w:rPr>
        <w:t>fall of 2021</w:t>
      </w:r>
      <w:r w:rsidR="62807AF0" w:rsidRPr="322CF3CE">
        <w:rPr>
          <w:rFonts w:ascii="Calibri" w:eastAsia="Calibri" w:hAnsi="Calibri" w:cs="Calibri"/>
        </w:rPr>
        <w:t xml:space="preserve"> and Spring 2022</w:t>
      </w:r>
      <w:r w:rsidR="008D67E2">
        <w:rPr>
          <w:rFonts w:ascii="Calibri" w:eastAsia="Calibri" w:hAnsi="Calibri" w:cs="Calibri"/>
        </w:rPr>
        <w:t xml:space="preserve"> for students in grades 3-8 and 3</w:t>
      </w:r>
      <w:r w:rsidR="008D67E2" w:rsidRPr="008D67E2">
        <w:rPr>
          <w:rFonts w:ascii="Calibri" w:eastAsia="Calibri" w:hAnsi="Calibri" w:cs="Calibri"/>
          <w:vertAlign w:val="superscript"/>
        </w:rPr>
        <w:t>rd</w:t>
      </w:r>
      <w:r w:rsidR="008D67E2">
        <w:rPr>
          <w:rFonts w:ascii="Calibri" w:eastAsia="Calibri" w:hAnsi="Calibri" w:cs="Calibri"/>
        </w:rPr>
        <w:t xml:space="preserve"> year of high school. Students in the 2</w:t>
      </w:r>
      <w:r w:rsidR="008D67E2" w:rsidRPr="008D67E2">
        <w:rPr>
          <w:rFonts w:ascii="Calibri" w:eastAsia="Calibri" w:hAnsi="Calibri" w:cs="Calibri"/>
          <w:vertAlign w:val="superscript"/>
        </w:rPr>
        <w:t>nd</w:t>
      </w:r>
      <w:r w:rsidR="008D67E2">
        <w:rPr>
          <w:rFonts w:ascii="Calibri" w:eastAsia="Calibri" w:hAnsi="Calibri" w:cs="Calibri"/>
        </w:rPr>
        <w:t xml:space="preserve"> year of high school </w:t>
      </w:r>
      <w:proofErr w:type="gramStart"/>
      <w:r w:rsidR="008D67E2">
        <w:rPr>
          <w:rFonts w:ascii="Calibri" w:eastAsia="Calibri" w:hAnsi="Calibri" w:cs="Calibri"/>
        </w:rPr>
        <w:t>are able to</w:t>
      </w:r>
      <w:proofErr w:type="gramEnd"/>
      <w:r w:rsidR="008D67E2">
        <w:rPr>
          <w:rFonts w:ascii="Calibri" w:eastAsia="Calibri" w:hAnsi="Calibri" w:cs="Calibri"/>
        </w:rPr>
        <w:t xml:space="preserve"> participate should a SAU so choose. </w:t>
      </w:r>
    </w:p>
    <w:p w14:paraId="38E45342" w14:textId="3C97ABB5" w:rsidR="00E01E80" w:rsidRDefault="00E01E80" w:rsidP="7715381A">
      <w:pPr>
        <w:rPr>
          <w:rFonts w:ascii="Calibri" w:eastAsia="Calibri" w:hAnsi="Calibri" w:cs="Calibri"/>
          <w:b/>
          <w:bCs/>
          <w:sz w:val="28"/>
          <w:szCs w:val="28"/>
        </w:rPr>
      </w:pPr>
      <w:r w:rsidRPr="7715381A">
        <w:rPr>
          <w:rFonts w:ascii="Calibri" w:eastAsia="Calibri" w:hAnsi="Calibri" w:cs="Calibri"/>
          <w:b/>
          <w:bCs/>
          <w:sz w:val="28"/>
          <w:szCs w:val="28"/>
        </w:rPr>
        <w:t xml:space="preserve">If a student </w:t>
      </w:r>
      <w:r w:rsidR="00507BA6" w:rsidRPr="7715381A">
        <w:rPr>
          <w:rFonts w:ascii="Calibri" w:eastAsia="Calibri" w:hAnsi="Calibri" w:cs="Calibri"/>
          <w:b/>
          <w:bCs/>
          <w:sz w:val="28"/>
          <w:szCs w:val="28"/>
        </w:rPr>
        <w:t>participates in NWEA</w:t>
      </w:r>
      <w:r w:rsidRPr="7715381A">
        <w:rPr>
          <w:rFonts w:ascii="Calibri" w:eastAsia="Calibri" w:hAnsi="Calibri" w:cs="Calibri"/>
          <w:b/>
          <w:bCs/>
          <w:sz w:val="28"/>
          <w:szCs w:val="28"/>
        </w:rPr>
        <w:t xml:space="preserve"> in the </w:t>
      </w:r>
      <w:r w:rsidR="3B12CAB8" w:rsidRPr="7715381A">
        <w:rPr>
          <w:rFonts w:ascii="Calibri" w:eastAsia="Calibri" w:hAnsi="Calibri" w:cs="Calibri"/>
          <w:b/>
          <w:bCs/>
          <w:sz w:val="28"/>
          <w:szCs w:val="28"/>
        </w:rPr>
        <w:t>s</w:t>
      </w:r>
      <w:r w:rsidRPr="7715381A">
        <w:rPr>
          <w:rFonts w:ascii="Calibri" w:eastAsia="Calibri" w:hAnsi="Calibri" w:cs="Calibri"/>
          <w:b/>
          <w:bCs/>
          <w:sz w:val="28"/>
          <w:szCs w:val="28"/>
        </w:rPr>
        <w:t xml:space="preserve">pring window, before the state rolls out more instructions, would that score be their final MEA score, maybe requiring an appeal? I thought the first score in a </w:t>
      </w:r>
      <w:r w:rsidR="3BD0235E" w:rsidRPr="7715381A">
        <w:rPr>
          <w:rFonts w:ascii="Calibri" w:eastAsia="Calibri" w:hAnsi="Calibri" w:cs="Calibri"/>
          <w:b/>
          <w:bCs/>
          <w:sz w:val="28"/>
          <w:szCs w:val="28"/>
        </w:rPr>
        <w:t>w</w:t>
      </w:r>
      <w:r w:rsidRPr="7715381A">
        <w:rPr>
          <w:rFonts w:ascii="Calibri" w:eastAsia="Calibri" w:hAnsi="Calibri" w:cs="Calibri"/>
          <w:b/>
          <w:bCs/>
          <w:sz w:val="28"/>
          <w:szCs w:val="28"/>
        </w:rPr>
        <w:t>indow became the final score.</w:t>
      </w:r>
    </w:p>
    <w:p w14:paraId="0870B439" w14:textId="5DF5D7D3" w:rsidR="007F3D65" w:rsidRDefault="003078C4" w:rsidP="7715381A">
      <w:pPr>
        <w:rPr>
          <w:rFonts w:ascii="Calibri" w:eastAsia="Calibri" w:hAnsi="Calibri" w:cs="Calibri"/>
        </w:rPr>
      </w:pPr>
      <w:r w:rsidRPr="322CF3CE">
        <w:rPr>
          <w:rFonts w:ascii="Calibri" w:eastAsia="Calibri" w:hAnsi="Calibri" w:cs="Calibri"/>
        </w:rPr>
        <w:t>Maine DOE is still developing its retest policy and more information will be shared in an upcoming office hour session.</w:t>
      </w:r>
    </w:p>
    <w:p w14:paraId="1B47F8C0" w14:textId="2BF6497C" w:rsidR="0033117D" w:rsidRDefault="008475A8" w:rsidP="7715381A">
      <w:pPr>
        <w:rPr>
          <w:rFonts w:ascii="Calibri" w:eastAsia="Calibri" w:hAnsi="Calibri" w:cs="Calibri"/>
          <w:b/>
          <w:bCs/>
          <w:sz w:val="28"/>
          <w:szCs w:val="28"/>
        </w:rPr>
      </w:pPr>
      <w:r w:rsidRPr="7715381A">
        <w:rPr>
          <w:rFonts w:ascii="Calibri" w:eastAsia="Calibri" w:hAnsi="Calibri" w:cs="Calibri"/>
          <w:b/>
          <w:bCs/>
          <w:sz w:val="28"/>
          <w:szCs w:val="28"/>
        </w:rPr>
        <w:t>The Commissioner stated in a meeting this week that districts could choose to do all remote testing for ELA and Mathematics.  Can we do that?</w:t>
      </w:r>
    </w:p>
    <w:p w14:paraId="7779C966" w14:textId="5887D246" w:rsidR="009D2C1C" w:rsidRDefault="08041BE9" w:rsidP="322CF3CE">
      <w:pPr>
        <w:rPr>
          <w:rFonts w:ascii="Calibri" w:eastAsia="Calibri" w:hAnsi="Calibri" w:cs="Calibri"/>
        </w:rPr>
      </w:pPr>
      <w:r w:rsidRPr="322CF3CE">
        <w:rPr>
          <w:rFonts w:ascii="Calibri" w:eastAsia="Calibri" w:hAnsi="Calibri" w:cs="Calibri"/>
        </w:rPr>
        <w:t>The NWEA</w:t>
      </w:r>
      <w:r w:rsidR="5AE29115" w:rsidRPr="322CF3CE">
        <w:rPr>
          <w:rFonts w:ascii="Calibri" w:eastAsia="Calibri" w:hAnsi="Calibri" w:cs="Calibri"/>
        </w:rPr>
        <w:t xml:space="preserve"> MAP growth</w:t>
      </w:r>
      <w:r w:rsidRPr="322CF3CE">
        <w:rPr>
          <w:rFonts w:ascii="Calibri" w:eastAsia="Calibri" w:hAnsi="Calibri" w:cs="Calibri"/>
        </w:rPr>
        <w:t xml:space="preserve"> can be administered remotely at the discretion of the district.</w:t>
      </w:r>
    </w:p>
    <w:p w14:paraId="53292EE6" w14:textId="470ACF7A" w:rsidR="009D2C1C" w:rsidRDefault="009D2C1C" w:rsidP="7715381A">
      <w:pPr>
        <w:rPr>
          <w:rFonts w:ascii="Calibri" w:eastAsia="Calibri" w:hAnsi="Calibri" w:cs="Calibri"/>
          <w:b/>
          <w:bCs/>
          <w:sz w:val="28"/>
          <w:szCs w:val="28"/>
        </w:rPr>
      </w:pPr>
      <w:r w:rsidRPr="7715381A">
        <w:rPr>
          <w:rFonts w:ascii="Calibri" w:eastAsia="Calibri" w:hAnsi="Calibri" w:cs="Calibri"/>
          <w:b/>
          <w:bCs/>
          <w:sz w:val="28"/>
          <w:szCs w:val="28"/>
        </w:rPr>
        <w:t>In the DOE Public Communications, it stated that new users would be given priority, from the schedule, it does not seem as though we are being given priority as current users are testing first.  What was meant by priority? And will it be possible for new users to be supported with PD in order to be able to test earlier, say before the April break?</w:t>
      </w:r>
    </w:p>
    <w:p w14:paraId="0D32AFBA" w14:textId="4DAA5789" w:rsidR="00761B52" w:rsidRPr="00673E59" w:rsidRDefault="31173FB8" w:rsidP="7715381A">
      <w:pPr>
        <w:rPr>
          <w:rFonts w:ascii="Calibri" w:eastAsia="Calibri" w:hAnsi="Calibri" w:cs="Calibri"/>
        </w:rPr>
      </w:pPr>
      <w:r w:rsidRPr="7715381A">
        <w:rPr>
          <w:rFonts w:ascii="Calibri" w:eastAsia="Calibri" w:hAnsi="Calibri" w:cs="Calibri"/>
        </w:rPr>
        <w:lastRenderedPageBreak/>
        <w:t xml:space="preserve">The MAP Growth training and remote administration training for SAU users will be </w:t>
      </w:r>
      <w:r w:rsidR="09207733" w:rsidRPr="7715381A">
        <w:rPr>
          <w:rFonts w:ascii="Calibri" w:eastAsia="Calibri" w:hAnsi="Calibri" w:cs="Calibri"/>
        </w:rPr>
        <w:t>announced</w:t>
      </w:r>
      <w:r w:rsidRPr="7715381A">
        <w:rPr>
          <w:rFonts w:ascii="Calibri" w:eastAsia="Calibri" w:hAnsi="Calibri" w:cs="Calibri"/>
        </w:rPr>
        <w:t xml:space="preserve"> March 29-April 2</w:t>
      </w:r>
      <w:r w:rsidRPr="7715381A">
        <w:rPr>
          <w:rFonts w:ascii="Calibri" w:eastAsia="Calibri" w:hAnsi="Calibri" w:cs="Calibri"/>
          <w:vertAlign w:val="superscript"/>
        </w:rPr>
        <w:t>nd</w:t>
      </w:r>
      <w:r w:rsidRPr="7715381A">
        <w:rPr>
          <w:rFonts w:ascii="Calibri" w:eastAsia="Calibri" w:hAnsi="Calibri" w:cs="Calibri"/>
        </w:rPr>
        <w:t xml:space="preserve">.  </w:t>
      </w:r>
      <w:r w:rsidR="21130989" w:rsidRPr="7715381A">
        <w:rPr>
          <w:rFonts w:ascii="Calibri" w:eastAsia="Calibri" w:hAnsi="Calibri" w:cs="Calibri"/>
        </w:rPr>
        <w:t xml:space="preserve">For new users, there are onboarding elements and professional learning that must transpire prior to </w:t>
      </w:r>
      <w:r w:rsidR="3EF43CBF" w:rsidRPr="7715381A">
        <w:rPr>
          <w:rFonts w:ascii="Calibri" w:eastAsia="Calibri" w:hAnsi="Calibri" w:cs="Calibri"/>
        </w:rPr>
        <w:t>administering</w:t>
      </w:r>
      <w:r w:rsidR="21130989" w:rsidRPr="7715381A">
        <w:rPr>
          <w:rFonts w:ascii="Calibri" w:eastAsia="Calibri" w:hAnsi="Calibri" w:cs="Calibri"/>
        </w:rPr>
        <w:t xml:space="preserve"> the assessment </w:t>
      </w:r>
      <w:r w:rsidR="4DD0BE5F" w:rsidRPr="7715381A">
        <w:rPr>
          <w:rFonts w:ascii="Calibri" w:eastAsia="Calibri" w:hAnsi="Calibri" w:cs="Calibri"/>
        </w:rPr>
        <w:t>therefore</w:t>
      </w:r>
      <w:r w:rsidR="21130989" w:rsidRPr="7715381A">
        <w:rPr>
          <w:rFonts w:ascii="Calibri" w:eastAsia="Calibri" w:hAnsi="Calibri" w:cs="Calibri"/>
        </w:rPr>
        <w:t>, the administration window for new users is later than that of current users</w:t>
      </w:r>
      <w:r w:rsidR="00A42D9B">
        <w:rPr>
          <w:rFonts w:ascii="Calibri" w:eastAsia="Calibri" w:hAnsi="Calibri" w:cs="Calibri"/>
        </w:rPr>
        <w:t>.</w:t>
      </w:r>
      <w:r w:rsidR="21130989" w:rsidRPr="7715381A">
        <w:rPr>
          <w:rFonts w:ascii="Calibri" w:eastAsia="Calibri" w:hAnsi="Calibri" w:cs="Calibri"/>
        </w:rPr>
        <w:t xml:space="preserve"> </w:t>
      </w:r>
      <w:r w:rsidRPr="7715381A">
        <w:rPr>
          <w:rFonts w:ascii="Calibri" w:eastAsia="Calibri" w:hAnsi="Calibri" w:cs="Calibri"/>
        </w:rPr>
        <w:t xml:space="preserve">For current users, basic training will not be required </w:t>
      </w:r>
      <w:r w:rsidR="0023680D">
        <w:rPr>
          <w:rFonts w:ascii="Calibri" w:eastAsia="Calibri" w:hAnsi="Calibri" w:cs="Calibri"/>
        </w:rPr>
        <w:t>however,</w:t>
      </w:r>
      <w:r w:rsidR="27609BE9" w:rsidRPr="7715381A">
        <w:rPr>
          <w:rFonts w:ascii="Calibri" w:eastAsia="Calibri" w:hAnsi="Calibri" w:cs="Calibri"/>
        </w:rPr>
        <w:t xml:space="preserve"> the remote administration training is recommended.  </w:t>
      </w:r>
      <w:r w:rsidR="1C298503" w:rsidRPr="7715381A">
        <w:rPr>
          <w:rFonts w:ascii="Calibri" w:eastAsia="Calibri" w:hAnsi="Calibri" w:cs="Calibri"/>
        </w:rPr>
        <w:t xml:space="preserve"> </w:t>
      </w:r>
      <w:r w:rsidR="3DA721CC" w:rsidRPr="7715381A">
        <w:rPr>
          <w:rFonts w:ascii="Calibri" w:eastAsia="Calibri" w:hAnsi="Calibri" w:cs="Calibri"/>
        </w:rPr>
        <w:t>SAUs</w:t>
      </w:r>
      <w:r w:rsidR="1C298503" w:rsidRPr="7715381A">
        <w:rPr>
          <w:rFonts w:ascii="Calibri" w:eastAsia="Calibri" w:hAnsi="Calibri" w:cs="Calibri"/>
        </w:rPr>
        <w:t xml:space="preserve"> w</w:t>
      </w:r>
      <w:r w:rsidR="1A44E5D8" w:rsidRPr="7715381A">
        <w:rPr>
          <w:rFonts w:ascii="Calibri" w:eastAsia="Calibri" w:hAnsi="Calibri" w:cs="Calibri"/>
        </w:rPr>
        <w:t>ho</w:t>
      </w:r>
      <w:r w:rsidR="1C298503" w:rsidRPr="7715381A">
        <w:rPr>
          <w:rFonts w:ascii="Calibri" w:eastAsia="Calibri" w:hAnsi="Calibri" w:cs="Calibri"/>
        </w:rPr>
        <w:t xml:space="preserve"> have completed these processes can begin assessment prior to April 14</w:t>
      </w:r>
      <w:r w:rsidR="476ADFBC" w:rsidRPr="7715381A">
        <w:rPr>
          <w:rFonts w:ascii="Calibri" w:eastAsia="Calibri" w:hAnsi="Calibri" w:cs="Calibri"/>
        </w:rPr>
        <w:t xml:space="preserve"> if they choose. </w:t>
      </w:r>
    </w:p>
    <w:p w14:paraId="3C4960C3" w14:textId="7B61A210" w:rsidR="007F3D65" w:rsidRDefault="007F3D65" w:rsidP="7715381A">
      <w:pPr>
        <w:pStyle w:val="Heading1"/>
        <w:rPr>
          <w:rFonts w:ascii="Calibri" w:eastAsia="Calibri" w:hAnsi="Calibri" w:cs="Calibri"/>
          <w:b/>
          <w:bCs/>
          <w:sz w:val="28"/>
          <w:szCs w:val="28"/>
        </w:rPr>
      </w:pPr>
      <w:r w:rsidRPr="4D8307B8">
        <w:rPr>
          <w:rFonts w:ascii="Calibri" w:eastAsia="Calibri" w:hAnsi="Calibri" w:cs="Calibri"/>
        </w:rPr>
        <w:t>NEW MERIDIAN</w:t>
      </w:r>
    </w:p>
    <w:p w14:paraId="728DF420" w14:textId="47E0513E" w:rsidR="00EA65A7" w:rsidRDefault="00EA65A7" w:rsidP="7715381A">
      <w:pPr>
        <w:rPr>
          <w:rFonts w:ascii="Calibri" w:eastAsia="Calibri" w:hAnsi="Calibri" w:cs="Calibri"/>
          <w:b/>
          <w:bCs/>
          <w:sz w:val="28"/>
          <w:szCs w:val="28"/>
        </w:rPr>
      </w:pPr>
      <w:r w:rsidRPr="7715381A">
        <w:rPr>
          <w:rFonts w:ascii="Calibri" w:eastAsia="Calibri" w:hAnsi="Calibri" w:cs="Calibri"/>
          <w:b/>
          <w:bCs/>
          <w:sz w:val="28"/>
          <w:szCs w:val="28"/>
        </w:rPr>
        <w:t xml:space="preserve">Do we need to repeat the 15 min material distribution and instruction for each administration children sit for, yes? </w:t>
      </w:r>
      <w:proofErr w:type="gramStart"/>
      <w:r w:rsidRPr="7715381A">
        <w:rPr>
          <w:rFonts w:ascii="Calibri" w:eastAsia="Calibri" w:hAnsi="Calibri" w:cs="Calibri"/>
          <w:b/>
          <w:bCs/>
          <w:sz w:val="28"/>
          <w:szCs w:val="28"/>
        </w:rPr>
        <w:t>So</w:t>
      </w:r>
      <w:proofErr w:type="gramEnd"/>
      <w:r w:rsidRPr="7715381A">
        <w:rPr>
          <w:rFonts w:ascii="Calibri" w:eastAsia="Calibri" w:hAnsi="Calibri" w:cs="Calibri"/>
          <w:b/>
          <w:bCs/>
          <w:sz w:val="28"/>
          <w:szCs w:val="28"/>
        </w:rPr>
        <w:t xml:space="preserve"> 3 times?</w:t>
      </w:r>
    </w:p>
    <w:p w14:paraId="75F8764A" w14:textId="24DC8E85" w:rsidR="00F65968" w:rsidRPr="00F65968" w:rsidRDefault="009E64B5" w:rsidP="7715381A">
      <w:pPr>
        <w:rPr>
          <w:rFonts w:ascii="Calibri" w:eastAsia="Calibri" w:hAnsi="Calibri" w:cs="Calibri"/>
        </w:rPr>
      </w:pPr>
      <w:r w:rsidRPr="7715381A">
        <w:rPr>
          <w:rFonts w:ascii="Calibri" w:eastAsia="Calibri" w:hAnsi="Calibri" w:cs="Calibri"/>
        </w:rPr>
        <w:t xml:space="preserve">There are </w:t>
      </w:r>
      <w:r w:rsidR="002B1D2E" w:rsidRPr="7715381A">
        <w:rPr>
          <w:rFonts w:ascii="Calibri" w:eastAsia="Calibri" w:hAnsi="Calibri" w:cs="Calibri"/>
        </w:rPr>
        <w:t xml:space="preserve">10-15 minutes to distribute materials and read directions.  </w:t>
      </w:r>
      <w:r w:rsidR="0067166E" w:rsidRPr="7715381A">
        <w:rPr>
          <w:rFonts w:ascii="Calibri" w:eastAsia="Calibri" w:hAnsi="Calibri" w:cs="Calibri"/>
        </w:rPr>
        <w:t>The Test Administrator Manual will be forthcoming</w:t>
      </w:r>
      <w:r w:rsidR="2E7691D1" w:rsidRPr="7715381A">
        <w:rPr>
          <w:rFonts w:ascii="Calibri" w:eastAsia="Calibri" w:hAnsi="Calibri" w:cs="Calibri"/>
        </w:rPr>
        <w:t xml:space="preserve"> outlining these specifics including the narrative text of the directions that TA reads aloud prior to each session.</w:t>
      </w:r>
      <w:r w:rsidR="0067166E" w:rsidRPr="7715381A">
        <w:rPr>
          <w:rFonts w:ascii="Calibri" w:eastAsia="Calibri" w:hAnsi="Calibri" w:cs="Calibri"/>
        </w:rPr>
        <w:t xml:space="preserve"> </w:t>
      </w:r>
    </w:p>
    <w:p w14:paraId="321CA4AC" w14:textId="06378ADB" w:rsidR="00EA65A7" w:rsidRDefault="5EB6E49E" w:rsidP="7715381A">
      <w:pPr>
        <w:rPr>
          <w:rFonts w:ascii="Calibri" w:eastAsia="Calibri" w:hAnsi="Calibri" w:cs="Calibri"/>
          <w:b/>
          <w:bCs/>
          <w:sz w:val="28"/>
          <w:szCs w:val="28"/>
        </w:rPr>
      </w:pPr>
      <w:r w:rsidRPr="7715381A">
        <w:rPr>
          <w:rFonts w:ascii="Calibri" w:eastAsia="Calibri" w:hAnsi="Calibri" w:cs="Calibri"/>
          <w:b/>
          <w:bCs/>
          <w:sz w:val="28"/>
          <w:szCs w:val="28"/>
        </w:rPr>
        <w:t>What materials would be distributed for Science?</w:t>
      </w:r>
    </w:p>
    <w:p w14:paraId="3BDC8A89" w14:textId="5F36F317" w:rsidR="00EA65A7" w:rsidRDefault="005257DC" w:rsidP="7715381A">
      <w:pPr>
        <w:rPr>
          <w:rFonts w:ascii="Calibri" w:eastAsia="Calibri" w:hAnsi="Calibri" w:cs="Calibri"/>
        </w:rPr>
      </w:pPr>
      <w:r>
        <w:rPr>
          <w:rFonts w:ascii="Calibri" w:eastAsia="Calibri" w:hAnsi="Calibri" w:cs="Calibri"/>
        </w:rPr>
        <w:t>Distributed materials may include assessment booklets for students</w:t>
      </w:r>
      <w:r w:rsidR="0011267E">
        <w:rPr>
          <w:rFonts w:ascii="Calibri" w:eastAsia="Calibri" w:hAnsi="Calibri" w:cs="Calibri"/>
        </w:rPr>
        <w:t xml:space="preserve"> with </w:t>
      </w:r>
      <w:r w:rsidR="00943E63">
        <w:rPr>
          <w:rFonts w:ascii="Calibri" w:eastAsia="Calibri" w:hAnsi="Calibri" w:cs="Calibri"/>
        </w:rPr>
        <w:t>accommodations to receive a paper copy</w:t>
      </w:r>
      <w:r>
        <w:rPr>
          <w:rFonts w:ascii="Calibri" w:eastAsia="Calibri" w:hAnsi="Calibri" w:cs="Calibri"/>
        </w:rPr>
        <w:t xml:space="preserve"> of the assessment. </w:t>
      </w:r>
      <w:r w:rsidR="1A0BCFD1" w:rsidRPr="7715381A">
        <w:rPr>
          <w:rFonts w:ascii="Calibri" w:eastAsia="Calibri" w:hAnsi="Calibri" w:cs="Calibri"/>
        </w:rPr>
        <w:t xml:space="preserve">The new </w:t>
      </w:r>
      <w:hyperlink r:id="rId14">
        <w:r w:rsidR="1A0BCFD1" w:rsidRPr="7715381A">
          <w:rPr>
            <w:rStyle w:val="Hyperlink"/>
            <w:rFonts w:ascii="Calibri" w:eastAsia="Calibri" w:hAnsi="Calibri" w:cs="Calibri"/>
          </w:rPr>
          <w:t>Science Assessment</w:t>
        </w:r>
      </w:hyperlink>
      <w:r w:rsidR="1A0BCFD1" w:rsidRPr="7715381A">
        <w:rPr>
          <w:rFonts w:ascii="Calibri" w:eastAsia="Calibri" w:hAnsi="Calibri" w:cs="Calibri"/>
        </w:rPr>
        <w:t xml:space="preserve"> webpage is now open. </w:t>
      </w:r>
      <w:r w:rsidR="7340AFC3" w:rsidRPr="7715381A">
        <w:rPr>
          <w:rFonts w:ascii="Calibri" w:eastAsia="Calibri" w:hAnsi="Calibri" w:cs="Calibri"/>
        </w:rPr>
        <w:t>T</w:t>
      </w:r>
      <w:r w:rsidR="6292105A" w:rsidRPr="7715381A">
        <w:rPr>
          <w:rFonts w:ascii="Calibri" w:eastAsia="Calibri" w:hAnsi="Calibri" w:cs="Calibri"/>
        </w:rPr>
        <w:t xml:space="preserve">he Maine Science materials will soon be posted </w:t>
      </w:r>
      <w:r w:rsidR="6B874255" w:rsidRPr="7715381A">
        <w:rPr>
          <w:rFonts w:ascii="Calibri" w:eastAsia="Calibri" w:hAnsi="Calibri" w:cs="Calibri"/>
        </w:rPr>
        <w:t>within</w:t>
      </w:r>
      <w:r w:rsidR="6292105A" w:rsidRPr="7715381A">
        <w:rPr>
          <w:rFonts w:ascii="Calibri" w:eastAsia="Calibri" w:hAnsi="Calibri" w:cs="Calibri"/>
        </w:rPr>
        <w:t xml:space="preserve"> the </w:t>
      </w:r>
      <w:r w:rsidR="6B874255" w:rsidRPr="7715381A">
        <w:rPr>
          <w:rFonts w:ascii="Calibri" w:eastAsia="Calibri" w:hAnsi="Calibri" w:cs="Calibri"/>
        </w:rPr>
        <w:t>accordion-style links</w:t>
      </w:r>
      <w:r w:rsidR="6292105A" w:rsidRPr="7715381A">
        <w:rPr>
          <w:rFonts w:ascii="Calibri" w:eastAsia="Calibri" w:hAnsi="Calibri" w:cs="Calibri"/>
        </w:rPr>
        <w:t xml:space="preserve">.  </w:t>
      </w:r>
    </w:p>
    <w:p w14:paraId="06265E9C" w14:textId="5E41193E" w:rsidR="007F3D65" w:rsidRPr="007F3D65" w:rsidRDefault="1FB6D98F" w:rsidP="7715381A">
      <w:pPr>
        <w:rPr>
          <w:rFonts w:ascii="Calibri" w:eastAsia="Calibri" w:hAnsi="Calibri" w:cs="Calibri"/>
        </w:rPr>
      </w:pPr>
      <w:r>
        <w:rPr>
          <w:noProof/>
        </w:rPr>
        <w:drawing>
          <wp:inline distT="0" distB="0" distL="0" distR="0" wp14:anchorId="0E0F7FCC" wp14:editId="1E1473F0">
            <wp:extent cx="4962526" cy="428625"/>
            <wp:effectExtent l="0" t="0" r="0" b="0"/>
            <wp:docPr id="425584301" name="Picture 42558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584301"/>
                    <pic:cNvPicPr/>
                  </pic:nvPicPr>
                  <pic:blipFill>
                    <a:blip r:embed="rId13">
                      <a:extLst>
                        <a:ext uri="{28A0092B-C50C-407E-A947-70E740481C1C}">
                          <a14:useLocalDpi xmlns:a14="http://schemas.microsoft.com/office/drawing/2010/main" val="0"/>
                        </a:ext>
                      </a:extLst>
                    </a:blip>
                    <a:stretch>
                      <a:fillRect/>
                    </a:stretch>
                  </pic:blipFill>
                  <pic:spPr>
                    <a:xfrm>
                      <a:off x="0" y="0"/>
                      <a:ext cx="4962526" cy="428625"/>
                    </a:xfrm>
                    <a:prstGeom prst="rect">
                      <a:avLst/>
                    </a:prstGeom>
                  </pic:spPr>
                </pic:pic>
              </a:graphicData>
            </a:graphic>
          </wp:inline>
        </w:drawing>
      </w:r>
      <w:r w:rsidR="67B18BE0" w:rsidRPr="7F2636EF">
        <w:rPr>
          <w:rFonts w:ascii="Calibri" w:eastAsia="Calibri" w:hAnsi="Calibri" w:cs="Calibri"/>
        </w:rPr>
        <w:t xml:space="preserve">    </w:t>
      </w:r>
    </w:p>
    <w:p w14:paraId="603BC98C" w14:textId="3E1BF0DA" w:rsidR="00533F14" w:rsidRDefault="00533F14" w:rsidP="7715381A">
      <w:pPr>
        <w:pStyle w:val="Heading1"/>
        <w:rPr>
          <w:rFonts w:ascii="Calibri" w:eastAsia="Calibri" w:hAnsi="Calibri" w:cs="Calibri"/>
        </w:rPr>
      </w:pPr>
      <w:r w:rsidRPr="7715381A">
        <w:rPr>
          <w:rFonts w:ascii="Calibri" w:eastAsia="Calibri" w:hAnsi="Calibri" w:cs="Calibri"/>
        </w:rPr>
        <w:t>SPECIAL CONSIDERATIONS</w:t>
      </w:r>
    </w:p>
    <w:p w14:paraId="58CBC796" w14:textId="6370C055" w:rsidR="00EF209F" w:rsidRPr="00EF209F" w:rsidRDefault="66DB0644" w:rsidP="7715381A">
      <w:pPr>
        <w:rPr>
          <w:rFonts w:ascii="Calibri" w:eastAsia="Calibri" w:hAnsi="Calibri" w:cs="Calibri"/>
          <w:b/>
          <w:bCs/>
          <w:sz w:val="28"/>
          <w:szCs w:val="28"/>
        </w:rPr>
      </w:pPr>
      <w:r w:rsidRPr="7715381A">
        <w:rPr>
          <w:rFonts w:ascii="Calibri" w:eastAsia="Calibri" w:hAnsi="Calibri" w:cs="Calibri"/>
          <w:b/>
          <w:bCs/>
          <w:sz w:val="28"/>
          <w:szCs w:val="28"/>
        </w:rPr>
        <w:t xml:space="preserve">Do we have to require the NWEA for students who are full distance learners since it can be given at home?  Or is it the district's choice to opt them out of that one?  I understand the science assessment we exempt </w:t>
      </w:r>
      <w:proofErr w:type="gramStart"/>
      <w:r w:rsidRPr="7715381A">
        <w:rPr>
          <w:rFonts w:ascii="Calibri" w:eastAsia="Calibri" w:hAnsi="Calibri" w:cs="Calibri"/>
          <w:b/>
          <w:bCs/>
          <w:sz w:val="28"/>
          <w:szCs w:val="28"/>
        </w:rPr>
        <w:t>all of</w:t>
      </w:r>
      <w:proofErr w:type="gramEnd"/>
      <w:r w:rsidRPr="7715381A">
        <w:rPr>
          <w:rFonts w:ascii="Calibri" w:eastAsia="Calibri" w:hAnsi="Calibri" w:cs="Calibri"/>
          <w:b/>
          <w:bCs/>
          <w:sz w:val="28"/>
          <w:szCs w:val="28"/>
        </w:rPr>
        <w:t xml:space="preserve"> these learners as we don't have space to bring them in.</w:t>
      </w:r>
    </w:p>
    <w:p w14:paraId="0346585E" w14:textId="75B5E51B" w:rsidR="00474064" w:rsidRDefault="5D1072F1" w:rsidP="7715381A">
      <w:pPr>
        <w:rPr>
          <w:rFonts w:ascii="Calibri" w:eastAsia="Calibri" w:hAnsi="Calibri" w:cs="Calibri"/>
        </w:rPr>
      </w:pPr>
      <w:r w:rsidRPr="7715381A">
        <w:rPr>
          <w:rFonts w:ascii="Calibri" w:eastAsia="Calibri" w:hAnsi="Calibri" w:cs="Calibri"/>
        </w:rPr>
        <w:t xml:space="preserve">NWEA </w:t>
      </w:r>
      <w:r w:rsidR="7B20B7BE" w:rsidRPr="7715381A">
        <w:rPr>
          <w:rFonts w:ascii="Calibri" w:eastAsia="Calibri" w:hAnsi="Calibri" w:cs="Calibri"/>
        </w:rPr>
        <w:t xml:space="preserve">MAP growth </w:t>
      </w:r>
      <w:r w:rsidRPr="7715381A">
        <w:rPr>
          <w:rFonts w:ascii="Calibri" w:eastAsia="Calibri" w:hAnsi="Calibri" w:cs="Calibri"/>
        </w:rPr>
        <w:t>is the required Math &amp; ELA/Literacy assessment for all students grades 3-8 &amp; 3</w:t>
      </w:r>
      <w:r w:rsidRPr="7715381A">
        <w:rPr>
          <w:rFonts w:ascii="Calibri" w:eastAsia="Calibri" w:hAnsi="Calibri" w:cs="Calibri"/>
          <w:vertAlign w:val="superscript"/>
        </w:rPr>
        <w:t>rd</w:t>
      </w:r>
      <w:r w:rsidRPr="7715381A">
        <w:rPr>
          <w:rFonts w:ascii="Calibri" w:eastAsia="Calibri" w:hAnsi="Calibri" w:cs="Calibri"/>
        </w:rPr>
        <w:t xml:space="preserve"> year high school. It is required for both students who are in-person and fully re</w:t>
      </w:r>
      <w:r w:rsidR="53020385" w:rsidRPr="7715381A">
        <w:rPr>
          <w:rFonts w:ascii="Calibri" w:eastAsia="Calibri" w:hAnsi="Calibri" w:cs="Calibri"/>
        </w:rPr>
        <w:t>mote.</w:t>
      </w:r>
      <w:r w:rsidR="00F567AE">
        <w:rPr>
          <w:rFonts w:ascii="Calibri" w:eastAsia="Calibri" w:hAnsi="Calibri" w:cs="Calibri"/>
        </w:rPr>
        <w:t xml:space="preserve"> Students in </w:t>
      </w:r>
      <w:r w:rsidR="00F567AE" w:rsidRPr="7715381A">
        <w:rPr>
          <w:rFonts w:ascii="Calibri" w:eastAsia="Calibri" w:hAnsi="Calibri" w:cs="Calibri"/>
        </w:rPr>
        <w:t>grades 3-8 &amp; 3</w:t>
      </w:r>
      <w:r w:rsidR="00F567AE" w:rsidRPr="7715381A">
        <w:rPr>
          <w:rFonts w:ascii="Calibri" w:eastAsia="Calibri" w:hAnsi="Calibri" w:cs="Calibri"/>
          <w:vertAlign w:val="superscript"/>
        </w:rPr>
        <w:t>rd</w:t>
      </w:r>
      <w:r w:rsidR="00F567AE" w:rsidRPr="7715381A">
        <w:rPr>
          <w:rFonts w:ascii="Calibri" w:eastAsia="Calibri" w:hAnsi="Calibri" w:cs="Calibri"/>
        </w:rPr>
        <w:t xml:space="preserve"> year high school</w:t>
      </w:r>
      <w:r w:rsidR="00F567AE">
        <w:rPr>
          <w:rFonts w:ascii="Calibri" w:eastAsia="Calibri" w:hAnsi="Calibri" w:cs="Calibri"/>
        </w:rPr>
        <w:t xml:space="preserve"> with the most significant cognitive disabilities will participate in the MSAA math and ELA/Literacy</w:t>
      </w:r>
      <w:r w:rsidR="000F284D">
        <w:rPr>
          <w:rFonts w:ascii="Calibri" w:eastAsia="Calibri" w:hAnsi="Calibri" w:cs="Calibri"/>
        </w:rPr>
        <w:t xml:space="preserve">. This assessment </w:t>
      </w:r>
      <w:r w:rsidR="00D80155">
        <w:rPr>
          <w:rFonts w:ascii="Calibri" w:eastAsia="Calibri" w:hAnsi="Calibri" w:cs="Calibri"/>
        </w:rPr>
        <w:t>c</w:t>
      </w:r>
      <w:r w:rsidR="000F284D">
        <w:rPr>
          <w:rFonts w:ascii="Calibri" w:eastAsia="Calibri" w:hAnsi="Calibri" w:cs="Calibri"/>
        </w:rPr>
        <w:t>annot be administered remotely.</w:t>
      </w:r>
    </w:p>
    <w:p w14:paraId="1EF08CAB" w14:textId="406612C2" w:rsidR="528C9D30" w:rsidRDefault="0154F814" w:rsidP="7715381A">
      <w:pPr>
        <w:rPr>
          <w:rFonts w:ascii="Calibri" w:eastAsia="Calibri" w:hAnsi="Calibri" w:cs="Calibri"/>
        </w:rPr>
      </w:pPr>
      <w:r w:rsidRPr="7715381A">
        <w:rPr>
          <w:rFonts w:ascii="Calibri" w:eastAsia="Calibri" w:hAnsi="Calibri" w:cs="Calibri"/>
        </w:rPr>
        <w:t>For the Maine science</w:t>
      </w:r>
      <w:r w:rsidR="2ABD850C" w:rsidRPr="7715381A">
        <w:rPr>
          <w:rFonts w:ascii="Calibri" w:eastAsia="Calibri" w:hAnsi="Calibri" w:cs="Calibri"/>
        </w:rPr>
        <w:t xml:space="preserve"> and the MSAA- Science</w:t>
      </w:r>
      <w:r w:rsidRPr="7715381A">
        <w:rPr>
          <w:rFonts w:ascii="Calibri" w:eastAsia="Calibri" w:hAnsi="Calibri" w:cs="Calibri"/>
        </w:rPr>
        <w:t xml:space="preserve"> assessment</w:t>
      </w:r>
      <w:r w:rsidR="1BF69401" w:rsidRPr="7715381A">
        <w:rPr>
          <w:rFonts w:ascii="Calibri" w:eastAsia="Calibri" w:hAnsi="Calibri" w:cs="Calibri"/>
        </w:rPr>
        <w:t>s</w:t>
      </w:r>
      <w:r w:rsidRPr="7715381A">
        <w:rPr>
          <w:rFonts w:ascii="Calibri" w:eastAsia="Calibri" w:hAnsi="Calibri" w:cs="Calibri"/>
        </w:rPr>
        <w:t>, a best faith effort to administer the assessment to students in grades 5, 8 and 3</w:t>
      </w:r>
      <w:r w:rsidRPr="7715381A">
        <w:rPr>
          <w:rFonts w:ascii="Calibri" w:eastAsia="Calibri" w:hAnsi="Calibri" w:cs="Calibri"/>
          <w:vertAlign w:val="superscript"/>
        </w:rPr>
        <w:t>rd</w:t>
      </w:r>
      <w:r w:rsidRPr="7715381A">
        <w:rPr>
          <w:rFonts w:ascii="Calibri" w:eastAsia="Calibri" w:hAnsi="Calibri" w:cs="Calibri"/>
        </w:rPr>
        <w:t xml:space="preserve"> year of high school is re</w:t>
      </w:r>
      <w:r w:rsidR="76F2A62D" w:rsidRPr="7715381A">
        <w:rPr>
          <w:rFonts w:ascii="Calibri" w:eastAsia="Calibri" w:hAnsi="Calibri" w:cs="Calibri"/>
        </w:rPr>
        <w:t xml:space="preserve">quested. Blanket exemptions for Maine science or MSAA Science are not available.  </w:t>
      </w:r>
      <w:r w:rsidR="6025CC70" w:rsidRPr="7715381A">
        <w:rPr>
          <w:rFonts w:ascii="Calibri" w:eastAsia="Calibri" w:hAnsi="Calibri" w:cs="Calibri"/>
        </w:rPr>
        <w:t>The Maine Science assessment window has been extended a further two weeks through June 11, to provide additional time to support scheduling and locating additional areas to assess. P</w:t>
      </w:r>
      <w:r w:rsidR="5AC3C461" w:rsidRPr="7715381A">
        <w:rPr>
          <w:rFonts w:ascii="Calibri" w:eastAsia="Calibri" w:hAnsi="Calibri" w:cs="Calibri"/>
        </w:rPr>
        <w:t xml:space="preserve">lease also note, the assessment can be administered to smaller groups of students and does not require all students participate at the same time. </w:t>
      </w:r>
    </w:p>
    <w:p w14:paraId="1567BA22" w14:textId="5146281D" w:rsidR="00474064" w:rsidRDefault="00474064" w:rsidP="7715381A">
      <w:pPr>
        <w:rPr>
          <w:rFonts w:ascii="Calibri" w:eastAsia="Calibri" w:hAnsi="Calibri" w:cs="Calibri"/>
          <w:b/>
          <w:bCs/>
          <w:sz w:val="28"/>
          <w:szCs w:val="28"/>
        </w:rPr>
      </w:pPr>
      <w:r w:rsidRPr="7715381A">
        <w:rPr>
          <w:rFonts w:ascii="Calibri" w:eastAsia="Calibri" w:hAnsi="Calibri" w:cs="Calibri"/>
          <w:b/>
          <w:bCs/>
          <w:sz w:val="28"/>
          <w:szCs w:val="28"/>
        </w:rPr>
        <w:t>What is the time frame for the bulk special consideration? Is it suggested we reach out to those remote families now informing regarding the delivery of the test on site to determine who may or may not attend? Should we give them the option prior or make the decision based on our remote numbers at this time?</w:t>
      </w:r>
    </w:p>
    <w:p w14:paraId="331896EB" w14:textId="07DDB35F" w:rsidR="00474064" w:rsidRDefault="7C885CF6" w:rsidP="7715381A">
      <w:pPr>
        <w:rPr>
          <w:rFonts w:ascii="Calibri" w:eastAsia="Calibri" w:hAnsi="Calibri" w:cs="Calibri"/>
        </w:rPr>
      </w:pPr>
      <w:r w:rsidRPr="7715381A">
        <w:rPr>
          <w:rFonts w:ascii="Calibri" w:eastAsia="Calibri" w:hAnsi="Calibri" w:cs="Calibri"/>
        </w:rPr>
        <w:t xml:space="preserve">The bulk process for the COVID-19 reasons </w:t>
      </w:r>
      <w:r w:rsidR="101B8595" w:rsidRPr="7715381A">
        <w:rPr>
          <w:rFonts w:ascii="Calibri" w:eastAsia="Calibri" w:hAnsi="Calibri" w:cs="Calibri"/>
        </w:rPr>
        <w:t xml:space="preserve">expanded upon the </w:t>
      </w:r>
      <w:r w:rsidR="5362EFD5" w:rsidRPr="7715381A">
        <w:rPr>
          <w:rFonts w:ascii="Calibri" w:eastAsia="Calibri" w:hAnsi="Calibri" w:cs="Calibri"/>
        </w:rPr>
        <w:t>previously</w:t>
      </w:r>
      <w:r w:rsidR="101B8595" w:rsidRPr="7715381A">
        <w:rPr>
          <w:rFonts w:ascii="Calibri" w:eastAsia="Calibri" w:hAnsi="Calibri" w:cs="Calibri"/>
        </w:rPr>
        <w:t xml:space="preserve"> permissible exemption fo</w:t>
      </w:r>
      <w:r w:rsidR="5362EFD5" w:rsidRPr="7715381A">
        <w:rPr>
          <w:rFonts w:ascii="Calibri" w:eastAsia="Calibri" w:hAnsi="Calibri" w:cs="Calibri"/>
        </w:rPr>
        <w:t>r</w:t>
      </w:r>
      <w:r w:rsidR="101B8595" w:rsidRPr="7715381A">
        <w:rPr>
          <w:rFonts w:ascii="Calibri" w:eastAsia="Calibri" w:hAnsi="Calibri" w:cs="Calibri"/>
        </w:rPr>
        <w:t xml:space="preserve"> significant medical emergencies. </w:t>
      </w:r>
      <w:r w:rsidRPr="7715381A">
        <w:rPr>
          <w:rFonts w:ascii="Calibri" w:eastAsia="Calibri" w:hAnsi="Calibri" w:cs="Calibri"/>
        </w:rPr>
        <w:t xml:space="preserve"> </w:t>
      </w:r>
      <w:r w:rsidR="1C5AFEE3" w:rsidRPr="7715381A">
        <w:rPr>
          <w:rFonts w:ascii="Calibri" w:eastAsia="Calibri" w:hAnsi="Calibri" w:cs="Calibri"/>
        </w:rPr>
        <w:t xml:space="preserve">The COVID-19 special consideration and subsequent bulk </w:t>
      </w:r>
      <w:r w:rsidR="5362EFD5" w:rsidRPr="7715381A">
        <w:rPr>
          <w:rFonts w:ascii="Calibri" w:eastAsia="Calibri" w:hAnsi="Calibri" w:cs="Calibri"/>
        </w:rPr>
        <w:t>request</w:t>
      </w:r>
      <w:r w:rsidR="1C5AFEE3" w:rsidRPr="7715381A">
        <w:rPr>
          <w:rFonts w:ascii="Calibri" w:eastAsia="Calibri" w:hAnsi="Calibri" w:cs="Calibri"/>
        </w:rPr>
        <w:t xml:space="preserve"> process was developed for </w:t>
      </w:r>
      <w:r w:rsidR="2BF0063E" w:rsidRPr="7715381A">
        <w:rPr>
          <w:rFonts w:ascii="Calibri" w:eastAsia="Calibri" w:hAnsi="Calibri" w:cs="Calibri"/>
        </w:rPr>
        <w:t>s</w:t>
      </w:r>
      <w:r w:rsidRPr="7715381A">
        <w:rPr>
          <w:rFonts w:ascii="Calibri" w:eastAsia="Calibri" w:hAnsi="Calibri" w:cs="Calibri"/>
        </w:rPr>
        <w:t xml:space="preserve">tudents who are unable to come into a school environment to </w:t>
      </w:r>
      <w:r w:rsidR="77FA987B" w:rsidRPr="7715381A">
        <w:rPr>
          <w:rFonts w:ascii="Calibri" w:eastAsia="Calibri" w:hAnsi="Calibri" w:cs="Calibri"/>
        </w:rPr>
        <w:t>participate in an</w:t>
      </w:r>
      <w:r w:rsidRPr="7715381A">
        <w:rPr>
          <w:rFonts w:ascii="Calibri" w:eastAsia="Calibri" w:hAnsi="Calibri" w:cs="Calibri"/>
        </w:rPr>
        <w:t xml:space="preserve"> </w:t>
      </w:r>
      <w:r w:rsidR="000C4C98" w:rsidRPr="7715381A">
        <w:rPr>
          <w:rFonts w:ascii="Calibri" w:eastAsia="Calibri" w:hAnsi="Calibri" w:cs="Calibri"/>
        </w:rPr>
        <w:t>assessment and</w:t>
      </w:r>
      <w:r w:rsidRPr="7715381A">
        <w:rPr>
          <w:rFonts w:ascii="Calibri" w:eastAsia="Calibri" w:hAnsi="Calibri" w:cs="Calibri"/>
        </w:rPr>
        <w:t xml:space="preserve"> </w:t>
      </w:r>
      <w:r w:rsidR="2D22D50A" w:rsidRPr="7715381A">
        <w:rPr>
          <w:rFonts w:ascii="Calibri" w:eastAsia="Calibri" w:hAnsi="Calibri" w:cs="Calibri"/>
        </w:rPr>
        <w:t xml:space="preserve">has immediate </w:t>
      </w:r>
      <w:r w:rsidR="5362EFD5" w:rsidRPr="7715381A">
        <w:rPr>
          <w:rFonts w:ascii="Calibri" w:eastAsia="Calibri" w:hAnsi="Calibri" w:cs="Calibri"/>
        </w:rPr>
        <w:t>applicability</w:t>
      </w:r>
      <w:r w:rsidR="2D22D50A" w:rsidRPr="7715381A">
        <w:rPr>
          <w:rFonts w:ascii="Calibri" w:eastAsia="Calibri" w:hAnsi="Calibri" w:cs="Calibri"/>
        </w:rPr>
        <w:t xml:space="preserve"> </w:t>
      </w:r>
      <w:proofErr w:type="gramStart"/>
      <w:r w:rsidR="2D22D50A" w:rsidRPr="7715381A">
        <w:rPr>
          <w:rFonts w:ascii="Calibri" w:eastAsia="Calibri" w:hAnsi="Calibri" w:cs="Calibri"/>
        </w:rPr>
        <w:t xml:space="preserve">to </w:t>
      </w:r>
      <w:r w:rsidRPr="7715381A">
        <w:rPr>
          <w:rFonts w:ascii="Calibri" w:eastAsia="Calibri" w:hAnsi="Calibri" w:cs="Calibri"/>
        </w:rPr>
        <w:t xml:space="preserve"> all</w:t>
      </w:r>
      <w:proofErr w:type="gramEnd"/>
      <w:r w:rsidRPr="7715381A">
        <w:rPr>
          <w:rFonts w:ascii="Calibri" w:eastAsia="Calibri" w:hAnsi="Calibri" w:cs="Calibri"/>
        </w:rPr>
        <w:t xml:space="preserve"> assessments</w:t>
      </w:r>
      <w:r w:rsidR="566E757A" w:rsidRPr="7715381A">
        <w:rPr>
          <w:rFonts w:ascii="Calibri" w:eastAsia="Calibri" w:hAnsi="Calibri" w:cs="Calibri"/>
        </w:rPr>
        <w:t xml:space="preserve"> with the </w:t>
      </w:r>
      <w:r w:rsidRPr="7715381A">
        <w:rPr>
          <w:rFonts w:ascii="Calibri" w:eastAsia="Calibri" w:hAnsi="Calibri" w:cs="Calibri"/>
        </w:rPr>
        <w:t xml:space="preserve"> except</w:t>
      </w:r>
      <w:r w:rsidR="7DABFCA4" w:rsidRPr="7715381A">
        <w:rPr>
          <w:rFonts w:ascii="Calibri" w:eastAsia="Calibri" w:hAnsi="Calibri" w:cs="Calibri"/>
        </w:rPr>
        <w:t>ion</w:t>
      </w:r>
      <w:r w:rsidRPr="7715381A">
        <w:rPr>
          <w:rFonts w:ascii="Calibri" w:eastAsia="Calibri" w:hAnsi="Calibri" w:cs="Calibri"/>
        </w:rPr>
        <w:t xml:space="preserve"> NWEA</w:t>
      </w:r>
      <w:r w:rsidR="3B94C37E" w:rsidRPr="7715381A">
        <w:rPr>
          <w:rFonts w:ascii="Calibri" w:eastAsia="Calibri" w:hAnsi="Calibri" w:cs="Calibri"/>
        </w:rPr>
        <w:t xml:space="preserve"> MAP growth as this can be administered</w:t>
      </w:r>
      <w:r w:rsidR="14048FD6" w:rsidRPr="7715381A">
        <w:rPr>
          <w:rFonts w:ascii="Calibri" w:eastAsia="Calibri" w:hAnsi="Calibri" w:cs="Calibri"/>
        </w:rPr>
        <w:t xml:space="preserve"> remotely</w:t>
      </w:r>
      <w:r w:rsidR="5DE2B813" w:rsidRPr="7715381A">
        <w:rPr>
          <w:rFonts w:ascii="Calibri" w:eastAsia="Calibri" w:hAnsi="Calibri" w:cs="Calibri"/>
        </w:rPr>
        <w:t xml:space="preserve"> and in-person</w:t>
      </w:r>
      <w:r w:rsidRPr="7715381A">
        <w:rPr>
          <w:rFonts w:ascii="Calibri" w:eastAsia="Calibri" w:hAnsi="Calibri" w:cs="Calibri"/>
        </w:rPr>
        <w:t>.   The bulk process applies to as</w:t>
      </w:r>
      <w:r w:rsidR="7F349B2D" w:rsidRPr="7715381A">
        <w:rPr>
          <w:rFonts w:ascii="Calibri" w:eastAsia="Calibri" w:hAnsi="Calibri" w:cs="Calibri"/>
        </w:rPr>
        <w:t>sessments, such as New Meridian</w:t>
      </w:r>
      <w:r w:rsidR="07E24AE6" w:rsidRPr="7715381A">
        <w:rPr>
          <w:rFonts w:ascii="Calibri" w:eastAsia="Calibri" w:hAnsi="Calibri" w:cs="Calibri"/>
        </w:rPr>
        <w:t>, MSAA, and ACCESS</w:t>
      </w:r>
      <w:r w:rsidR="7F349B2D" w:rsidRPr="7715381A">
        <w:rPr>
          <w:rFonts w:ascii="Calibri" w:eastAsia="Calibri" w:hAnsi="Calibri" w:cs="Calibri"/>
        </w:rPr>
        <w:t xml:space="preserve"> which cannot be administered remotely</w:t>
      </w:r>
      <w:r w:rsidR="634E2156" w:rsidRPr="7715381A">
        <w:rPr>
          <w:rFonts w:ascii="Calibri" w:eastAsia="Calibri" w:hAnsi="Calibri" w:cs="Calibri"/>
        </w:rPr>
        <w:t>.</w:t>
      </w:r>
      <w:r w:rsidR="7F349B2D" w:rsidRPr="7715381A">
        <w:rPr>
          <w:rFonts w:ascii="Calibri" w:eastAsia="Calibri" w:hAnsi="Calibri" w:cs="Calibri"/>
        </w:rPr>
        <w:t xml:space="preserve">, </w:t>
      </w:r>
      <w:r w:rsidR="2C174E98" w:rsidRPr="7715381A">
        <w:rPr>
          <w:rFonts w:ascii="Calibri" w:eastAsia="Calibri" w:hAnsi="Calibri" w:cs="Calibri"/>
        </w:rPr>
        <w:t xml:space="preserve">and there may be large </w:t>
      </w:r>
      <w:r w:rsidR="6163803D" w:rsidRPr="7715381A">
        <w:rPr>
          <w:rFonts w:ascii="Calibri" w:eastAsia="Calibri" w:hAnsi="Calibri" w:cs="Calibri"/>
        </w:rPr>
        <w:t xml:space="preserve">groups of students </w:t>
      </w:r>
      <w:r w:rsidR="0FB8309A" w:rsidRPr="7715381A">
        <w:rPr>
          <w:rFonts w:ascii="Calibri" w:eastAsia="Calibri" w:hAnsi="Calibri" w:cs="Calibri"/>
        </w:rPr>
        <w:t>who cannot come into the school environment to participate</w:t>
      </w:r>
      <w:r w:rsidR="5C272AAB" w:rsidRPr="7715381A">
        <w:rPr>
          <w:rFonts w:ascii="Calibri" w:eastAsia="Calibri" w:hAnsi="Calibri" w:cs="Calibri"/>
        </w:rPr>
        <w:t xml:space="preserve"> in the assessment for the duration of the applicable assessment</w:t>
      </w:r>
      <w:r w:rsidR="06F8B862" w:rsidRPr="7715381A">
        <w:rPr>
          <w:rFonts w:ascii="Calibri" w:eastAsia="Calibri" w:hAnsi="Calibri" w:cs="Calibri"/>
        </w:rPr>
        <w:t xml:space="preserve"> window</w:t>
      </w:r>
      <w:r w:rsidR="0FB8309A" w:rsidRPr="7715381A">
        <w:rPr>
          <w:rFonts w:ascii="Calibri" w:eastAsia="Calibri" w:hAnsi="Calibri" w:cs="Calibri"/>
        </w:rPr>
        <w:t xml:space="preserve">.  The Department recognizes that COVID-19 is ever present and the intention of this special consideration </w:t>
      </w:r>
      <w:r w:rsidR="0D44E2DF" w:rsidRPr="7715381A">
        <w:rPr>
          <w:rFonts w:ascii="Calibri" w:eastAsia="Calibri" w:hAnsi="Calibri" w:cs="Calibri"/>
        </w:rPr>
        <w:t xml:space="preserve">is for those students </w:t>
      </w:r>
      <w:r w:rsidR="70CA53D5" w:rsidRPr="7715381A">
        <w:rPr>
          <w:rFonts w:ascii="Calibri" w:eastAsia="Calibri" w:hAnsi="Calibri" w:cs="Calibri"/>
        </w:rPr>
        <w:t>who are receiving remote instruction for the</w:t>
      </w:r>
      <w:r w:rsidR="722C9F50" w:rsidRPr="7715381A">
        <w:rPr>
          <w:rFonts w:ascii="Calibri" w:eastAsia="Calibri" w:hAnsi="Calibri" w:cs="Calibri"/>
        </w:rPr>
        <w:t xml:space="preserve"> entire</w:t>
      </w:r>
      <w:r w:rsidR="70CA53D5" w:rsidRPr="7715381A">
        <w:rPr>
          <w:rFonts w:ascii="Calibri" w:eastAsia="Calibri" w:hAnsi="Calibri" w:cs="Calibri"/>
        </w:rPr>
        <w:t xml:space="preserve"> duration of the window</w:t>
      </w:r>
      <w:r w:rsidR="33999DC7" w:rsidRPr="7715381A">
        <w:rPr>
          <w:rFonts w:ascii="Calibri" w:eastAsia="Calibri" w:hAnsi="Calibri" w:cs="Calibri"/>
        </w:rPr>
        <w:t xml:space="preserve"> due to COVID-19 related health concerns</w:t>
      </w:r>
    </w:p>
    <w:p w14:paraId="276CC958" w14:textId="285575A4" w:rsidR="00180BE3" w:rsidRPr="000C4C98" w:rsidRDefault="2D9B8391" w:rsidP="7715381A">
      <w:pPr>
        <w:rPr>
          <w:rFonts w:ascii="Calibri" w:eastAsia="Calibri" w:hAnsi="Calibri" w:cs="Calibri"/>
        </w:rPr>
      </w:pPr>
      <w:r w:rsidRPr="7715381A">
        <w:rPr>
          <w:rFonts w:ascii="Calibri" w:eastAsia="Calibri" w:hAnsi="Calibri" w:cs="Calibri"/>
        </w:rPr>
        <w:t>If you know that the student will be 100% remote for the remainder of the school year</w:t>
      </w:r>
      <w:r w:rsidR="7468247B" w:rsidRPr="7715381A">
        <w:rPr>
          <w:rFonts w:ascii="Calibri" w:eastAsia="Calibri" w:hAnsi="Calibri" w:cs="Calibri"/>
        </w:rPr>
        <w:t xml:space="preserve"> and/or unable to come in to a school environment </w:t>
      </w:r>
      <w:r w:rsidR="390C9F31" w:rsidRPr="7715381A">
        <w:rPr>
          <w:rFonts w:ascii="Calibri" w:eastAsia="Calibri" w:hAnsi="Calibri" w:cs="Calibri"/>
        </w:rPr>
        <w:t xml:space="preserve">with a </w:t>
      </w:r>
      <w:r w:rsidR="7468247B" w:rsidRPr="7715381A">
        <w:rPr>
          <w:rFonts w:ascii="Calibri" w:eastAsia="Calibri" w:hAnsi="Calibri" w:cs="Calibri"/>
        </w:rPr>
        <w:t xml:space="preserve">safe </w:t>
      </w:r>
      <w:r w:rsidR="0B012FBB" w:rsidRPr="7715381A">
        <w:rPr>
          <w:rFonts w:ascii="Calibri" w:eastAsia="Calibri" w:hAnsi="Calibri" w:cs="Calibri"/>
        </w:rPr>
        <w:t xml:space="preserve">assessment </w:t>
      </w:r>
      <w:r w:rsidR="7468247B" w:rsidRPr="7715381A">
        <w:rPr>
          <w:rFonts w:ascii="Calibri" w:eastAsia="Calibri" w:hAnsi="Calibri" w:cs="Calibri"/>
        </w:rPr>
        <w:t>plan that has been coordinated by the school and</w:t>
      </w:r>
      <w:r w:rsidR="5ED960AB" w:rsidRPr="7715381A">
        <w:rPr>
          <w:rFonts w:ascii="Calibri" w:eastAsia="Calibri" w:hAnsi="Calibri" w:cs="Calibri"/>
        </w:rPr>
        <w:t xml:space="preserve"> offered to each student</w:t>
      </w:r>
      <w:r w:rsidRPr="7715381A">
        <w:rPr>
          <w:rFonts w:ascii="Calibri" w:eastAsia="Calibri" w:hAnsi="Calibri" w:cs="Calibri"/>
        </w:rPr>
        <w:t xml:space="preserve">, </w:t>
      </w:r>
      <w:r w:rsidR="694106F0" w:rsidRPr="7715381A">
        <w:rPr>
          <w:rFonts w:ascii="Calibri" w:eastAsia="Calibri" w:hAnsi="Calibri" w:cs="Calibri"/>
        </w:rPr>
        <w:t>a</w:t>
      </w:r>
      <w:r w:rsidRPr="7715381A">
        <w:rPr>
          <w:rFonts w:ascii="Calibri" w:eastAsia="Calibri" w:hAnsi="Calibri" w:cs="Calibri"/>
        </w:rPr>
        <w:t xml:space="preserve"> special consideration </w:t>
      </w:r>
      <w:r w:rsidR="3EBCF9DB" w:rsidRPr="7715381A">
        <w:rPr>
          <w:rFonts w:ascii="Calibri" w:eastAsia="Calibri" w:hAnsi="Calibri" w:cs="Calibri"/>
        </w:rPr>
        <w:t>may</w:t>
      </w:r>
      <w:r w:rsidRPr="7715381A">
        <w:rPr>
          <w:rFonts w:ascii="Calibri" w:eastAsia="Calibri" w:hAnsi="Calibri" w:cs="Calibri"/>
        </w:rPr>
        <w:t xml:space="preserve"> be submitted when the assessment window opens. </w:t>
      </w:r>
    </w:p>
    <w:p w14:paraId="0B3C1E98" w14:textId="3892E076" w:rsidR="00180BE3" w:rsidRPr="00180BE3" w:rsidRDefault="0AB4C251" w:rsidP="7715381A">
      <w:pPr>
        <w:rPr>
          <w:rFonts w:ascii="Calibri" w:eastAsia="Calibri" w:hAnsi="Calibri" w:cs="Calibri"/>
          <w:b/>
          <w:bCs/>
          <w:sz w:val="28"/>
          <w:szCs w:val="28"/>
        </w:rPr>
      </w:pPr>
      <w:r w:rsidRPr="7715381A">
        <w:rPr>
          <w:rFonts w:ascii="Calibri" w:eastAsia="Calibri" w:hAnsi="Calibri" w:cs="Calibri"/>
          <w:b/>
          <w:bCs/>
          <w:sz w:val="28"/>
          <w:szCs w:val="28"/>
        </w:rPr>
        <w:t>Would a lack of safe testing spaces qualify as a reason to request an exemption?</w:t>
      </w:r>
    </w:p>
    <w:p w14:paraId="3D6E80DA" w14:textId="0FE22934" w:rsidR="00474064" w:rsidRPr="00474064" w:rsidRDefault="4F32D092" w:rsidP="7715381A">
      <w:pPr>
        <w:rPr>
          <w:rFonts w:ascii="Calibri" w:eastAsia="Calibri" w:hAnsi="Calibri" w:cs="Calibri"/>
          <w:highlight w:val="yellow"/>
        </w:rPr>
      </w:pPr>
      <w:r w:rsidRPr="7715381A">
        <w:rPr>
          <w:rFonts w:ascii="Calibri" w:eastAsia="Calibri" w:hAnsi="Calibri" w:cs="Calibri"/>
        </w:rPr>
        <w:t>If space is an issue and you are unable to schedule those assessments within the extended windows provided, it possibly could be.</w:t>
      </w:r>
      <w:r w:rsidR="36CF4679" w:rsidRPr="7715381A">
        <w:rPr>
          <w:rFonts w:ascii="Calibri" w:eastAsia="Calibri" w:hAnsi="Calibri" w:cs="Calibri"/>
        </w:rPr>
        <w:t xml:space="preserve"> </w:t>
      </w:r>
      <w:r w:rsidR="5D1F0BDE" w:rsidRPr="7715381A">
        <w:rPr>
          <w:rFonts w:ascii="Calibri" w:eastAsia="Calibri" w:hAnsi="Calibri" w:cs="Calibri"/>
        </w:rPr>
        <w:t>The intentional</w:t>
      </w:r>
      <w:r w:rsidR="36CF4679" w:rsidRPr="7715381A">
        <w:rPr>
          <w:rFonts w:ascii="Calibri" w:eastAsia="Calibri" w:hAnsi="Calibri" w:cs="Calibri"/>
        </w:rPr>
        <w:t xml:space="preserve"> extension of applicable assessment windows </w:t>
      </w:r>
      <w:r w:rsidR="743DD5E3" w:rsidRPr="7715381A">
        <w:rPr>
          <w:rFonts w:ascii="Calibri" w:eastAsia="Calibri" w:hAnsi="Calibri" w:cs="Calibri"/>
        </w:rPr>
        <w:t>provides additional time to address challenges related to scheduling. In addition, the</w:t>
      </w:r>
      <w:r w:rsidR="36CF4679" w:rsidRPr="7715381A">
        <w:rPr>
          <w:rFonts w:ascii="Calibri" w:eastAsia="Calibri" w:hAnsi="Calibri" w:cs="Calibri"/>
        </w:rPr>
        <w:t xml:space="preserve"> </w:t>
      </w:r>
      <w:r w:rsidR="76D52C76" w:rsidRPr="7715381A">
        <w:rPr>
          <w:rFonts w:ascii="Calibri" w:eastAsia="Calibri" w:hAnsi="Calibri" w:cs="Calibri"/>
        </w:rPr>
        <w:t>limited</w:t>
      </w:r>
      <w:r w:rsidR="36CF4679" w:rsidRPr="7715381A">
        <w:rPr>
          <w:rFonts w:ascii="Calibri" w:eastAsia="Calibri" w:hAnsi="Calibri" w:cs="Calibri"/>
        </w:rPr>
        <w:t xml:space="preserve"> grades</w:t>
      </w:r>
      <w:r w:rsidR="4661A2A4" w:rsidRPr="7715381A">
        <w:rPr>
          <w:rFonts w:ascii="Calibri" w:eastAsia="Calibri" w:hAnsi="Calibri" w:cs="Calibri"/>
        </w:rPr>
        <w:t xml:space="preserve"> assessed for example in science may help to alleviate challenges related </w:t>
      </w:r>
      <w:r w:rsidR="0A3D60C6" w:rsidRPr="7715381A">
        <w:rPr>
          <w:rFonts w:ascii="Calibri" w:eastAsia="Calibri" w:hAnsi="Calibri" w:cs="Calibri"/>
        </w:rPr>
        <w:t xml:space="preserve">to scheduling. </w:t>
      </w:r>
      <w:r w:rsidR="4661A2A4" w:rsidRPr="7715381A">
        <w:rPr>
          <w:rFonts w:ascii="Calibri" w:eastAsia="Calibri" w:hAnsi="Calibri" w:cs="Calibri"/>
        </w:rPr>
        <w:t xml:space="preserve"> </w:t>
      </w:r>
      <w:r w:rsidR="36CF4679" w:rsidRPr="7715381A">
        <w:rPr>
          <w:rFonts w:ascii="Calibri" w:eastAsia="Calibri" w:hAnsi="Calibri" w:cs="Calibri"/>
        </w:rPr>
        <w:t xml:space="preserve"> </w:t>
      </w:r>
      <w:r w:rsidRPr="7715381A">
        <w:rPr>
          <w:rFonts w:ascii="Calibri" w:eastAsia="Calibri" w:hAnsi="Calibri" w:cs="Calibri"/>
        </w:rPr>
        <w:t xml:space="preserve"> </w:t>
      </w:r>
    </w:p>
    <w:p w14:paraId="053ABCD5" w14:textId="43552BD5" w:rsidR="00997C3B" w:rsidRPr="00B13156" w:rsidRDefault="08895ABE" w:rsidP="7715381A">
      <w:pPr>
        <w:rPr>
          <w:rFonts w:ascii="Calibri" w:eastAsia="Calibri" w:hAnsi="Calibri" w:cs="Calibri"/>
          <w:b/>
          <w:bCs/>
          <w:sz w:val="28"/>
          <w:szCs w:val="28"/>
        </w:rPr>
      </w:pPr>
      <w:r w:rsidRPr="7715381A">
        <w:rPr>
          <w:rFonts w:ascii="Calibri" w:eastAsia="Calibri" w:hAnsi="Calibri" w:cs="Calibri"/>
          <w:b/>
          <w:bCs/>
          <w:sz w:val="28"/>
          <w:szCs w:val="28"/>
        </w:rPr>
        <w:t xml:space="preserve">If </w:t>
      </w:r>
      <w:r w:rsidR="00997C3B" w:rsidRPr="7715381A">
        <w:rPr>
          <w:rFonts w:ascii="Calibri" w:eastAsia="Calibri" w:hAnsi="Calibri" w:cs="Calibri"/>
          <w:b/>
          <w:bCs/>
          <w:sz w:val="28"/>
          <w:szCs w:val="28"/>
        </w:rPr>
        <w:t>a student who is unable to come on site for the alternate assessment is eligible for a special consideration waiver?</w:t>
      </w:r>
    </w:p>
    <w:p w14:paraId="1C74C5BC" w14:textId="296B2E76" w:rsidR="0087726F" w:rsidRPr="003454F3" w:rsidRDefault="2AE54DF4" w:rsidP="7715381A">
      <w:pPr>
        <w:rPr>
          <w:rFonts w:ascii="Calibri" w:eastAsia="Calibri" w:hAnsi="Calibri" w:cs="Calibri"/>
        </w:rPr>
      </w:pPr>
      <w:r w:rsidRPr="7715381A">
        <w:rPr>
          <w:rFonts w:ascii="Calibri" w:eastAsia="Calibri" w:hAnsi="Calibri" w:cs="Calibri"/>
        </w:rPr>
        <w:t xml:space="preserve">As alternate assessments must be </w:t>
      </w:r>
      <w:r w:rsidR="00C92649" w:rsidRPr="7715381A">
        <w:rPr>
          <w:rFonts w:ascii="Calibri" w:eastAsia="Calibri" w:hAnsi="Calibri" w:cs="Calibri"/>
        </w:rPr>
        <w:t>administered in</w:t>
      </w:r>
      <w:r w:rsidRPr="7715381A">
        <w:rPr>
          <w:rFonts w:ascii="Calibri" w:eastAsia="Calibri" w:hAnsi="Calibri" w:cs="Calibri"/>
        </w:rPr>
        <w:t xml:space="preserve">-person, </w:t>
      </w:r>
      <w:r w:rsidR="28448798" w:rsidRPr="7715381A">
        <w:rPr>
          <w:rFonts w:ascii="Calibri" w:eastAsia="Calibri" w:hAnsi="Calibri" w:cs="Calibri"/>
        </w:rPr>
        <w:t>f</w:t>
      </w:r>
      <w:r w:rsidR="66F47CE8" w:rsidRPr="7715381A">
        <w:rPr>
          <w:rFonts w:ascii="Calibri" w:eastAsia="Calibri" w:hAnsi="Calibri" w:cs="Calibri"/>
        </w:rPr>
        <w:t xml:space="preserve">or those students who are fully remote during the assessment window, due to reasons of either medical emergency or the COVID-19 pandemic, the school can apply for a special consideration request.  </w:t>
      </w:r>
    </w:p>
    <w:p w14:paraId="5CDEFDE6" w14:textId="6525B0F3" w:rsidR="00331AEF" w:rsidRPr="00331AEF" w:rsidRDefault="00331AEF" w:rsidP="7715381A">
      <w:pPr>
        <w:rPr>
          <w:rFonts w:ascii="Calibri" w:eastAsia="Calibri" w:hAnsi="Calibri" w:cs="Calibri"/>
          <w:b/>
          <w:bCs/>
          <w:sz w:val="28"/>
          <w:szCs w:val="28"/>
        </w:rPr>
      </w:pPr>
      <w:r w:rsidRPr="7715381A">
        <w:rPr>
          <w:rFonts w:ascii="Calibri" w:eastAsia="Calibri" w:hAnsi="Calibri" w:cs="Calibri"/>
          <w:b/>
          <w:bCs/>
          <w:sz w:val="28"/>
          <w:szCs w:val="28"/>
        </w:rPr>
        <w:t>What is the process for identifying test administrators in Special Purpose Private Schools both within and outside of Maine?</w:t>
      </w:r>
    </w:p>
    <w:p w14:paraId="6861E31A" w14:textId="2142DE27" w:rsidR="00533F14" w:rsidRDefault="314BE458" w:rsidP="7715381A">
      <w:pPr>
        <w:rPr>
          <w:rFonts w:ascii="Calibri" w:eastAsia="Calibri" w:hAnsi="Calibri" w:cs="Calibri"/>
        </w:rPr>
      </w:pPr>
      <w:r w:rsidRPr="7715381A">
        <w:rPr>
          <w:rFonts w:ascii="Calibri" w:eastAsia="Calibri" w:hAnsi="Calibri" w:cs="Calibri"/>
        </w:rPr>
        <w:t xml:space="preserve">Responsible SAUs should reach out to Special Purpose Private Schools to identify </w:t>
      </w:r>
      <w:r w:rsidR="00C92649" w:rsidRPr="7715381A">
        <w:rPr>
          <w:rFonts w:ascii="Calibri" w:eastAsia="Calibri" w:hAnsi="Calibri" w:cs="Calibri"/>
        </w:rPr>
        <w:t>assessment administrators</w:t>
      </w:r>
      <w:r w:rsidRPr="7715381A">
        <w:rPr>
          <w:rFonts w:ascii="Calibri" w:eastAsia="Calibri" w:hAnsi="Calibri" w:cs="Calibri"/>
        </w:rPr>
        <w:t xml:space="preserve"> </w:t>
      </w:r>
      <w:r w:rsidR="4EF0F07E" w:rsidRPr="7715381A">
        <w:rPr>
          <w:rFonts w:ascii="Calibri" w:eastAsia="Calibri" w:hAnsi="Calibri" w:cs="Calibri"/>
        </w:rPr>
        <w:t>for Maine students.</w:t>
      </w:r>
      <w:r w:rsidR="014CC1FD" w:rsidRPr="7715381A">
        <w:rPr>
          <w:rFonts w:ascii="Calibri" w:eastAsia="Calibri" w:hAnsi="Calibri" w:cs="Calibri"/>
        </w:rPr>
        <w:t xml:space="preserve">  The special education director or assessment coordinator should also share all ongoing communication regarding the assessment, training, etc. with </w:t>
      </w:r>
      <w:r w:rsidR="28F51E89" w:rsidRPr="7715381A">
        <w:rPr>
          <w:rFonts w:ascii="Calibri" w:eastAsia="Calibri" w:hAnsi="Calibri" w:cs="Calibri"/>
        </w:rPr>
        <w:t>the applicable assessment</w:t>
      </w:r>
      <w:r w:rsidR="014CC1FD" w:rsidRPr="7715381A">
        <w:rPr>
          <w:rFonts w:ascii="Calibri" w:eastAsia="Calibri" w:hAnsi="Calibri" w:cs="Calibri"/>
        </w:rPr>
        <w:t xml:space="preserve"> administrator.  </w:t>
      </w:r>
    </w:p>
    <w:p w14:paraId="47E128C4" w14:textId="77777777" w:rsidR="003454F3" w:rsidRDefault="003454F3" w:rsidP="7715381A">
      <w:pPr>
        <w:pStyle w:val="Heading1"/>
        <w:rPr>
          <w:rFonts w:ascii="Calibri" w:eastAsia="Calibri" w:hAnsi="Calibri" w:cs="Calibri"/>
        </w:rPr>
      </w:pPr>
    </w:p>
    <w:p w14:paraId="08ECDBA7" w14:textId="2AACF289" w:rsidR="00533F14" w:rsidRDefault="00533F14" w:rsidP="7715381A">
      <w:pPr>
        <w:pStyle w:val="Heading1"/>
        <w:rPr>
          <w:rFonts w:ascii="Calibri" w:eastAsia="Calibri" w:hAnsi="Calibri" w:cs="Calibri"/>
        </w:rPr>
      </w:pPr>
      <w:r w:rsidRPr="7715381A">
        <w:rPr>
          <w:rFonts w:ascii="Calibri" w:eastAsia="Calibri" w:hAnsi="Calibri" w:cs="Calibri"/>
        </w:rPr>
        <w:t>ACCESS</w:t>
      </w:r>
    </w:p>
    <w:p w14:paraId="1A4EE9BE" w14:textId="0BB25A6C" w:rsidR="00A37AB7" w:rsidRDefault="00A37AB7" w:rsidP="7715381A">
      <w:pPr>
        <w:rPr>
          <w:rFonts w:ascii="Calibri" w:eastAsia="Calibri" w:hAnsi="Calibri" w:cs="Calibri"/>
          <w:b/>
          <w:bCs/>
          <w:sz w:val="28"/>
          <w:szCs w:val="28"/>
        </w:rPr>
      </w:pPr>
      <w:r w:rsidRPr="7715381A">
        <w:rPr>
          <w:rFonts w:ascii="Calibri" w:eastAsia="Calibri" w:hAnsi="Calibri" w:cs="Calibri"/>
          <w:b/>
          <w:bCs/>
          <w:sz w:val="28"/>
          <w:szCs w:val="28"/>
        </w:rPr>
        <w:t>If we are not able to get a student in for the ACCESS, what do we need to do for documentation?</w:t>
      </w:r>
    </w:p>
    <w:p w14:paraId="4AB582E8" w14:textId="633B2B7A" w:rsidR="003C6C02" w:rsidRPr="003C6C02" w:rsidRDefault="3919CD67" w:rsidP="7715381A">
      <w:pPr>
        <w:rPr>
          <w:rFonts w:ascii="Calibri" w:eastAsia="Calibri" w:hAnsi="Calibri" w:cs="Calibri"/>
        </w:rPr>
      </w:pPr>
      <w:r w:rsidRPr="7715381A">
        <w:rPr>
          <w:rFonts w:ascii="Calibri" w:eastAsia="Calibri" w:hAnsi="Calibri" w:cs="Calibri"/>
        </w:rPr>
        <w:t xml:space="preserve">For those students who are fully remote during the assessment window, due to reasons related to the COVID-19 pandemic, </w:t>
      </w:r>
      <w:r w:rsidR="6F879024" w:rsidRPr="7715381A">
        <w:rPr>
          <w:rFonts w:ascii="Calibri" w:eastAsia="Calibri" w:hAnsi="Calibri" w:cs="Calibri"/>
        </w:rPr>
        <w:t xml:space="preserve">the school can apply for a special consideration request. </w:t>
      </w:r>
    </w:p>
    <w:p w14:paraId="45B0A339" w14:textId="77777777" w:rsidR="002711A8" w:rsidRDefault="002711A8" w:rsidP="7715381A">
      <w:pPr>
        <w:rPr>
          <w:rFonts w:ascii="Calibri" w:eastAsia="Calibri" w:hAnsi="Calibri" w:cs="Calibri"/>
          <w:b/>
          <w:bCs/>
        </w:rPr>
      </w:pPr>
    </w:p>
    <w:p w14:paraId="13B8ED7A" w14:textId="3B25F800" w:rsidR="0067166E" w:rsidRDefault="6A4981B4" w:rsidP="7715381A">
      <w:pPr>
        <w:pStyle w:val="Heading1"/>
        <w:rPr>
          <w:rFonts w:ascii="Calibri" w:eastAsia="Calibri" w:hAnsi="Calibri" w:cs="Calibri"/>
        </w:rPr>
      </w:pPr>
      <w:r w:rsidRPr="7715381A">
        <w:rPr>
          <w:rFonts w:ascii="Calibri" w:eastAsia="Calibri" w:hAnsi="Calibri" w:cs="Calibri"/>
        </w:rPr>
        <w:t>REPORTING &amp; ACCOUNTABILITY</w:t>
      </w:r>
    </w:p>
    <w:p w14:paraId="3F268ADE" w14:textId="33A6DF49" w:rsidR="0067166E" w:rsidRDefault="0067166E" w:rsidP="7715381A">
      <w:pPr>
        <w:rPr>
          <w:rFonts w:ascii="Calibri" w:eastAsia="Calibri" w:hAnsi="Calibri" w:cs="Calibri"/>
          <w:b/>
          <w:bCs/>
          <w:sz w:val="28"/>
          <w:szCs w:val="28"/>
        </w:rPr>
      </w:pPr>
      <w:r w:rsidRPr="7715381A">
        <w:rPr>
          <w:rFonts w:ascii="Calibri" w:eastAsia="Calibri" w:hAnsi="Calibri" w:cs="Calibri"/>
          <w:b/>
          <w:bCs/>
          <w:sz w:val="28"/>
          <w:szCs w:val="28"/>
        </w:rPr>
        <w:t>What will be the reporting requirements for NWEA and what will happen with those results?</w:t>
      </w:r>
    </w:p>
    <w:p w14:paraId="1A4F4C06" w14:textId="1ED84956" w:rsidR="0067166E" w:rsidRDefault="0067166E" w:rsidP="7715381A">
      <w:pPr>
        <w:rPr>
          <w:rFonts w:ascii="Calibri" w:eastAsia="Calibri" w:hAnsi="Calibri" w:cs="Calibri"/>
        </w:rPr>
      </w:pPr>
      <w:r w:rsidRPr="7715381A">
        <w:rPr>
          <w:rFonts w:ascii="Calibri" w:eastAsia="Calibri" w:hAnsi="Calibri" w:cs="Calibri"/>
        </w:rPr>
        <w:t xml:space="preserve">NWEA will </w:t>
      </w:r>
      <w:r w:rsidR="00DB68D7" w:rsidRPr="7715381A">
        <w:rPr>
          <w:rFonts w:ascii="Calibri" w:eastAsia="Calibri" w:hAnsi="Calibri" w:cs="Calibri"/>
        </w:rPr>
        <w:t>p</w:t>
      </w:r>
      <w:r w:rsidRPr="7715381A">
        <w:rPr>
          <w:rFonts w:ascii="Calibri" w:eastAsia="Calibri" w:hAnsi="Calibri" w:cs="Calibri"/>
        </w:rPr>
        <w:t>rovide Maine DOE with one comprehensive data file, which will then be uploaded in the MAARS confidential reporting</w:t>
      </w:r>
      <w:r w:rsidR="003A3E3F" w:rsidRPr="7715381A">
        <w:rPr>
          <w:rFonts w:ascii="Calibri" w:eastAsia="Calibri" w:hAnsi="Calibri" w:cs="Calibri"/>
        </w:rPr>
        <w:t xml:space="preserve">.  There will be an ad-hoc reporting </w:t>
      </w:r>
      <w:r w:rsidR="00A06822">
        <w:rPr>
          <w:rFonts w:ascii="Calibri" w:eastAsia="Calibri" w:hAnsi="Calibri" w:cs="Calibri"/>
        </w:rPr>
        <w:t>module</w:t>
      </w:r>
      <w:r w:rsidR="003A3E3F" w:rsidRPr="7715381A">
        <w:rPr>
          <w:rFonts w:ascii="Calibri" w:eastAsia="Calibri" w:hAnsi="Calibri" w:cs="Calibri"/>
        </w:rPr>
        <w:t xml:space="preserve"> in MAARS by which districts can filter data </w:t>
      </w:r>
      <w:r w:rsidR="00051AC9" w:rsidRPr="7715381A">
        <w:rPr>
          <w:rFonts w:ascii="Calibri" w:eastAsia="Calibri" w:hAnsi="Calibri" w:cs="Calibri"/>
        </w:rPr>
        <w:t>by s</w:t>
      </w:r>
      <w:r w:rsidR="00A80913">
        <w:rPr>
          <w:rFonts w:ascii="Calibri" w:eastAsia="Calibri" w:hAnsi="Calibri" w:cs="Calibri"/>
        </w:rPr>
        <w:t>tudent populations</w:t>
      </w:r>
      <w:r w:rsidR="00675C55" w:rsidRPr="7715381A">
        <w:rPr>
          <w:rFonts w:ascii="Calibri" w:eastAsia="Calibri" w:hAnsi="Calibri" w:cs="Calibri"/>
        </w:rPr>
        <w:t xml:space="preserve">, assessments and year.  </w:t>
      </w:r>
    </w:p>
    <w:p w14:paraId="0CF09F32" w14:textId="52429DD1" w:rsidR="00675C55" w:rsidRDefault="00675C55" w:rsidP="7715381A">
      <w:pPr>
        <w:rPr>
          <w:rFonts w:ascii="Calibri" w:eastAsia="Calibri" w:hAnsi="Calibri" w:cs="Calibri"/>
        </w:rPr>
      </w:pPr>
      <w:r w:rsidRPr="7715381A">
        <w:rPr>
          <w:rFonts w:ascii="Calibri" w:eastAsia="Calibri" w:hAnsi="Calibri" w:cs="Calibri"/>
        </w:rPr>
        <w:t xml:space="preserve">Additionally, Maine DOE will be </w:t>
      </w:r>
      <w:r w:rsidR="00A80913">
        <w:rPr>
          <w:rFonts w:ascii="Calibri" w:eastAsia="Calibri" w:hAnsi="Calibri" w:cs="Calibri"/>
        </w:rPr>
        <w:t>submitting a</w:t>
      </w:r>
      <w:r w:rsidRPr="7715381A">
        <w:rPr>
          <w:rFonts w:ascii="Calibri" w:eastAsia="Calibri" w:hAnsi="Calibri" w:cs="Calibri"/>
        </w:rPr>
        <w:t xml:space="preserve"> federal waiver from reporting NWEA results.  This is the first year many districts are administering this assessment. Districts are expected report </w:t>
      </w:r>
      <w:r w:rsidR="00CB4E67">
        <w:rPr>
          <w:rFonts w:ascii="Calibri" w:eastAsia="Calibri" w:hAnsi="Calibri" w:cs="Calibri"/>
        </w:rPr>
        <w:t>NWEA</w:t>
      </w:r>
      <w:r w:rsidRPr="7715381A">
        <w:rPr>
          <w:rFonts w:ascii="Calibri" w:eastAsia="Calibri" w:hAnsi="Calibri" w:cs="Calibri"/>
        </w:rPr>
        <w:t xml:space="preserve"> data locally however, to staff and families.  </w:t>
      </w:r>
    </w:p>
    <w:p w14:paraId="314EA951" w14:textId="4F778474" w:rsidR="00770CF2" w:rsidRPr="00CB4E67" w:rsidRDefault="0082557A" w:rsidP="7715381A">
      <w:pPr>
        <w:rPr>
          <w:rFonts w:ascii="Calibri" w:eastAsia="Calibri" w:hAnsi="Calibri" w:cs="Calibri"/>
        </w:rPr>
      </w:pPr>
      <w:r w:rsidRPr="7715381A">
        <w:rPr>
          <w:rFonts w:ascii="Calibri" w:eastAsia="Calibri" w:hAnsi="Calibri" w:cs="Calibri"/>
        </w:rPr>
        <w:t xml:space="preserve">Maine DOE additionally applied for a </w:t>
      </w:r>
      <w:r w:rsidR="00E20887" w:rsidRPr="7715381A">
        <w:rPr>
          <w:rFonts w:ascii="Calibri" w:eastAsia="Calibri" w:hAnsi="Calibri" w:cs="Calibri"/>
        </w:rPr>
        <w:t xml:space="preserve">federal </w:t>
      </w:r>
      <w:r w:rsidRPr="7715381A">
        <w:rPr>
          <w:rFonts w:ascii="Calibri" w:eastAsia="Calibri" w:hAnsi="Calibri" w:cs="Calibri"/>
        </w:rPr>
        <w:t xml:space="preserve">waiver from reporting for the New Meridian Science assessment, as this is a field test year, </w:t>
      </w:r>
      <w:r w:rsidR="00E20887" w:rsidRPr="7715381A">
        <w:rPr>
          <w:rFonts w:ascii="Calibri" w:eastAsia="Calibri" w:hAnsi="Calibri" w:cs="Calibri"/>
        </w:rPr>
        <w:t xml:space="preserve">and </w:t>
      </w:r>
      <w:r w:rsidR="007D308E" w:rsidRPr="7715381A">
        <w:rPr>
          <w:rFonts w:ascii="Calibri" w:eastAsia="Calibri" w:hAnsi="Calibri" w:cs="Calibri"/>
        </w:rPr>
        <w:t xml:space="preserve">we have already received waiver </w:t>
      </w:r>
      <w:r w:rsidR="00537F04">
        <w:rPr>
          <w:rFonts w:ascii="Calibri" w:eastAsia="Calibri" w:hAnsi="Calibri" w:cs="Calibri"/>
        </w:rPr>
        <w:t xml:space="preserve">approval </w:t>
      </w:r>
      <w:r w:rsidR="007D308E" w:rsidRPr="7715381A">
        <w:rPr>
          <w:rFonts w:ascii="Calibri" w:eastAsia="Calibri" w:hAnsi="Calibri" w:cs="Calibri"/>
        </w:rPr>
        <w:t xml:space="preserve">from </w:t>
      </w:r>
      <w:r w:rsidR="00537F04">
        <w:rPr>
          <w:rFonts w:ascii="Calibri" w:eastAsia="Calibri" w:hAnsi="Calibri" w:cs="Calibri"/>
        </w:rPr>
        <w:t xml:space="preserve">publicly </w:t>
      </w:r>
      <w:r w:rsidR="007D308E" w:rsidRPr="7715381A">
        <w:rPr>
          <w:rFonts w:ascii="Calibri" w:eastAsia="Calibri" w:hAnsi="Calibri" w:cs="Calibri"/>
        </w:rPr>
        <w:t>reporting MSAA Science</w:t>
      </w:r>
      <w:r w:rsidR="00537F04">
        <w:rPr>
          <w:rFonts w:ascii="Calibri" w:eastAsia="Calibri" w:hAnsi="Calibri" w:cs="Calibri"/>
        </w:rPr>
        <w:t xml:space="preserve"> data</w:t>
      </w:r>
      <w:r w:rsidR="00375D21" w:rsidRPr="7715381A">
        <w:rPr>
          <w:rFonts w:ascii="Calibri" w:eastAsia="Calibri" w:hAnsi="Calibri" w:cs="Calibri"/>
        </w:rPr>
        <w:t xml:space="preserve">, which is also a field test.  </w:t>
      </w:r>
    </w:p>
    <w:p w14:paraId="11BEA30D" w14:textId="77BA5EA3" w:rsidR="00F435C7" w:rsidRPr="00EE1519" w:rsidRDefault="7F1797C4" w:rsidP="7715381A">
      <w:pPr>
        <w:rPr>
          <w:rFonts w:ascii="Calibri" w:eastAsia="Calibri" w:hAnsi="Calibri" w:cs="Calibri"/>
          <w:b/>
          <w:bCs/>
          <w:sz w:val="28"/>
          <w:szCs w:val="28"/>
        </w:rPr>
      </w:pPr>
      <w:r w:rsidRPr="00EE1519">
        <w:rPr>
          <w:rFonts w:ascii="Calibri" w:eastAsia="Calibri" w:hAnsi="Calibri" w:cs="Calibri"/>
          <w:b/>
          <w:bCs/>
          <w:sz w:val="28"/>
          <w:szCs w:val="28"/>
          <w:u w:val="single"/>
        </w:rPr>
        <w:t xml:space="preserve">FROM </w:t>
      </w:r>
      <w:r w:rsidR="2C0026D4" w:rsidRPr="00EE1519">
        <w:rPr>
          <w:rFonts w:ascii="Calibri" w:eastAsia="Calibri" w:hAnsi="Calibri" w:cs="Calibri"/>
          <w:b/>
          <w:bCs/>
          <w:sz w:val="28"/>
          <w:szCs w:val="28"/>
          <w:u w:val="single"/>
        </w:rPr>
        <w:t>3/5/2021</w:t>
      </w:r>
      <w:r w:rsidR="0E652318" w:rsidRPr="00EE1519">
        <w:rPr>
          <w:rFonts w:ascii="Calibri" w:eastAsia="Calibri" w:hAnsi="Calibri" w:cs="Calibri"/>
          <w:b/>
          <w:bCs/>
          <w:sz w:val="28"/>
          <w:szCs w:val="28"/>
          <w:u w:val="single"/>
        </w:rPr>
        <w:t xml:space="preserve"> </w:t>
      </w:r>
      <w:r w:rsidR="24CC0A3E" w:rsidRPr="00EE1519">
        <w:rPr>
          <w:rFonts w:ascii="Calibri" w:eastAsia="Calibri" w:hAnsi="Calibri" w:cs="Calibri"/>
          <w:b/>
          <w:bCs/>
          <w:sz w:val="28"/>
          <w:szCs w:val="28"/>
        </w:rPr>
        <w:t>For districts new the NWEA, if they can be ready to test prior to Apr.19, could they? (esp. for districts who already have a local assessment scheduled)</w:t>
      </w:r>
    </w:p>
    <w:p w14:paraId="5981DC00" w14:textId="5AD344DD" w:rsidR="00456A0D" w:rsidRDefault="20419A58" w:rsidP="7715381A">
      <w:pPr>
        <w:rPr>
          <w:rFonts w:ascii="Calibri" w:eastAsia="Calibri" w:hAnsi="Calibri" w:cs="Calibri"/>
          <w:color w:val="FF0000"/>
        </w:rPr>
      </w:pPr>
      <w:r w:rsidRPr="7715381A">
        <w:rPr>
          <w:rFonts w:ascii="Calibri" w:eastAsia="Calibri" w:hAnsi="Calibri" w:cs="Calibri"/>
        </w:rPr>
        <w:t>If the SAU is onboarded and ha</w:t>
      </w:r>
      <w:r w:rsidR="4910C3B9" w:rsidRPr="7715381A">
        <w:rPr>
          <w:rFonts w:ascii="Calibri" w:eastAsia="Calibri" w:hAnsi="Calibri" w:cs="Calibri"/>
        </w:rPr>
        <w:t>s</w:t>
      </w:r>
      <w:r w:rsidRPr="7715381A">
        <w:rPr>
          <w:rFonts w:ascii="Calibri" w:eastAsia="Calibri" w:hAnsi="Calibri" w:cs="Calibri"/>
        </w:rPr>
        <w:t xml:space="preserve"> completed assigned tasks and professional learning, the SAU may start assessment administration prior to 4/19</w:t>
      </w:r>
      <w:r w:rsidRPr="7715381A">
        <w:rPr>
          <w:rFonts w:ascii="Calibri" w:eastAsia="Calibri" w:hAnsi="Calibri" w:cs="Calibri"/>
          <w:color w:val="FF0000"/>
        </w:rPr>
        <w:t xml:space="preserve">. </w:t>
      </w:r>
    </w:p>
    <w:p w14:paraId="65E1C144" w14:textId="77777777" w:rsidR="00F435C7" w:rsidRPr="00EE1519" w:rsidRDefault="24CC0A3E" w:rsidP="7715381A">
      <w:pPr>
        <w:rPr>
          <w:rFonts w:ascii="Calibri" w:eastAsia="Calibri" w:hAnsi="Calibri" w:cs="Calibri"/>
          <w:b/>
          <w:bCs/>
          <w:sz w:val="28"/>
          <w:szCs w:val="28"/>
        </w:rPr>
      </w:pPr>
      <w:r w:rsidRPr="00EE1519">
        <w:rPr>
          <w:rFonts w:ascii="Calibri" w:eastAsia="Calibri" w:hAnsi="Calibri" w:cs="Calibri"/>
          <w:b/>
          <w:bCs/>
          <w:sz w:val="28"/>
          <w:szCs w:val="28"/>
        </w:rPr>
        <w:t>I am interested in knowing what will happen with students taking the [NWEA] assessment multiple times in the same window (spring)</w:t>
      </w:r>
    </w:p>
    <w:p w14:paraId="20C042AB" w14:textId="6968E901" w:rsidR="00F435C7" w:rsidRDefault="24CC0A3E" w:rsidP="7715381A">
      <w:pPr>
        <w:rPr>
          <w:rFonts w:ascii="Calibri" w:eastAsia="Calibri" w:hAnsi="Calibri" w:cs="Calibri"/>
        </w:rPr>
      </w:pPr>
      <w:r w:rsidRPr="7715381A">
        <w:rPr>
          <w:rFonts w:ascii="Calibri" w:eastAsia="Calibri" w:hAnsi="Calibri" w:cs="Calibri"/>
        </w:rPr>
        <w:t>This information is currently being discussed between NWEA and the DOE</w:t>
      </w:r>
      <w:r w:rsidR="45A2B485" w:rsidRPr="7715381A">
        <w:rPr>
          <w:rFonts w:ascii="Calibri" w:eastAsia="Calibri" w:hAnsi="Calibri" w:cs="Calibri"/>
        </w:rPr>
        <w:t xml:space="preserve"> regarding retest policy</w:t>
      </w:r>
      <w:r w:rsidRPr="7715381A">
        <w:rPr>
          <w:rFonts w:ascii="Calibri" w:eastAsia="Calibri" w:hAnsi="Calibri" w:cs="Calibri"/>
        </w:rPr>
        <w:t xml:space="preserve">. Once further information is known, we ensure to communicate it. </w:t>
      </w:r>
    </w:p>
    <w:p w14:paraId="0ACA625B" w14:textId="0BD58AAB" w:rsidR="00456A0D" w:rsidRPr="00EE1519" w:rsidRDefault="00456A0D" w:rsidP="7715381A">
      <w:pPr>
        <w:rPr>
          <w:rFonts w:ascii="Calibri" w:eastAsia="Calibri" w:hAnsi="Calibri" w:cs="Calibri"/>
          <w:b/>
          <w:bCs/>
          <w:sz w:val="28"/>
          <w:szCs w:val="28"/>
        </w:rPr>
      </w:pPr>
      <w:r w:rsidRPr="00EE1519">
        <w:rPr>
          <w:rFonts w:ascii="Calibri" w:eastAsia="Calibri" w:hAnsi="Calibri" w:cs="Calibri"/>
          <w:b/>
          <w:bCs/>
          <w:sz w:val="28"/>
          <w:szCs w:val="28"/>
        </w:rPr>
        <w:t xml:space="preserve">Can DACs also be included in the </w:t>
      </w:r>
      <w:r w:rsidR="715F37A4" w:rsidRPr="00EE1519">
        <w:rPr>
          <w:rFonts w:ascii="Calibri" w:eastAsia="Calibri" w:hAnsi="Calibri" w:cs="Calibri"/>
          <w:b/>
          <w:bCs/>
          <w:sz w:val="28"/>
          <w:szCs w:val="28"/>
        </w:rPr>
        <w:t xml:space="preserve">NWEA </w:t>
      </w:r>
      <w:r w:rsidRPr="00EE1519">
        <w:rPr>
          <w:rFonts w:ascii="Calibri" w:eastAsia="Calibri" w:hAnsi="Calibri" w:cs="Calibri"/>
          <w:b/>
          <w:bCs/>
          <w:sz w:val="28"/>
          <w:szCs w:val="28"/>
        </w:rPr>
        <w:t>user agreement mailing? The DACs will be able to follow up with District superintendents to ensure it was completed and returned.</w:t>
      </w:r>
    </w:p>
    <w:p w14:paraId="203351B3" w14:textId="5061432A" w:rsidR="3B3B898F" w:rsidRDefault="611FC551" w:rsidP="7715381A">
      <w:pPr>
        <w:rPr>
          <w:rFonts w:ascii="Calibri" w:eastAsia="Calibri" w:hAnsi="Calibri" w:cs="Calibri"/>
          <w:b/>
          <w:bCs/>
        </w:rPr>
      </w:pPr>
      <w:r w:rsidRPr="7715381A">
        <w:rPr>
          <w:rFonts w:ascii="Calibri" w:eastAsia="Calibri" w:hAnsi="Calibri" w:cs="Calibri"/>
        </w:rPr>
        <w:t xml:space="preserve">NWEA user agreements being sent directly to districts from NWEA commencing 3/12/21 will be sent to superintendents </w:t>
      </w:r>
      <w:r w:rsidR="2B078E00" w:rsidRPr="7715381A">
        <w:rPr>
          <w:rFonts w:ascii="Calibri" w:eastAsia="Calibri" w:hAnsi="Calibri" w:cs="Calibri"/>
        </w:rPr>
        <w:t xml:space="preserve">with a communication also sent </w:t>
      </w:r>
      <w:r w:rsidRPr="7715381A">
        <w:rPr>
          <w:rFonts w:ascii="Calibri" w:eastAsia="Calibri" w:hAnsi="Calibri" w:cs="Calibri"/>
        </w:rPr>
        <w:t>to DACs.</w:t>
      </w:r>
    </w:p>
    <w:p w14:paraId="5E4D02B7" w14:textId="7D18C009" w:rsidR="00456A0D" w:rsidRPr="00EE1519" w:rsidRDefault="00456A0D" w:rsidP="7715381A">
      <w:pPr>
        <w:rPr>
          <w:rFonts w:ascii="Calibri" w:eastAsia="Calibri" w:hAnsi="Calibri" w:cs="Calibri"/>
          <w:b/>
          <w:bCs/>
          <w:sz w:val="28"/>
          <w:szCs w:val="28"/>
        </w:rPr>
      </w:pPr>
      <w:r w:rsidRPr="00EE1519">
        <w:rPr>
          <w:rFonts w:ascii="Calibri" w:eastAsia="Calibri" w:hAnsi="Calibri" w:cs="Calibri"/>
          <w:b/>
          <w:bCs/>
          <w:sz w:val="28"/>
          <w:szCs w:val="28"/>
        </w:rPr>
        <w:t>As new districts come on board</w:t>
      </w:r>
      <w:r w:rsidR="1538F3B1" w:rsidRPr="00EE1519">
        <w:rPr>
          <w:rFonts w:ascii="Calibri" w:eastAsia="Calibri" w:hAnsi="Calibri" w:cs="Calibri"/>
          <w:b/>
          <w:bCs/>
          <w:sz w:val="28"/>
          <w:szCs w:val="28"/>
        </w:rPr>
        <w:t xml:space="preserve"> for NWEA</w:t>
      </w:r>
      <w:r w:rsidRPr="00EE1519">
        <w:rPr>
          <w:rFonts w:ascii="Calibri" w:eastAsia="Calibri" w:hAnsi="Calibri" w:cs="Calibri"/>
          <w:b/>
          <w:bCs/>
          <w:sz w:val="28"/>
          <w:szCs w:val="28"/>
        </w:rPr>
        <w:t xml:space="preserve">, what is the time required to complete all necessary onboarding and training professional learning modules? </w:t>
      </w:r>
    </w:p>
    <w:p w14:paraId="4B6E0FC1" w14:textId="77777777" w:rsidR="00456A0D" w:rsidRPr="00456A0D" w:rsidRDefault="00456A0D" w:rsidP="7715381A">
      <w:pPr>
        <w:rPr>
          <w:rFonts w:ascii="Calibri" w:eastAsia="Calibri" w:hAnsi="Calibri" w:cs="Calibri"/>
        </w:rPr>
      </w:pPr>
      <w:r w:rsidRPr="7715381A">
        <w:rPr>
          <w:rFonts w:ascii="Calibri" w:eastAsia="Calibri" w:hAnsi="Calibri" w:cs="Calibri"/>
        </w:rPr>
        <w:t xml:space="preserve">New districts will need to take 2 trainings listed below: </w:t>
      </w:r>
    </w:p>
    <w:p w14:paraId="585F40D2" w14:textId="77777777" w:rsidR="00456A0D" w:rsidRPr="00456A0D" w:rsidRDefault="00456A0D" w:rsidP="7715381A">
      <w:pPr>
        <w:pStyle w:val="ListParagraph"/>
        <w:numPr>
          <w:ilvl w:val="1"/>
          <w:numId w:val="1"/>
        </w:numPr>
        <w:rPr>
          <w:rFonts w:eastAsia="Calibri"/>
        </w:rPr>
      </w:pPr>
      <w:r w:rsidRPr="7715381A">
        <w:rPr>
          <w:rFonts w:eastAsia="Calibri"/>
        </w:rPr>
        <w:t>Onboarding: March 22 – March 31, 75-minute training</w:t>
      </w:r>
    </w:p>
    <w:p w14:paraId="59468CBB" w14:textId="0E742AC8" w:rsidR="00456A0D" w:rsidRPr="00456A0D" w:rsidRDefault="00456A0D" w:rsidP="7715381A">
      <w:pPr>
        <w:pStyle w:val="ListParagraph"/>
        <w:numPr>
          <w:ilvl w:val="1"/>
          <w:numId w:val="1"/>
        </w:numPr>
        <w:rPr>
          <w:rFonts w:eastAsia="Calibri"/>
        </w:rPr>
      </w:pPr>
      <w:r w:rsidRPr="7715381A">
        <w:rPr>
          <w:rFonts w:eastAsia="Calibri"/>
        </w:rPr>
        <w:t xml:space="preserve">Professional Learning: March 29 – April 2, </w:t>
      </w:r>
      <w:r w:rsidR="00537F04" w:rsidRPr="7715381A">
        <w:rPr>
          <w:rFonts w:eastAsia="Calibri"/>
        </w:rPr>
        <w:t>2-hour</w:t>
      </w:r>
      <w:r w:rsidRPr="7715381A">
        <w:rPr>
          <w:rFonts w:eastAsia="Calibri"/>
        </w:rPr>
        <w:t xml:space="preserve"> session </w:t>
      </w:r>
    </w:p>
    <w:p w14:paraId="0291D6FA" w14:textId="77777777" w:rsidR="00456A0D" w:rsidRPr="00456A0D" w:rsidRDefault="00456A0D" w:rsidP="7715381A">
      <w:pPr>
        <w:rPr>
          <w:rFonts w:ascii="Calibri" w:eastAsia="Calibri" w:hAnsi="Calibri" w:cs="Calibri"/>
          <w:color w:val="FF0000"/>
        </w:rPr>
      </w:pPr>
    </w:p>
    <w:p w14:paraId="2FF0DDA8" w14:textId="77777777" w:rsidR="00456A0D" w:rsidRPr="00EE1519" w:rsidRDefault="00456A0D" w:rsidP="7715381A">
      <w:pPr>
        <w:rPr>
          <w:rFonts w:ascii="Calibri" w:eastAsia="Calibri" w:hAnsi="Calibri" w:cs="Calibri"/>
          <w:b/>
          <w:bCs/>
          <w:sz w:val="28"/>
          <w:szCs w:val="28"/>
        </w:rPr>
      </w:pPr>
      <w:r w:rsidRPr="00EE1519">
        <w:rPr>
          <w:rFonts w:ascii="Calibri" w:eastAsia="Calibri" w:hAnsi="Calibri" w:cs="Calibri"/>
          <w:b/>
          <w:bCs/>
          <w:sz w:val="28"/>
          <w:szCs w:val="28"/>
        </w:rPr>
        <w:t>A district currently using NWEA in grades 3-8 only would be deemed a current user correct? The SAU will still sign the user agreement and will ensure the new users in grades 10 and 11 complete the onboarding and MAP basics training. They will not be classified as a New district partner is that accurate?</w:t>
      </w:r>
    </w:p>
    <w:p w14:paraId="77206712" w14:textId="19B8D221" w:rsidR="0063723E" w:rsidRPr="00E90F23" w:rsidRDefault="00456A0D" w:rsidP="7715381A">
      <w:pPr>
        <w:rPr>
          <w:rFonts w:ascii="Calibri" w:eastAsia="Calibri" w:hAnsi="Calibri" w:cs="Calibri"/>
        </w:rPr>
      </w:pPr>
      <w:r w:rsidRPr="7715381A">
        <w:rPr>
          <w:rFonts w:ascii="Calibri" w:eastAsia="Calibri" w:hAnsi="Calibri" w:cs="Calibri"/>
        </w:rPr>
        <w:t xml:space="preserve"> Yes. Even though the SAU is adding the 2</w:t>
      </w:r>
      <w:r w:rsidRPr="7715381A">
        <w:rPr>
          <w:rFonts w:ascii="Calibri" w:eastAsia="Calibri" w:hAnsi="Calibri" w:cs="Calibri"/>
          <w:vertAlign w:val="superscript"/>
        </w:rPr>
        <w:t>nd</w:t>
      </w:r>
      <w:r w:rsidRPr="7715381A">
        <w:rPr>
          <w:rFonts w:ascii="Calibri" w:eastAsia="Calibri" w:hAnsi="Calibri" w:cs="Calibri"/>
        </w:rPr>
        <w:t xml:space="preserve"> and 3</w:t>
      </w:r>
      <w:r w:rsidRPr="7715381A">
        <w:rPr>
          <w:rFonts w:ascii="Calibri" w:eastAsia="Calibri" w:hAnsi="Calibri" w:cs="Calibri"/>
          <w:vertAlign w:val="superscript"/>
        </w:rPr>
        <w:t>rd</w:t>
      </w:r>
      <w:r w:rsidRPr="7715381A">
        <w:rPr>
          <w:rFonts w:ascii="Calibri" w:eastAsia="Calibri" w:hAnsi="Calibri" w:cs="Calibri"/>
        </w:rPr>
        <w:t xml:space="preserve"> year of HS, the SAU is considered an existing user however, NWEA recommends SAU staff engage in the Professional Learning training before they start administering the assessment to students in the 2</w:t>
      </w:r>
      <w:r w:rsidRPr="7715381A">
        <w:rPr>
          <w:rFonts w:ascii="Calibri" w:eastAsia="Calibri" w:hAnsi="Calibri" w:cs="Calibri"/>
          <w:vertAlign w:val="superscript"/>
        </w:rPr>
        <w:t>nd</w:t>
      </w:r>
      <w:r w:rsidRPr="7715381A">
        <w:rPr>
          <w:rFonts w:ascii="Calibri" w:eastAsia="Calibri" w:hAnsi="Calibri" w:cs="Calibri"/>
        </w:rPr>
        <w:t xml:space="preserve"> and 3</w:t>
      </w:r>
      <w:r w:rsidRPr="7715381A">
        <w:rPr>
          <w:rFonts w:ascii="Calibri" w:eastAsia="Calibri" w:hAnsi="Calibri" w:cs="Calibri"/>
          <w:vertAlign w:val="superscript"/>
        </w:rPr>
        <w:t>rd</w:t>
      </w:r>
      <w:r w:rsidRPr="7715381A">
        <w:rPr>
          <w:rFonts w:ascii="Calibri" w:eastAsia="Calibri" w:hAnsi="Calibri" w:cs="Calibri"/>
        </w:rPr>
        <w:t xml:space="preserve"> year of HS.  </w:t>
      </w:r>
    </w:p>
    <w:sectPr w:rsidR="0063723E" w:rsidRPr="00E90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A542B" w14:textId="77777777" w:rsidR="00DB12BD" w:rsidRDefault="00DB12BD" w:rsidP="00937ADC">
      <w:pPr>
        <w:spacing w:after="0" w:line="240" w:lineRule="auto"/>
      </w:pPr>
      <w:r>
        <w:separator/>
      </w:r>
    </w:p>
  </w:endnote>
  <w:endnote w:type="continuationSeparator" w:id="0">
    <w:p w14:paraId="74B081B5" w14:textId="77777777" w:rsidR="00DB12BD" w:rsidRDefault="00DB12BD" w:rsidP="00937ADC">
      <w:pPr>
        <w:spacing w:after="0" w:line="240" w:lineRule="auto"/>
      </w:pPr>
      <w:r>
        <w:continuationSeparator/>
      </w:r>
    </w:p>
  </w:endnote>
  <w:endnote w:type="continuationNotice" w:id="1">
    <w:p w14:paraId="1662A085" w14:textId="77777777" w:rsidR="00DB12BD" w:rsidRDefault="00DB1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8ED9F" w14:textId="77777777" w:rsidR="00DB12BD" w:rsidRDefault="00DB12BD" w:rsidP="00937ADC">
      <w:pPr>
        <w:spacing w:after="0" w:line="240" w:lineRule="auto"/>
      </w:pPr>
      <w:r>
        <w:separator/>
      </w:r>
    </w:p>
  </w:footnote>
  <w:footnote w:type="continuationSeparator" w:id="0">
    <w:p w14:paraId="7B48F5C2" w14:textId="77777777" w:rsidR="00DB12BD" w:rsidRDefault="00DB12BD" w:rsidP="00937ADC">
      <w:pPr>
        <w:spacing w:after="0" w:line="240" w:lineRule="auto"/>
      </w:pPr>
      <w:r>
        <w:continuationSeparator/>
      </w:r>
    </w:p>
  </w:footnote>
  <w:footnote w:type="continuationNotice" w:id="1">
    <w:p w14:paraId="2884B728" w14:textId="77777777" w:rsidR="00DB12BD" w:rsidRDefault="00DB12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D056C"/>
    <w:multiLevelType w:val="hybridMultilevel"/>
    <w:tmpl w:val="647C5554"/>
    <w:lvl w:ilvl="0" w:tplc="2222ED7C">
      <w:numFmt w:val="bullet"/>
      <w:lvlText w:val=""/>
      <w:lvlJc w:val="left"/>
      <w:pPr>
        <w:ind w:left="720" w:hanging="360"/>
      </w:pPr>
      <w:rPr>
        <w:rFonts w:ascii="Symbol" w:eastAsia="Calibri" w:hAnsi="Symbol" w:cs="Andal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35C7"/>
    <w:rsid w:val="000179FE"/>
    <w:rsid w:val="00024FBB"/>
    <w:rsid w:val="00031CD1"/>
    <w:rsid w:val="000363F3"/>
    <w:rsid w:val="0003781C"/>
    <w:rsid w:val="00047A0E"/>
    <w:rsid w:val="0005118C"/>
    <w:rsid w:val="00051AC9"/>
    <w:rsid w:val="00057099"/>
    <w:rsid w:val="00057DE2"/>
    <w:rsid w:val="0006032B"/>
    <w:rsid w:val="00063898"/>
    <w:rsid w:val="00081AFB"/>
    <w:rsid w:val="00097A5D"/>
    <w:rsid w:val="000A463A"/>
    <w:rsid w:val="000B2649"/>
    <w:rsid w:val="000B3FBC"/>
    <w:rsid w:val="000C4C98"/>
    <w:rsid w:val="000C586F"/>
    <w:rsid w:val="000D45B4"/>
    <w:rsid w:val="000D52E2"/>
    <w:rsid w:val="000E2D71"/>
    <w:rsid w:val="000F284D"/>
    <w:rsid w:val="000F320F"/>
    <w:rsid w:val="001021C9"/>
    <w:rsid w:val="001053FE"/>
    <w:rsid w:val="0011267E"/>
    <w:rsid w:val="00115DE8"/>
    <w:rsid w:val="00127E33"/>
    <w:rsid w:val="00134139"/>
    <w:rsid w:val="00147975"/>
    <w:rsid w:val="00161512"/>
    <w:rsid w:val="0016412A"/>
    <w:rsid w:val="001660F0"/>
    <w:rsid w:val="00180BE3"/>
    <w:rsid w:val="001A676C"/>
    <w:rsid w:val="001B746D"/>
    <w:rsid w:val="001C491F"/>
    <w:rsid w:val="001C6468"/>
    <w:rsid w:val="001C6793"/>
    <w:rsid w:val="001C6FEC"/>
    <w:rsid w:val="001F76AC"/>
    <w:rsid w:val="0020275F"/>
    <w:rsid w:val="002050C9"/>
    <w:rsid w:val="00216628"/>
    <w:rsid w:val="00224747"/>
    <w:rsid w:val="00230BA5"/>
    <w:rsid w:val="0023120C"/>
    <w:rsid w:val="00231255"/>
    <w:rsid w:val="002339A7"/>
    <w:rsid w:val="0023597C"/>
    <w:rsid w:val="00235C2A"/>
    <w:rsid w:val="0023680D"/>
    <w:rsid w:val="0024237A"/>
    <w:rsid w:val="00245B63"/>
    <w:rsid w:val="0026544A"/>
    <w:rsid w:val="002711A8"/>
    <w:rsid w:val="00275151"/>
    <w:rsid w:val="00283646"/>
    <w:rsid w:val="00292644"/>
    <w:rsid w:val="00294F73"/>
    <w:rsid w:val="002964A4"/>
    <w:rsid w:val="002A12B2"/>
    <w:rsid w:val="002A7BF8"/>
    <w:rsid w:val="002B1D2E"/>
    <w:rsid w:val="002B2467"/>
    <w:rsid w:val="002B49D2"/>
    <w:rsid w:val="002B7E77"/>
    <w:rsid w:val="002C0794"/>
    <w:rsid w:val="002C649B"/>
    <w:rsid w:val="002C6A1F"/>
    <w:rsid w:val="002D74C9"/>
    <w:rsid w:val="002E4FF3"/>
    <w:rsid w:val="002E6255"/>
    <w:rsid w:val="003006A5"/>
    <w:rsid w:val="003078C4"/>
    <w:rsid w:val="00312CAE"/>
    <w:rsid w:val="003136EE"/>
    <w:rsid w:val="00315B6E"/>
    <w:rsid w:val="0033117D"/>
    <w:rsid w:val="00331AEF"/>
    <w:rsid w:val="00335B6D"/>
    <w:rsid w:val="00337002"/>
    <w:rsid w:val="00340325"/>
    <w:rsid w:val="0034187D"/>
    <w:rsid w:val="003454F3"/>
    <w:rsid w:val="00353231"/>
    <w:rsid w:val="0035412D"/>
    <w:rsid w:val="00356FBE"/>
    <w:rsid w:val="00375D21"/>
    <w:rsid w:val="00380B04"/>
    <w:rsid w:val="00385894"/>
    <w:rsid w:val="003A3E3F"/>
    <w:rsid w:val="003A4B0C"/>
    <w:rsid w:val="003A4E3F"/>
    <w:rsid w:val="003C519E"/>
    <w:rsid w:val="003C51C4"/>
    <w:rsid w:val="003C6321"/>
    <w:rsid w:val="003C65B2"/>
    <w:rsid w:val="003C6C02"/>
    <w:rsid w:val="003C7331"/>
    <w:rsid w:val="003E363A"/>
    <w:rsid w:val="003F5AD9"/>
    <w:rsid w:val="004003FD"/>
    <w:rsid w:val="00400FE5"/>
    <w:rsid w:val="004017AC"/>
    <w:rsid w:val="004077F1"/>
    <w:rsid w:val="00414345"/>
    <w:rsid w:val="00415B49"/>
    <w:rsid w:val="00426F58"/>
    <w:rsid w:val="00442228"/>
    <w:rsid w:val="00443206"/>
    <w:rsid w:val="00450947"/>
    <w:rsid w:val="004544EC"/>
    <w:rsid w:val="00456A0D"/>
    <w:rsid w:val="00456CEA"/>
    <w:rsid w:val="0045757B"/>
    <w:rsid w:val="004700EE"/>
    <w:rsid w:val="0047142B"/>
    <w:rsid w:val="00473770"/>
    <w:rsid w:val="0047377B"/>
    <w:rsid w:val="00474064"/>
    <w:rsid w:val="0048171F"/>
    <w:rsid w:val="00484882"/>
    <w:rsid w:val="00493A0A"/>
    <w:rsid w:val="004C0666"/>
    <w:rsid w:val="004C1621"/>
    <w:rsid w:val="004D135D"/>
    <w:rsid w:val="004E1C87"/>
    <w:rsid w:val="004F0B9B"/>
    <w:rsid w:val="004F17F0"/>
    <w:rsid w:val="004F1D20"/>
    <w:rsid w:val="005074DF"/>
    <w:rsid w:val="00507BA6"/>
    <w:rsid w:val="00511C64"/>
    <w:rsid w:val="00522716"/>
    <w:rsid w:val="005257DC"/>
    <w:rsid w:val="00530553"/>
    <w:rsid w:val="00533F14"/>
    <w:rsid w:val="00537F04"/>
    <w:rsid w:val="00542E86"/>
    <w:rsid w:val="00551699"/>
    <w:rsid w:val="005553CC"/>
    <w:rsid w:val="00566AAF"/>
    <w:rsid w:val="00567821"/>
    <w:rsid w:val="005717BB"/>
    <w:rsid w:val="005725F0"/>
    <w:rsid w:val="00576AA5"/>
    <w:rsid w:val="00586800"/>
    <w:rsid w:val="00592100"/>
    <w:rsid w:val="00593B82"/>
    <w:rsid w:val="005A62D0"/>
    <w:rsid w:val="005C65BF"/>
    <w:rsid w:val="005C731A"/>
    <w:rsid w:val="005D56B1"/>
    <w:rsid w:val="006051E9"/>
    <w:rsid w:val="006055B3"/>
    <w:rsid w:val="00607B83"/>
    <w:rsid w:val="0061172A"/>
    <w:rsid w:val="0062793B"/>
    <w:rsid w:val="006335B3"/>
    <w:rsid w:val="006370FC"/>
    <w:rsid w:val="0063723E"/>
    <w:rsid w:val="00643428"/>
    <w:rsid w:val="00651BF1"/>
    <w:rsid w:val="00651E87"/>
    <w:rsid w:val="00654DE5"/>
    <w:rsid w:val="006643F9"/>
    <w:rsid w:val="006662D3"/>
    <w:rsid w:val="006670ED"/>
    <w:rsid w:val="0067166E"/>
    <w:rsid w:val="00673E59"/>
    <w:rsid w:val="00675C55"/>
    <w:rsid w:val="00680F29"/>
    <w:rsid w:val="00684A3E"/>
    <w:rsid w:val="0069186E"/>
    <w:rsid w:val="006B10AE"/>
    <w:rsid w:val="006B2345"/>
    <w:rsid w:val="006B2453"/>
    <w:rsid w:val="006C408C"/>
    <w:rsid w:val="006D031D"/>
    <w:rsid w:val="006D3DF7"/>
    <w:rsid w:val="006E2500"/>
    <w:rsid w:val="006E2558"/>
    <w:rsid w:val="006E67DF"/>
    <w:rsid w:val="006F12C5"/>
    <w:rsid w:val="006F2578"/>
    <w:rsid w:val="006F2910"/>
    <w:rsid w:val="007218AB"/>
    <w:rsid w:val="007258F7"/>
    <w:rsid w:val="00731442"/>
    <w:rsid w:val="00733E4A"/>
    <w:rsid w:val="00737807"/>
    <w:rsid w:val="00745760"/>
    <w:rsid w:val="00750160"/>
    <w:rsid w:val="00761B52"/>
    <w:rsid w:val="007668CA"/>
    <w:rsid w:val="00770CF2"/>
    <w:rsid w:val="007A1790"/>
    <w:rsid w:val="007A5124"/>
    <w:rsid w:val="007B0FA0"/>
    <w:rsid w:val="007B679D"/>
    <w:rsid w:val="007B6ACD"/>
    <w:rsid w:val="007B759E"/>
    <w:rsid w:val="007C2450"/>
    <w:rsid w:val="007C6D9D"/>
    <w:rsid w:val="007D0DF4"/>
    <w:rsid w:val="007D308E"/>
    <w:rsid w:val="007E2631"/>
    <w:rsid w:val="007F0195"/>
    <w:rsid w:val="007F3D65"/>
    <w:rsid w:val="007F4EE3"/>
    <w:rsid w:val="007F775E"/>
    <w:rsid w:val="0080332D"/>
    <w:rsid w:val="00805A50"/>
    <w:rsid w:val="00810533"/>
    <w:rsid w:val="00812BA3"/>
    <w:rsid w:val="00815092"/>
    <w:rsid w:val="00817C9D"/>
    <w:rsid w:val="00821F13"/>
    <w:rsid w:val="0082423B"/>
    <w:rsid w:val="0082557A"/>
    <w:rsid w:val="008257D0"/>
    <w:rsid w:val="0083354B"/>
    <w:rsid w:val="00833957"/>
    <w:rsid w:val="0084035B"/>
    <w:rsid w:val="008475A8"/>
    <w:rsid w:val="00847B79"/>
    <w:rsid w:val="008525EA"/>
    <w:rsid w:val="00871343"/>
    <w:rsid w:val="0087726F"/>
    <w:rsid w:val="008933AD"/>
    <w:rsid w:val="008B35F6"/>
    <w:rsid w:val="008B5055"/>
    <w:rsid w:val="008C2BCF"/>
    <w:rsid w:val="008C31F7"/>
    <w:rsid w:val="008C7B01"/>
    <w:rsid w:val="008D67E2"/>
    <w:rsid w:val="008E0000"/>
    <w:rsid w:val="008E1AEC"/>
    <w:rsid w:val="00902A39"/>
    <w:rsid w:val="0090764C"/>
    <w:rsid w:val="009108D2"/>
    <w:rsid w:val="00920044"/>
    <w:rsid w:val="009204CF"/>
    <w:rsid w:val="009205AB"/>
    <w:rsid w:val="00934670"/>
    <w:rsid w:val="00937ADC"/>
    <w:rsid w:val="00943E63"/>
    <w:rsid w:val="009441E4"/>
    <w:rsid w:val="00944C2F"/>
    <w:rsid w:val="009552E0"/>
    <w:rsid w:val="00966A2B"/>
    <w:rsid w:val="00970D1B"/>
    <w:rsid w:val="00971C54"/>
    <w:rsid w:val="00975C2E"/>
    <w:rsid w:val="00986C25"/>
    <w:rsid w:val="00993B2D"/>
    <w:rsid w:val="00997C3B"/>
    <w:rsid w:val="009A2582"/>
    <w:rsid w:val="009A6666"/>
    <w:rsid w:val="009A7311"/>
    <w:rsid w:val="009B2AD6"/>
    <w:rsid w:val="009B7230"/>
    <w:rsid w:val="009D2C1C"/>
    <w:rsid w:val="009E64B5"/>
    <w:rsid w:val="009F6CD9"/>
    <w:rsid w:val="00A0213D"/>
    <w:rsid w:val="00A06822"/>
    <w:rsid w:val="00A1086A"/>
    <w:rsid w:val="00A2409E"/>
    <w:rsid w:val="00A31373"/>
    <w:rsid w:val="00A32CD5"/>
    <w:rsid w:val="00A37AB7"/>
    <w:rsid w:val="00A42D9B"/>
    <w:rsid w:val="00A46BF8"/>
    <w:rsid w:val="00A55F1D"/>
    <w:rsid w:val="00A66B18"/>
    <w:rsid w:val="00A77ECA"/>
    <w:rsid w:val="00A80913"/>
    <w:rsid w:val="00A94164"/>
    <w:rsid w:val="00AA1F1B"/>
    <w:rsid w:val="00AA41E4"/>
    <w:rsid w:val="00AA6111"/>
    <w:rsid w:val="00AA7600"/>
    <w:rsid w:val="00AC7A2C"/>
    <w:rsid w:val="00AD34E6"/>
    <w:rsid w:val="00AD5E4A"/>
    <w:rsid w:val="00AE0A5A"/>
    <w:rsid w:val="00AE1488"/>
    <w:rsid w:val="00AE19E0"/>
    <w:rsid w:val="00AE4150"/>
    <w:rsid w:val="00AF5E3B"/>
    <w:rsid w:val="00B04938"/>
    <w:rsid w:val="00B07D2A"/>
    <w:rsid w:val="00B13156"/>
    <w:rsid w:val="00B14EBC"/>
    <w:rsid w:val="00B2478F"/>
    <w:rsid w:val="00B26DF5"/>
    <w:rsid w:val="00B27BCB"/>
    <w:rsid w:val="00B353E6"/>
    <w:rsid w:val="00B40958"/>
    <w:rsid w:val="00B41B02"/>
    <w:rsid w:val="00B51450"/>
    <w:rsid w:val="00B51C02"/>
    <w:rsid w:val="00B5214F"/>
    <w:rsid w:val="00B53780"/>
    <w:rsid w:val="00B54933"/>
    <w:rsid w:val="00B55C35"/>
    <w:rsid w:val="00B576A6"/>
    <w:rsid w:val="00B7129E"/>
    <w:rsid w:val="00B72A3F"/>
    <w:rsid w:val="00B85A3E"/>
    <w:rsid w:val="00B9296B"/>
    <w:rsid w:val="00B94CEE"/>
    <w:rsid w:val="00BA1BB0"/>
    <w:rsid w:val="00BA4FEC"/>
    <w:rsid w:val="00BA76C7"/>
    <w:rsid w:val="00BA7E81"/>
    <w:rsid w:val="00BD6D70"/>
    <w:rsid w:val="00BE1931"/>
    <w:rsid w:val="00BE3E46"/>
    <w:rsid w:val="00BF059B"/>
    <w:rsid w:val="00BF22F3"/>
    <w:rsid w:val="00BF408D"/>
    <w:rsid w:val="00BF45C8"/>
    <w:rsid w:val="00BF6CA3"/>
    <w:rsid w:val="00C0788F"/>
    <w:rsid w:val="00C07EF0"/>
    <w:rsid w:val="00C1297A"/>
    <w:rsid w:val="00C240EF"/>
    <w:rsid w:val="00C31CA5"/>
    <w:rsid w:val="00C34C79"/>
    <w:rsid w:val="00C53B7F"/>
    <w:rsid w:val="00C56100"/>
    <w:rsid w:val="00C7623A"/>
    <w:rsid w:val="00C77C7A"/>
    <w:rsid w:val="00C82DB4"/>
    <w:rsid w:val="00C84382"/>
    <w:rsid w:val="00C92649"/>
    <w:rsid w:val="00C97E23"/>
    <w:rsid w:val="00CA0C1D"/>
    <w:rsid w:val="00CA10B6"/>
    <w:rsid w:val="00CA1E71"/>
    <w:rsid w:val="00CA4BC1"/>
    <w:rsid w:val="00CB0482"/>
    <w:rsid w:val="00CB1DF3"/>
    <w:rsid w:val="00CB4E67"/>
    <w:rsid w:val="00CC70B0"/>
    <w:rsid w:val="00CD5BD6"/>
    <w:rsid w:val="00CE67D8"/>
    <w:rsid w:val="00CF45AE"/>
    <w:rsid w:val="00D00761"/>
    <w:rsid w:val="00D03AB7"/>
    <w:rsid w:val="00D06627"/>
    <w:rsid w:val="00D12C31"/>
    <w:rsid w:val="00D22F70"/>
    <w:rsid w:val="00D244C7"/>
    <w:rsid w:val="00D41F82"/>
    <w:rsid w:val="00D53476"/>
    <w:rsid w:val="00D568D5"/>
    <w:rsid w:val="00D60F70"/>
    <w:rsid w:val="00D63B9C"/>
    <w:rsid w:val="00D66671"/>
    <w:rsid w:val="00D80155"/>
    <w:rsid w:val="00D94213"/>
    <w:rsid w:val="00D95ACD"/>
    <w:rsid w:val="00DA74EC"/>
    <w:rsid w:val="00DB12BD"/>
    <w:rsid w:val="00DB25F2"/>
    <w:rsid w:val="00DB2EF8"/>
    <w:rsid w:val="00DB68D7"/>
    <w:rsid w:val="00DC50AE"/>
    <w:rsid w:val="00DD1F99"/>
    <w:rsid w:val="00DF16EE"/>
    <w:rsid w:val="00DF2695"/>
    <w:rsid w:val="00E01E80"/>
    <w:rsid w:val="00E11EB8"/>
    <w:rsid w:val="00E12ABD"/>
    <w:rsid w:val="00E15389"/>
    <w:rsid w:val="00E202A4"/>
    <w:rsid w:val="00E20887"/>
    <w:rsid w:val="00E21A66"/>
    <w:rsid w:val="00E30C1E"/>
    <w:rsid w:val="00E31E99"/>
    <w:rsid w:val="00E35D0F"/>
    <w:rsid w:val="00E428E8"/>
    <w:rsid w:val="00E55ABF"/>
    <w:rsid w:val="00E56213"/>
    <w:rsid w:val="00E630D6"/>
    <w:rsid w:val="00E65820"/>
    <w:rsid w:val="00E672B9"/>
    <w:rsid w:val="00E8065E"/>
    <w:rsid w:val="00E851FA"/>
    <w:rsid w:val="00E90F23"/>
    <w:rsid w:val="00E91C9B"/>
    <w:rsid w:val="00EA37F3"/>
    <w:rsid w:val="00EA4E7D"/>
    <w:rsid w:val="00EA65A7"/>
    <w:rsid w:val="00EB0189"/>
    <w:rsid w:val="00EB0C4A"/>
    <w:rsid w:val="00EB5727"/>
    <w:rsid w:val="00EC0EEB"/>
    <w:rsid w:val="00ED0EC5"/>
    <w:rsid w:val="00EE1519"/>
    <w:rsid w:val="00EE321D"/>
    <w:rsid w:val="00EE7497"/>
    <w:rsid w:val="00EF209F"/>
    <w:rsid w:val="00F1545F"/>
    <w:rsid w:val="00F1764C"/>
    <w:rsid w:val="00F17982"/>
    <w:rsid w:val="00F21ACA"/>
    <w:rsid w:val="00F23343"/>
    <w:rsid w:val="00F260D5"/>
    <w:rsid w:val="00F279AF"/>
    <w:rsid w:val="00F34E59"/>
    <w:rsid w:val="00F3683F"/>
    <w:rsid w:val="00F415F0"/>
    <w:rsid w:val="00F435C7"/>
    <w:rsid w:val="00F466E8"/>
    <w:rsid w:val="00F5280C"/>
    <w:rsid w:val="00F5324E"/>
    <w:rsid w:val="00F5599B"/>
    <w:rsid w:val="00F567AE"/>
    <w:rsid w:val="00F5698A"/>
    <w:rsid w:val="00F56C57"/>
    <w:rsid w:val="00F5B131"/>
    <w:rsid w:val="00F65968"/>
    <w:rsid w:val="00F6791C"/>
    <w:rsid w:val="00F70583"/>
    <w:rsid w:val="00F81CFE"/>
    <w:rsid w:val="00FA4A47"/>
    <w:rsid w:val="00FB0909"/>
    <w:rsid w:val="00FB1EEE"/>
    <w:rsid w:val="00FC579A"/>
    <w:rsid w:val="00FD0742"/>
    <w:rsid w:val="00FD15E3"/>
    <w:rsid w:val="00FD2477"/>
    <w:rsid w:val="00FE7E42"/>
    <w:rsid w:val="00FF3D51"/>
    <w:rsid w:val="00FF58EE"/>
    <w:rsid w:val="00FF6FEB"/>
    <w:rsid w:val="0109C977"/>
    <w:rsid w:val="014CC1FD"/>
    <w:rsid w:val="0154F814"/>
    <w:rsid w:val="028A8B01"/>
    <w:rsid w:val="02F1F7AC"/>
    <w:rsid w:val="04639DC1"/>
    <w:rsid w:val="04968373"/>
    <w:rsid w:val="04A9C378"/>
    <w:rsid w:val="04B86EC1"/>
    <w:rsid w:val="054753D2"/>
    <w:rsid w:val="05BC6C1D"/>
    <w:rsid w:val="060C4843"/>
    <w:rsid w:val="06AB7124"/>
    <w:rsid w:val="06F8B862"/>
    <w:rsid w:val="0732DCC8"/>
    <w:rsid w:val="07781DD3"/>
    <w:rsid w:val="07941B46"/>
    <w:rsid w:val="07E24AE6"/>
    <w:rsid w:val="07EA13CB"/>
    <w:rsid w:val="08041BE9"/>
    <w:rsid w:val="08895ABE"/>
    <w:rsid w:val="09207733"/>
    <w:rsid w:val="09EB6A48"/>
    <w:rsid w:val="09FFA94D"/>
    <w:rsid w:val="0A3D60C6"/>
    <w:rsid w:val="0A7D91B6"/>
    <w:rsid w:val="0AB4C251"/>
    <w:rsid w:val="0B012FBB"/>
    <w:rsid w:val="0B4C8E6B"/>
    <w:rsid w:val="0C633F0E"/>
    <w:rsid w:val="0C6DB387"/>
    <w:rsid w:val="0D01DED3"/>
    <w:rsid w:val="0D0B8CB5"/>
    <w:rsid w:val="0D2ED016"/>
    <w:rsid w:val="0D414DEA"/>
    <w:rsid w:val="0D44E2DF"/>
    <w:rsid w:val="0D5265B7"/>
    <w:rsid w:val="0D67C2D5"/>
    <w:rsid w:val="0DAD59A7"/>
    <w:rsid w:val="0DB67950"/>
    <w:rsid w:val="0DFF8ED9"/>
    <w:rsid w:val="0E214192"/>
    <w:rsid w:val="0E652318"/>
    <w:rsid w:val="0E842F2D"/>
    <w:rsid w:val="0E848529"/>
    <w:rsid w:val="0F3DEEAD"/>
    <w:rsid w:val="0F404491"/>
    <w:rsid w:val="0FB8309A"/>
    <w:rsid w:val="0FCB37EA"/>
    <w:rsid w:val="101B8595"/>
    <w:rsid w:val="104EA6D2"/>
    <w:rsid w:val="117A0AC6"/>
    <w:rsid w:val="11DE1E5F"/>
    <w:rsid w:val="123D06F9"/>
    <w:rsid w:val="1254C4A3"/>
    <w:rsid w:val="12816D87"/>
    <w:rsid w:val="1331C1BC"/>
    <w:rsid w:val="14048FD6"/>
    <w:rsid w:val="1466A3A6"/>
    <w:rsid w:val="14809F9F"/>
    <w:rsid w:val="150F9803"/>
    <w:rsid w:val="1538F3B1"/>
    <w:rsid w:val="159C84D6"/>
    <w:rsid w:val="15CB4AD6"/>
    <w:rsid w:val="170525FF"/>
    <w:rsid w:val="1754401B"/>
    <w:rsid w:val="1776EB59"/>
    <w:rsid w:val="179641B2"/>
    <w:rsid w:val="179AC222"/>
    <w:rsid w:val="18280EB2"/>
    <w:rsid w:val="18B1FF61"/>
    <w:rsid w:val="1905AC09"/>
    <w:rsid w:val="193115F4"/>
    <w:rsid w:val="1968EED0"/>
    <w:rsid w:val="197DF96E"/>
    <w:rsid w:val="19E5FD83"/>
    <w:rsid w:val="1A0BCFD1"/>
    <w:rsid w:val="1A18A674"/>
    <w:rsid w:val="1A44E5D8"/>
    <w:rsid w:val="1A58B34B"/>
    <w:rsid w:val="1A73B49F"/>
    <w:rsid w:val="1B145CDD"/>
    <w:rsid w:val="1B2BCEEF"/>
    <w:rsid w:val="1BE8A404"/>
    <w:rsid w:val="1BF69401"/>
    <w:rsid w:val="1C298503"/>
    <w:rsid w:val="1C2DA5A5"/>
    <w:rsid w:val="1C40D743"/>
    <w:rsid w:val="1C5AFEE3"/>
    <w:rsid w:val="1C7065D8"/>
    <w:rsid w:val="1C77081E"/>
    <w:rsid w:val="1CB79B17"/>
    <w:rsid w:val="1D584AC9"/>
    <w:rsid w:val="1DB2789E"/>
    <w:rsid w:val="1E159018"/>
    <w:rsid w:val="1E1D501C"/>
    <w:rsid w:val="1EB840B1"/>
    <w:rsid w:val="1FB6D98F"/>
    <w:rsid w:val="1FE3B547"/>
    <w:rsid w:val="20419A58"/>
    <w:rsid w:val="2060B70B"/>
    <w:rsid w:val="21130989"/>
    <w:rsid w:val="21575AD7"/>
    <w:rsid w:val="21C2DAFF"/>
    <w:rsid w:val="21CA7D6E"/>
    <w:rsid w:val="22A3CCE3"/>
    <w:rsid w:val="232A9298"/>
    <w:rsid w:val="2334E896"/>
    <w:rsid w:val="244F5558"/>
    <w:rsid w:val="24C08F6F"/>
    <w:rsid w:val="24CC0A3E"/>
    <w:rsid w:val="2515EA90"/>
    <w:rsid w:val="25634311"/>
    <w:rsid w:val="256BDE30"/>
    <w:rsid w:val="25775A0C"/>
    <w:rsid w:val="2598AC5D"/>
    <w:rsid w:val="26FA2754"/>
    <w:rsid w:val="2705542D"/>
    <w:rsid w:val="270ED3A9"/>
    <w:rsid w:val="27609BE9"/>
    <w:rsid w:val="278FA56F"/>
    <w:rsid w:val="28448798"/>
    <w:rsid w:val="28A82B25"/>
    <w:rsid w:val="28F51E89"/>
    <w:rsid w:val="2907B1A6"/>
    <w:rsid w:val="2926DB95"/>
    <w:rsid w:val="2945CD65"/>
    <w:rsid w:val="296F8556"/>
    <w:rsid w:val="29C16F09"/>
    <w:rsid w:val="29EE9409"/>
    <w:rsid w:val="2ABD850C"/>
    <w:rsid w:val="2AE54DF4"/>
    <w:rsid w:val="2AF3F67A"/>
    <w:rsid w:val="2B06EC26"/>
    <w:rsid w:val="2B078E00"/>
    <w:rsid w:val="2B39B521"/>
    <w:rsid w:val="2B4BA258"/>
    <w:rsid w:val="2BF0063E"/>
    <w:rsid w:val="2BF9C3FA"/>
    <w:rsid w:val="2C0026D4"/>
    <w:rsid w:val="2C174E98"/>
    <w:rsid w:val="2C8FC6DB"/>
    <w:rsid w:val="2D22D50A"/>
    <w:rsid w:val="2D9B8391"/>
    <w:rsid w:val="2DCA62D0"/>
    <w:rsid w:val="2DD61899"/>
    <w:rsid w:val="2E193E88"/>
    <w:rsid w:val="2E2652BE"/>
    <w:rsid w:val="2E3D6B4D"/>
    <w:rsid w:val="2E42F53E"/>
    <w:rsid w:val="2E5B0E49"/>
    <w:rsid w:val="2E7691D1"/>
    <w:rsid w:val="2FA738A9"/>
    <w:rsid w:val="3002CC49"/>
    <w:rsid w:val="3078C551"/>
    <w:rsid w:val="309D5881"/>
    <w:rsid w:val="3103EDC4"/>
    <w:rsid w:val="31173FB8"/>
    <w:rsid w:val="313BD8C9"/>
    <w:rsid w:val="314BE458"/>
    <w:rsid w:val="322CF3CE"/>
    <w:rsid w:val="322DE258"/>
    <w:rsid w:val="32438853"/>
    <w:rsid w:val="3290CD30"/>
    <w:rsid w:val="32FDB8AC"/>
    <w:rsid w:val="332EFAEE"/>
    <w:rsid w:val="337CD204"/>
    <w:rsid w:val="33999DC7"/>
    <w:rsid w:val="33B6750C"/>
    <w:rsid w:val="33ECC0DA"/>
    <w:rsid w:val="34BF6DEA"/>
    <w:rsid w:val="355D63BE"/>
    <w:rsid w:val="36256E4A"/>
    <w:rsid w:val="366F3A85"/>
    <w:rsid w:val="36CF4679"/>
    <w:rsid w:val="3718B570"/>
    <w:rsid w:val="3777B30F"/>
    <w:rsid w:val="377D2318"/>
    <w:rsid w:val="37C13EAB"/>
    <w:rsid w:val="37FC39AB"/>
    <w:rsid w:val="38AC1170"/>
    <w:rsid w:val="38FA1438"/>
    <w:rsid w:val="390C9F31"/>
    <w:rsid w:val="3919CD67"/>
    <w:rsid w:val="39AA0F2C"/>
    <w:rsid w:val="3A31DCA8"/>
    <w:rsid w:val="3A3641FE"/>
    <w:rsid w:val="3A63AB2C"/>
    <w:rsid w:val="3A742482"/>
    <w:rsid w:val="3B12CAB8"/>
    <w:rsid w:val="3B3B898F"/>
    <w:rsid w:val="3B94C37E"/>
    <w:rsid w:val="3BBB89B2"/>
    <w:rsid w:val="3BD0235E"/>
    <w:rsid w:val="3C7CFB75"/>
    <w:rsid w:val="3C94AFCE"/>
    <w:rsid w:val="3D163C11"/>
    <w:rsid w:val="3D7DC2B4"/>
    <w:rsid w:val="3DA721CC"/>
    <w:rsid w:val="3DC391E7"/>
    <w:rsid w:val="3E1386F7"/>
    <w:rsid w:val="3E2F3499"/>
    <w:rsid w:val="3E30802F"/>
    <w:rsid w:val="3EBCF9DB"/>
    <w:rsid w:val="3EF43CBF"/>
    <w:rsid w:val="3EFA11C4"/>
    <w:rsid w:val="3F043375"/>
    <w:rsid w:val="3F610478"/>
    <w:rsid w:val="3FCC5090"/>
    <w:rsid w:val="3FD32039"/>
    <w:rsid w:val="3FFC27B6"/>
    <w:rsid w:val="4031D56F"/>
    <w:rsid w:val="40B56376"/>
    <w:rsid w:val="410ADD01"/>
    <w:rsid w:val="41611A5A"/>
    <w:rsid w:val="416820F1"/>
    <w:rsid w:val="425133D7"/>
    <w:rsid w:val="429CE00B"/>
    <w:rsid w:val="42EAE59B"/>
    <w:rsid w:val="434EA8A9"/>
    <w:rsid w:val="44A7336C"/>
    <w:rsid w:val="44F958E3"/>
    <w:rsid w:val="450E6541"/>
    <w:rsid w:val="45471766"/>
    <w:rsid w:val="455A4C9C"/>
    <w:rsid w:val="45A2B485"/>
    <w:rsid w:val="4609005A"/>
    <w:rsid w:val="463B9214"/>
    <w:rsid w:val="46548500"/>
    <w:rsid w:val="4661A2A4"/>
    <w:rsid w:val="47193DAD"/>
    <w:rsid w:val="476ADFBC"/>
    <w:rsid w:val="4810F11C"/>
    <w:rsid w:val="481C4339"/>
    <w:rsid w:val="484AC564"/>
    <w:rsid w:val="48589884"/>
    <w:rsid w:val="488ECF22"/>
    <w:rsid w:val="49071C87"/>
    <w:rsid w:val="4910C3B9"/>
    <w:rsid w:val="494B87E7"/>
    <w:rsid w:val="4A04138F"/>
    <w:rsid w:val="4ADCCF23"/>
    <w:rsid w:val="4AF9B626"/>
    <w:rsid w:val="4B09BEB9"/>
    <w:rsid w:val="4B324BCB"/>
    <w:rsid w:val="4B3ABB9E"/>
    <w:rsid w:val="4B53F6E2"/>
    <w:rsid w:val="4B8C6C71"/>
    <w:rsid w:val="4C3DC12A"/>
    <w:rsid w:val="4C55C336"/>
    <w:rsid w:val="4C847D86"/>
    <w:rsid w:val="4CEBD910"/>
    <w:rsid w:val="4D34787A"/>
    <w:rsid w:val="4D8307B8"/>
    <w:rsid w:val="4DD0BE5F"/>
    <w:rsid w:val="4E701D1B"/>
    <w:rsid w:val="4E8D3B7D"/>
    <w:rsid w:val="4ED66FF9"/>
    <w:rsid w:val="4EF0F07E"/>
    <w:rsid w:val="4F114E53"/>
    <w:rsid w:val="4F32D092"/>
    <w:rsid w:val="4FCFBA66"/>
    <w:rsid w:val="4FD910EF"/>
    <w:rsid w:val="5067EA5C"/>
    <w:rsid w:val="50AC2295"/>
    <w:rsid w:val="50F5857D"/>
    <w:rsid w:val="510714FE"/>
    <w:rsid w:val="528C9D30"/>
    <w:rsid w:val="5293DA51"/>
    <w:rsid w:val="52AC068F"/>
    <w:rsid w:val="53020385"/>
    <w:rsid w:val="531B8996"/>
    <w:rsid w:val="5341F237"/>
    <w:rsid w:val="5362EFD5"/>
    <w:rsid w:val="53756671"/>
    <w:rsid w:val="5406737A"/>
    <w:rsid w:val="5493BE4B"/>
    <w:rsid w:val="552D853F"/>
    <w:rsid w:val="554B6861"/>
    <w:rsid w:val="555429CD"/>
    <w:rsid w:val="55E86216"/>
    <w:rsid w:val="566E757A"/>
    <w:rsid w:val="569F11B3"/>
    <w:rsid w:val="56BEE9F6"/>
    <w:rsid w:val="57153CFB"/>
    <w:rsid w:val="572AD8BC"/>
    <w:rsid w:val="57C537EF"/>
    <w:rsid w:val="5802E224"/>
    <w:rsid w:val="58314E3E"/>
    <w:rsid w:val="585C0A86"/>
    <w:rsid w:val="587532E3"/>
    <w:rsid w:val="588BCA8F"/>
    <w:rsid w:val="5903A4A7"/>
    <w:rsid w:val="59340036"/>
    <w:rsid w:val="59A572E4"/>
    <w:rsid w:val="59BAC5EB"/>
    <w:rsid w:val="59EEBF6C"/>
    <w:rsid w:val="59F7E745"/>
    <w:rsid w:val="5A1CD92F"/>
    <w:rsid w:val="5AC3C461"/>
    <w:rsid w:val="5AD294C4"/>
    <w:rsid w:val="5AE29115"/>
    <w:rsid w:val="5B2F10C9"/>
    <w:rsid w:val="5B467972"/>
    <w:rsid w:val="5BA6AC87"/>
    <w:rsid w:val="5BAE4BEA"/>
    <w:rsid w:val="5BB6B51A"/>
    <w:rsid w:val="5BD878A9"/>
    <w:rsid w:val="5C272AAB"/>
    <w:rsid w:val="5C9185D5"/>
    <w:rsid w:val="5CA28A87"/>
    <w:rsid w:val="5CDE9923"/>
    <w:rsid w:val="5D1072F1"/>
    <w:rsid w:val="5D1F0BDE"/>
    <w:rsid w:val="5D338A47"/>
    <w:rsid w:val="5D82699B"/>
    <w:rsid w:val="5D8F2E8C"/>
    <w:rsid w:val="5DCE6D9C"/>
    <w:rsid w:val="5DE2B813"/>
    <w:rsid w:val="5DF0FA56"/>
    <w:rsid w:val="5E217834"/>
    <w:rsid w:val="5E27436A"/>
    <w:rsid w:val="5E6195F8"/>
    <w:rsid w:val="5EB6E49E"/>
    <w:rsid w:val="5ED563A4"/>
    <w:rsid w:val="5ED960AB"/>
    <w:rsid w:val="5F1870C4"/>
    <w:rsid w:val="5F8A195D"/>
    <w:rsid w:val="5FB4CB93"/>
    <w:rsid w:val="5FC42E69"/>
    <w:rsid w:val="6025CC70"/>
    <w:rsid w:val="60267B9A"/>
    <w:rsid w:val="604B59C0"/>
    <w:rsid w:val="60999200"/>
    <w:rsid w:val="60D332BA"/>
    <w:rsid w:val="611FC551"/>
    <w:rsid w:val="613D77B4"/>
    <w:rsid w:val="6163803D"/>
    <w:rsid w:val="61C1E754"/>
    <w:rsid w:val="61C80E72"/>
    <w:rsid w:val="621A1C9E"/>
    <w:rsid w:val="626C7E8B"/>
    <w:rsid w:val="62807AF0"/>
    <w:rsid w:val="6292105A"/>
    <w:rsid w:val="630DA17A"/>
    <w:rsid w:val="634E2156"/>
    <w:rsid w:val="6351D9B3"/>
    <w:rsid w:val="637803EE"/>
    <w:rsid w:val="641C26C2"/>
    <w:rsid w:val="646AB6BE"/>
    <w:rsid w:val="64E56E12"/>
    <w:rsid w:val="64E686D7"/>
    <w:rsid w:val="65346670"/>
    <w:rsid w:val="65EA8882"/>
    <w:rsid w:val="662566DC"/>
    <w:rsid w:val="66813E73"/>
    <w:rsid w:val="66C9624B"/>
    <w:rsid w:val="66DB0644"/>
    <w:rsid w:val="66F47CE8"/>
    <w:rsid w:val="671CE875"/>
    <w:rsid w:val="67B18BE0"/>
    <w:rsid w:val="682DDA6C"/>
    <w:rsid w:val="68DCF4EC"/>
    <w:rsid w:val="694106F0"/>
    <w:rsid w:val="699D3403"/>
    <w:rsid w:val="69C01F18"/>
    <w:rsid w:val="69CF450B"/>
    <w:rsid w:val="6A4981B4"/>
    <w:rsid w:val="6A68DA29"/>
    <w:rsid w:val="6A6AEF0D"/>
    <w:rsid w:val="6A6F0E56"/>
    <w:rsid w:val="6AE88BBC"/>
    <w:rsid w:val="6B03B9E2"/>
    <w:rsid w:val="6B49650D"/>
    <w:rsid w:val="6B721EA6"/>
    <w:rsid w:val="6B874255"/>
    <w:rsid w:val="6BB9DBF4"/>
    <w:rsid w:val="6BEB412D"/>
    <w:rsid w:val="6C32BA8A"/>
    <w:rsid w:val="6C45D8EB"/>
    <w:rsid w:val="6C6774E5"/>
    <w:rsid w:val="6C6E7DA1"/>
    <w:rsid w:val="6CB21C3E"/>
    <w:rsid w:val="6D143849"/>
    <w:rsid w:val="6DE5BFAC"/>
    <w:rsid w:val="6DE687FA"/>
    <w:rsid w:val="6DF908EC"/>
    <w:rsid w:val="6F1DAA82"/>
    <w:rsid w:val="6F65B5AD"/>
    <w:rsid w:val="6F879024"/>
    <w:rsid w:val="6FAC705E"/>
    <w:rsid w:val="7003CA67"/>
    <w:rsid w:val="7036F79C"/>
    <w:rsid w:val="70396C8D"/>
    <w:rsid w:val="7063092A"/>
    <w:rsid w:val="7066A889"/>
    <w:rsid w:val="70A2805B"/>
    <w:rsid w:val="70CA53D5"/>
    <w:rsid w:val="70CEDE74"/>
    <w:rsid w:val="715F37A4"/>
    <w:rsid w:val="716EAD44"/>
    <w:rsid w:val="71D612E0"/>
    <w:rsid w:val="7220FE1C"/>
    <w:rsid w:val="722C9F50"/>
    <w:rsid w:val="724C40B0"/>
    <w:rsid w:val="72A7F025"/>
    <w:rsid w:val="72BAC510"/>
    <w:rsid w:val="7303610A"/>
    <w:rsid w:val="7340AFC3"/>
    <w:rsid w:val="735F529F"/>
    <w:rsid w:val="73AA4810"/>
    <w:rsid w:val="73CA96EB"/>
    <w:rsid w:val="74010082"/>
    <w:rsid w:val="743DD5E3"/>
    <w:rsid w:val="7468247B"/>
    <w:rsid w:val="74E966EC"/>
    <w:rsid w:val="74FB91DC"/>
    <w:rsid w:val="7514BA39"/>
    <w:rsid w:val="753590BD"/>
    <w:rsid w:val="75599AFD"/>
    <w:rsid w:val="75B25C79"/>
    <w:rsid w:val="75EAAB1D"/>
    <w:rsid w:val="762B1283"/>
    <w:rsid w:val="7663538C"/>
    <w:rsid w:val="7697623D"/>
    <w:rsid w:val="76D52C76"/>
    <w:rsid w:val="76E26A1F"/>
    <w:rsid w:val="76E2F666"/>
    <w:rsid w:val="76F2A62D"/>
    <w:rsid w:val="7715381A"/>
    <w:rsid w:val="77B14BE9"/>
    <w:rsid w:val="77DDEEC8"/>
    <w:rsid w:val="77FA987B"/>
    <w:rsid w:val="780AA4F6"/>
    <w:rsid w:val="781F7B36"/>
    <w:rsid w:val="782C2C07"/>
    <w:rsid w:val="7832484F"/>
    <w:rsid w:val="783A7683"/>
    <w:rsid w:val="78DC26FB"/>
    <w:rsid w:val="78F3CE20"/>
    <w:rsid w:val="791CA0C1"/>
    <w:rsid w:val="792E3574"/>
    <w:rsid w:val="7935E496"/>
    <w:rsid w:val="796913CE"/>
    <w:rsid w:val="797E38C5"/>
    <w:rsid w:val="799AF44E"/>
    <w:rsid w:val="7A3CAA6E"/>
    <w:rsid w:val="7B031454"/>
    <w:rsid w:val="7B20B7BE"/>
    <w:rsid w:val="7BAF2306"/>
    <w:rsid w:val="7BDC9E30"/>
    <w:rsid w:val="7C0164F7"/>
    <w:rsid w:val="7C3257D9"/>
    <w:rsid w:val="7C3B4732"/>
    <w:rsid w:val="7C67FBC9"/>
    <w:rsid w:val="7C885CF6"/>
    <w:rsid w:val="7C8FF3F1"/>
    <w:rsid w:val="7CF12FDD"/>
    <w:rsid w:val="7CF879ED"/>
    <w:rsid w:val="7D5C95C9"/>
    <w:rsid w:val="7DABFCA4"/>
    <w:rsid w:val="7DFB7F79"/>
    <w:rsid w:val="7E73A859"/>
    <w:rsid w:val="7EB1ADC1"/>
    <w:rsid w:val="7F1797C4"/>
    <w:rsid w:val="7F2636EF"/>
    <w:rsid w:val="7F349B2D"/>
    <w:rsid w:val="7F6F0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A963F1"/>
  <w15:chartTrackingRefBased/>
  <w15:docId w15:val="{A443BF45-227D-429A-BF52-CFE65649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35C7"/>
    <w:pPr>
      <w:spacing w:after="160" w:line="259" w:lineRule="auto"/>
    </w:pPr>
  </w:style>
  <w:style w:type="paragraph" w:styleId="Heading1">
    <w:name w:val="heading 1"/>
    <w:basedOn w:val="Normal"/>
    <w:next w:val="Normal"/>
    <w:link w:val="Heading1Char"/>
    <w:uiPriority w:val="9"/>
    <w:qFormat/>
    <w:rsid w:val="00456A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A0D"/>
    <w:rPr>
      <w:rFonts w:ascii="Segoe UI" w:hAnsi="Segoe UI" w:cs="Segoe UI"/>
      <w:sz w:val="18"/>
      <w:szCs w:val="18"/>
    </w:rPr>
  </w:style>
  <w:style w:type="paragraph" w:styleId="ListParagraph">
    <w:name w:val="List Paragraph"/>
    <w:basedOn w:val="Normal"/>
    <w:uiPriority w:val="34"/>
    <w:qFormat/>
    <w:rsid w:val="00456A0D"/>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456A0D"/>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23343"/>
    <w:rPr>
      <w:sz w:val="16"/>
      <w:szCs w:val="16"/>
    </w:rPr>
  </w:style>
  <w:style w:type="paragraph" w:styleId="CommentText">
    <w:name w:val="annotation text"/>
    <w:basedOn w:val="Normal"/>
    <w:link w:val="CommentTextChar"/>
    <w:uiPriority w:val="99"/>
    <w:semiHidden/>
    <w:unhideWhenUsed/>
    <w:rsid w:val="00F23343"/>
    <w:pPr>
      <w:spacing w:line="240" w:lineRule="auto"/>
    </w:pPr>
    <w:rPr>
      <w:sz w:val="20"/>
      <w:szCs w:val="20"/>
    </w:rPr>
  </w:style>
  <w:style w:type="character" w:customStyle="1" w:styleId="CommentTextChar">
    <w:name w:val="Comment Text Char"/>
    <w:basedOn w:val="DefaultParagraphFont"/>
    <w:link w:val="CommentText"/>
    <w:uiPriority w:val="99"/>
    <w:semiHidden/>
    <w:rsid w:val="00F23343"/>
    <w:rPr>
      <w:sz w:val="20"/>
      <w:szCs w:val="20"/>
    </w:rPr>
  </w:style>
  <w:style w:type="paragraph" w:styleId="CommentSubject">
    <w:name w:val="annotation subject"/>
    <w:basedOn w:val="CommentText"/>
    <w:next w:val="CommentText"/>
    <w:link w:val="CommentSubjectChar"/>
    <w:uiPriority w:val="99"/>
    <w:semiHidden/>
    <w:unhideWhenUsed/>
    <w:rsid w:val="00F23343"/>
    <w:rPr>
      <w:b/>
      <w:bCs/>
    </w:rPr>
  </w:style>
  <w:style w:type="character" w:customStyle="1" w:styleId="CommentSubjectChar">
    <w:name w:val="Comment Subject Char"/>
    <w:basedOn w:val="CommentTextChar"/>
    <w:link w:val="CommentSubject"/>
    <w:uiPriority w:val="99"/>
    <w:semiHidden/>
    <w:rsid w:val="00F23343"/>
    <w:rPr>
      <w:b/>
      <w:bCs/>
      <w:sz w:val="20"/>
      <w:szCs w:val="20"/>
    </w:rPr>
  </w:style>
  <w:style w:type="paragraph" w:styleId="Header">
    <w:name w:val="header"/>
    <w:basedOn w:val="Normal"/>
    <w:link w:val="HeaderChar"/>
    <w:uiPriority w:val="99"/>
    <w:unhideWhenUsed/>
    <w:rsid w:val="00937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ADC"/>
  </w:style>
  <w:style w:type="paragraph" w:styleId="Footer">
    <w:name w:val="footer"/>
    <w:basedOn w:val="Normal"/>
    <w:link w:val="FooterChar"/>
    <w:uiPriority w:val="99"/>
    <w:unhideWhenUsed/>
    <w:rsid w:val="0093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DC"/>
  </w:style>
  <w:style w:type="character" w:styleId="Hyperlink">
    <w:name w:val="Hyperlink"/>
    <w:basedOn w:val="DefaultParagraphFont"/>
    <w:uiPriority w:val="99"/>
    <w:unhideWhenUsed/>
    <w:rsid w:val="00EA4E7D"/>
    <w:rPr>
      <w:color w:val="0000FF" w:themeColor="hyperlink"/>
      <w:u w:val="single"/>
    </w:rPr>
  </w:style>
  <w:style w:type="character" w:styleId="UnresolvedMention">
    <w:name w:val="Unresolved Mention"/>
    <w:basedOn w:val="DefaultParagraphFont"/>
    <w:uiPriority w:val="99"/>
    <w:unhideWhenUsed/>
    <w:rsid w:val="004003FD"/>
    <w:rPr>
      <w:color w:val="605E5C"/>
      <w:shd w:val="clear" w:color="auto" w:fill="E1DFDD"/>
    </w:rPr>
  </w:style>
  <w:style w:type="character" w:styleId="Mention">
    <w:name w:val="Mention"/>
    <w:basedOn w:val="DefaultParagraphFont"/>
    <w:uiPriority w:val="99"/>
    <w:unhideWhenUsed/>
    <w:rsid w:val="004003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doe/Testing_Accountability/MECAS/NWE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wea.org/content/uploads/2018/08/Average-MAP-Growth-Test-Duration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ainedoe.co1.qualtrics.com/jfe/form/SV_1S9QihaVUSOiZj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doe/Testing_Accountability/MECAS/General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363A3-9BA0-4CA6-9062-26AF389CF575}">
  <ds:schemaRefs>
    <ds:schemaRef ds:uri="http://schemas.microsoft.com/office/2006/documentManagement/types"/>
    <ds:schemaRef ds:uri="http://purl.org/dc/elements/1.1/"/>
    <ds:schemaRef ds:uri="ae725f98-704a-4a60-847a-e5c07b6ac1fa"/>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C4C9AF-6A5B-461C-B6DE-AAE74EABE365}">
  <ds:schemaRefs>
    <ds:schemaRef ds:uri="http://schemas.microsoft.com/sharepoint/v3/contenttype/forms"/>
  </ds:schemaRefs>
</ds:datastoreItem>
</file>

<file path=customXml/itemProps3.xml><?xml version="1.0" encoding="utf-8"?>
<ds:datastoreItem xmlns:ds="http://schemas.openxmlformats.org/officeDocument/2006/customXml" ds:itemID="{1ED0655F-9597-4195-A951-4089ED34C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1959</Words>
  <Characters>11326</Characters>
  <Application>Microsoft Office Word</Application>
  <DocSecurity>0</DocSecurity>
  <Lines>377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Janette</dc:creator>
  <cp:keywords/>
  <dc:description/>
  <cp:lastModifiedBy>Brackett, Cheryl</cp:lastModifiedBy>
  <cp:revision>2</cp:revision>
  <dcterms:created xsi:type="dcterms:W3CDTF">2021-03-17T21:48:00Z</dcterms:created>
  <dcterms:modified xsi:type="dcterms:W3CDTF">2021-03-17T21:48:00Z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