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77777777" w:rsidR="009B1938" w:rsidRPr="00EC7464" w:rsidRDefault="009B1938">
      <w:pPr>
        <w:jc w:val="center"/>
        <w:rPr>
          <w:b/>
          <w:bCs/>
          <w:kern w:val="2"/>
        </w:rPr>
      </w:pPr>
      <w:r w:rsidRPr="00EC7464">
        <w:rPr>
          <w:b/>
          <w:bCs/>
          <w:kern w:val="2"/>
        </w:rPr>
        <w:t xml:space="preserve">Expires:  </w:t>
      </w:r>
      <w:r w:rsidR="00A45202" w:rsidRPr="00EC7464">
        <w:rPr>
          <w:b/>
          <w:bCs/>
          <w:kern w:val="2"/>
        </w:rPr>
        <w:t>11</w:t>
      </w:r>
      <w:r w:rsidR="008321EA" w:rsidRPr="00EC7464">
        <w:rPr>
          <w:b/>
          <w:bCs/>
          <w:kern w:val="2"/>
        </w:rPr>
        <w:t>/</w:t>
      </w:r>
      <w:r w:rsidR="00A45202" w:rsidRPr="00EC7464">
        <w:rPr>
          <w:b/>
          <w:bCs/>
          <w:kern w:val="2"/>
        </w:rPr>
        <w:t>30</w:t>
      </w:r>
      <w:r w:rsidR="008321EA" w:rsidRPr="00EC7464">
        <w:rPr>
          <w:b/>
          <w:bCs/>
          <w:kern w:val="2"/>
        </w:rPr>
        <w:t>/20</w:t>
      </w:r>
      <w:r w:rsidR="00A45202" w:rsidRPr="00EC7464">
        <w:rPr>
          <w:b/>
          <w:bCs/>
          <w:kern w:val="2"/>
        </w:rPr>
        <w:t>20</w:t>
      </w:r>
    </w:p>
    <w:p w14:paraId="03E73E86" w14:textId="45C31EA7"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1D2A05">
        <w:rPr>
          <w:b/>
          <w:bCs/>
          <w:kern w:val="2"/>
          <w:sz w:val="24"/>
        </w:rPr>
        <w:t>2020</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0B6F74C1" w:rsidR="009B1938" w:rsidRPr="00EC7464" w:rsidRDefault="009B1938">
      <w:pPr>
        <w:pStyle w:val="BodyTextIndent2"/>
        <w:ind w:left="1200" w:hanging="1200"/>
        <w:rPr>
          <w:kern w:val="2"/>
        </w:rPr>
      </w:pPr>
      <w:r w:rsidRPr="00EC7464">
        <w:rPr>
          <w:kern w:val="2"/>
        </w:rPr>
        <w:t>1.  ___</w:t>
      </w:r>
      <w:r w:rsidR="003B3ACE">
        <w:rPr>
          <w:kern w:val="2"/>
          <w:u w:val="single"/>
        </w:rPr>
        <w:t>X</w:t>
      </w:r>
      <w:r w:rsidRPr="00EC7464">
        <w:rPr>
          <w:kern w:val="2"/>
        </w:rPr>
        <w:t>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4C41BD7C"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1D2A05">
        <w:rPr>
          <w:kern w:val="2"/>
        </w:rPr>
        <w:t>202</w:t>
      </w:r>
      <w:r w:rsidR="00597742">
        <w:rPr>
          <w:kern w:val="2"/>
        </w:rPr>
        <w:t>1</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1D841C17"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1D2A05">
        <w:rPr>
          <w:kern w:val="2"/>
          <w:szCs w:val="20"/>
        </w:rPr>
        <w:t>2019</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1D2A05">
        <w:rPr>
          <w:kern w:val="2"/>
          <w:szCs w:val="20"/>
        </w:rPr>
        <w:t>2019</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6E8C6E72"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1D2A05">
        <w:rPr>
          <w:kern w:val="2"/>
          <w:szCs w:val="20"/>
        </w:rPr>
        <w:t>2019</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59795F0"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E54CA4">
        <w:rPr>
          <w:kern w:val="2"/>
          <w:szCs w:val="20"/>
        </w:rPr>
        <w:t>2019</w:t>
      </w:r>
      <w:r w:rsidR="00E54CA4" w:rsidRPr="00EC7464">
        <w:rPr>
          <w:kern w:val="2"/>
          <w:szCs w:val="20"/>
        </w:rPr>
        <w:t xml:space="preserve"> </w:t>
      </w:r>
      <w:r w:rsidRPr="00EC7464">
        <w:rPr>
          <w:kern w:val="2"/>
          <w:szCs w:val="20"/>
        </w:rPr>
        <w:t>conditional approval letter.</w:t>
      </w:r>
    </w:p>
    <w:p w14:paraId="03E73E9F" w14:textId="2835AA6B"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E54CA4">
        <w:rPr>
          <w:kern w:val="2"/>
          <w:szCs w:val="20"/>
        </w:rPr>
        <w:t>2019</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25F55192"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E54CA4">
        <w:rPr>
          <w:b w:val="0"/>
          <w:bCs w:val="0"/>
          <w:kern w:val="2"/>
          <w:szCs w:val="20"/>
        </w:rPr>
        <w:t>2019</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2EF6E70C"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026EB1">
        <w:rPr>
          <w:kern w:val="2"/>
        </w:rPr>
        <w:t>2020</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026EB1">
        <w:rPr>
          <w:kern w:val="2"/>
        </w:rPr>
        <w:t>2021</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10A8D9A"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D126E0">
        <w:rPr>
          <w:szCs w:val="20"/>
        </w:rPr>
        <w:t>2021</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1893BBA6" w:rsidR="009B1938" w:rsidRPr="00EC7464" w:rsidRDefault="003B3ACE"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76928793" w:rsidR="009B1938" w:rsidRPr="00EC7464" w:rsidRDefault="003B3ACE"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6E67FC0C" w:rsidR="009B1938" w:rsidRPr="00EC7464" w:rsidRDefault="003B3ACE"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6255173F" w:rsidR="009B1938" w:rsidRPr="00EC7464" w:rsidRDefault="003B3ACE"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7569AC77" w:rsidR="009B1938" w:rsidRPr="00EC7464" w:rsidRDefault="003B3ACE"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77777777" w:rsidR="009B1938" w:rsidRPr="00EC7464" w:rsidRDefault="009B1938" w:rsidP="008A2D60">
            <w:pPr>
              <w:spacing w:before="120" w:after="120"/>
              <w:jc w:val="center"/>
              <w:rPr>
                <w:kern w:val="2"/>
              </w:rPr>
            </w:pPr>
          </w:p>
        </w:tc>
        <w:tc>
          <w:tcPr>
            <w:tcW w:w="1551" w:type="dxa"/>
            <w:shd w:val="clear" w:color="auto" w:fill="FFFFFF"/>
            <w:vAlign w:val="center"/>
          </w:tcPr>
          <w:p w14:paraId="03E73EEB" w14:textId="23D8FA8F" w:rsidR="009B1938" w:rsidRPr="00EC7464" w:rsidRDefault="003B3ACE"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6609FB1C" w:rsidR="009B1938" w:rsidRPr="00EC7464" w:rsidRDefault="000526E2"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27F35370" w:rsidR="009B1938" w:rsidRPr="00EC7464" w:rsidRDefault="000526E2"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4A46F196" w14:textId="77777777" w:rsidR="009B1938" w:rsidRDefault="009B1938" w:rsidP="008A2D60">
            <w:pPr>
              <w:spacing w:before="120" w:after="120"/>
              <w:jc w:val="center"/>
              <w:rPr>
                <w:kern w:val="2"/>
              </w:rPr>
            </w:pPr>
          </w:p>
          <w:p w14:paraId="03E73F07" w14:textId="0A22FE49" w:rsidR="000526E2" w:rsidRPr="00EC7464" w:rsidRDefault="000526E2"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B81EDE3" w:rsidR="009B1938" w:rsidRPr="00EC7464" w:rsidRDefault="000526E2"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w:t>
            </w:r>
            <w:r w:rsidRPr="00EC7464">
              <w:rPr>
                <w:kern w:val="2"/>
              </w:rPr>
              <w:lastRenderedPageBreak/>
              <w:t>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lastRenderedPageBreak/>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lastRenderedPageBreak/>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42902695" w:rsidR="009B1938" w:rsidRPr="00EC7464" w:rsidRDefault="000526E2"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2F250B8E" w:rsidR="009B1938" w:rsidRPr="00EC7464" w:rsidRDefault="000526E2"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77777777" w:rsidR="009B1938" w:rsidRPr="00EC7464" w:rsidRDefault="009B1938" w:rsidP="008A2D60">
            <w:pPr>
              <w:spacing w:before="120" w:after="120"/>
              <w:jc w:val="center"/>
              <w:rPr>
                <w:kern w:val="2"/>
              </w:rPr>
            </w:pP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77777777" w:rsidR="009B1938" w:rsidRPr="00EC7464" w:rsidRDefault="009B1938" w:rsidP="008A2D60">
            <w:pPr>
              <w:spacing w:before="120" w:after="120"/>
              <w:jc w:val="center"/>
              <w:rPr>
                <w:kern w:val="2"/>
              </w:rPr>
            </w:pPr>
          </w:p>
        </w:tc>
        <w:tc>
          <w:tcPr>
            <w:tcW w:w="1551" w:type="dxa"/>
            <w:vAlign w:val="center"/>
          </w:tcPr>
          <w:p w14:paraId="03E73F3E" w14:textId="2229119F" w:rsidR="009B1938" w:rsidRPr="00EC7464" w:rsidRDefault="000526E2"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lastRenderedPageBreak/>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 xml:space="preserve">The State policy ensures that any child served pursuant to this section has the right, at any time, to receive FAPE (as that term is defined at §303.15) under Part B of the Act instead of </w:t>
            </w:r>
            <w:r w:rsidRPr="00EC7464">
              <w:rPr>
                <w:kern w:val="2"/>
              </w:rPr>
              <w:lastRenderedPageBreak/>
              <w:t>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lastRenderedPageBreak/>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1C95C8EC" w:rsidR="009B1938" w:rsidRPr="00EC7464" w:rsidRDefault="000526E2"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3949B624" w:rsidR="009B1938" w:rsidRPr="00EC7464" w:rsidRDefault="000526E2"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5BDD4397" w:rsidR="009B1938" w:rsidRPr="00EC7464" w:rsidRDefault="000526E2"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5276E0C1" w:rsidR="009B1938" w:rsidRPr="00EC7464" w:rsidRDefault="000526E2"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35993158" w:rsidR="009B1938" w:rsidRPr="00EC7464" w:rsidRDefault="000526E2"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5106BFA7" w:rsidR="00BE1E0C"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0AF35CD6" w:rsidR="00BE1E0C"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353D3830" w:rsidR="00BE1E0C"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08A156FE" w:rsidR="00BE1E0C"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309301AD" w:rsidR="00BE1E0C" w:rsidRPr="00EC7464" w:rsidRDefault="000526E2"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12B4148E" w:rsidR="009B1938" w:rsidRPr="00EC7464" w:rsidRDefault="000526E2"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218542BC" w:rsidR="009B1938"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105DF427" w:rsidR="009B1938" w:rsidRPr="00EC7464" w:rsidRDefault="000526E2"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7F6C2513" w:rsidR="009B1938" w:rsidRPr="00EC7464" w:rsidRDefault="000526E2"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72D750D8" w:rsidR="009B1938" w:rsidRPr="00EC7464" w:rsidRDefault="000526E2"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494573EA" w:rsidR="00BE1E0C"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087CC52F" w:rsidR="00BE1E0C"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35A54224" w:rsidR="009B1938" w:rsidRPr="00EC7464" w:rsidRDefault="000526E2"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1FE71D0C" w:rsidR="009B1938" w:rsidRPr="00EC7464" w:rsidRDefault="000526E2"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3CF564C3" w:rsidR="009B1938" w:rsidRPr="00EC7464" w:rsidRDefault="000526E2"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2D276CAD" w:rsidR="00BE1E0C"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5C80E889" w:rsidR="00BE1E0C"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5865B8BE" w:rsidR="00BE1E0C" w:rsidRPr="00EC7464" w:rsidRDefault="000526E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EC7464" w:rsidRDefault="00BE1E0C" w:rsidP="00EC7464">
            <w:pPr>
              <w:pStyle w:val="RegsSection"/>
              <w:keepNext w:val="0"/>
              <w:widowControl/>
              <w:spacing w:line="240" w:lineRule="auto"/>
              <w:ind w:left="1062" w:hanging="360"/>
              <w:rPr>
                <w:rFonts w:ascii="Arial" w:hAnsi="Arial" w:cs="Arial"/>
                <w:kern w:val="2"/>
                <w:sz w:val="20"/>
                <w:szCs w:val="20"/>
                <w:u w:val="none"/>
              </w:rPr>
            </w:pPr>
            <w:r w:rsidRPr="00EC7464">
              <w:rPr>
                <w:rFonts w:ascii="Arial" w:hAnsi="Arial" w:cs="Arial"/>
                <w:kern w:val="2"/>
                <w:sz w:val="20"/>
                <w:szCs w:val="20"/>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516D3D38" w:rsidR="009B1938" w:rsidRPr="00EC7464" w:rsidRDefault="000526E2"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66D27245" w:rsidR="009B1938" w:rsidRPr="00EC7464" w:rsidRDefault="000526E2"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3276B49B" w:rsidR="009B1938" w:rsidRPr="00EC7464" w:rsidRDefault="000526E2"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0EFB7B99" w:rsidR="009B1938" w:rsidRPr="00EC7464" w:rsidRDefault="000526E2" w:rsidP="000526E2">
            <w:pPr>
              <w:spacing w:before="120" w:after="120"/>
              <w:jc w:val="center"/>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60C15587" w:rsidR="009B1938" w:rsidRPr="00EC7464" w:rsidRDefault="000526E2" w:rsidP="000526E2">
            <w:pPr>
              <w:spacing w:before="120" w:after="120"/>
              <w:jc w:val="center"/>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3FAF7AD" w:rsidR="009B1938" w:rsidRPr="00EC7464" w:rsidRDefault="000526E2" w:rsidP="000526E2">
            <w:pPr>
              <w:spacing w:before="120" w:after="120"/>
              <w:jc w:val="center"/>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134CAA49" w:rsidR="009B1938" w:rsidRPr="00EC7464" w:rsidRDefault="009B1938">
      <w:pPr>
        <w:spacing w:after="120"/>
        <w:rPr>
          <w:kern w:val="2"/>
        </w:rPr>
      </w:pPr>
      <w:r w:rsidRPr="00EC7464">
        <w:rPr>
          <w:kern w:val="2"/>
        </w:rPr>
        <w:t>I certify that the State of ____________</w:t>
      </w:r>
      <w:r w:rsidR="000526E2">
        <w:rPr>
          <w:kern w:val="2"/>
          <w:u w:val="single"/>
        </w:rPr>
        <w:t>Maine</w:t>
      </w:r>
      <w:r w:rsidRPr="00EC7464">
        <w:rPr>
          <w:kern w:val="2"/>
        </w:rPr>
        <w:t>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66AC761"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DF3283">
        <w:rPr>
          <w:kern w:val="2"/>
        </w:rPr>
        <w:t>2021</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77777777" w:rsidR="00A820A0" w:rsidRPr="00333D9E" w:rsidRDefault="00A820A0" w:rsidP="00A820A0">
      <w:pPr>
        <w:keepNext/>
        <w:tabs>
          <w:tab w:val="right" w:leader="underscore" w:pos="7920"/>
        </w:tabs>
        <w:spacing w:after="120"/>
        <w:ind w:left="1440" w:right="1440"/>
        <w:jc w:val="center"/>
        <w:rPr>
          <w:kern w:val="2"/>
        </w:rPr>
      </w:pPr>
      <w:r>
        <w:rPr>
          <w:kern w:val="2"/>
        </w:rPr>
        <w:tab/>
      </w:r>
      <w:r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40B4960D"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DF3283">
        <w:rPr>
          <w:kern w:val="2"/>
        </w:rPr>
        <w:t>2020</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A820A0" w:rsidRPr="00333D9E" w14:paraId="03E74036" w14:textId="77777777" w:rsidTr="008A2D60">
        <w:trPr>
          <w:cantSplit/>
          <w:trHeight w:val="1080"/>
          <w:jc w:val="center"/>
        </w:trPr>
        <w:tc>
          <w:tcPr>
            <w:tcW w:w="9576" w:type="dxa"/>
            <w:gridSpan w:val="2"/>
          </w:tcPr>
          <w:p w14:paraId="03E74035" w14:textId="77777777" w:rsidR="00A820A0" w:rsidRPr="00333D9E" w:rsidRDefault="00A820A0" w:rsidP="008A2D60">
            <w:pPr>
              <w:pStyle w:val="FootnoteText"/>
              <w:spacing w:before="120" w:after="360"/>
              <w:rPr>
                <w:kern w:val="2"/>
                <w:szCs w:val="24"/>
              </w:rPr>
            </w:pPr>
            <w:r w:rsidRPr="00333D9E">
              <w:rPr>
                <w:kern w:val="2"/>
                <w:szCs w:val="24"/>
              </w:rPr>
              <w:t>Printed/Typed Name and Title of Authorized Representative of the State:</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5"/>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77777777" w:rsidR="009B1938" w:rsidRPr="00EC7464" w:rsidRDefault="009B1938">
            <w:pPr>
              <w:spacing w:before="120" w:after="120"/>
              <w:jc w:val="center"/>
              <w:rPr>
                <w:kern w:val="2"/>
              </w:rPr>
            </w:pPr>
          </w:p>
        </w:tc>
        <w:tc>
          <w:tcPr>
            <w:tcW w:w="1152" w:type="dxa"/>
            <w:tcBorders>
              <w:top w:val="single" w:sz="12" w:space="0" w:color="auto"/>
            </w:tcBorders>
          </w:tcPr>
          <w:p w14:paraId="03E7404D" w14:textId="77777777" w:rsidR="009B1938" w:rsidRPr="00EC7464" w:rsidRDefault="009B1938">
            <w:pPr>
              <w:spacing w:before="120" w:after="120"/>
              <w:jc w:val="center"/>
              <w:rPr>
                <w:kern w:val="2"/>
              </w:rPr>
            </w:pPr>
          </w:p>
        </w:tc>
        <w:tc>
          <w:tcPr>
            <w:tcW w:w="1152" w:type="dxa"/>
            <w:tcBorders>
              <w:top w:val="single" w:sz="12" w:space="0" w:color="auto"/>
            </w:tcBorders>
          </w:tcPr>
          <w:p w14:paraId="03E7404E" w14:textId="77777777" w:rsidR="009B1938" w:rsidRPr="00EC7464" w:rsidRDefault="009B1938">
            <w:pPr>
              <w:spacing w:before="120" w:after="120"/>
              <w:jc w:val="center"/>
              <w:rPr>
                <w:kern w:val="2"/>
              </w:rPr>
            </w:pPr>
          </w:p>
        </w:tc>
        <w:tc>
          <w:tcPr>
            <w:tcW w:w="4896" w:type="dxa"/>
            <w:tcBorders>
              <w:top w:val="single" w:sz="12" w:space="0" w:color="auto"/>
            </w:tcBorders>
          </w:tcPr>
          <w:p w14:paraId="03E7404F" w14:textId="77777777" w:rsidR="009B1938" w:rsidRPr="00EC7464" w:rsidRDefault="009B1938">
            <w:pPr>
              <w:spacing w:before="120" w:after="120"/>
              <w:jc w:val="center"/>
              <w:rPr>
                <w:kern w:val="2"/>
              </w:rPr>
            </w:pP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444FE2DC" w:rsidR="009B1938" w:rsidRPr="00EC7464" w:rsidRDefault="009E5FD5">
            <w:pPr>
              <w:spacing w:before="120" w:after="120"/>
              <w:jc w:val="center"/>
              <w:rPr>
                <w:kern w:val="2"/>
              </w:rPr>
            </w:pPr>
            <w:r>
              <w:rPr>
                <w:kern w:val="2"/>
              </w:rPr>
              <w:t>1</w:t>
            </w:r>
          </w:p>
        </w:tc>
        <w:tc>
          <w:tcPr>
            <w:tcW w:w="1152" w:type="dxa"/>
            <w:tcBorders>
              <w:bottom w:val="single" w:sz="12" w:space="0" w:color="auto"/>
            </w:tcBorders>
          </w:tcPr>
          <w:p w14:paraId="03E74053" w14:textId="66A432D8" w:rsidR="009B1938" w:rsidRPr="00EC7464" w:rsidRDefault="003F329C">
            <w:pPr>
              <w:spacing w:before="120" w:after="120"/>
              <w:jc w:val="center"/>
              <w:rPr>
                <w:kern w:val="2"/>
              </w:rPr>
            </w:pPr>
            <w:r>
              <w:rPr>
                <w:kern w:val="2"/>
              </w:rPr>
              <w:t>50%</w:t>
            </w:r>
          </w:p>
        </w:tc>
        <w:tc>
          <w:tcPr>
            <w:tcW w:w="1152" w:type="dxa"/>
            <w:tcBorders>
              <w:bottom w:val="single" w:sz="12" w:space="0" w:color="auto"/>
            </w:tcBorders>
          </w:tcPr>
          <w:p w14:paraId="03E74054" w14:textId="37A7CA53" w:rsidR="009B1938" w:rsidRPr="00EC7464" w:rsidRDefault="003F329C">
            <w:pPr>
              <w:spacing w:before="120" w:after="120"/>
              <w:jc w:val="center"/>
              <w:rPr>
                <w:kern w:val="2"/>
              </w:rPr>
            </w:pPr>
            <w:r>
              <w:rPr>
                <w:kern w:val="2"/>
              </w:rPr>
              <w:t>48,000</w:t>
            </w:r>
          </w:p>
        </w:tc>
        <w:tc>
          <w:tcPr>
            <w:tcW w:w="4896" w:type="dxa"/>
            <w:tcBorders>
              <w:bottom w:val="single" w:sz="12" w:space="0" w:color="auto"/>
            </w:tcBorders>
          </w:tcPr>
          <w:p w14:paraId="03E74055" w14:textId="2AE3BF37" w:rsidR="009B1938" w:rsidRPr="00EC7464" w:rsidRDefault="003F329C">
            <w:pPr>
              <w:spacing w:before="120" w:after="120"/>
              <w:jc w:val="center"/>
              <w:rPr>
                <w:kern w:val="2"/>
              </w:rPr>
            </w:pPr>
            <w:r>
              <w:rPr>
                <w:kern w:val="2"/>
              </w:rPr>
              <w:t>Early Intervention Technical Advisor (Salary &amp; Benefits)</w:t>
            </w: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02A7FF12" w:rsidR="009B1938" w:rsidRPr="00EC7464" w:rsidRDefault="003F329C">
            <w:pPr>
              <w:spacing w:before="120" w:after="120"/>
              <w:jc w:val="center"/>
              <w:rPr>
                <w:kern w:val="2"/>
              </w:rPr>
            </w:pPr>
            <w:r>
              <w:rPr>
                <w:kern w:val="2"/>
              </w:rPr>
              <w:t>48,000</w:t>
            </w: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01AC5961" w:rsidR="00D94667" w:rsidRPr="00EC7464" w:rsidRDefault="00021E00" w:rsidP="00721B1B">
      <w:pPr>
        <w:spacing w:after="120"/>
        <w:ind w:left="400"/>
        <w:rPr>
          <w:kern w:val="2"/>
        </w:rPr>
      </w:pPr>
      <w:r w:rsidRPr="00EC7464">
        <w:rPr>
          <w:kern w:val="2"/>
        </w:rPr>
        <w:t>Some</w:t>
      </w:r>
      <w:r w:rsidR="00556E3A" w:rsidRPr="00EC7464">
        <w:rPr>
          <w:kern w:val="2"/>
        </w:rPr>
        <w:t xml:space="preserve"> activities or expenses</w:t>
      </w:r>
      <w:r w:rsidR="0097202A" w:rsidRPr="00EC7464">
        <w:rPr>
          <w:rStyle w:val="FootnoteReference"/>
          <w:kern w:val="2"/>
        </w:rPr>
        <w:footnoteReference w:id="3"/>
      </w:r>
      <w:r w:rsidR="00556E3A" w:rsidRPr="00EC7464">
        <w:rPr>
          <w:kern w:val="2"/>
        </w:rPr>
        <w:t xml:space="preserve"> require prior approval. </w:t>
      </w:r>
      <w:r w:rsidR="0097202A" w:rsidRPr="00EC7464">
        <w:rPr>
          <w:kern w:val="2"/>
        </w:rPr>
        <w:t xml:space="preserve">These items include using Federal IDEA Part C funds for: </w:t>
      </w:r>
      <w:r w:rsidR="00F96B8E" w:rsidRPr="00EC7464">
        <w:rPr>
          <w:kern w:val="2"/>
        </w:rPr>
        <w:t xml:space="preserve">(1) </w:t>
      </w:r>
      <w:r w:rsidR="0097202A" w:rsidRPr="00EC7464">
        <w:rPr>
          <w:kern w:val="2"/>
        </w:rPr>
        <w:t>equipment (with p</w:t>
      </w:r>
      <w:r w:rsidRPr="00EC7464">
        <w:rPr>
          <w:kern w:val="2"/>
        </w:rPr>
        <w:t>er unit costs of $5,000 or more</w:t>
      </w:r>
      <w:r w:rsidR="0097202A" w:rsidRPr="00EC7464">
        <w:rPr>
          <w:kern w:val="2"/>
        </w:rPr>
        <w:t xml:space="preserve">); </w:t>
      </w:r>
      <w:r w:rsidR="00F96B8E" w:rsidRPr="00EC7464">
        <w:rPr>
          <w:kern w:val="2"/>
        </w:rPr>
        <w:t xml:space="preserve">(2) </w:t>
      </w:r>
      <w:r w:rsidR="0097202A" w:rsidRPr="00EC7464">
        <w:rPr>
          <w:kern w:val="2"/>
        </w:rPr>
        <w:t xml:space="preserve">participant support costs (such as training or travel costs for non-employees); </w:t>
      </w:r>
      <w:r w:rsidR="00F96B8E" w:rsidRPr="00EC7464">
        <w:rPr>
          <w:kern w:val="2"/>
        </w:rPr>
        <w:t xml:space="preserve">(3) </w:t>
      </w:r>
      <w:r w:rsidR="0097202A" w:rsidRPr="00EC7464">
        <w:rPr>
          <w:kern w:val="2"/>
        </w:rPr>
        <w:t xml:space="preserve">construction or renovation of facilities; or </w:t>
      </w:r>
      <w:r w:rsidR="00F96B8E" w:rsidRPr="00EC7464">
        <w:rPr>
          <w:kern w:val="2"/>
        </w:rPr>
        <w:t xml:space="preserve">(4) </w:t>
      </w:r>
      <w:r w:rsidR="0097202A" w:rsidRPr="00EC7464">
        <w:rPr>
          <w:kern w:val="2"/>
        </w:rPr>
        <w:t>rent, occupancy or space maintenance costs</w:t>
      </w:r>
      <w:r w:rsidRPr="00EC7464">
        <w:rPr>
          <w:kern w:val="2"/>
        </w:rPr>
        <w:t>.</w:t>
      </w:r>
      <w:r w:rsidR="0097202A" w:rsidRPr="00EC7464">
        <w:rPr>
          <w:kern w:val="2"/>
        </w:rPr>
        <w:t xml:space="preserve"> </w:t>
      </w:r>
      <w:r w:rsidR="00516708">
        <w:rPr>
          <w:kern w:val="2"/>
        </w:rPr>
        <w:t>On</w:t>
      </w:r>
      <w:r w:rsidR="009000B8">
        <w:rPr>
          <w:kern w:val="2"/>
        </w:rPr>
        <w:t xml:space="preserve"> October 29, 2019, OSERS released </w:t>
      </w:r>
      <w:r w:rsidR="00F52982" w:rsidRPr="003F643E">
        <w:rPr>
          <w:i/>
          <w:iCs/>
          <w:szCs w:val="20"/>
        </w:rPr>
        <w:t>Frequently Asked Questions (FAQs) Prior Approval – OSEP and RSA Formula Grants</w:t>
      </w:r>
      <w:r w:rsidR="007C7E63">
        <w:rPr>
          <w:i/>
          <w:iCs/>
          <w:szCs w:val="20"/>
        </w:rPr>
        <w:t xml:space="preserve"> </w:t>
      </w:r>
      <w:r w:rsidR="007C7E63" w:rsidRPr="00FF14A3">
        <w:rPr>
          <w:szCs w:val="20"/>
        </w:rPr>
        <w:t>which d</w:t>
      </w:r>
      <w:r w:rsidR="003A54E1" w:rsidRPr="00FF14A3">
        <w:rPr>
          <w:szCs w:val="20"/>
        </w:rPr>
        <w:t xml:space="preserve">etails prior approval flexibilities for </w:t>
      </w:r>
      <w:r w:rsidR="008A1786" w:rsidRPr="00CC3169">
        <w:rPr>
          <w:b/>
          <w:bCs/>
          <w:szCs w:val="20"/>
        </w:rPr>
        <w:t>equipment and participant support costs</w:t>
      </w:r>
      <w:r w:rsidR="006E6666">
        <w:rPr>
          <w:szCs w:val="20"/>
        </w:rPr>
        <w:t xml:space="preserve"> </w:t>
      </w:r>
      <w:bookmarkStart w:id="0" w:name="_Hlk30579688"/>
      <w:r w:rsidR="006E6666">
        <w:rPr>
          <w:szCs w:val="20"/>
        </w:rPr>
        <w:t xml:space="preserve">and </w:t>
      </w:r>
      <w:r w:rsidR="00911062">
        <w:rPr>
          <w:szCs w:val="20"/>
        </w:rPr>
        <w:t>de</w:t>
      </w:r>
      <w:r w:rsidR="00911062">
        <w:t>scribes the parameters under which OSEP has provided prior approval for a subset of these costs</w:t>
      </w:r>
      <w:bookmarkEnd w:id="0"/>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6"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falls </w:t>
      </w:r>
      <w:r w:rsidR="002A0170">
        <w:rPr>
          <w:kern w:val="2"/>
        </w:rPr>
        <w:t>outside the scope of the FAQ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97202A" w:rsidRPr="00EC7464">
        <w:rPr>
          <w:kern w:val="2"/>
        </w:rPr>
        <w:t>Although t</w:t>
      </w:r>
      <w:r w:rsidR="00533E0E" w:rsidRPr="00EC7464">
        <w:rPr>
          <w:kern w:val="2"/>
        </w:rPr>
        <w:t>he</w:t>
      </w:r>
      <w:r w:rsidR="0099679F" w:rsidRPr="00EC7464">
        <w:rPr>
          <w:kern w:val="2"/>
        </w:rPr>
        <w:t xml:space="preserve"> </w:t>
      </w:r>
      <w:r w:rsidR="00E552EF" w:rsidRPr="00EC7464">
        <w:rPr>
          <w:kern w:val="2"/>
        </w:rPr>
        <w:t xml:space="preserve">State will be required to 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99679F" w:rsidRPr="00EC7464">
        <w:rPr>
          <w:kern w:val="2"/>
        </w:rPr>
        <w:t>expense</w:t>
      </w:r>
      <w:r w:rsidR="0081339B" w:rsidRPr="00EC7464">
        <w:rPr>
          <w:kern w:val="2"/>
        </w:rPr>
        <w: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D94667" w:rsidRPr="00EC7464">
        <w:rPr>
          <w:kern w:val="2"/>
        </w:rPr>
        <w:t xml:space="preserve">, </w:t>
      </w:r>
      <w:r w:rsidR="00F26306" w:rsidRPr="00EC7464">
        <w:rPr>
          <w:kern w:val="2"/>
        </w:rPr>
        <w:t>you</w:t>
      </w:r>
      <w:r w:rsidR="00E552EF" w:rsidRPr="00EC7464">
        <w:rPr>
          <w:kern w:val="2"/>
        </w:rPr>
        <w:t xml:space="preserve"> do not need to </w:t>
      </w:r>
      <w:r w:rsidR="00D94667" w:rsidRPr="00EC7464">
        <w:rPr>
          <w:kern w:val="2"/>
        </w:rPr>
        <w:t xml:space="preserve">include this documentation </w:t>
      </w:r>
      <w:r w:rsidR="00E552EF" w:rsidRPr="00EC7464">
        <w:rPr>
          <w:kern w:val="2"/>
        </w:rPr>
        <w:t>with Section III.</w:t>
      </w:r>
      <w:r w:rsidR="00F96B8E" w:rsidRPr="00EC7464">
        <w:rPr>
          <w:kern w:val="2"/>
        </w:rPr>
        <w:t xml:space="preserve">  </w:t>
      </w:r>
    </w:p>
    <w:p w14:paraId="03E74068" w14:textId="77719C9D"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BB7E5C">
        <w:rPr>
          <w:b/>
          <w:kern w:val="2"/>
        </w:rPr>
        <w:t>2</w:t>
      </w:r>
      <w:r w:rsidR="009B7374">
        <w:rPr>
          <w:b/>
          <w:kern w:val="2"/>
        </w:rPr>
        <w:t>020</w:t>
      </w:r>
      <w:r w:rsidR="00BB7E5C" w:rsidRPr="00EC7464">
        <w:rPr>
          <w:b/>
          <w:kern w:val="2"/>
        </w:rPr>
        <w:t xml:space="preserve"> </w:t>
      </w:r>
      <w:r w:rsidR="000D7214" w:rsidRPr="00EC7464">
        <w:rPr>
          <w:b/>
          <w:kern w:val="2"/>
        </w:rPr>
        <w:t>application</w:t>
      </w:r>
      <w:r w:rsidRPr="00EC7464">
        <w:rPr>
          <w:b/>
          <w:kern w:val="2"/>
        </w:rPr>
        <w:t xml:space="preserve"> and Section III</w:t>
      </w:r>
      <w:r w:rsidR="000D7214" w:rsidRPr="00EC7464">
        <w:rPr>
          <w:b/>
          <w:kern w:val="2"/>
        </w:rPr>
        <w:t xml:space="preserve"> does not constitute </w:t>
      </w:r>
      <w:r w:rsidRPr="00EC7464">
        <w:rPr>
          <w:b/>
          <w:kern w:val="2"/>
        </w:rPr>
        <w:t xml:space="preserve">OSEP’s </w:t>
      </w:r>
      <w:r w:rsidR="000D7214" w:rsidRPr="00EC7464">
        <w:rPr>
          <w:b/>
          <w:kern w:val="2"/>
        </w:rPr>
        <w:t xml:space="preserve">approval of these expenses.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3F329C">
        <w:trPr>
          <w:cantSplit/>
          <w:trHeight w:val="771"/>
          <w:tblHeader/>
          <w:jc w:val="center"/>
        </w:trPr>
        <w:tc>
          <w:tcPr>
            <w:tcW w:w="2304" w:type="dxa"/>
            <w:tcBorders>
              <w:top w:val="single" w:sz="12" w:space="0" w:color="auto"/>
              <w:bottom w:val="single" w:sz="12" w:space="0" w:color="auto"/>
            </w:tcBorders>
            <w:vAlign w:val="bottom"/>
          </w:tcPr>
          <w:p w14:paraId="03E7406A" w14:textId="77777777" w:rsidR="00E55CFF" w:rsidRPr="00EC7464" w:rsidRDefault="00E55CFF" w:rsidP="00305BCB">
            <w:pPr>
              <w:pStyle w:val="Heading7"/>
              <w:rPr>
                <w:kern w:val="2"/>
              </w:rPr>
            </w:pPr>
            <w:r w:rsidRPr="00EC7464">
              <w:rPr>
                <w:kern w:val="2"/>
              </w:rPr>
              <w:t>Major Activity</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77777777" w:rsidR="00E55CFF" w:rsidRPr="00EC7464" w:rsidRDefault="00E55CFF" w:rsidP="000F75A7">
            <w:pPr>
              <w:spacing w:before="120" w:after="120"/>
              <w:jc w:val="center"/>
              <w:rPr>
                <w:b/>
                <w:bCs/>
                <w:kern w:val="2"/>
              </w:rPr>
            </w:pPr>
            <w:r w:rsidRPr="00EC7464">
              <w:rPr>
                <w:b/>
                <w:bCs/>
                <w:kern w:val="2"/>
              </w:rPr>
              <w:t>Description of Activities</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3F329C">
        <w:trPr>
          <w:cantSplit/>
          <w:jc w:val="center"/>
        </w:trPr>
        <w:tc>
          <w:tcPr>
            <w:tcW w:w="2304" w:type="dxa"/>
            <w:tcBorders>
              <w:top w:val="single" w:sz="12" w:space="0" w:color="auto"/>
            </w:tcBorders>
          </w:tcPr>
          <w:p w14:paraId="03E7406F" w14:textId="64C36C10" w:rsidR="00E55CFF" w:rsidRPr="00EC7464" w:rsidRDefault="003F329C">
            <w:pPr>
              <w:spacing w:before="120" w:after="120"/>
              <w:rPr>
                <w:kern w:val="2"/>
              </w:rPr>
            </w:pPr>
            <w:proofErr w:type="spellStart"/>
            <w:r>
              <w:rPr>
                <w:kern w:val="2"/>
              </w:rPr>
              <w:t>Childfind</w:t>
            </w:r>
            <w:proofErr w:type="spellEnd"/>
            <w:r>
              <w:rPr>
                <w:kern w:val="2"/>
              </w:rPr>
              <w:t>/Eligibility</w:t>
            </w:r>
          </w:p>
        </w:tc>
        <w:tc>
          <w:tcPr>
            <w:tcW w:w="1440" w:type="dxa"/>
            <w:tcBorders>
              <w:top w:val="single" w:sz="12" w:space="0" w:color="auto"/>
            </w:tcBorders>
          </w:tcPr>
          <w:p w14:paraId="03E74070" w14:textId="6FF8CB7D" w:rsidR="00E55CFF" w:rsidRPr="00EC7464" w:rsidRDefault="003F329C">
            <w:pPr>
              <w:spacing w:before="120" w:after="120"/>
              <w:rPr>
                <w:kern w:val="2"/>
              </w:rPr>
            </w:pPr>
            <w:r>
              <w:rPr>
                <w:kern w:val="2"/>
              </w:rPr>
              <w:t>15,000</w:t>
            </w:r>
          </w:p>
        </w:tc>
        <w:tc>
          <w:tcPr>
            <w:tcW w:w="4320" w:type="dxa"/>
            <w:tcBorders>
              <w:top w:val="single" w:sz="12" w:space="0" w:color="auto"/>
            </w:tcBorders>
          </w:tcPr>
          <w:p w14:paraId="03E74071" w14:textId="1E44197D" w:rsidR="00E55CFF" w:rsidRPr="00EC7464" w:rsidRDefault="003F329C">
            <w:pPr>
              <w:spacing w:before="120" w:after="120"/>
              <w:rPr>
                <w:kern w:val="2"/>
              </w:rPr>
            </w:pPr>
            <w:r>
              <w:rPr>
                <w:kern w:val="2"/>
              </w:rPr>
              <w:t xml:space="preserve">Public Awareness materials/displays, </w:t>
            </w:r>
            <w:proofErr w:type="gramStart"/>
            <w:r>
              <w:rPr>
                <w:kern w:val="2"/>
              </w:rPr>
              <w:t>parents</w:t>
            </w:r>
            <w:proofErr w:type="gramEnd"/>
            <w:r>
              <w:rPr>
                <w:kern w:val="2"/>
              </w:rPr>
              <w:t xml:space="preserve"> information and purchase of testing materials and supplies</w:t>
            </w: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3F329C">
        <w:trPr>
          <w:cantSplit/>
          <w:jc w:val="center"/>
        </w:trPr>
        <w:tc>
          <w:tcPr>
            <w:tcW w:w="2304" w:type="dxa"/>
          </w:tcPr>
          <w:p w14:paraId="03E74074" w14:textId="5C92AC71" w:rsidR="00752703" w:rsidRPr="00EC7464" w:rsidRDefault="003F329C">
            <w:pPr>
              <w:spacing w:before="120" w:after="120"/>
              <w:rPr>
                <w:kern w:val="2"/>
              </w:rPr>
            </w:pPr>
            <w:r>
              <w:rPr>
                <w:kern w:val="2"/>
              </w:rPr>
              <w:t>Financial Monitoring</w:t>
            </w:r>
          </w:p>
        </w:tc>
        <w:tc>
          <w:tcPr>
            <w:tcW w:w="1440" w:type="dxa"/>
          </w:tcPr>
          <w:p w14:paraId="03E74075" w14:textId="2DAED393" w:rsidR="00752703" w:rsidRPr="00EC7464" w:rsidRDefault="003F329C">
            <w:pPr>
              <w:spacing w:before="120" w:after="120"/>
              <w:rPr>
                <w:kern w:val="2"/>
              </w:rPr>
            </w:pPr>
            <w:r>
              <w:rPr>
                <w:kern w:val="2"/>
              </w:rPr>
              <w:t>20,000</w:t>
            </w:r>
          </w:p>
        </w:tc>
        <w:tc>
          <w:tcPr>
            <w:tcW w:w="4320" w:type="dxa"/>
          </w:tcPr>
          <w:p w14:paraId="03E74076" w14:textId="58FFC3C7" w:rsidR="00752703" w:rsidRPr="00EC7464" w:rsidRDefault="003F329C">
            <w:pPr>
              <w:spacing w:before="120" w:after="120"/>
              <w:rPr>
                <w:kern w:val="2"/>
              </w:rPr>
            </w:pPr>
            <w:r>
              <w:rPr>
                <w:kern w:val="2"/>
              </w:rPr>
              <w:t>Annual Fiscal Audit</w:t>
            </w:r>
          </w:p>
        </w:tc>
        <w:tc>
          <w:tcPr>
            <w:tcW w:w="1296" w:type="dxa"/>
          </w:tcPr>
          <w:p w14:paraId="03E74077" w14:textId="77777777" w:rsidR="00752703" w:rsidRPr="00EC7464" w:rsidRDefault="00752703">
            <w:pPr>
              <w:spacing w:before="120" w:after="120"/>
              <w:rPr>
                <w:kern w:val="2"/>
              </w:rPr>
            </w:pPr>
          </w:p>
        </w:tc>
      </w:tr>
      <w:tr w:rsidR="003F329C" w:rsidRPr="00EC7464" w14:paraId="03E7407D" w14:textId="77777777" w:rsidTr="003F329C">
        <w:trPr>
          <w:cantSplit/>
          <w:jc w:val="center"/>
        </w:trPr>
        <w:tc>
          <w:tcPr>
            <w:tcW w:w="2304" w:type="dxa"/>
          </w:tcPr>
          <w:p w14:paraId="03E74079" w14:textId="77777777" w:rsidR="003F329C" w:rsidRPr="00EC7464" w:rsidRDefault="003F329C">
            <w:pPr>
              <w:spacing w:before="120" w:after="120"/>
              <w:rPr>
                <w:kern w:val="2"/>
              </w:rPr>
            </w:pPr>
          </w:p>
        </w:tc>
        <w:tc>
          <w:tcPr>
            <w:tcW w:w="1440" w:type="dxa"/>
          </w:tcPr>
          <w:p w14:paraId="03E7407A" w14:textId="77777777" w:rsidR="003F329C" w:rsidRPr="00EC7464" w:rsidRDefault="003F329C">
            <w:pPr>
              <w:spacing w:before="120" w:after="120"/>
              <w:rPr>
                <w:kern w:val="2"/>
              </w:rPr>
            </w:pPr>
          </w:p>
        </w:tc>
        <w:tc>
          <w:tcPr>
            <w:tcW w:w="4320" w:type="dxa"/>
          </w:tcPr>
          <w:p w14:paraId="03E7407B" w14:textId="77777777" w:rsidR="003F329C" w:rsidRPr="00EC7464" w:rsidRDefault="003F329C">
            <w:pPr>
              <w:spacing w:before="120" w:after="120"/>
              <w:rPr>
                <w:kern w:val="2"/>
              </w:rPr>
            </w:pPr>
          </w:p>
        </w:tc>
        <w:tc>
          <w:tcPr>
            <w:tcW w:w="1296" w:type="dxa"/>
          </w:tcPr>
          <w:p w14:paraId="03E7407C" w14:textId="77777777" w:rsidR="003F329C" w:rsidRPr="00EC7464" w:rsidRDefault="003F329C">
            <w:pPr>
              <w:spacing w:before="120" w:after="120"/>
              <w:rPr>
                <w:kern w:val="2"/>
              </w:rPr>
            </w:pPr>
          </w:p>
        </w:tc>
      </w:tr>
      <w:tr w:rsidR="003F329C" w:rsidRPr="00EC7464" w14:paraId="03E74082" w14:textId="77777777" w:rsidTr="003F329C">
        <w:trPr>
          <w:cantSplit/>
          <w:jc w:val="center"/>
        </w:trPr>
        <w:tc>
          <w:tcPr>
            <w:tcW w:w="2304" w:type="dxa"/>
            <w:tcBorders>
              <w:bottom w:val="single" w:sz="12" w:space="0" w:color="auto"/>
            </w:tcBorders>
          </w:tcPr>
          <w:p w14:paraId="03E7407E" w14:textId="77777777" w:rsidR="003F329C" w:rsidRPr="00EC7464" w:rsidRDefault="003F329C">
            <w:pPr>
              <w:spacing w:before="120" w:after="120"/>
              <w:rPr>
                <w:kern w:val="2"/>
              </w:rPr>
            </w:pPr>
          </w:p>
        </w:tc>
        <w:tc>
          <w:tcPr>
            <w:tcW w:w="1440" w:type="dxa"/>
            <w:tcBorders>
              <w:bottom w:val="single" w:sz="12" w:space="0" w:color="auto"/>
            </w:tcBorders>
          </w:tcPr>
          <w:p w14:paraId="03E7407F" w14:textId="77777777" w:rsidR="003F329C" w:rsidRPr="00EC7464" w:rsidRDefault="003F329C">
            <w:pPr>
              <w:spacing w:before="120" w:after="120"/>
              <w:rPr>
                <w:kern w:val="2"/>
              </w:rPr>
            </w:pPr>
          </w:p>
        </w:tc>
        <w:tc>
          <w:tcPr>
            <w:tcW w:w="4320" w:type="dxa"/>
            <w:tcBorders>
              <w:bottom w:val="single" w:sz="12" w:space="0" w:color="auto"/>
            </w:tcBorders>
          </w:tcPr>
          <w:p w14:paraId="03E74080" w14:textId="77777777" w:rsidR="003F329C" w:rsidRPr="00EC7464" w:rsidRDefault="003F329C">
            <w:pPr>
              <w:spacing w:before="120" w:after="120"/>
              <w:rPr>
                <w:kern w:val="2"/>
              </w:rPr>
            </w:pPr>
          </w:p>
        </w:tc>
        <w:tc>
          <w:tcPr>
            <w:tcW w:w="1296" w:type="dxa"/>
            <w:tcBorders>
              <w:bottom w:val="single" w:sz="12" w:space="0" w:color="auto"/>
            </w:tcBorders>
          </w:tcPr>
          <w:p w14:paraId="03E74081" w14:textId="77777777" w:rsidR="003F329C" w:rsidRPr="00EC7464" w:rsidRDefault="003F329C">
            <w:pPr>
              <w:spacing w:before="120" w:after="120"/>
              <w:rPr>
                <w:kern w:val="2"/>
              </w:rPr>
            </w:pPr>
          </w:p>
        </w:tc>
      </w:tr>
      <w:tr w:rsidR="003F329C" w:rsidRPr="00EC7464" w14:paraId="03E74087" w14:textId="77777777" w:rsidTr="003F329C">
        <w:trPr>
          <w:cantSplit/>
          <w:jc w:val="center"/>
        </w:trPr>
        <w:tc>
          <w:tcPr>
            <w:tcW w:w="2304" w:type="dxa"/>
            <w:tcBorders>
              <w:top w:val="single" w:sz="12" w:space="0" w:color="auto"/>
              <w:bottom w:val="single" w:sz="12" w:space="0" w:color="auto"/>
            </w:tcBorders>
          </w:tcPr>
          <w:p w14:paraId="03E74083" w14:textId="326C1147" w:rsidR="003F329C" w:rsidRPr="00EC7464" w:rsidRDefault="003F329C">
            <w:pPr>
              <w:spacing w:before="120" w:after="120"/>
              <w:rPr>
                <w:kern w:val="2"/>
              </w:rPr>
            </w:pPr>
            <w:r w:rsidRPr="00EC7464">
              <w:rPr>
                <w:b/>
                <w:bCs/>
                <w:kern w:val="2"/>
              </w:rPr>
              <w:t>Subtotal of amount under B:</w:t>
            </w:r>
          </w:p>
        </w:tc>
        <w:tc>
          <w:tcPr>
            <w:tcW w:w="1440" w:type="dxa"/>
            <w:tcBorders>
              <w:top w:val="single" w:sz="12" w:space="0" w:color="auto"/>
              <w:bottom w:val="single" w:sz="12" w:space="0" w:color="auto"/>
            </w:tcBorders>
          </w:tcPr>
          <w:p w14:paraId="03E74084" w14:textId="76DFA383" w:rsidR="003F329C" w:rsidRPr="00EC7464" w:rsidRDefault="003F329C">
            <w:pPr>
              <w:spacing w:before="120" w:after="120"/>
              <w:rPr>
                <w:kern w:val="2"/>
              </w:rPr>
            </w:pPr>
            <w:r>
              <w:rPr>
                <w:kern w:val="2"/>
              </w:rPr>
              <w:t>35,000</w:t>
            </w:r>
          </w:p>
        </w:tc>
        <w:tc>
          <w:tcPr>
            <w:tcW w:w="4320" w:type="dxa"/>
            <w:tcBorders>
              <w:top w:val="single" w:sz="12" w:space="0" w:color="auto"/>
              <w:bottom w:val="single" w:sz="12" w:space="0" w:color="auto"/>
            </w:tcBorders>
            <w:shd w:val="clear" w:color="auto" w:fill="808080" w:themeFill="background1" w:themeFillShade="80"/>
          </w:tcPr>
          <w:p w14:paraId="03E74085" w14:textId="7C90C6CE" w:rsidR="003F329C" w:rsidRPr="00EC7464" w:rsidRDefault="003F329C">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6" w14:textId="5927D488" w:rsidR="003F329C" w:rsidRPr="00EC7464" w:rsidRDefault="003F329C">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77777777"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52"/>
        <w:gridCol w:w="3608"/>
      </w:tblGrid>
      <w:tr w:rsidR="009B1938" w:rsidRPr="00EC7464" w14:paraId="03E74097" w14:textId="77777777" w:rsidTr="003F329C">
        <w:trPr>
          <w:cantSplit/>
          <w:tblHeader/>
          <w:jc w:val="center"/>
        </w:trPr>
        <w:tc>
          <w:tcPr>
            <w:tcW w:w="5752"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608"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F329C">
        <w:trPr>
          <w:cantSplit/>
          <w:jc w:val="center"/>
        </w:trPr>
        <w:tc>
          <w:tcPr>
            <w:tcW w:w="5752" w:type="dxa"/>
            <w:tcBorders>
              <w:top w:val="single" w:sz="12" w:space="0" w:color="auto"/>
            </w:tcBorders>
          </w:tcPr>
          <w:p w14:paraId="03E74098" w14:textId="150848FE" w:rsidR="009B1938" w:rsidRPr="00EC7464" w:rsidRDefault="003F329C">
            <w:pPr>
              <w:spacing w:before="120" w:after="120"/>
              <w:rPr>
                <w:kern w:val="2"/>
              </w:rPr>
            </w:pPr>
            <w:r w:rsidRPr="003F329C">
              <w:rPr>
                <w:b/>
                <w:kern w:val="2"/>
              </w:rPr>
              <w:t>Special Instruction:</w:t>
            </w:r>
            <w:r>
              <w:rPr>
                <w:kern w:val="2"/>
              </w:rPr>
              <w:t xml:space="preserve">  Employed &amp; Contracted EIS providers</w:t>
            </w:r>
          </w:p>
        </w:tc>
        <w:tc>
          <w:tcPr>
            <w:tcW w:w="3608" w:type="dxa"/>
            <w:tcBorders>
              <w:top w:val="single" w:sz="12" w:space="0" w:color="auto"/>
            </w:tcBorders>
          </w:tcPr>
          <w:p w14:paraId="03E74099" w14:textId="3695EF98" w:rsidR="009B1938" w:rsidRPr="00EC7464" w:rsidRDefault="005471BB">
            <w:pPr>
              <w:spacing w:before="120" w:after="120"/>
              <w:rPr>
                <w:kern w:val="2"/>
              </w:rPr>
            </w:pPr>
            <w:r>
              <w:rPr>
                <w:kern w:val="2"/>
              </w:rPr>
              <w:t>300,000</w:t>
            </w:r>
          </w:p>
        </w:tc>
      </w:tr>
      <w:tr w:rsidR="00752703" w:rsidRPr="00EC7464" w14:paraId="03E7409D" w14:textId="77777777" w:rsidTr="003F329C">
        <w:trPr>
          <w:cantSplit/>
          <w:jc w:val="center"/>
        </w:trPr>
        <w:tc>
          <w:tcPr>
            <w:tcW w:w="5752" w:type="dxa"/>
          </w:tcPr>
          <w:p w14:paraId="03E7409B" w14:textId="0114DA56" w:rsidR="00752703" w:rsidRPr="003F329C" w:rsidRDefault="003F329C">
            <w:pPr>
              <w:spacing w:before="120" w:after="120"/>
              <w:rPr>
                <w:kern w:val="2"/>
              </w:rPr>
            </w:pPr>
            <w:r>
              <w:rPr>
                <w:b/>
                <w:kern w:val="2"/>
                <w:u w:val="single"/>
              </w:rPr>
              <w:t xml:space="preserve">Part C Eligibility Evaluations: </w:t>
            </w:r>
            <w:r>
              <w:rPr>
                <w:kern w:val="2"/>
              </w:rPr>
              <w:t>Employed &amp; Contracted EIS providers</w:t>
            </w:r>
          </w:p>
        </w:tc>
        <w:tc>
          <w:tcPr>
            <w:tcW w:w="3608" w:type="dxa"/>
          </w:tcPr>
          <w:p w14:paraId="03E7409C" w14:textId="5ED3DDF9" w:rsidR="00752703" w:rsidRPr="00EC7464" w:rsidRDefault="005471BB">
            <w:pPr>
              <w:spacing w:before="120" w:after="120"/>
              <w:rPr>
                <w:kern w:val="2"/>
              </w:rPr>
            </w:pPr>
            <w:r>
              <w:rPr>
                <w:kern w:val="2"/>
              </w:rPr>
              <w:t>36,673</w:t>
            </w:r>
          </w:p>
        </w:tc>
      </w:tr>
      <w:tr w:rsidR="00752703" w:rsidRPr="00EC7464" w14:paraId="03E740A0" w14:textId="77777777" w:rsidTr="003F329C">
        <w:trPr>
          <w:cantSplit/>
          <w:jc w:val="center"/>
        </w:trPr>
        <w:tc>
          <w:tcPr>
            <w:tcW w:w="5752" w:type="dxa"/>
          </w:tcPr>
          <w:p w14:paraId="03E7409E" w14:textId="77E8FE95" w:rsidR="00752703" w:rsidRPr="003F329C" w:rsidRDefault="003F329C">
            <w:pPr>
              <w:spacing w:before="120" w:after="120"/>
              <w:rPr>
                <w:b/>
                <w:kern w:val="2"/>
                <w:u w:val="single"/>
              </w:rPr>
            </w:pPr>
            <w:r>
              <w:rPr>
                <w:b/>
                <w:kern w:val="2"/>
                <w:u w:val="single"/>
              </w:rPr>
              <w:t>Contracted EIS Providers:</w:t>
            </w:r>
          </w:p>
        </w:tc>
        <w:tc>
          <w:tcPr>
            <w:tcW w:w="3608" w:type="dxa"/>
          </w:tcPr>
          <w:p w14:paraId="03E7409F" w14:textId="77777777" w:rsidR="00752703" w:rsidRPr="00EC7464" w:rsidRDefault="00752703">
            <w:pPr>
              <w:spacing w:before="120" w:after="120"/>
              <w:rPr>
                <w:kern w:val="2"/>
              </w:rPr>
            </w:pPr>
          </w:p>
        </w:tc>
      </w:tr>
      <w:tr w:rsidR="00752703" w:rsidRPr="00EC7464" w14:paraId="03E740A3" w14:textId="77777777" w:rsidTr="003F329C">
        <w:trPr>
          <w:cantSplit/>
          <w:jc w:val="center"/>
        </w:trPr>
        <w:tc>
          <w:tcPr>
            <w:tcW w:w="5752" w:type="dxa"/>
          </w:tcPr>
          <w:p w14:paraId="03E740A1" w14:textId="410D79B9" w:rsidR="00752703" w:rsidRPr="00EC7464" w:rsidRDefault="003F329C">
            <w:pPr>
              <w:spacing w:before="120" w:after="120"/>
              <w:rPr>
                <w:kern w:val="2"/>
              </w:rPr>
            </w:pPr>
            <w:r>
              <w:rPr>
                <w:kern w:val="2"/>
              </w:rPr>
              <w:t xml:space="preserve">   Social Work and Evaluations</w:t>
            </w:r>
          </w:p>
        </w:tc>
        <w:tc>
          <w:tcPr>
            <w:tcW w:w="3608" w:type="dxa"/>
          </w:tcPr>
          <w:p w14:paraId="03E740A2" w14:textId="3E572499" w:rsidR="00752703" w:rsidRPr="00EC7464" w:rsidRDefault="005471BB">
            <w:pPr>
              <w:spacing w:before="120" w:after="120"/>
              <w:rPr>
                <w:kern w:val="2"/>
              </w:rPr>
            </w:pPr>
            <w:r>
              <w:rPr>
                <w:kern w:val="2"/>
              </w:rPr>
              <w:t>30,000</w:t>
            </w:r>
          </w:p>
        </w:tc>
      </w:tr>
      <w:tr w:rsidR="00752703" w:rsidRPr="00EC7464" w14:paraId="03E740A6" w14:textId="77777777" w:rsidTr="003F329C">
        <w:trPr>
          <w:cantSplit/>
          <w:jc w:val="center"/>
        </w:trPr>
        <w:tc>
          <w:tcPr>
            <w:tcW w:w="5752" w:type="dxa"/>
          </w:tcPr>
          <w:p w14:paraId="03E740A4" w14:textId="2F715BF0" w:rsidR="003F329C" w:rsidRPr="00EC7464" w:rsidRDefault="003F329C">
            <w:pPr>
              <w:spacing w:before="120" w:after="120"/>
              <w:rPr>
                <w:kern w:val="2"/>
              </w:rPr>
            </w:pPr>
            <w:r>
              <w:rPr>
                <w:kern w:val="2"/>
              </w:rPr>
              <w:t xml:space="preserve">   Psychological Services/Evaluations</w:t>
            </w:r>
          </w:p>
        </w:tc>
        <w:tc>
          <w:tcPr>
            <w:tcW w:w="3608" w:type="dxa"/>
          </w:tcPr>
          <w:p w14:paraId="03E740A5" w14:textId="5FB09748" w:rsidR="00752703" w:rsidRPr="00EC7464" w:rsidRDefault="005471BB">
            <w:pPr>
              <w:spacing w:before="120" w:after="120"/>
              <w:rPr>
                <w:kern w:val="2"/>
              </w:rPr>
            </w:pPr>
            <w:r>
              <w:rPr>
                <w:kern w:val="2"/>
              </w:rPr>
              <w:t>30,000</w:t>
            </w:r>
          </w:p>
        </w:tc>
      </w:tr>
      <w:tr w:rsidR="00752703" w:rsidRPr="00EC7464" w14:paraId="03E740A9" w14:textId="77777777" w:rsidTr="003F329C">
        <w:trPr>
          <w:cantSplit/>
          <w:jc w:val="center"/>
        </w:trPr>
        <w:tc>
          <w:tcPr>
            <w:tcW w:w="5752" w:type="dxa"/>
          </w:tcPr>
          <w:p w14:paraId="03E740A7" w14:textId="706FEB74" w:rsidR="00752703" w:rsidRPr="00EC7464" w:rsidRDefault="003F329C">
            <w:pPr>
              <w:spacing w:before="120" w:after="120"/>
              <w:rPr>
                <w:kern w:val="2"/>
              </w:rPr>
            </w:pPr>
            <w:r>
              <w:rPr>
                <w:kern w:val="2"/>
              </w:rPr>
              <w:t xml:space="preserve">   Physical Therapy and Evaluations</w:t>
            </w:r>
          </w:p>
        </w:tc>
        <w:tc>
          <w:tcPr>
            <w:tcW w:w="3608" w:type="dxa"/>
          </w:tcPr>
          <w:p w14:paraId="03E740A8" w14:textId="3ADB8924" w:rsidR="00752703" w:rsidRPr="00EC7464" w:rsidRDefault="005471BB">
            <w:pPr>
              <w:spacing w:before="120" w:after="120"/>
              <w:rPr>
                <w:kern w:val="2"/>
              </w:rPr>
            </w:pPr>
            <w:r>
              <w:rPr>
                <w:kern w:val="2"/>
              </w:rPr>
              <w:t>140,000</w:t>
            </w:r>
          </w:p>
        </w:tc>
      </w:tr>
      <w:tr w:rsidR="005471BB" w:rsidRPr="00EC7464" w14:paraId="099B0CC2" w14:textId="77777777" w:rsidTr="003F329C">
        <w:trPr>
          <w:cantSplit/>
          <w:jc w:val="center"/>
        </w:trPr>
        <w:tc>
          <w:tcPr>
            <w:tcW w:w="5752" w:type="dxa"/>
          </w:tcPr>
          <w:p w14:paraId="44562AF9" w14:textId="5D1ED72B" w:rsidR="005471BB" w:rsidRDefault="005471BB" w:rsidP="005471BB">
            <w:pPr>
              <w:spacing w:before="120" w:after="120"/>
              <w:rPr>
                <w:kern w:val="2"/>
              </w:rPr>
            </w:pPr>
            <w:r>
              <w:rPr>
                <w:kern w:val="2"/>
              </w:rPr>
              <w:t xml:space="preserve">   Speech and Language Therapy and Evaluations</w:t>
            </w:r>
          </w:p>
        </w:tc>
        <w:tc>
          <w:tcPr>
            <w:tcW w:w="3608" w:type="dxa"/>
          </w:tcPr>
          <w:p w14:paraId="38BB6EEB" w14:textId="4FD13DC9" w:rsidR="005471BB" w:rsidRPr="00EC7464" w:rsidRDefault="005471BB" w:rsidP="005471BB">
            <w:pPr>
              <w:spacing w:before="120" w:after="120"/>
              <w:rPr>
                <w:kern w:val="2"/>
              </w:rPr>
            </w:pPr>
            <w:r>
              <w:rPr>
                <w:kern w:val="2"/>
              </w:rPr>
              <w:t>40</w:t>
            </w:r>
            <w:r w:rsidR="00150545">
              <w:rPr>
                <w:kern w:val="2"/>
              </w:rPr>
              <w:t>2</w:t>
            </w:r>
            <w:r>
              <w:rPr>
                <w:kern w:val="2"/>
              </w:rPr>
              <w:t>,</w:t>
            </w:r>
            <w:r w:rsidR="00150545">
              <w:rPr>
                <w:kern w:val="2"/>
              </w:rPr>
              <w:t>881</w:t>
            </w:r>
          </w:p>
        </w:tc>
      </w:tr>
      <w:tr w:rsidR="005471BB" w:rsidRPr="00EC7464" w14:paraId="2570A113" w14:textId="77777777" w:rsidTr="003F329C">
        <w:trPr>
          <w:cantSplit/>
          <w:jc w:val="center"/>
        </w:trPr>
        <w:tc>
          <w:tcPr>
            <w:tcW w:w="5752" w:type="dxa"/>
          </w:tcPr>
          <w:p w14:paraId="1167BEAA" w14:textId="4663AFC3" w:rsidR="005471BB" w:rsidRDefault="005471BB" w:rsidP="005471BB">
            <w:pPr>
              <w:spacing w:before="120" w:after="120"/>
              <w:rPr>
                <w:kern w:val="2"/>
              </w:rPr>
            </w:pPr>
            <w:r>
              <w:rPr>
                <w:kern w:val="2"/>
              </w:rPr>
              <w:t xml:space="preserve">   Occupational Therapy and Evaluations</w:t>
            </w:r>
          </w:p>
        </w:tc>
        <w:tc>
          <w:tcPr>
            <w:tcW w:w="3608" w:type="dxa"/>
          </w:tcPr>
          <w:p w14:paraId="540A2D17" w14:textId="4A95E7F3" w:rsidR="005471BB" w:rsidRPr="00EC7464" w:rsidRDefault="005471BB" w:rsidP="005471BB">
            <w:pPr>
              <w:spacing w:before="120" w:after="120"/>
              <w:rPr>
                <w:kern w:val="2"/>
              </w:rPr>
            </w:pPr>
            <w:r>
              <w:rPr>
                <w:kern w:val="2"/>
              </w:rPr>
              <w:t>60,000</w:t>
            </w:r>
          </w:p>
        </w:tc>
      </w:tr>
      <w:tr w:rsidR="005471BB" w:rsidRPr="00EC7464" w14:paraId="03E740AC" w14:textId="77777777" w:rsidTr="003F329C">
        <w:trPr>
          <w:cantSplit/>
          <w:jc w:val="center"/>
        </w:trPr>
        <w:tc>
          <w:tcPr>
            <w:tcW w:w="5752" w:type="dxa"/>
          </w:tcPr>
          <w:p w14:paraId="03E740AA" w14:textId="250AD41B" w:rsidR="005471BB" w:rsidRPr="00EC7464" w:rsidRDefault="005471BB" w:rsidP="005471BB">
            <w:pPr>
              <w:spacing w:before="120" w:after="120"/>
              <w:rPr>
                <w:kern w:val="2"/>
              </w:rPr>
            </w:pPr>
            <w:r>
              <w:rPr>
                <w:kern w:val="2"/>
              </w:rPr>
              <w:t xml:space="preserve">   Other Evaluations and Transportation</w:t>
            </w:r>
          </w:p>
        </w:tc>
        <w:tc>
          <w:tcPr>
            <w:tcW w:w="3608" w:type="dxa"/>
          </w:tcPr>
          <w:p w14:paraId="03E740AB" w14:textId="6DB2CA3E" w:rsidR="005471BB" w:rsidRPr="00EC7464" w:rsidRDefault="005471BB" w:rsidP="005471BB">
            <w:pPr>
              <w:spacing w:before="120" w:after="120"/>
              <w:rPr>
                <w:kern w:val="2"/>
              </w:rPr>
            </w:pPr>
            <w:r>
              <w:rPr>
                <w:kern w:val="2"/>
              </w:rPr>
              <w:t>300,000</w:t>
            </w:r>
          </w:p>
        </w:tc>
      </w:tr>
      <w:tr w:rsidR="005471BB" w:rsidRPr="00EC7464" w14:paraId="108C0471" w14:textId="77777777" w:rsidTr="003F329C">
        <w:trPr>
          <w:cantSplit/>
          <w:jc w:val="center"/>
        </w:trPr>
        <w:tc>
          <w:tcPr>
            <w:tcW w:w="5752" w:type="dxa"/>
          </w:tcPr>
          <w:p w14:paraId="6FF35ADF" w14:textId="75EABECD" w:rsidR="005471BB" w:rsidRPr="00EC7464" w:rsidRDefault="005471BB" w:rsidP="005471BB">
            <w:pPr>
              <w:spacing w:before="120" w:after="120"/>
              <w:rPr>
                <w:kern w:val="2"/>
              </w:rPr>
            </w:pPr>
            <w:r>
              <w:rPr>
                <w:kern w:val="2"/>
              </w:rPr>
              <w:t xml:space="preserve">   IFSP Meeting Attendance</w:t>
            </w:r>
          </w:p>
        </w:tc>
        <w:tc>
          <w:tcPr>
            <w:tcW w:w="3608" w:type="dxa"/>
          </w:tcPr>
          <w:p w14:paraId="65F203E3" w14:textId="06C3442E" w:rsidR="005471BB" w:rsidRPr="00EC7464" w:rsidRDefault="005471BB" w:rsidP="005471BB">
            <w:pPr>
              <w:spacing w:before="120" w:after="120"/>
              <w:rPr>
                <w:kern w:val="2"/>
              </w:rPr>
            </w:pPr>
            <w:r>
              <w:rPr>
                <w:kern w:val="2"/>
              </w:rPr>
              <w:t>160,000</w:t>
            </w:r>
          </w:p>
        </w:tc>
      </w:tr>
      <w:tr w:rsidR="005471BB" w:rsidRPr="00EC7464" w14:paraId="538586FB" w14:textId="77777777" w:rsidTr="003F329C">
        <w:trPr>
          <w:cantSplit/>
          <w:jc w:val="center"/>
        </w:trPr>
        <w:tc>
          <w:tcPr>
            <w:tcW w:w="5752" w:type="dxa"/>
          </w:tcPr>
          <w:p w14:paraId="5248F9FF" w14:textId="39C70430" w:rsidR="005471BB" w:rsidRDefault="005471BB" w:rsidP="005471BB">
            <w:pPr>
              <w:spacing w:before="120" w:after="120"/>
              <w:rPr>
                <w:kern w:val="2"/>
              </w:rPr>
            </w:pPr>
            <w:r>
              <w:rPr>
                <w:kern w:val="2"/>
              </w:rPr>
              <w:t xml:space="preserve">   Assistive Technology</w:t>
            </w:r>
          </w:p>
        </w:tc>
        <w:tc>
          <w:tcPr>
            <w:tcW w:w="3608" w:type="dxa"/>
          </w:tcPr>
          <w:p w14:paraId="54AB87CC" w14:textId="388606BF" w:rsidR="005471BB" w:rsidRPr="00EC7464" w:rsidRDefault="005471BB" w:rsidP="005471BB">
            <w:pPr>
              <w:spacing w:before="120" w:after="120"/>
              <w:rPr>
                <w:kern w:val="2"/>
              </w:rPr>
            </w:pPr>
            <w:r>
              <w:rPr>
                <w:kern w:val="2"/>
              </w:rPr>
              <w:t>10,490</w:t>
            </w:r>
          </w:p>
        </w:tc>
      </w:tr>
      <w:tr w:rsidR="005471BB" w:rsidRPr="00EC7464" w14:paraId="44EB7606" w14:textId="77777777" w:rsidTr="003F329C">
        <w:trPr>
          <w:cantSplit/>
          <w:jc w:val="center"/>
        </w:trPr>
        <w:tc>
          <w:tcPr>
            <w:tcW w:w="5752" w:type="dxa"/>
          </w:tcPr>
          <w:p w14:paraId="6CCA71BC" w14:textId="10C57D67" w:rsidR="005471BB" w:rsidRPr="005471BB" w:rsidRDefault="005471BB" w:rsidP="005471BB">
            <w:pPr>
              <w:spacing w:before="120" w:after="120"/>
              <w:rPr>
                <w:b/>
                <w:kern w:val="2"/>
                <w:u w:val="single"/>
              </w:rPr>
            </w:pPr>
            <w:r>
              <w:rPr>
                <w:b/>
                <w:kern w:val="2"/>
                <w:u w:val="single"/>
              </w:rPr>
              <w:t>Employed EIS Providers:</w:t>
            </w:r>
          </w:p>
        </w:tc>
        <w:tc>
          <w:tcPr>
            <w:tcW w:w="3608" w:type="dxa"/>
          </w:tcPr>
          <w:p w14:paraId="2D7A390D" w14:textId="77777777" w:rsidR="005471BB" w:rsidRPr="00EC7464" w:rsidRDefault="005471BB" w:rsidP="005471BB">
            <w:pPr>
              <w:spacing w:before="120" w:after="120"/>
              <w:rPr>
                <w:kern w:val="2"/>
              </w:rPr>
            </w:pPr>
          </w:p>
        </w:tc>
      </w:tr>
      <w:tr w:rsidR="005471BB" w:rsidRPr="00EC7464" w14:paraId="65F45F18" w14:textId="77777777" w:rsidTr="003F329C">
        <w:trPr>
          <w:cantSplit/>
          <w:jc w:val="center"/>
        </w:trPr>
        <w:tc>
          <w:tcPr>
            <w:tcW w:w="5752" w:type="dxa"/>
          </w:tcPr>
          <w:p w14:paraId="7EB08F01" w14:textId="08236344" w:rsidR="005471BB" w:rsidRDefault="005471BB" w:rsidP="005471BB">
            <w:pPr>
              <w:spacing w:before="120" w:after="120"/>
              <w:rPr>
                <w:kern w:val="2"/>
              </w:rPr>
            </w:pPr>
            <w:r>
              <w:rPr>
                <w:kern w:val="2"/>
              </w:rPr>
              <w:t xml:space="preserve">   Service Coordinators</w:t>
            </w:r>
          </w:p>
        </w:tc>
        <w:tc>
          <w:tcPr>
            <w:tcW w:w="3608" w:type="dxa"/>
          </w:tcPr>
          <w:p w14:paraId="566B1AEA" w14:textId="5FF4DB5A" w:rsidR="005471BB" w:rsidRPr="00EC7464" w:rsidRDefault="005471BB" w:rsidP="005471BB">
            <w:pPr>
              <w:spacing w:before="120" w:after="120"/>
              <w:rPr>
                <w:kern w:val="2"/>
              </w:rPr>
            </w:pPr>
            <w:r>
              <w:rPr>
                <w:kern w:val="2"/>
              </w:rPr>
              <w:t>4</w:t>
            </w:r>
            <w:r w:rsidR="00351457">
              <w:rPr>
                <w:kern w:val="2"/>
              </w:rPr>
              <w:t>1</w:t>
            </w:r>
            <w:r>
              <w:rPr>
                <w:kern w:val="2"/>
              </w:rPr>
              <w:t>0,000</w:t>
            </w:r>
          </w:p>
        </w:tc>
      </w:tr>
      <w:tr w:rsidR="005471BB" w:rsidRPr="00EC7464" w14:paraId="712C87FC" w14:textId="77777777" w:rsidTr="003F329C">
        <w:trPr>
          <w:cantSplit/>
          <w:jc w:val="center"/>
        </w:trPr>
        <w:tc>
          <w:tcPr>
            <w:tcW w:w="5752" w:type="dxa"/>
          </w:tcPr>
          <w:p w14:paraId="2830632B" w14:textId="794C4A64" w:rsidR="005471BB" w:rsidRDefault="005471BB" w:rsidP="005471BB">
            <w:pPr>
              <w:spacing w:before="120" w:after="120"/>
              <w:rPr>
                <w:kern w:val="2"/>
              </w:rPr>
            </w:pPr>
            <w:r>
              <w:rPr>
                <w:kern w:val="2"/>
              </w:rPr>
              <w:t xml:space="preserve">   Special Educators</w:t>
            </w:r>
          </w:p>
        </w:tc>
        <w:tc>
          <w:tcPr>
            <w:tcW w:w="3608" w:type="dxa"/>
          </w:tcPr>
          <w:p w14:paraId="63593AAA" w14:textId="3DFC760E" w:rsidR="005471BB" w:rsidRPr="00EC7464" w:rsidRDefault="005471BB" w:rsidP="005471BB">
            <w:pPr>
              <w:spacing w:before="120" w:after="120"/>
              <w:rPr>
                <w:kern w:val="2"/>
              </w:rPr>
            </w:pPr>
            <w:r>
              <w:rPr>
                <w:kern w:val="2"/>
              </w:rPr>
              <w:t>2</w:t>
            </w:r>
            <w:r w:rsidR="00150545">
              <w:rPr>
                <w:kern w:val="2"/>
              </w:rPr>
              <w:t>1</w:t>
            </w:r>
            <w:r>
              <w:rPr>
                <w:kern w:val="2"/>
              </w:rPr>
              <w:t>0,000</w:t>
            </w:r>
          </w:p>
        </w:tc>
      </w:tr>
      <w:tr w:rsidR="005471BB" w:rsidRPr="00EC7464" w14:paraId="77B6A5E8" w14:textId="77777777" w:rsidTr="003F329C">
        <w:trPr>
          <w:cantSplit/>
          <w:jc w:val="center"/>
        </w:trPr>
        <w:tc>
          <w:tcPr>
            <w:tcW w:w="5752" w:type="dxa"/>
          </w:tcPr>
          <w:p w14:paraId="0E5C6C88" w14:textId="248E4D97" w:rsidR="005471BB" w:rsidRDefault="005471BB" w:rsidP="005471BB">
            <w:pPr>
              <w:spacing w:before="120" w:after="120"/>
              <w:rPr>
                <w:kern w:val="2"/>
              </w:rPr>
            </w:pPr>
            <w:r>
              <w:rPr>
                <w:kern w:val="2"/>
              </w:rPr>
              <w:t xml:space="preserve">   Occupational Therapists</w:t>
            </w:r>
          </w:p>
        </w:tc>
        <w:tc>
          <w:tcPr>
            <w:tcW w:w="3608" w:type="dxa"/>
          </w:tcPr>
          <w:p w14:paraId="0ABC5FDF" w14:textId="58B300DD" w:rsidR="005471BB" w:rsidRPr="00EC7464" w:rsidRDefault="005471BB" w:rsidP="005471BB">
            <w:pPr>
              <w:spacing w:before="120" w:after="120"/>
              <w:rPr>
                <w:kern w:val="2"/>
              </w:rPr>
            </w:pPr>
            <w:r>
              <w:rPr>
                <w:kern w:val="2"/>
              </w:rPr>
              <w:t>50,000</w:t>
            </w:r>
          </w:p>
        </w:tc>
      </w:tr>
      <w:tr w:rsidR="005471BB" w:rsidRPr="00EC7464" w14:paraId="79278D61" w14:textId="77777777" w:rsidTr="005471BB">
        <w:trPr>
          <w:cantSplit/>
          <w:jc w:val="center"/>
        </w:trPr>
        <w:tc>
          <w:tcPr>
            <w:tcW w:w="5752" w:type="dxa"/>
            <w:tcBorders>
              <w:bottom w:val="single" w:sz="12" w:space="0" w:color="auto"/>
            </w:tcBorders>
          </w:tcPr>
          <w:p w14:paraId="45A0015D" w14:textId="208FFE56" w:rsidR="005471BB" w:rsidRPr="00EC7464" w:rsidRDefault="005471BB" w:rsidP="005471BB">
            <w:pPr>
              <w:spacing w:before="120" w:after="120"/>
              <w:rPr>
                <w:kern w:val="2"/>
              </w:rPr>
            </w:pPr>
            <w:r>
              <w:rPr>
                <w:kern w:val="2"/>
              </w:rPr>
              <w:t xml:space="preserve">   Speech/Language Therapists</w:t>
            </w:r>
          </w:p>
        </w:tc>
        <w:tc>
          <w:tcPr>
            <w:tcW w:w="3608" w:type="dxa"/>
            <w:tcBorders>
              <w:bottom w:val="single" w:sz="12" w:space="0" w:color="auto"/>
            </w:tcBorders>
          </w:tcPr>
          <w:p w14:paraId="26612DD2" w14:textId="23A94CF3" w:rsidR="005471BB" w:rsidRPr="00EC7464" w:rsidRDefault="00150545" w:rsidP="005471BB">
            <w:pPr>
              <w:spacing w:before="120" w:after="120"/>
              <w:rPr>
                <w:kern w:val="2"/>
              </w:rPr>
            </w:pPr>
            <w:r>
              <w:rPr>
                <w:kern w:val="2"/>
              </w:rPr>
              <w:t>8</w:t>
            </w:r>
            <w:r w:rsidR="005471BB">
              <w:rPr>
                <w:kern w:val="2"/>
              </w:rPr>
              <w:t>5,000</w:t>
            </w:r>
          </w:p>
        </w:tc>
      </w:tr>
      <w:tr w:rsidR="005471BB" w:rsidRPr="00EC7464" w14:paraId="03E740AF" w14:textId="77777777" w:rsidTr="003F329C">
        <w:trPr>
          <w:cantSplit/>
          <w:jc w:val="center"/>
        </w:trPr>
        <w:tc>
          <w:tcPr>
            <w:tcW w:w="5752" w:type="dxa"/>
            <w:tcBorders>
              <w:bottom w:val="single" w:sz="12" w:space="0" w:color="auto"/>
            </w:tcBorders>
          </w:tcPr>
          <w:p w14:paraId="03E740AD" w14:textId="59F7962C" w:rsidR="005471BB" w:rsidRPr="00EC7464" w:rsidRDefault="005471BB" w:rsidP="005471BB">
            <w:pPr>
              <w:spacing w:before="120" w:after="120"/>
              <w:rPr>
                <w:kern w:val="2"/>
              </w:rPr>
            </w:pPr>
            <w:r>
              <w:rPr>
                <w:kern w:val="2"/>
              </w:rPr>
              <w:t xml:space="preserve">   Physical Therapists</w:t>
            </w:r>
          </w:p>
        </w:tc>
        <w:tc>
          <w:tcPr>
            <w:tcW w:w="3608" w:type="dxa"/>
            <w:tcBorders>
              <w:bottom w:val="single" w:sz="12" w:space="0" w:color="auto"/>
            </w:tcBorders>
          </w:tcPr>
          <w:p w14:paraId="03E740AE" w14:textId="5592BD0B" w:rsidR="005471BB" w:rsidRPr="00EC7464" w:rsidRDefault="005471BB" w:rsidP="005471BB">
            <w:pPr>
              <w:spacing w:before="120" w:after="120"/>
              <w:rPr>
                <w:kern w:val="2"/>
              </w:rPr>
            </w:pPr>
            <w:r>
              <w:rPr>
                <w:kern w:val="2"/>
              </w:rPr>
              <w:t>25,000</w:t>
            </w:r>
          </w:p>
        </w:tc>
      </w:tr>
      <w:tr w:rsidR="005471BB" w:rsidRPr="00EC7464" w14:paraId="03E740B2" w14:textId="77777777" w:rsidTr="003F329C">
        <w:trPr>
          <w:cantSplit/>
          <w:jc w:val="center"/>
        </w:trPr>
        <w:tc>
          <w:tcPr>
            <w:tcW w:w="5752" w:type="dxa"/>
            <w:tcBorders>
              <w:top w:val="single" w:sz="12" w:space="0" w:color="auto"/>
              <w:bottom w:val="single" w:sz="12" w:space="0" w:color="auto"/>
            </w:tcBorders>
          </w:tcPr>
          <w:p w14:paraId="03E740B0" w14:textId="77777777" w:rsidR="005471BB" w:rsidRPr="00EC7464" w:rsidRDefault="005471BB" w:rsidP="005471BB">
            <w:pPr>
              <w:spacing w:before="120" w:after="120"/>
              <w:rPr>
                <w:b/>
                <w:bCs/>
                <w:kern w:val="2"/>
              </w:rPr>
            </w:pPr>
            <w:r w:rsidRPr="00EC7464">
              <w:rPr>
                <w:b/>
                <w:bCs/>
                <w:kern w:val="2"/>
              </w:rPr>
              <w:lastRenderedPageBreak/>
              <w:t>Subtotal of amount under C:</w:t>
            </w:r>
          </w:p>
        </w:tc>
        <w:tc>
          <w:tcPr>
            <w:tcW w:w="3608" w:type="dxa"/>
            <w:tcBorders>
              <w:top w:val="single" w:sz="12" w:space="0" w:color="auto"/>
              <w:bottom w:val="single" w:sz="12" w:space="0" w:color="auto"/>
            </w:tcBorders>
          </w:tcPr>
          <w:p w14:paraId="03E740B1" w14:textId="1A359A1F" w:rsidR="005471BB" w:rsidRPr="00EC7464" w:rsidRDefault="005471BB" w:rsidP="005471BB">
            <w:pPr>
              <w:spacing w:before="120" w:after="120"/>
              <w:rPr>
                <w:kern w:val="2"/>
              </w:rPr>
            </w:pPr>
            <w:r>
              <w:rPr>
                <w:kern w:val="2"/>
              </w:rPr>
              <w:t>2,2</w:t>
            </w:r>
            <w:r w:rsidR="00150545">
              <w:rPr>
                <w:kern w:val="2"/>
              </w:rPr>
              <w:t>50</w:t>
            </w:r>
            <w:r>
              <w:rPr>
                <w:kern w:val="2"/>
              </w:rPr>
              <w:t>,</w:t>
            </w:r>
            <w:r w:rsidR="00150545">
              <w:rPr>
                <w:kern w:val="2"/>
              </w:rPr>
              <w:t>044</w:t>
            </w:r>
          </w:p>
        </w:tc>
      </w:tr>
    </w:tbl>
    <w:p w14:paraId="03E740B3" w14:textId="77777777" w:rsidR="009B1938" w:rsidRPr="00EC7464" w:rsidRDefault="009B1938">
      <w:pPr>
        <w:rPr>
          <w:kern w:val="2"/>
        </w:rPr>
      </w:pPr>
    </w:p>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4"/>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6C1A5B88" w:rsidR="00305BCB" w:rsidRPr="00EC7464" w:rsidRDefault="00305BCB">
            <w:pPr>
              <w:pStyle w:val="FootnoteText"/>
              <w:spacing w:before="120" w:after="120"/>
              <w:jc w:val="right"/>
              <w:rPr>
                <w:kern w:val="2"/>
                <w:szCs w:val="24"/>
              </w:rPr>
            </w:pPr>
            <w:r w:rsidRPr="00EC7464">
              <w:rPr>
                <w:kern w:val="2"/>
                <w:szCs w:val="24"/>
              </w:rPr>
              <w:t>$</w:t>
            </w:r>
            <w:r w:rsidR="005471BB">
              <w:rPr>
                <w:kern w:val="2"/>
                <w:szCs w:val="24"/>
              </w:rPr>
              <w:t>48,000</w:t>
            </w:r>
            <w:r w:rsidRPr="00EC7464">
              <w:rPr>
                <w:kern w:val="2"/>
                <w:szCs w:val="24"/>
              </w:rPr>
              <w:t xml:space="preserve"> </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6D27517E" w:rsidR="00305BCB" w:rsidRPr="00EC7464" w:rsidRDefault="00305BCB">
            <w:pPr>
              <w:pStyle w:val="FootnoteText"/>
              <w:spacing w:before="120" w:after="120"/>
              <w:jc w:val="right"/>
              <w:rPr>
                <w:kern w:val="2"/>
                <w:szCs w:val="24"/>
              </w:rPr>
            </w:pPr>
            <w:r w:rsidRPr="00EC7464">
              <w:rPr>
                <w:kern w:val="2"/>
                <w:szCs w:val="24"/>
              </w:rPr>
              <w:t>$</w:t>
            </w:r>
            <w:r w:rsidR="005471BB">
              <w:rPr>
                <w:kern w:val="2"/>
                <w:szCs w:val="24"/>
              </w:rPr>
              <w:t>35,000</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BC7FE13" w:rsidR="00305BCB" w:rsidRPr="00EC7464" w:rsidRDefault="00305BCB">
            <w:pPr>
              <w:pStyle w:val="FootnoteText"/>
              <w:spacing w:before="120" w:after="120"/>
              <w:jc w:val="right"/>
              <w:rPr>
                <w:kern w:val="2"/>
                <w:szCs w:val="24"/>
              </w:rPr>
            </w:pPr>
            <w:r w:rsidRPr="00EC7464">
              <w:rPr>
                <w:kern w:val="2"/>
                <w:szCs w:val="24"/>
              </w:rPr>
              <w:t>$</w:t>
            </w:r>
            <w:r w:rsidR="005471BB">
              <w:rPr>
                <w:kern w:val="2"/>
                <w:szCs w:val="24"/>
              </w:rPr>
              <w:t>2,</w:t>
            </w:r>
            <w:r w:rsidR="00150545">
              <w:rPr>
                <w:kern w:val="2"/>
                <w:szCs w:val="24"/>
              </w:rPr>
              <w:t>250,044</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537EC247" w:rsidR="00305BCB" w:rsidRPr="00EC7464" w:rsidRDefault="00305BCB">
            <w:pPr>
              <w:pStyle w:val="FootnoteText"/>
              <w:spacing w:before="120" w:after="120"/>
              <w:jc w:val="right"/>
              <w:rPr>
                <w:kern w:val="2"/>
                <w:szCs w:val="24"/>
              </w:rPr>
            </w:pPr>
            <w:r w:rsidRPr="00EC7464">
              <w:rPr>
                <w:kern w:val="2"/>
                <w:szCs w:val="24"/>
              </w:rPr>
              <w:t>$</w:t>
            </w:r>
            <w:r w:rsidR="005471BB">
              <w:rPr>
                <w:kern w:val="2"/>
                <w:szCs w:val="24"/>
              </w:rPr>
              <w:t>0</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40EFFF80" w:rsidR="00305BCB" w:rsidRPr="00EC7464" w:rsidRDefault="00305BCB">
            <w:pPr>
              <w:pStyle w:val="FootnoteText"/>
              <w:spacing w:before="120" w:after="120"/>
              <w:jc w:val="right"/>
              <w:rPr>
                <w:kern w:val="2"/>
                <w:szCs w:val="24"/>
              </w:rPr>
            </w:pPr>
            <w:r w:rsidRPr="00EC7464">
              <w:rPr>
                <w:kern w:val="2"/>
                <w:szCs w:val="24"/>
              </w:rPr>
              <w:t>$</w:t>
            </w:r>
            <w:r w:rsidR="005471BB">
              <w:rPr>
                <w:kern w:val="2"/>
                <w:szCs w:val="24"/>
              </w:rPr>
              <w:t>0</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77777777" w:rsidR="00305BCB" w:rsidRPr="00EC7464" w:rsidRDefault="00305BCB" w:rsidP="00305BCB">
            <w:pPr>
              <w:pStyle w:val="FootnoteText"/>
              <w:spacing w:before="120" w:after="120"/>
              <w:rPr>
                <w:kern w:val="2"/>
                <w:szCs w:val="24"/>
              </w:rPr>
            </w:pPr>
            <w:r w:rsidRPr="000132AE">
              <w:rPr>
                <w:b/>
                <w:kern w:val="2"/>
                <w:szCs w:val="24"/>
              </w:rPr>
              <w:t>Enter any Indirect Costs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5229A5F2" w:rsidR="00305BCB" w:rsidRPr="00EC7464" w:rsidRDefault="00305BCB">
            <w:pPr>
              <w:pStyle w:val="FootnoteText"/>
              <w:spacing w:before="120" w:after="120"/>
              <w:jc w:val="right"/>
              <w:rPr>
                <w:kern w:val="2"/>
                <w:szCs w:val="24"/>
              </w:rPr>
            </w:pPr>
            <w:r w:rsidRPr="00EC7464">
              <w:rPr>
                <w:kern w:val="2"/>
                <w:szCs w:val="24"/>
              </w:rPr>
              <w:t>$</w:t>
            </w:r>
            <w:r w:rsidR="005471BB">
              <w:rPr>
                <w:kern w:val="2"/>
                <w:szCs w:val="24"/>
              </w:rPr>
              <w:t>0</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0442392D" w:rsidR="00305BCB" w:rsidRPr="00EC7464" w:rsidRDefault="00305BCB">
            <w:pPr>
              <w:pStyle w:val="FootnoteText"/>
              <w:spacing w:before="120" w:after="120"/>
              <w:jc w:val="right"/>
              <w:rPr>
                <w:kern w:val="2"/>
                <w:szCs w:val="24"/>
              </w:rPr>
            </w:pPr>
            <w:r w:rsidRPr="00EC7464">
              <w:rPr>
                <w:kern w:val="2"/>
                <w:szCs w:val="24"/>
              </w:rPr>
              <w:t>$</w:t>
            </w:r>
            <w:r w:rsidR="00D90FF6">
              <w:rPr>
                <w:kern w:val="2"/>
                <w:szCs w:val="24"/>
              </w:rPr>
              <w:t>2,333,044</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3D774C55" w:rsidR="009B1938" w:rsidRPr="00EC7464" w:rsidRDefault="009B1938">
      <w:pPr>
        <w:spacing w:after="120"/>
        <w:rPr>
          <w:kern w:val="2"/>
        </w:rPr>
      </w:pPr>
      <w:r w:rsidRPr="00EC7464">
        <w:rPr>
          <w:kern w:val="2"/>
        </w:rPr>
        <w:t>__</w:t>
      </w:r>
      <w:r w:rsidR="00626C2D">
        <w:rPr>
          <w:kern w:val="2"/>
          <w:u w:val="single"/>
        </w:rPr>
        <w:t>X</w:t>
      </w:r>
      <w:bookmarkStart w:id="1" w:name="_GoBack"/>
      <w:bookmarkEnd w:id="1"/>
      <w:r w:rsidRPr="00EC7464">
        <w:rPr>
          <w:kern w:val="2"/>
        </w:rPr>
        <w:t>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7777777"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77777777" w:rsidR="009B1938" w:rsidRPr="00EC7464" w:rsidRDefault="007F1C99" w:rsidP="004861E6">
      <w:pPr>
        <w:spacing w:before="120"/>
        <w:rPr>
          <w:kern w:val="2"/>
          <w:szCs w:val="20"/>
        </w:rPr>
      </w:pPr>
      <w:r w:rsidRPr="00EC7464">
        <w:rPr>
          <w:noProof/>
          <w:kern w:val="2"/>
          <w:szCs w:val="20"/>
        </w:rPr>
        <w:t xml:space="preserve">Under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5"/>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25EA9E1D" w:rsidR="00510956" w:rsidRPr="00EC7464" w:rsidRDefault="00510956" w:rsidP="004861E6">
      <w:pPr>
        <w:spacing w:before="120"/>
        <w:ind w:left="720" w:hanging="720"/>
        <w:rPr>
          <w:kern w:val="2"/>
        </w:rPr>
      </w:pPr>
      <w:r w:rsidRPr="00EC7464">
        <w:rPr>
          <w:kern w:val="2"/>
        </w:rPr>
        <w:t>_____</w:t>
      </w:r>
      <w:r w:rsidRPr="00EC7464">
        <w:rPr>
          <w:kern w:val="2"/>
        </w:rPr>
        <w:tab/>
        <w:t xml:space="preserve">The lead agency is </w:t>
      </w:r>
      <w:proofErr w:type="gramStart"/>
      <w:r w:rsidRPr="00EC7464">
        <w:rPr>
          <w:kern w:val="2"/>
        </w:rPr>
        <w:t>a</w:t>
      </w:r>
      <w:r w:rsidR="00E77A07">
        <w:rPr>
          <w:kern w:val="2"/>
        </w:rPr>
        <w:t>n</w:t>
      </w:r>
      <w:proofErr w:type="gramEnd"/>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p>
    <w:p w14:paraId="03E7412E" w14:textId="71278BBE"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w:t>
      </w:r>
      <w:proofErr w:type="gramStart"/>
      <w:r w:rsidR="00510956" w:rsidRPr="00EC7464">
        <w:rPr>
          <w:kern w:val="2"/>
        </w:rPr>
        <w:t>a</w:t>
      </w:r>
      <w:r w:rsidR="00911062">
        <w:rPr>
          <w:kern w:val="2"/>
        </w:rPr>
        <w:t>n</w:t>
      </w:r>
      <w:proofErr w:type="gramEnd"/>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E4686">
        <w:rPr>
          <w:kern w:val="2"/>
        </w:rPr>
        <w:t>2021</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CC208E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Pr="00EC7464">
        <w:rPr>
          <w:rStyle w:val="FootnoteReference"/>
          <w:kern w:val="2"/>
        </w:rPr>
        <w:footnoteReference w:id="6"/>
      </w:r>
      <w:r w:rsidRPr="00EC7464">
        <w:rPr>
          <w:kern w:val="2"/>
        </w:rPr>
        <w:t xml:space="preserve"> The State lead agency will continue to charge or bill the Part C grant using the provisional or previously approved final restricted indirect cost rate until a new rate is 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w:t>
      </w:r>
      <w:r w:rsidRPr="00EC7464">
        <w:rPr>
          <w:kern w:val="2"/>
        </w:rPr>
        <w:lastRenderedPageBreak/>
        <w:t>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7076B4E3"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w:t>
      </w:r>
      <w:proofErr w:type="gramStart"/>
      <w:r w:rsidR="00F47F96" w:rsidRPr="00EC7464">
        <w:rPr>
          <w:kern w:val="2"/>
        </w:rPr>
        <w:t>costs</w:t>
      </w:r>
      <w:proofErr w:type="gramEnd"/>
      <w:r w:rsidR="00F47F96" w:rsidRPr="00EC7464">
        <w:rPr>
          <w:kern w:val="2"/>
        </w:rPr>
        <w:t xml:space="preserve"> only on a restricted basis and has also been approved by ED’s Indirect Cost Unit. It is in effect for this Federal fiscal year (FFY) (ending on June 30, </w:t>
      </w:r>
      <w:r w:rsidR="00425CE7">
        <w:rPr>
          <w:kern w:val="2"/>
        </w:rPr>
        <w:t>2021</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1D27" w14:textId="77777777" w:rsidR="003B3ACE" w:rsidRDefault="003B3ACE">
      <w:r>
        <w:separator/>
      </w:r>
    </w:p>
  </w:endnote>
  <w:endnote w:type="continuationSeparator" w:id="0">
    <w:p w14:paraId="048C8C50" w14:textId="77777777" w:rsidR="003B3ACE" w:rsidRDefault="003B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8" w14:textId="5C6DFDB6" w:rsidR="003B3ACE" w:rsidRDefault="003B3ACE">
    <w:pPr>
      <w:pStyle w:val="Footer"/>
      <w:tabs>
        <w:tab w:val="clear" w:pos="4320"/>
        <w:tab w:val="clear" w:pos="8640"/>
        <w:tab w:val="right" w:pos="9300"/>
      </w:tabs>
      <w:rPr>
        <w:sz w:val="16"/>
      </w:rPr>
    </w:pPr>
    <w:r>
      <w:rPr>
        <w:sz w:val="16"/>
      </w:rPr>
      <w:t>Part C Annual State Application:  FFY 2020</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9" w14:textId="77777777" w:rsidR="003B3ACE" w:rsidRDefault="003B3ACE">
    <w:pPr>
      <w:pStyle w:val="Footer"/>
      <w:tabs>
        <w:tab w:val="clear" w:pos="4320"/>
        <w:tab w:val="clear" w:pos="8640"/>
        <w:tab w:val="right" w:pos="9300"/>
      </w:tabs>
      <w:rPr>
        <w:sz w:val="16"/>
      </w:rPr>
    </w:pPr>
    <w:r>
      <w:rPr>
        <w:sz w:val="16"/>
      </w:rPr>
      <w:t>OMB No. 1820-0550/Expiration Date:  11/30/2020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A" w14:textId="4BB82BD5" w:rsidR="003B3ACE" w:rsidRDefault="003B3ACE">
    <w:pPr>
      <w:pStyle w:val="Footer"/>
      <w:tabs>
        <w:tab w:val="clear" w:pos="4320"/>
        <w:tab w:val="clear" w:pos="8640"/>
        <w:tab w:val="right" w:pos="9300"/>
      </w:tabs>
      <w:rPr>
        <w:sz w:val="16"/>
      </w:rPr>
    </w:pPr>
    <w:r>
      <w:rPr>
        <w:sz w:val="16"/>
      </w:rPr>
      <w:t>Part C Annual State Application:  FFY 2020</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77777777" w:rsidR="003B3ACE" w:rsidRDefault="003B3ACE">
    <w:pPr>
      <w:pStyle w:val="Footer"/>
      <w:tabs>
        <w:tab w:val="clear" w:pos="4320"/>
        <w:tab w:val="clear" w:pos="8640"/>
        <w:tab w:val="right" w:pos="9300"/>
      </w:tabs>
      <w:rPr>
        <w:sz w:val="16"/>
      </w:rPr>
    </w:pPr>
    <w:r>
      <w:rPr>
        <w:sz w:val="16"/>
      </w:rPr>
      <w:t xml:space="preserve">OMB No. 1820-0550/Expiration Date:  11/30/2020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C" w14:textId="73767154" w:rsidR="003B3ACE" w:rsidRDefault="003B3ACE">
    <w:pPr>
      <w:pStyle w:val="Footer"/>
      <w:tabs>
        <w:tab w:val="clear" w:pos="4320"/>
        <w:tab w:val="clear" w:pos="8640"/>
        <w:tab w:val="right" w:pos="9300"/>
      </w:tabs>
      <w:rPr>
        <w:sz w:val="16"/>
      </w:rPr>
    </w:pPr>
    <w:r>
      <w:rPr>
        <w:sz w:val="16"/>
      </w:rPr>
      <w:t xml:space="preserve">Part C Annual State Application:  FFY 2020 </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77777777" w:rsidR="003B3ACE" w:rsidRDefault="003B3ACE">
    <w:pPr>
      <w:pStyle w:val="Footer"/>
      <w:tabs>
        <w:tab w:val="clear" w:pos="4320"/>
        <w:tab w:val="clear" w:pos="8640"/>
        <w:tab w:val="right" w:pos="9300"/>
      </w:tabs>
      <w:rPr>
        <w:sz w:val="16"/>
      </w:rPr>
    </w:pPr>
    <w:r>
      <w:rPr>
        <w:sz w:val="16"/>
      </w:rPr>
      <w:t>OMB No. 1820-0550/Expiration Date:  11/30/2020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E" w14:textId="3BEC8CAF" w:rsidR="003B3ACE" w:rsidRDefault="003B3ACE">
    <w:pPr>
      <w:pStyle w:val="Footer"/>
      <w:tabs>
        <w:tab w:val="clear" w:pos="8640"/>
        <w:tab w:val="right" w:pos="9300"/>
      </w:tabs>
      <w:rPr>
        <w:sz w:val="16"/>
      </w:rPr>
    </w:pPr>
    <w:r>
      <w:rPr>
        <w:sz w:val="16"/>
      </w:rPr>
      <w:t>Part C Annual State Application:  FFY 2020</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77777777" w:rsidR="003B3ACE" w:rsidRDefault="003B3ACE">
    <w:pPr>
      <w:pStyle w:val="Footer"/>
      <w:tabs>
        <w:tab w:val="clear" w:pos="4320"/>
        <w:tab w:val="clear" w:pos="8640"/>
        <w:tab w:val="right" w:pos="9300"/>
      </w:tabs>
      <w:rPr>
        <w:sz w:val="16"/>
      </w:rPr>
    </w:pPr>
    <w:r>
      <w:rPr>
        <w:sz w:val="16"/>
      </w:rPr>
      <w:t>OMB No. 1820-0550/Expiration Date:  11/30/2020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DEA5" w14:textId="77777777" w:rsidR="003B3ACE" w:rsidRDefault="003B3ACE">
      <w:r>
        <w:separator/>
      </w:r>
    </w:p>
  </w:footnote>
  <w:footnote w:type="continuationSeparator" w:id="0">
    <w:p w14:paraId="651C3AC2" w14:textId="77777777" w:rsidR="003B3ACE" w:rsidRDefault="003B3ACE">
      <w:r>
        <w:continuationSeparator/>
      </w:r>
    </w:p>
  </w:footnote>
  <w:footnote w:id="1">
    <w:p w14:paraId="03E74140" w14:textId="1B515FB1" w:rsidR="003B3ACE" w:rsidRPr="004861E6" w:rsidRDefault="003B3ACE"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2020</w:t>
      </w:r>
      <w:r w:rsidRPr="004861E6">
        <w:rPr>
          <w:sz w:val="16"/>
          <w:szCs w:val="16"/>
        </w:rPr>
        <w:t xml:space="preserve">. </w:t>
      </w:r>
    </w:p>
  </w:footnote>
  <w:footnote w:id="2">
    <w:p w14:paraId="03E74141" w14:textId="77777777" w:rsidR="003B3ACE" w:rsidRPr="004861E6" w:rsidRDefault="003B3ACE"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03E74142" w14:textId="2A7C7CD8" w:rsidR="003B3ACE" w:rsidRPr="00A235CE" w:rsidRDefault="003B3ACE" w:rsidP="00911062">
      <w:pPr>
        <w:pStyle w:val="FootnoteText"/>
        <w:spacing w:after="40"/>
        <w:ind w:left="180"/>
        <w:rPr>
          <w:sz w:val="16"/>
          <w:szCs w:val="16"/>
        </w:rPr>
      </w:pPr>
      <w:r w:rsidRPr="004861E6">
        <w:rPr>
          <w:rStyle w:val="FootnoteReference"/>
          <w:sz w:val="16"/>
          <w:szCs w:val="16"/>
        </w:rPr>
        <w:footnoteRef/>
      </w:r>
      <w:r w:rsidRPr="004861E6">
        <w:rPr>
          <w:sz w:val="16"/>
          <w:szCs w:val="16"/>
        </w:rPr>
        <w:t xml:space="preserve"> 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3E74143" w14:textId="77777777" w:rsidR="003B3ACE" w:rsidRPr="004861E6" w:rsidRDefault="003B3ACE"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5">
    <w:p w14:paraId="03E74144" w14:textId="79D35DCA" w:rsidR="003B3ACE" w:rsidRPr="004861E6" w:rsidRDefault="003B3ACE"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6">
    <w:p w14:paraId="03E74145" w14:textId="77777777" w:rsidR="003B3ACE" w:rsidRPr="004861E6" w:rsidRDefault="003B3ACE"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6" w14:textId="1523C5B7" w:rsidR="003B3ACE" w:rsidRPr="000526E2" w:rsidRDefault="003B3ACE" w:rsidP="008B4B43">
    <w:pPr>
      <w:pStyle w:val="Header"/>
      <w:tabs>
        <w:tab w:val="clear" w:pos="4320"/>
        <w:tab w:val="clear" w:pos="8640"/>
        <w:tab w:val="left" w:pos="7200"/>
        <w:tab w:val="right" w:leader="underscore" w:pos="9360"/>
      </w:tabs>
      <w:rPr>
        <w:b/>
        <w:u w:val="single"/>
      </w:rPr>
    </w:pPr>
    <w:r>
      <w:tab/>
    </w:r>
    <w:r w:rsidR="000526E2">
      <w:t xml:space="preserve">              </w:t>
    </w:r>
    <w:r w:rsidR="000526E2" w:rsidRPr="000526E2">
      <w:rPr>
        <w:b/>
        <w:u w:val="single"/>
      </w:rPr>
      <w:t>Maine</w:t>
    </w:r>
  </w:p>
  <w:p w14:paraId="03E74137" w14:textId="77777777" w:rsidR="003B3ACE" w:rsidRPr="008B4B43" w:rsidRDefault="003B3ACE"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2474"/>
    <w:rsid w:val="00042C2E"/>
    <w:rsid w:val="0004586A"/>
    <w:rsid w:val="0005066D"/>
    <w:rsid w:val="000526E2"/>
    <w:rsid w:val="000541D6"/>
    <w:rsid w:val="00062700"/>
    <w:rsid w:val="00072F9F"/>
    <w:rsid w:val="00084795"/>
    <w:rsid w:val="0009487A"/>
    <w:rsid w:val="000A5190"/>
    <w:rsid w:val="000B16B4"/>
    <w:rsid w:val="000C0682"/>
    <w:rsid w:val="000C1BC9"/>
    <w:rsid w:val="000C1EFB"/>
    <w:rsid w:val="000D7214"/>
    <w:rsid w:val="000E7CA0"/>
    <w:rsid w:val="000E7CCB"/>
    <w:rsid w:val="000F5948"/>
    <w:rsid w:val="000F75A7"/>
    <w:rsid w:val="000F7729"/>
    <w:rsid w:val="00107452"/>
    <w:rsid w:val="001110D5"/>
    <w:rsid w:val="00115102"/>
    <w:rsid w:val="001154DF"/>
    <w:rsid w:val="00122640"/>
    <w:rsid w:val="001325DA"/>
    <w:rsid w:val="001349C0"/>
    <w:rsid w:val="00142974"/>
    <w:rsid w:val="00150545"/>
    <w:rsid w:val="00152BF5"/>
    <w:rsid w:val="00165EE0"/>
    <w:rsid w:val="001829DB"/>
    <w:rsid w:val="001A0A1E"/>
    <w:rsid w:val="001A33FB"/>
    <w:rsid w:val="001C0683"/>
    <w:rsid w:val="001D2A05"/>
    <w:rsid w:val="001E4746"/>
    <w:rsid w:val="001F4383"/>
    <w:rsid w:val="001F47B9"/>
    <w:rsid w:val="002161E7"/>
    <w:rsid w:val="002173E4"/>
    <w:rsid w:val="00231A57"/>
    <w:rsid w:val="00263DD4"/>
    <w:rsid w:val="002643B6"/>
    <w:rsid w:val="00266BD0"/>
    <w:rsid w:val="002723FF"/>
    <w:rsid w:val="0027627E"/>
    <w:rsid w:val="0028212F"/>
    <w:rsid w:val="002A0170"/>
    <w:rsid w:val="002A31C0"/>
    <w:rsid w:val="002A6932"/>
    <w:rsid w:val="002B6F86"/>
    <w:rsid w:val="002C4679"/>
    <w:rsid w:val="002D648C"/>
    <w:rsid w:val="002D7D6A"/>
    <w:rsid w:val="002E7BC0"/>
    <w:rsid w:val="002F5A1D"/>
    <w:rsid w:val="00303ED1"/>
    <w:rsid w:val="00305BCB"/>
    <w:rsid w:val="00311734"/>
    <w:rsid w:val="00320282"/>
    <w:rsid w:val="0032421A"/>
    <w:rsid w:val="00325573"/>
    <w:rsid w:val="00330029"/>
    <w:rsid w:val="003327B2"/>
    <w:rsid w:val="00333A54"/>
    <w:rsid w:val="0034593D"/>
    <w:rsid w:val="00347170"/>
    <w:rsid w:val="00351457"/>
    <w:rsid w:val="00354B8B"/>
    <w:rsid w:val="00364946"/>
    <w:rsid w:val="00376A29"/>
    <w:rsid w:val="0037781F"/>
    <w:rsid w:val="00387E88"/>
    <w:rsid w:val="003903E4"/>
    <w:rsid w:val="003921BF"/>
    <w:rsid w:val="00397451"/>
    <w:rsid w:val="003A2F7A"/>
    <w:rsid w:val="003A4775"/>
    <w:rsid w:val="003A53F3"/>
    <w:rsid w:val="003A54E1"/>
    <w:rsid w:val="003A5924"/>
    <w:rsid w:val="003A6C02"/>
    <w:rsid w:val="003A7A75"/>
    <w:rsid w:val="003B0388"/>
    <w:rsid w:val="003B3ACE"/>
    <w:rsid w:val="003E2F91"/>
    <w:rsid w:val="003E49F6"/>
    <w:rsid w:val="003E7BDD"/>
    <w:rsid w:val="003F329C"/>
    <w:rsid w:val="003F643E"/>
    <w:rsid w:val="0040361B"/>
    <w:rsid w:val="00404678"/>
    <w:rsid w:val="00405535"/>
    <w:rsid w:val="00415D64"/>
    <w:rsid w:val="004161FB"/>
    <w:rsid w:val="00417AA0"/>
    <w:rsid w:val="00424182"/>
    <w:rsid w:val="00425CE7"/>
    <w:rsid w:val="00431D87"/>
    <w:rsid w:val="00435599"/>
    <w:rsid w:val="00441B77"/>
    <w:rsid w:val="00444727"/>
    <w:rsid w:val="00454FB5"/>
    <w:rsid w:val="00473258"/>
    <w:rsid w:val="00473B52"/>
    <w:rsid w:val="004861E6"/>
    <w:rsid w:val="00487FA3"/>
    <w:rsid w:val="00490D2F"/>
    <w:rsid w:val="00492AB3"/>
    <w:rsid w:val="004A1288"/>
    <w:rsid w:val="004A248F"/>
    <w:rsid w:val="004A3FC8"/>
    <w:rsid w:val="004A43CF"/>
    <w:rsid w:val="004B5B75"/>
    <w:rsid w:val="004B6FF1"/>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4349B"/>
    <w:rsid w:val="005471BB"/>
    <w:rsid w:val="00547D50"/>
    <w:rsid w:val="00556E3A"/>
    <w:rsid w:val="00576F88"/>
    <w:rsid w:val="00581A3D"/>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6109A0"/>
    <w:rsid w:val="00611100"/>
    <w:rsid w:val="00626C2D"/>
    <w:rsid w:val="00631225"/>
    <w:rsid w:val="006349F5"/>
    <w:rsid w:val="006512B7"/>
    <w:rsid w:val="00682DC7"/>
    <w:rsid w:val="00685412"/>
    <w:rsid w:val="00692F5A"/>
    <w:rsid w:val="00693560"/>
    <w:rsid w:val="00693AAF"/>
    <w:rsid w:val="00694730"/>
    <w:rsid w:val="00694C18"/>
    <w:rsid w:val="006A1E65"/>
    <w:rsid w:val="006B5514"/>
    <w:rsid w:val="006B5C04"/>
    <w:rsid w:val="006C75C3"/>
    <w:rsid w:val="006E36F9"/>
    <w:rsid w:val="006E5EEA"/>
    <w:rsid w:val="006E6666"/>
    <w:rsid w:val="006F33AE"/>
    <w:rsid w:val="00705057"/>
    <w:rsid w:val="00712994"/>
    <w:rsid w:val="00713554"/>
    <w:rsid w:val="007147D0"/>
    <w:rsid w:val="00715450"/>
    <w:rsid w:val="007160F3"/>
    <w:rsid w:val="00721B1B"/>
    <w:rsid w:val="00730384"/>
    <w:rsid w:val="007305A2"/>
    <w:rsid w:val="007324F4"/>
    <w:rsid w:val="00737A3C"/>
    <w:rsid w:val="00752703"/>
    <w:rsid w:val="007547C5"/>
    <w:rsid w:val="00754823"/>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5AC1"/>
    <w:rsid w:val="007C7AF7"/>
    <w:rsid w:val="007C7E63"/>
    <w:rsid w:val="007D1551"/>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90377"/>
    <w:rsid w:val="00895574"/>
    <w:rsid w:val="00895B83"/>
    <w:rsid w:val="0089775C"/>
    <w:rsid w:val="008A1786"/>
    <w:rsid w:val="008A2D60"/>
    <w:rsid w:val="008B11AF"/>
    <w:rsid w:val="008B2F7C"/>
    <w:rsid w:val="008B3283"/>
    <w:rsid w:val="008B4B43"/>
    <w:rsid w:val="008B4D9F"/>
    <w:rsid w:val="008C153A"/>
    <w:rsid w:val="008D379C"/>
    <w:rsid w:val="008E151C"/>
    <w:rsid w:val="008F2CFD"/>
    <w:rsid w:val="009000B8"/>
    <w:rsid w:val="00911062"/>
    <w:rsid w:val="009171D7"/>
    <w:rsid w:val="00920ACA"/>
    <w:rsid w:val="009343B4"/>
    <w:rsid w:val="00952142"/>
    <w:rsid w:val="0096280B"/>
    <w:rsid w:val="00964DF9"/>
    <w:rsid w:val="0097202A"/>
    <w:rsid w:val="00991025"/>
    <w:rsid w:val="00996061"/>
    <w:rsid w:val="0099679F"/>
    <w:rsid w:val="00996FE1"/>
    <w:rsid w:val="009A0271"/>
    <w:rsid w:val="009A1303"/>
    <w:rsid w:val="009A51F0"/>
    <w:rsid w:val="009B0264"/>
    <w:rsid w:val="009B1938"/>
    <w:rsid w:val="009B5F7A"/>
    <w:rsid w:val="009B7374"/>
    <w:rsid w:val="009C2152"/>
    <w:rsid w:val="009C766A"/>
    <w:rsid w:val="009D02A6"/>
    <w:rsid w:val="009E1673"/>
    <w:rsid w:val="009E1A7F"/>
    <w:rsid w:val="009E384A"/>
    <w:rsid w:val="009E5FD5"/>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286A"/>
    <w:rsid w:val="00A754D3"/>
    <w:rsid w:val="00A761A2"/>
    <w:rsid w:val="00A77BA6"/>
    <w:rsid w:val="00A820A0"/>
    <w:rsid w:val="00A835F4"/>
    <w:rsid w:val="00A91263"/>
    <w:rsid w:val="00AA3D9B"/>
    <w:rsid w:val="00AB1261"/>
    <w:rsid w:val="00AC0396"/>
    <w:rsid w:val="00AC1DCB"/>
    <w:rsid w:val="00AC2CFF"/>
    <w:rsid w:val="00AC3B73"/>
    <w:rsid w:val="00AC4B9D"/>
    <w:rsid w:val="00AC763A"/>
    <w:rsid w:val="00AF0C24"/>
    <w:rsid w:val="00AF7515"/>
    <w:rsid w:val="00AF7BD0"/>
    <w:rsid w:val="00B02E94"/>
    <w:rsid w:val="00B07286"/>
    <w:rsid w:val="00B1136F"/>
    <w:rsid w:val="00B1322C"/>
    <w:rsid w:val="00B24FB2"/>
    <w:rsid w:val="00B30E74"/>
    <w:rsid w:val="00B3302E"/>
    <w:rsid w:val="00B3415C"/>
    <w:rsid w:val="00B37BDF"/>
    <w:rsid w:val="00B51969"/>
    <w:rsid w:val="00B53A4A"/>
    <w:rsid w:val="00B6335C"/>
    <w:rsid w:val="00B87030"/>
    <w:rsid w:val="00B922D9"/>
    <w:rsid w:val="00B941D8"/>
    <w:rsid w:val="00BA0A83"/>
    <w:rsid w:val="00BA2981"/>
    <w:rsid w:val="00BB1BFE"/>
    <w:rsid w:val="00BB3EC9"/>
    <w:rsid w:val="00BB4511"/>
    <w:rsid w:val="00BB7E5C"/>
    <w:rsid w:val="00BC0FA8"/>
    <w:rsid w:val="00BD5C32"/>
    <w:rsid w:val="00BD6F0C"/>
    <w:rsid w:val="00BE1E0C"/>
    <w:rsid w:val="00BE4686"/>
    <w:rsid w:val="00BE71D1"/>
    <w:rsid w:val="00BF3E0D"/>
    <w:rsid w:val="00C0532F"/>
    <w:rsid w:val="00C1201A"/>
    <w:rsid w:val="00C31F42"/>
    <w:rsid w:val="00C342DF"/>
    <w:rsid w:val="00C35923"/>
    <w:rsid w:val="00C42852"/>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126E0"/>
    <w:rsid w:val="00D13BA8"/>
    <w:rsid w:val="00D16F89"/>
    <w:rsid w:val="00D223C1"/>
    <w:rsid w:val="00D22511"/>
    <w:rsid w:val="00D328C3"/>
    <w:rsid w:val="00D45D73"/>
    <w:rsid w:val="00D52C27"/>
    <w:rsid w:val="00D54AFA"/>
    <w:rsid w:val="00D60AAE"/>
    <w:rsid w:val="00D642FF"/>
    <w:rsid w:val="00D6579F"/>
    <w:rsid w:val="00D67001"/>
    <w:rsid w:val="00D73E51"/>
    <w:rsid w:val="00D73E89"/>
    <w:rsid w:val="00D90978"/>
    <w:rsid w:val="00D90FF6"/>
    <w:rsid w:val="00D93934"/>
    <w:rsid w:val="00D94667"/>
    <w:rsid w:val="00D94AEC"/>
    <w:rsid w:val="00D97911"/>
    <w:rsid w:val="00DA1526"/>
    <w:rsid w:val="00DA18BA"/>
    <w:rsid w:val="00DA1D64"/>
    <w:rsid w:val="00DA5A7B"/>
    <w:rsid w:val="00DA63BC"/>
    <w:rsid w:val="00DB58A2"/>
    <w:rsid w:val="00DC11AF"/>
    <w:rsid w:val="00DC6349"/>
    <w:rsid w:val="00DF3283"/>
    <w:rsid w:val="00DF39E2"/>
    <w:rsid w:val="00DF4C32"/>
    <w:rsid w:val="00DF75FD"/>
    <w:rsid w:val="00E14D28"/>
    <w:rsid w:val="00E33D21"/>
    <w:rsid w:val="00E365D0"/>
    <w:rsid w:val="00E401E3"/>
    <w:rsid w:val="00E4045F"/>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51E3"/>
    <w:rsid w:val="00EC7464"/>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8193"/>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1" ma:contentTypeDescription="Create a new document." ma:contentTypeScope="" ma:versionID="7e1e10619a2d8aea101b106e95715aab">
  <xsd:schema xmlns:xsd="http://www.w3.org/2001/XMLSchema" xmlns:xs="http://www.w3.org/2001/XMLSchema" xmlns:p="http://schemas.microsoft.com/office/2006/metadata/properties" xmlns:ns3="d7da2729-04b6-4b35-9467-04604c527e9a" xmlns:ns4="ae4737a0-5a6b-46e9-bcde-b6639a4991fe" targetNamespace="http://schemas.microsoft.com/office/2006/metadata/properties" ma:root="true" ma:fieldsID="49550acb16b40504f16800aad57b1654" ns3:_="" ns4:_="">
    <xsd:import namespace="d7da2729-04b6-4b35-9467-04604c527e9a"/>
    <xsd:import namespace="ae4737a0-5a6b-46e9-bcde-b6639a4991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C83B-D792-47DE-8C30-9B87CD684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2729-04b6-4b35-9467-04604c527e9a"/>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61EC0-8B90-4B18-ACC6-B6EE8900FC08}">
  <ds:schemaRefs>
    <ds:schemaRef ds:uri="http://www.w3.org/XML/1998/namespace"/>
    <ds:schemaRef ds:uri="http://schemas.microsoft.com/office/2006/metadata/properties"/>
    <ds:schemaRef ds:uri="ae4737a0-5a6b-46e9-bcde-b6639a4991fe"/>
    <ds:schemaRef ds:uri="http://schemas.microsoft.com/office/2006/documentManagement/types"/>
    <ds:schemaRef ds:uri="http://purl.org/dc/dcmitype/"/>
    <ds:schemaRef ds:uri="http://purl.org/dc/terms/"/>
    <ds:schemaRef ds:uri="d7da2729-04b6-4b35-9467-04604c527e9a"/>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4.xml><?xml version="1.0" encoding="utf-8"?>
<ds:datastoreItem xmlns:ds="http://schemas.openxmlformats.org/officeDocument/2006/customXml" ds:itemID="{3035C366-BCC4-4C18-AE9A-06F1160B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9397</Words>
  <Characters>49771</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59050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Fowler, Roy</cp:lastModifiedBy>
  <cp:revision>3</cp:revision>
  <cp:lastPrinted>2020-03-04T17:34:00Z</cp:lastPrinted>
  <dcterms:created xsi:type="dcterms:W3CDTF">2020-03-16T16:58:00Z</dcterms:created>
  <dcterms:modified xsi:type="dcterms:W3CDTF">2020-03-16T17:09:00Z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y fmtid="{D5CDD505-2E9C-101B-9397-08002B2CF9AE}" pid="3" name="Order">
    <vt:r8>100</vt:r8>
  </property>
</Properties>
</file>