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299" w:rsidRDefault="003E5299" w:rsidP="000B1C31">
      <w:pPr>
        <w:jc w:val="center"/>
        <w:rPr>
          <w:rFonts w:ascii="Times New Roman" w:hAnsi="Times New Roman" w:cs="Times New Roman"/>
          <w:b/>
          <w:sz w:val="28"/>
          <w:szCs w:val="28"/>
        </w:rPr>
      </w:pPr>
      <w:bookmarkStart w:id="0" w:name="_GoBack"/>
      <w:bookmarkEnd w:id="0"/>
    </w:p>
    <w:p w:rsidR="000B1C31" w:rsidRPr="00806D7D" w:rsidRDefault="000B1C31" w:rsidP="000B1C31">
      <w:pPr>
        <w:jc w:val="center"/>
        <w:rPr>
          <w:rFonts w:ascii="Times New Roman" w:hAnsi="Times New Roman" w:cs="Times New Roman"/>
          <w:b/>
          <w:sz w:val="28"/>
          <w:szCs w:val="28"/>
        </w:rPr>
      </w:pPr>
      <w:r w:rsidRPr="00806D7D">
        <w:rPr>
          <w:rFonts w:ascii="Times New Roman" w:hAnsi="Times New Roman" w:cs="Times New Roman"/>
          <w:b/>
          <w:noProof/>
          <w:sz w:val="28"/>
          <w:szCs w:val="28"/>
        </w:rPr>
        <w:drawing>
          <wp:inline distT="0" distB="0" distL="0" distR="0" wp14:anchorId="427AFF25" wp14:editId="039B0177">
            <wp:extent cx="4762195" cy="1953159"/>
            <wp:effectExtent l="0" t="0" r="63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01-2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9077" cy="1951880"/>
                    </a:xfrm>
                    <a:prstGeom prst="rect">
                      <a:avLst/>
                    </a:prstGeom>
                  </pic:spPr>
                </pic:pic>
              </a:graphicData>
            </a:graphic>
          </wp:inline>
        </w:drawing>
      </w:r>
    </w:p>
    <w:p w:rsidR="000B1C31" w:rsidRPr="00BB7AE4" w:rsidRDefault="000B1C31" w:rsidP="00BB7AE4">
      <w:pPr>
        <w:spacing w:line="240" w:lineRule="auto"/>
        <w:rPr>
          <w:rFonts w:ascii="Times New Roman" w:hAnsi="Times New Roman" w:cs="Times New Roman"/>
          <w:b/>
          <w:sz w:val="28"/>
          <w:szCs w:val="28"/>
        </w:rPr>
      </w:pPr>
    </w:p>
    <w:p w:rsidR="00260F1D" w:rsidRPr="00BB7AE4" w:rsidRDefault="00D754C2" w:rsidP="00D754C2">
      <w:pPr>
        <w:tabs>
          <w:tab w:val="left" w:pos="2280"/>
          <w:tab w:val="center" w:pos="4824"/>
        </w:tabs>
        <w:spacing w:line="240" w:lineRule="auto"/>
        <w:rPr>
          <w:rFonts w:ascii="Times New Roman" w:hAnsi="Times New Roman" w:cs="Times New Roman"/>
          <w:b/>
          <w:color w:val="162C40"/>
          <w:spacing w:val="-20"/>
          <w:sz w:val="52"/>
          <w:szCs w:val="32"/>
          <w14:numSpacing w14:val="tabular"/>
        </w:rPr>
      </w:pPr>
      <w:r>
        <w:rPr>
          <w:rFonts w:ascii="Times New Roman" w:hAnsi="Times New Roman" w:cs="Times New Roman"/>
          <w:b/>
          <w:color w:val="162C40"/>
          <w:spacing w:val="-20"/>
          <w:sz w:val="52"/>
          <w:szCs w:val="32"/>
          <w14:numSpacing w14:val="tabular"/>
        </w:rPr>
        <w:tab/>
      </w:r>
      <w:r>
        <w:rPr>
          <w:rFonts w:ascii="Times New Roman" w:hAnsi="Times New Roman" w:cs="Times New Roman"/>
          <w:b/>
          <w:color w:val="162C40"/>
          <w:spacing w:val="-20"/>
          <w:sz w:val="52"/>
          <w:szCs w:val="32"/>
          <w14:numSpacing w14:val="tabular"/>
        </w:rPr>
        <w:tab/>
      </w:r>
      <w:r w:rsidR="00733DED" w:rsidRPr="00BB7AE4">
        <w:rPr>
          <w:rFonts w:ascii="Times New Roman" w:hAnsi="Times New Roman" w:cs="Times New Roman"/>
          <w:b/>
          <w:color w:val="162C40"/>
          <w:spacing w:val="-20"/>
          <w:sz w:val="52"/>
          <w:szCs w:val="32"/>
          <w14:numSpacing w14:val="tabular"/>
        </w:rPr>
        <w:t>Special Education</w:t>
      </w:r>
    </w:p>
    <w:p w:rsidR="00260F1D" w:rsidRPr="00BB7AE4" w:rsidRDefault="00733DED" w:rsidP="00BB7AE4">
      <w:pPr>
        <w:spacing w:line="240" w:lineRule="auto"/>
        <w:jc w:val="center"/>
        <w:rPr>
          <w:rFonts w:ascii="Times New Roman" w:hAnsi="Times New Roman" w:cs="Times New Roman"/>
          <w:b/>
          <w:color w:val="162C40"/>
          <w:spacing w:val="-20"/>
          <w:sz w:val="52"/>
          <w:szCs w:val="32"/>
          <w14:numSpacing w14:val="tabular"/>
        </w:rPr>
      </w:pPr>
      <w:r w:rsidRPr="00BB7AE4">
        <w:rPr>
          <w:rFonts w:ascii="Times New Roman" w:hAnsi="Times New Roman" w:cs="Times New Roman"/>
          <w:b/>
          <w:color w:val="162C40"/>
          <w:spacing w:val="-20"/>
          <w:sz w:val="52"/>
          <w:szCs w:val="32"/>
          <w14:numSpacing w14:val="tabular"/>
        </w:rPr>
        <w:t>Required Forms</w:t>
      </w:r>
    </w:p>
    <w:p w:rsidR="00260F1D" w:rsidRPr="00BB7AE4" w:rsidRDefault="00733DED" w:rsidP="00BB7AE4">
      <w:pPr>
        <w:spacing w:line="240" w:lineRule="auto"/>
        <w:jc w:val="center"/>
        <w:rPr>
          <w:rFonts w:ascii="Times New Roman" w:hAnsi="Times New Roman" w:cs="Times New Roman"/>
          <w:b/>
          <w:sz w:val="52"/>
          <w:szCs w:val="52"/>
        </w:rPr>
      </w:pPr>
      <w:r w:rsidRPr="00BB7AE4">
        <w:rPr>
          <w:rFonts w:ascii="Times New Roman" w:hAnsi="Times New Roman" w:cs="Times New Roman"/>
          <w:b/>
          <w:color w:val="162C40"/>
          <w:spacing w:val="-20"/>
          <w:sz w:val="52"/>
          <w:szCs w:val="32"/>
          <w14:numSpacing w14:val="tabular"/>
        </w:rPr>
        <w:t>Procedural Manual</w:t>
      </w:r>
    </w:p>
    <w:p w:rsidR="00260F1D" w:rsidRPr="00806D7D" w:rsidRDefault="00260F1D" w:rsidP="00260F1D">
      <w:pPr>
        <w:jc w:val="center"/>
        <w:rPr>
          <w:rFonts w:ascii="Times New Roman" w:hAnsi="Times New Roman" w:cs="Times New Roman"/>
          <w:b/>
          <w:sz w:val="28"/>
          <w:szCs w:val="28"/>
        </w:rPr>
      </w:pPr>
    </w:p>
    <w:p w:rsidR="00260F1D" w:rsidRDefault="00260F1D" w:rsidP="00260F1D">
      <w:pPr>
        <w:rPr>
          <w:rFonts w:ascii="Arial Black" w:hAnsi="Arial Black" w:cs="Aharoni"/>
          <w:b/>
          <w:color w:val="162C40"/>
          <w:spacing w:val="-20"/>
          <w:sz w:val="52"/>
          <w:szCs w:val="32"/>
          <w14:numSpacing w14:val="tabular"/>
        </w:rPr>
      </w:pPr>
      <w:r>
        <w:rPr>
          <w:noProof/>
        </w:rPr>
        <w:drawing>
          <wp:inline distT="0" distB="0" distL="0" distR="0" wp14:anchorId="6C93EF98" wp14:editId="025B915C">
            <wp:extent cx="1579033" cy="2728569"/>
            <wp:effectExtent l="0" t="0" r="2540" b="0"/>
            <wp:docPr id="6" name="Picture 6" descr="silhouette of girl answer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ouette of girl answering ques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9134" cy="2728744"/>
                    </a:xfrm>
                    <a:prstGeom prst="rect">
                      <a:avLst/>
                    </a:prstGeom>
                    <a:noFill/>
                    <a:ln>
                      <a:noFill/>
                    </a:ln>
                  </pic:spPr>
                </pic:pic>
              </a:graphicData>
            </a:graphic>
          </wp:inline>
        </w:drawing>
      </w:r>
      <w:r w:rsidRPr="00260F1D">
        <w:rPr>
          <w:rFonts w:ascii="Arial Black" w:hAnsi="Arial Black" w:cs="Aharoni"/>
          <w:b/>
          <w:color w:val="162C40"/>
          <w:spacing w:val="-20"/>
          <w:sz w:val="52"/>
          <w:szCs w:val="32"/>
          <w14:numSpacing w14:val="tabular"/>
        </w:rPr>
        <w:t xml:space="preserve"> </w:t>
      </w:r>
      <w:r w:rsidR="00BB7AE4">
        <w:rPr>
          <w:rFonts w:ascii="Arial Black" w:hAnsi="Arial Black" w:cs="Aharoni"/>
          <w:b/>
          <w:color w:val="162C40"/>
          <w:spacing w:val="-20"/>
          <w:sz w:val="52"/>
          <w:szCs w:val="32"/>
          <w14:numSpacing w14:val="tabular"/>
        </w:rPr>
        <w:t xml:space="preserve">   </w:t>
      </w:r>
      <w:r>
        <w:rPr>
          <w:rFonts w:ascii="Arial Black" w:hAnsi="Arial Black" w:cs="Aharoni"/>
          <w:b/>
          <w:color w:val="162C40"/>
          <w:spacing w:val="-20"/>
          <w:sz w:val="52"/>
          <w:szCs w:val="32"/>
          <w14:numSpacing w14:val="tabular"/>
        </w:rPr>
        <w:t xml:space="preserve"> </w:t>
      </w:r>
      <w:r w:rsidR="00BB7AE4">
        <w:rPr>
          <w:noProof/>
        </w:rPr>
        <w:drawing>
          <wp:inline distT="0" distB="0" distL="0" distR="0" wp14:anchorId="0DE422B5" wp14:editId="04143AA6">
            <wp:extent cx="1974891" cy="2874874"/>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71675" cy="2870192"/>
                    </a:xfrm>
                    <a:prstGeom prst="rect">
                      <a:avLst/>
                    </a:prstGeom>
                  </pic:spPr>
                </pic:pic>
              </a:graphicData>
            </a:graphic>
          </wp:inline>
        </w:drawing>
      </w:r>
      <w:r w:rsidR="00BB7AE4" w:rsidRPr="00BB7AE4">
        <w:rPr>
          <w:noProof/>
        </w:rPr>
        <w:t xml:space="preserve"> </w:t>
      </w:r>
      <w:r w:rsidR="00BB7AE4">
        <w:rPr>
          <w:noProof/>
        </w:rPr>
        <w:t xml:space="preserve">                 </w:t>
      </w:r>
      <w:r w:rsidR="00BB7AE4">
        <w:rPr>
          <w:noProof/>
        </w:rPr>
        <w:drawing>
          <wp:inline distT="0" distB="0" distL="0" distR="0" wp14:anchorId="171AA1F6" wp14:editId="73C421EC">
            <wp:extent cx="1499616" cy="2838298"/>
            <wp:effectExtent l="0" t="0" r="5715" b="635"/>
            <wp:docPr id="12" name="Picture 12" descr="Image result for graduati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duation silhoue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712" cy="2838480"/>
                    </a:xfrm>
                    <a:prstGeom prst="rect">
                      <a:avLst/>
                    </a:prstGeom>
                    <a:noFill/>
                    <a:ln>
                      <a:noFill/>
                    </a:ln>
                  </pic:spPr>
                </pic:pic>
              </a:graphicData>
            </a:graphic>
          </wp:inline>
        </w:drawing>
      </w:r>
    </w:p>
    <w:p w:rsidR="00260F1D" w:rsidRDefault="00260F1D" w:rsidP="00260F1D">
      <w:pPr>
        <w:rPr>
          <w:rFonts w:ascii="Arial Black" w:hAnsi="Arial Black" w:cs="Aharoni"/>
          <w:b/>
          <w:color w:val="162C40"/>
          <w:spacing w:val="-20"/>
          <w:sz w:val="52"/>
          <w:szCs w:val="32"/>
          <w14:numSpacing w14:val="tabular"/>
        </w:rPr>
      </w:pPr>
    </w:p>
    <w:p w:rsidR="00BB7AE4" w:rsidRPr="00273B0A" w:rsidRDefault="00EF1A39" w:rsidP="00273B0A">
      <w:pPr>
        <w:jc w:val="center"/>
        <w:rPr>
          <w:rFonts w:ascii="Times New Roman" w:hAnsi="Times New Roman" w:cs="Times New Roman"/>
          <w:b/>
          <w:sz w:val="44"/>
          <w:szCs w:val="52"/>
        </w:rPr>
      </w:pPr>
      <w:r>
        <w:rPr>
          <w:rFonts w:ascii="Times New Roman" w:hAnsi="Times New Roman" w:cs="Times New Roman"/>
          <w:b/>
          <w:sz w:val="44"/>
          <w:szCs w:val="52"/>
        </w:rPr>
        <w:t xml:space="preserve">Updated </w:t>
      </w:r>
      <w:r w:rsidR="00667107">
        <w:rPr>
          <w:rFonts w:ascii="Times New Roman" w:hAnsi="Times New Roman" w:cs="Times New Roman"/>
          <w:b/>
          <w:sz w:val="44"/>
          <w:szCs w:val="52"/>
        </w:rPr>
        <w:t>01/01/2019</w:t>
      </w:r>
    </w:p>
    <w:p w:rsidR="003E5299" w:rsidRPr="00CF68CF" w:rsidRDefault="00733DED" w:rsidP="003E5299">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630"/>
      </w:tblGrid>
      <w:tr w:rsidR="00AB6650" w:rsidRPr="006C5750" w:rsidTr="00D513C7">
        <w:trPr>
          <w:trHeight w:hRule="exact" w:val="360"/>
        </w:trPr>
        <w:tc>
          <w:tcPr>
            <w:tcW w:w="8208" w:type="dxa"/>
          </w:tcPr>
          <w:p w:rsidR="000B1C31" w:rsidRPr="006C5750" w:rsidRDefault="000B1C31">
            <w:pPr>
              <w:rPr>
                <w:b/>
                <w:sz w:val="28"/>
                <w:szCs w:val="28"/>
              </w:rPr>
            </w:pPr>
          </w:p>
        </w:tc>
        <w:tc>
          <w:tcPr>
            <w:tcW w:w="1656" w:type="dxa"/>
          </w:tcPr>
          <w:p w:rsidR="000B1C31" w:rsidRPr="006C5750" w:rsidRDefault="000B1C31">
            <w:pPr>
              <w:rPr>
                <w:b/>
                <w:sz w:val="28"/>
                <w:szCs w:val="28"/>
              </w:rPr>
            </w:pPr>
            <w:r w:rsidRPr="006C5750">
              <w:rPr>
                <w:b/>
                <w:sz w:val="28"/>
                <w:szCs w:val="28"/>
              </w:rPr>
              <w:t>Page</w:t>
            </w:r>
          </w:p>
        </w:tc>
      </w:tr>
      <w:tr w:rsidR="00AB6650" w:rsidRPr="006C5750" w:rsidTr="00D513C7">
        <w:trPr>
          <w:trHeight w:hRule="exact" w:val="424"/>
        </w:trPr>
        <w:tc>
          <w:tcPr>
            <w:tcW w:w="8208" w:type="dxa"/>
            <w:vAlign w:val="bottom"/>
          </w:tcPr>
          <w:p w:rsidR="000B1C31" w:rsidRPr="006C5750" w:rsidRDefault="007E6248" w:rsidP="0060786A">
            <w:pPr>
              <w:rPr>
                <w:sz w:val="28"/>
                <w:szCs w:val="28"/>
              </w:rPr>
            </w:pPr>
            <w:r w:rsidRPr="006C5750">
              <w:rPr>
                <w:sz w:val="28"/>
                <w:szCs w:val="28"/>
              </w:rPr>
              <w:t>Advance Written Notice</w:t>
            </w:r>
            <w:r w:rsidR="0060786A">
              <w:rPr>
                <w:sz w:val="28"/>
                <w:szCs w:val="28"/>
              </w:rPr>
              <w:t xml:space="preserve"> . . . . . . . . . . . . . . . . . . . . . . . . . . . . . . . . . . . . </w:t>
            </w:r>
          </w:p>
        </w:tc>
        <w:tc>
          <w:tcPr>
            <w:tcW w:w="1656" w:type="dxa"/>
            <w:tcBorders>
              <w:left w:val="nil"/>
            </w:tcBorders>
            <w:vAlign w:val="bottom"/>
          </w:tcPr>
          <w:p w:rsidR="000B1C31" w:rsidRPr="006C5750" w:rsidRDefault="0060786A" w:rsidP="0060786A">
            <w:pPr>
              <w:rPr>
                <w:sz w:val="28"/>
                <w:szCs w:val="28"/>
              </w:rPr>
            </w:pPr>
            <w:r>
              <w:rPr>
                <w:sz w:val="28"/>
                <w:szCs w:val="28"/>
              </w:rPr>
              <w:t xml:space="preserve"> </w:t>
            </w:r>
            <w:r w:rsidR="007427C9">
              <w:rPr>
                <w:sz w:val="28"/>
                <w:szCs w:val="28"/>
              </w:rPr>
              <w:t>3</w:t>
            </w:r>
          </w:p>
        </w:tc>
      </w:tr>
      <w:tr w:rsidR="00AB6650" w:rsidRPr="006C5750" w:rsidTr="00D513C7">
        <w:trPr>
          <w:trHeight w:hRule="exact" w:val="469"/>
        </w:trPr>
        <w:tc>
          <w:tcPr>
            <w:tcW w:w="8208" w:type="dxa"/>
            <w:vAlign w:val="bottom"/>
          </w:tcPr>
          <w:p w:rsidR="007E6248" w:rsidRPr="006C5750" w:rsidRDefault="007E6248" w:rsidP="006C5750">
            <w:pPr>
              <w:rPr>
                <w:sz w:val="28"/>
                <w:szCs w:val="28"/>
              </w:rPr>
            </w:pPr>
            <w:r w:rsidRPr="006C5750">
              <w:rPr>
                <w:sz w:val="28"/>
                <w:szCs w:val="28"/>
              </w:rPr>
              <w:t>Determination of Adverse Effect</w:t>
            </w:r>
            <w:r w:rsidR="0060786A">
              <w:rPr>
                <w:sz w:val="28"/>
                <w:szCs w:val="28"/>
              </w:rPr>
              <w:t xml:space="preserve"> . . . . . . . . . . . . . . . . . . . . . . . . . </w:t>
            </w:r>
            <w:r w:rsidR="00D513C7">
              <w:rPr>
                <w:sz w:val="28"/>
                <w:szCs w:val="28"/>
              </w:rPr>
              <w:t xml:space="preserve"> . . . </w:t>
            </w:r>
          </w:p>
        </w:tc>
        <w:tc>
          <w:tcPr>
            <w:tcW w:w="1656" w:type="dxa"/>
            <w:tcBorders>
              <w:left w:val="nil"/>
            </w:tcBorders>
            <w:vAlign w:val="bottom"/>
          </w:tcPr>
          <w:p w:rsidR="007E6248" w:rsidRPr="006C5750" w:rsidRDefault="0060786A" w:rsidP="0060786A">
            <w:pPr>
              <w:rPr>
                <w:sz w:val="28"/>
                <w:szCs w:val="28"/>
              </w:rPr>
            </w:pPr>
            <w:r>
              <w:rPr>
                <w:sz w:val="28"/>
                <w:szCs w:val="28"/>
              </w:rPr>
              <w:t xml:space="preserve"> </w:t>
            </w:r>
            <w:r w:rsidR="000E6B79">
              <w:rPr>
                <w:sz w:val="28"/>
                <w:szCs w:val="28"/>
              </w:rPr>
              <w:t>6</w:t>
            </w:r>
          </w:p>
        </w:tc>
      </w:tr>
      <w:tr w:rsidR="00AB6650" w:rsidRPr="006C5750" w:rsidTr="00D513C7">
        <w:trPr>
          <w:trHeight w:hRule="exact" w:val="802"/>
        </w:trPr>
        <w:tc>
          <w:tcPr>
            <w:tcW w:w="8208" w:type="dxa"/>
            <w:vAlign w:val="bottom"/>
          </w:tcPr>
          <w:p w:rsidR="007E6248" w:rsidRPr="006C5750" w:rsidRDefault="007E6248" w:rsidP="006C5750">
            <w:pPr>
              <w:rPr>
                <w:sz w:val="28"/>
                <w:szCs w:val="28"/>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Documentation of Agreement of Non-Attendance for IEP/IFSP Team member whose Curriculum </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Area IS NOT being Discussed . . . . . . . . . </w:t>
            </w:r>
          </w:p>
        </w:tc>
        <w:tc>
          <w:tcPr>
            <w:tcW w:w="1656" w:type="dxa"/>
            <w:tcBorders>
              <w:left w:val="nil"/>
            </w:tcBorders>
            <w:vAlign w:val="bottom"/>
          </w:tcPr>
          <w:p w:rsidR="007E6248" w:rsidRPr="006C5750" w:rsidRDefault="000E6B79" w:rsidP="0060786A">
            <w:pPr>
              <w:rPr>
                <w:sz w:val="28"/>
                <w:szCs w:val="28"/>
              </w:rPr>
            </w:pPr>
            <w:r>
              <w:rPr>
                <w:sz w:val="28"/>
                <w:szCs w:val="28"/>
              </w:rPr>
              <w:t>1</w:t>
            </w:r>
            <w:r w:rsidR="005D1A0E">
              <w:rPr>
                <w:sz w:val="28"/>
                <w:szCs w:val="28"/>
              </w:rPr>
              <w:t>2</w:t>
            </w:r>
          </w:p>
        </w:tc>
      </w:tr>
      <w:tr w:rsidR="00AB6650" w:rsidRPr="006C5750" w:rsidTr="00D513C7">
        <w:trPr>
          <w:trHeight w:hRule="exact" w:val="820"/>
        </w:trPr>
        <w:tc>
          <w:tcPr>
            <w:tcW w:w="8208" w:type="dxa"/>
            <w:vAlign w:val="bottom"/>
          </w:tcPr>
          <w:p w:rsidR="007E6248" w:rsidRPr="006C5750" w:rsidRDefault="007E6248"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Documentation of Agreement of Non-Attendance for IEP/IFSP Team member whose Cur</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riculum Area IS being Discussed . . . . . . . . . . . . . </w:t>
            </w:r>
          </w:p>
        </w:tc>
        <w:tc>
          <w:tcPr>
            <w:tcW w:w="1656" w:type="dxa"/>
            <w:tcBorders>
              <w:left w:val="nil"/>
            </w:tcBorders>
            <w:vAlign w:val="bottom"/>
          </w:tcPr>
          <w:p w:rsidR="007E6248" w:rsidRPr="006C5750" w:rsidRDefault="000E6B79" w:rsidP="0060786A">
            <w:pPr>
              <w:rPr>
                <w:sz w:val="28"/>
                <w:szCs w:val="28"/>
              </w:rPr>
            </w:pPr>
            <w:r>
              <w:rPr>
                <w:sz w:val="28"/>
                <w:szCs w:val="28"/>
              </w:rPr>
              <w:t>1</w:t>
            </w:r>
            <w:r w:rsidR="005D1A0E">
              <w:rPr>
                <w:sz w:val="28"/>
                <w:szCs w:val="28"/>
              </w:rPr>
              <w:t>3</w:t>
            </w:r>
          </w:p>
        </w:tc>
      </w:tr>
      <w:tr w:rsidR="00AB6650" w:rsidRPr="006C5750" w:rsidTr="00D513C7">
        <w:trPr>
          <w:trHeight w:hRule="exact" w:val="532"/>
        </w:trPr>
        <w:tc>
          <w:tcPr>
            <w:tcW w:w="8208" w:type="dxa"/>
            <w:vAlign w:val="bottom"/>
          </w:tcPr>
          <w:p w:rsidR="007E6248" w:rsidRPr="006C5750" w:rsidRDefault="00F5093D" w:rsidP="000E6B79">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Individual</w:t>
            </w:r>
            <w:r w:rsidR="000E6B79">
              <w:rPr>
                <w:rFonts w:eastAsia="Century Gothic"/>
                <w:sz w:val="28"/>
                <w:szCs w:val="28"/>
                <w14:shadow w14:blurRad="12700" w14:dist="50800" w14:dir="5400000" w14:sx="0" w14:sy="0" w14:kx="0" w14:ky="0" w14:algn="ctr">
                  <w14:schemeClr w14:val="bg1">
                    <w14:alpha w14:val="57000"/>
                    <w14:lumMod w14:val="50000"/>
                  </w14:schemeClr>
                </w14:shadow>
              </w:rPr>
              <w:t>ized</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w:t>
            </w:r>
            <w:r w:rsidR="000E6B79">
              <w:rPr>
                <w:rFonts w:eastAsia="Century Gothic"/>
                <w:sz w:val="28"/>
                <w:szCs w:val="28"/>
                <w14:shadow w14:blurRad="12700" w14:dist="50800" w14:dir="5400000" w14:sx="0" w14:sy="0" w14:kx="0" w14:ky="0" w14:algn="ctr">
                  <w14:schemeClr w14:val="bg1">
                    <w14:alpha w14:val="57000"/>
                    <w14:lumMod w14:val="50000"/>
                  </w14:schemeClr>
                </w14:shadow>
              </w:rPr>
              <w:t>Education</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Program</w:t>
            </w:r>
            <w:r w:rsidR="0060786A">
              <w:rPr>
                <w:sz w:val="28"/>
                <w:szCs w:val="28"/>
              </w:rPr>
              <w:t xml:space="preserve"> . . . . . . . . . . . . . . . .</w:t>
            </w:r>
            <w:r w:rsidR="000E6B79">
              <w:rPr>
                <w:sz w:val="28"/>
                <w:szCs w:val="28"/>
              </w:rPr>
              <w:t xml:space="preserve"> . . . . . . . . . . . . </w:t>
            </w:r>
          </w:p>
        </w:tc>
        <w:tc>
          <w:tcPr>
            <w:tcW w:w="1656" w:type="dxa"/>
            <w:tcBorders>
              <w:left w:val="nil"/>
            </w:tcBorders>
            <w:vAlign w:val="bottom"/>
          </w:tcPr>
          <w:p w:rsidR="007E6248" w:rsidRPr="006C5750" w:rsidRDefault="000E6B79" w:rsidP="0060786A">
            <w:pPr>
              <w:rPr>
                <w:sz w:val="28"/>
                <w:szCs w:val="28"/>
              </w:rPr>
            </w:pPr>
            <w:r>
              <w:rPr>
                <w:sz w:val="28"/>
                <w:szCs w:val="28"/>
              </w:rPr>
              <w:t>1</w:t>
            </w:r>
            <w:r w:rsidR="005D1A0E">
              <w:rPr>
                <w:sz w:val="28"/>
                <w:szCs w:val="28"/>
              </w:rPr>
              <w:t>4</w:t>
            </w:r>
          </w:p>
        </w:tc>
      </w:tr>
      <w:tr w:rsidR="00AB6650" w:rsidRPr="006C5750" w:rsidTr="00D513C7">
        <w:trPr>
          <w:trHeight w:hRule="exact" w:val="532"/>
        </w:trPr>
        <w:tc>
          <w:tcPr>
            <w:tcW w:w="8208" w:type="dxa"/>
            <w:vAlign w:val="bottom"/>
          </w:tcPr>
          <w:p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Parental Consent for Evaluation</w:t>
            </w:r>
            <w:r w:rsidR="0060786A">
              <w:rPr>
                <w:sz w:val="28"/>
                <w:szCs w:val="28"/>
              </w:rPr>
              <w:t xml:space="preserve"> . . . . . . . . . . . . . . . . . . . . . . . . . . . . . . </w:t>
            </w:r>
          </w:p>
        </w:tc>
        <w:tc>
          <w:tcPr>
            <w:tcW w:w="1656" w:type="dxa"/>
            <w:tcBorders>
              <w:left w:val="nil"/>
            </w:tcBorders>
            <w:vAlign w:val="bottom"/>
          </w:tcPr>
          <w:p w:rsidR="00F5093D" w:rsidRPr="006C5750" w:rsidRDefault="005D1A0E" w:rsidP="0060786A">
            <w:pPr>
              <w:rPr>
                <w:sz w:val="28"/>
                <w:szCs w:val="28"/>
              </w:rPr>
            </w:pPr>
            <w:r>
              <w:rPr>
                <w:sz w:val="28"/>
                <w:szCs w:val="28"/>
              </w:rPr>
              <w:t>42</w:t>
            </w:r>
          </w:p>
        </w:tc>
      </w:tr>
      <w:tr w:rsidR="00AB6650" w:rsidRPr="006C5750" w:rsidTr="00D513C7">
        <w:trPr>
          <w:trHeight w:hRule="exact" w:val="820"/>
        </w:trPr>
        <w:tc>
          <w:tcPr>
            <w:tcW w:w="8208" w:type="dxa"/>
            <w:vAlign w:val="bottom"/>
          </w:tcPr>
          <w:p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sz w:val="28"/>
                <w:szCs w:val="28"/>
              </w:rPr>
              <w:t>Parental Consent to Invite Other Agencies to IEP Meetings – Postsecondary Goals &amp; Transition Services</w:t>
            </w:r>
            <w:r w:rsidR="0060786A">
              <w:rPr>
                <w:sz w:val="28"/>
                <w:szCs w:val="28"/>
              </w:rPr>
              <w:t xml:space="preserve"> . . . . .</w:t>
            </w:r>
            <w:r w:rsidR="00D513C7">
              <w:rPr>
                <w:sz w:val="28"/>
                <w:szCs w:val="28"/>
              </w:rPr>
              <w:t xml:space="preserve"> . . . . . . . . . . . . . . . </w:t>
            </w:r>
          </w:p>
        </w:tc>
        <w:tc>
          <w:tcPr>
            <w:tcW w:w="1656" w:type="dxa"/>
            <w:tcBorders>
              <w:left w:val="nil"/>
            </w:tcBorders>
            <w:vAlign w:val="bottom"/>
          </w:tcPr>
          <w:p w:rsidR="00BB29CA" w:rsidRPr="006C5750" w:rsidRDefault="000B1D2F" w:rsidP="0060786A">
            <w:pPr>
              <w:rPr>
                <w:sz w:val="28"/>
                <w:szCs w:val="28"/>
              </w:rPr>
            </w:pPr>
            <w:r>
              <w:rPr>
                <w:sz w:val="28"/>
                <w:szCs w:val="28"/>
              </w:rPr>
              <w:t>4</w:t>
            </w:r>
            <w:r w:rsidR="005D1A0E">
              <w:rPr>
                <w:sz w:val="28"/>
                <w:szCs w:val="28"/>
              </w:rPr>
              <w:t>6</w:t>
            </w:r>
          </w:p>
        </w:tc>
      </w:tr>
      <w:tr w:rsidR="00AB6650" w:rsidRPr="006C5750" w:rsidTr="00D513C7">
        <w:trPr>
          <w:trHeight w:hRule="exact" w:val="532"/>
        </w:trPr>
        <w:tc>
          <w:tcPr>
            <w:tcW w:w="8208" w:type="dxa"/>
            <w:vAlign w:val="bottom"/>
          </w:tcPr>
          <w:p w:rsidR="00DF1393" w:rsidRPr="006C5750" w:rsidRDefault="00DF1393" w:rsidP="006C5750">
            <w:pPr>
              <w:rPr>
                <w:sz w:val="28"/>
                <w:szCs w:val="28"/>
              </w:rPr>
            </w:pPr>
            <w:r>
              <w:rPr>
                <w:sz w:val="28"/>
                <w:szCs w:val="28"/>
              </w:rPr>
              <w:t>Referral</w:t>
            </w:r>
            <w:r w:rsidR="0094778E">
              <w:rPr>
                <w:sz w:val="28"/>
                <w:szCs w:val="28"/>
              </w:rPr>
              <w:t xml:space="preserve"> for Special Education Services</w:t>
            </w:r>
            <w:r w:rsidR="00AB6650">
              <w:rPr>
                <w:sz w:val="28"/>
                <w:szCs w:val="28"/>
              </w:rPr>
              <w:t>. . . . . . . . . . . . . . . . . . . . . . . ..</w:t>
            </w:r>
          </w:p>
        </w:tc>
        <w:tc>
          <w:tcPr>
            <w:tcW w:w="1656" w:type="dxa"/>
            <w:tcBorders>
              <w:left w:val="nil"/>
            </w:tcBorders>
            <w:vAlign w:val="bottom"/>
          </w:tcPr>
          <w:p w:rsidR="00DF1393" w:rsidRDefault="005D1A0E" w:rsidP="0060786A">
            <w:pPr>
              <w:rPr>
                <w:sz w:val="28"/>
                <w:szCs w:val="28"/>
              </w:rPr>
            </w:pPr>
            <w:r>
              <w:rPr>
                <w:sz w:val="28"/>
                <w:szCs w:val="28"/>
              </w:rPr>
              <w:t>48</w:t>
            </w:r>
          </w:p>
        </w:tc>
      </w:tr>
      <w:tr w:rsidR="00AB6650" w:rsidRPr="006C5750" w:rsidTr="00D513C7">
        <w:trPr>
          <w:trHeight w:hRule="exact" w:val="550"/>
        </w:trPr>
        <w:tc>
          <w:tcPr>
            <w:tcW w:w="8208" w:type="dxa"/>
            <w:vAlign w:val="bottom"/>
          </w:tcPr>
          <w:p w:rsidR="0094778E" w:rsidRDefault="0094778E" w:rsidP="006C5750">
            <w:pPr>
              <w:rPr>
                <w:sz w:val="28"/>
                <w:szCs w:val="28"/>
              </w:rPr>
            </w:pPr>
            <w:r>
              <w:rPr>
                <w:sz w:val="28"/>
                <w:szCs w:val="28"/>
              </w:rPr>
              <w:t>Revocation of Special Education Services</w:t>
            </w:r>
            <w:r w:rsidR="00AB6650">
              <w:rPr>
                <w:sz w:val="28"/>
                <w:szCs w:val="28"/>
              </w:rPr>
              <w:t xml:space="preserve">. . . . . . . . . . . . . . . . . . . . . .. </w:t>
            </w:r>
          </w:p>
        </w:tc>
        <w:tc>
          <w:tcPr>
            <w:tcW w:w="1656" w:type="dxa"/>
            <w:tcBorders>
              <w:left w:val="nil"/>
            </w:tcBorders>
            <w:vAlign w:val="bottom"/>
          </w:tcPr>
          <w:p w:rsidR="0094778E" w:rsidRDefault="005D1A0E" w:rsidP="0060786A">
            <w:pPr>
              <w:rPr>
                <w:sz w:val="28"/>
                <w:szCs w:val="28"/>
              </w:rPr>
            </w:pPr>
            <w:r>
              <w:rPr>
                <w:sz w:val="28"/>
                <w:szCs w:val="28"/>
              </w:rPr>
              <w:t>57</w:t>
            </w:r>
          </w:p>
        </w:tc>
      </w:tr>
      <w:tr w:rsidR="00AB6650" w:rsidRPr="006C5750" w:rsidTr="00D513C7">
        <w:trPr>
          <w:trHeight w:hRule="exact" w:val="531"/>
        </w:trPr>
        <w:tc>
          <w:tcPr>
            <w:tcW w:w="8208" w:type="dxa"/>
            <w:vAlign w:val="bottom"/>
          </w:tcPr>
          <w:p w:rsidR="0094778E" w:rsidRDefault="0094778E" w:rsidP="006C5750">
            <w:pPr>
              <w:rPr>
                <w:sz w:val="28"/>
                <w:szCs w:val="28"/>
              </w:rPr>
            </w:pPr>
            <w:r>
              <w:rPr>
                <w:sz w:val="28"/>
                <w:szCs w:val="28"/>
              </w:rPr>
              <w:t>Seven Day Waiver</w:t>
            </w:r>
            <w:r w:rsidR="00AB6650">
              <w:rPr>
                <w:sz w:val="28"/>
                <w:szCs w:val="28"/>
              </w:rPr>
              <w:t xml:space="preserve">. . . . . . . . . . . . . . . . . . . . . . . . . . . . . . . . . . . . . . . . . </w:t>
            </w:r>
          </w:p>
        </w:tc>
        <w:tc>
          <w:tcPr>
            <w:tcW w:w="1656" w:type="dxa"/>
            <w:vAlign w:val="bottom"/>
          </w:tcPr>
          <w:p w:rsidR="0094778E" w:rsidRDefault="005D1A0E" w:rsidP="0060786A">
            <w:pPr>
              <w:rPr>
                <w:sz w:val="28"/>
                <w:szCs w:val="28"/>
              </w:rPr>
            </w:pPr>
            <w:r>
              <w:rPr>
                <w:sz w:val="28"/>
                <w:szCs w:val="28"/>
              </w:rPr>
              <w:t>58</w:t>
            </w:r>
          </w:p>
        </w:tc>
      </w:tr>
      <w:tr w:rsidR="00AB6650" w:rsidRPr="006C5750" w:rsidTr="00D513C7">
        <w:trPr>
          <w:trHeight w:hRule="exact" w:val="540"/>
        </w:trPr>
        <w:tc>
          <w:tcPr>
            <w:tcW w:w="8208" w:type="dxa"/>
            <w:vAlign w:val="bottom"/>
          </w:tcPr>
          <w:p w:rsidR="00BB29CA" w:rsidRPr="006C5750" w:rsidRDefault="00BB29CA" w:rsidP="006C5750">
            <w:pPr>
              <w:rPr>
                <w:sz w:val="28"/>
                <w:szCs w:val="28"/>
              </w:rPr>
            </w:pPr>
            <w:r>
              <w:rPr>
                <w:sz w:val="28"/>
                <w:szCs w:val="28"/>
              </w:rPr>
              <w:t xml:space="preserve">Specific Learning Disability Eligibility Form </w:t>
            </w:r>
            <w:r w:rsidR="00DF1393">
              <w:rPr>
                <w:sz w:val="28"/>
                <w:szCs w:val="28"/>
              </w:rPr>
              <w:t>.</w:t>
            </w:r>
            <w:r>
              <w:rPr>
                <w:sz w:val="28"/>
                <w:szCs w:val="28"/>
              </w:rPr>
              <w:t xml:space="preserve"> . . . . . . . . . . . . .</w:t>
            </w:r>
            <w:r w:rsidR="00DF1393">
              <w:rPr>
                <w:sz w:val="28"/>
                <w:szCs w:val="28"/>
              </w:rPr>
              <w:t xml:space="preserve"> . . . . . </w:t>
            </w:r>
          </w:p>
        </w:tc>
        <w:tc>
          <w:tcPr>
            <w:tcW w:w="1656" w:type="dxa"/>
            <w:vAlign w:val="bottom"/>
          </w:tcPr>
          <w:p w:rsidR="00BB29CA" w:rsidRDefault="005D1A0E" w:rsidP="0060786A">
            <w:pPr>
              <w:rPr>
                <w:sz w:val="28"/>
                <w:szCs w:val="28"/>
              </w:rPr>
            </w:pPr>
            <w:r>
              <w:rPr>
                <w:sz w:val="28"/>
                <w:szCs w:val="28"/>
              </w:rPr>
              <w:t>59</w:t>
            </w:r>
          </w:p>
        </w:tc>
      </w:tr>
      <w:tr w:rsidR="00AB6650" w:rsidRPr="006C5750" w:rsidTr="00AB6650">
        <w:trPr>
          <w:trHeight w:hRule="exact" w:val="532"/>
        </w:trPr>
        <w:tc>
          <w:tcPr>
            <w:tcW w:w="8208" w:type="dxa"/>
            <w:vAlign w:val="bottom"/>
          </w:tcPr>
          <w:p w:rsidR="00F5093D" w:rsidRPr="006C5750" w:rsidRDefault="00F5093D" w:rsidP="000E6B79">
            <w:pPr>
              <w:rPr>
                <w:sz w:val="28"/>
                <w:szCs w:val="28"/>
              </w:rPr>
            </w:pPr>
            <w:r w:rsidRPr="006C5750">
              <w:rPr>
                <w:sz w:val="28"/>
                <w:szCs w:val="28"/>
              </w:rPr>
              <w:t>Speech or Language Impairment Eligibility</w:t>
            </w:r>
            <w:r w:rsidR="000E6B79">
              <w:rPr>
                <w:sz w:val="28"/>
                <w:szCs w:val="28"/>
              </w:rPr>
              <w:t xml:space="preserve"> Form</w:t>
            </w:r>
            <w:r w:rsidR="0060786A">
              <w:rPr>
                <w:sz w:val="28"/>
                <w:szCs w:val="28"/>
              </w:rPr>
              <w:t xml:space="preserve"> . . . . . . . . . . . . . . . . </w:t>
            </w:r>
          </w:p>
        </w:tc>
        <w:tc>
          <w:tcPr>
            <w:tcW w:w="1656" w:type="dxa"/>
            <w:vAlign w:val="bottom"/>
          </w:tcPr>
          <w:p w:rsidR="00F5093D" w:rsidRPr="006C5750" w:rsidRDefault="005D1A0E" w:rsidP="0060786A">
            <w:pPr>
              <w:rPr>
                <w:sz w:val="28"/>
                <w:szCs w:val="28"/>
              </w:rPr>
            </w:pPr>
            <w:r>
              <w:rPr>
                <w:sz w:val="28"/>
                <w:szCs w:val="28"/>
              </w:rPr>
              <w:t>71</w:t>
            </w:r>
          </w:p>
        </w:tc>
      </w:tr>
      <w:tr w:rsidR="00AB6650" w:rsidRPr="006C5750" w:rsidTr="00AB6650">
        <w:trPr>
          <w:trHeight w:hRule="exact" w:val="550"/>
        </w:trPr>
        <w:tc>
          <w:tcPr>
            <w:tcW w:w="8208" w:type="dxa"/>
            <w:vAlign w:val="bottom"/>
          </w:tcPr>
          <w:p w:rsidR="00F5093D" w:rsidRPr="006C5750" w:rsidRDefault="00F5093D" w:rsidP="006C5750">
            <w:pPr>
              <w:rPr>
                <w:sz w:val="28"/>
                <w:szCs w:val="28"/>
              </w:rPr>
            </w:pPr>
            <w:r w:rsidRPr="006C5750">
              <w:rPr>
                <w:sz w:val="28"/>
                <w:szCs w:val="28"/>
              </w:rPr>
              <w:t>Summary of Performance</w:t>
            </w:r>
            <w:r w:rsidR="0060786A">
              <w:rPr>
                <w:sz w:val="28"/>
                <w:szCs w:val="28"/>
              </w:rPr>
              <w:t xml:space="preserve"> . . . . . . . . . . . . . . . . . . . . . . . . . . . . . . . . . . . </w:t>
            </w:r>
          </w:p>
        </w:tc>
        <w:tc>
          <w:tcPr>
            <w:tcW w:w="1656" w:type="dxa"/>
            <w:vAlign w:val="bottom"/>
          </w:tcPr>
          <w:p w:rsidR="00F5093D" w:rsidRPr="006C5750" w:rsidRDefault="005D1A0E" w:rsidP="0060786A">
            <w:pPr>
              <w:rPr>
                <w:sz w:val="28"/>
                <w:szCs w:val="28"/>
              </w:rPr>
            </w:pPr>
            <w:r>
              <w:rPr>
                <w:sz w:val="28"/>
                <w:szCs w:val="28"/>
              </w:rPr>
              <w:t>79</w:t>
            </w:r>
          </w:p>
        </w:tc>
      </w:tr>
      <w:tr w:rsidR="00AB6650" w:rsidRPr="006C5750" w:rsidTr="00AB6650">
        <w:trPr>
          <w:trHeight w:hRule="exact" w:val="532"/>
        </w:trPr>
        <w:tc>
          <w:tcPr>
            <w:tcW w:w="8208" w:type="dxa"/>
            <w:vAlign w:val="bottom"/>
          </w:tcPr>
          <w:p w:rsidR="00F5093D" w:rsidRPr="006C5750" w:rsidRDefault="00F5093D" w:rsidP="006C5750">
            <w:pPr>
              <w:rPr>
                <w:sz w:val="28"/>
                <w:szCs w:val="28"/>
              </w:rPr>
            </w:pPr>
            <w:r w:rsidRPr="006C5750">
              <w:rPr>
                <w:sz w:val="28"/>
                <w:szCs w:val="28"/>
              </w:rPr>
              <w:t>Written Notice</w:t>
            </w:r>
            <w:r w:rsidR="0060786A">
              <w:rPr>
                <w:sz w:val="28"/>
                <w:szCs w:val="28"/>
              </w:rPr>
              <w:t xml:space="preserve"> . . . . . . . . . . . . . . . . . . . . . . . . . . . . . . . . . . . . . . . . . . . </w:t>
            </w:r>
          </w:p>
        </w:tc>
        <w:tc>
          <w:tcPr>
            <w:tcW w:w="1656" w:type="dxa"/>
            <w:vAlign w:val="bottom"/>
          </w:tcPr>
          <w:p w:rsidR="00F5093D" w:rsidRPr="006C5750" w:rsidRDefault="005D1A0E" w:rsidP="0060786A">
            <w:pPr>
              <w:rPr>
                <w:sz w:val="28"/>
                <w:szCs w:val="28"/>
              </w:rPr>
            </w:pPr>
            <w:r>
              <w:rPr>
                <w:sz w:val="28"/>
                <w:szCs w:val="28"/>
              </w:rPr>
              <w:t>84</w:t>
            </w:r>
          </w:p>
        </w:tc>
      </w:tr>
    </w:tbl>
    <w:p w:rsidR="007427C9" w:rsidRDefault="007427C9" w:rsidP="000B1C31">
      <w:pPr>
        <w:spacing w:after="0" w:line="240" w:lineRule="auto"/>
        <w:rPr>
          <w:rFonts w:ascii="Times New Roman" w:hAnsi="Times New Roman" w:cs="Times New Roman"/>
          <w:b/>
          <w:sz w:val="28"/>
          <w:szCs w:val="28"/>
        </w:rPr>
      </w:pPr>
    </w:p>
    <w:p w:rsidR="00AB6650" w:rsidRDefault="00AB6650" w:rsidP="000B1C31">
      <w:pPr>
        <w:spacing w:after="0" w:line="240" w:lineRule="auto"/>
        <w:rPr>
          <w:rFonts w:ascii="Times New Roman" w:hAnsi="Times New Roman" w:cs="Times New Roman"/>
          <w:b/>
          <w:sz w:val="28"/>
          <w:szCs w:val="28"/>
        </w:rPr>
      </w:pPr>
    </w:p>
    <w:p w:rsidR="000B1C31" w:rsidRPr="00806D7D" w:rsidRDefault="000B1C31" w:rsidP="000B1C31">
      <w:pPr>
        <w:spacing w:after="0" w:line="240" w:lineRule="auto"/>
        <w:rPr>
          <w:rFonts w:ascii="Times New Roman" w:hAnsi="Times New Roman" w:cs="Times New Roman"/>
          <w:b/>
          <w:sz w:val="28"/>
          <w:szCs w:val="28"/>
        </w:rPr>
      </w:pPr>
      <w:r w:rsidRPr="00806D7D">
        <w:rPr>
          <w:rFonts w:ascii="Times New Roman" w:hAnsi="Times New Roman" w:cs="Times New Roman"/>
          <w:b/>
          <w:sz w:val="28"/>
          <w:szCs w:val="28"/>
        </w:rPr>
        <w:t>The IEP Committee:</w:t>
      </w:r>
    </w:p>
    <w:p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 xml:space="preserve">Ann Belanger, </w:t>
      </w:r>
      <w:r w:rsidR="00CB1C1F">
        <w:rPr>
          <w:rFonts w:ascii="Times New Roman" w:hAnsi="Times New Roman" w:cs="Times New Roman"/>
          <w:sz w:val="28"/>
          <w:szCs w:val="28"/>
        </w:rPr>
        <w:t>Maine DOE</w:t>
      </w:r>
    </w:p>
    <w:p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Patricia Block, RSU #12</w:t>
      </w:r>
    </w:p>
    <w:p w:rsidR="000B1C31" w:rsidRPr="007427C9" w:rsidRDefault="002A5E27" w:rsidP="000B1C31">
      <w:pPr>
        <w:spacing w:after="0" w:line="240" w:lineRule="auto"/>
        <w:rPr>
          <w:rFonts w:ascii="Times New Roman" w:hAnsi="Times New Roman" w:cs="Times New Roman"/>
          <w:sz w:val="28"/>
          <w:szCs w:val="28"/>
        </w:rPr>
      </w:pPr>
      <w:r>
        <w:rPr>
          <w:rFonts w:ascii="Times New Roman" w:hAnsi="Times New Roman" w:cs="Times New Roman"/>
          <w:sz w:val="28"/>
          <w:szCs w:val="28"/>
        </w:rPr>
        <w:t>Mary Adley</w:t>
      </w:r>
      <w:r w:rsidR="000B1C31" w:rsidRPr="007427C9">
        <w:rPr>
          <w:rFonts w:ascii="Times New Roman" w:hAnsi="Times New Roman" w:cs="Times New Roman"/>
          <w:sz w:val="28"/>
          <w:szCs w:val="28"/>
        </w:rPr>
        <w:t>, Maine DOE</w:t>
      </w:r>
    </w:p>
    <w:p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 xml:space="preserve">Laurie Lemieux, </w:t>
      </w:r>
      <w:r w:rsidR="006B6D87">
        <w:rPr>
          <w:rFonts w:ascii="Times New Roman" w:hAnsi="Times New Roman" w:cs="Times New Roman"/>
          <w:sz w:val="28"/>
          <w:szCs w:val="28"/>
        </w:rPr>
        <w:t>Winthrop</w:t>
      </w:r>
      <w:r w:rsidR="006B6D87" w:rsidRPr="007427C9">
        <w:rPr>
          <w:rFonts w:ascii="Times New Roman" w:hAnsi="Times New Roman" w:cs="Times New Roman"/>
          <w:sz w:val="28"/>
          <w:szCs w:val="28"/>
        </w:rPr>
        <w:t xml:space="preserve"> </w:t>
      </w:r>
      <w:r w:rsidRPr="007427C9">
        <w:rPr>
          <w:rFonts w:ascii="Times New Roman" w:hAnsi="Times New Roman" w:cs="Times New Roman"/>
          <w:sz w:val="28"/>
          <w:szCs w:val="28"/>
        </w:rPr>
        <w:t>School Dept.</w:t>
      </w:r>
    </w:p>
    <w:p w:rsidR="00EA131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Roberta Lucas, Maine DOE</w:t>
      </w:r>
    </w:p>
    <w:p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Kris Michaud, CDS</w:t>
      </w:r>
    </w:p>
    <w:p w:rsidR="000B1C31"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Shelby Thibodeau, Augusta School Dept.</w:t>
      </w:r>
    </w:p>
    <w:p w:rsidR="00AB6650" w:rsidRDefault="00DC2634"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Dan</w:t>
      </w:r>
      <w:r w:rsidR="00EA1311">
        <w:rPr>
          <w:rFonts w:ascii="Times New Roman" w:hAnsi="Times New Roman" w:cs="Times New Roman"/>
          <w:sz w:val="28"/>
          <w:szCs w:val="28"/>
        </w:rPr>
        <w:t xml:space="preserve"> </w:t>
      </w:r>
      <w:r>
        <w:rPr>
          <w:rFonts w:ascii="Times New Roman" w:hAnsi="Times New Roman" w:cs="Times New Roman"/>
          <w:sz w:val="28"/>
          <w:szCs w:val="28"/>
        </w:rPr>
        <w:t>Hemdal</w:t>
      </w:r>
      <w:r w:rsidR="00EA1311">
        <w:rPr>
          <w:rFonts w:ascii="Times New Roman" w:hAnsi="Times New Roman" w:cs="Times New Roman"/>
          <w:sz w:val="28"/>
          <w:szCs w:val="28"/>
        </w:rPr>
        <w:t>, Maine DOE</w:t>
      </w:r>
    </w:p>
    <w:p w:rsidR="00CB1C1F" w:rsidRDefault="00CB1C1F"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Ryan Meserve, RSU #38</w:t>
      </w:r>
    </w:p>
    <w:p w:rsidR="00CB1C1F" w:rsidRDefault="00CB1C1F"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Riley Donovan, RSU #64</w:t>
      </w:r>
    </w:p>
    <w:p w:rsidR="00CB1C1F" w:rsidRDefault="00CB1C1F"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0B36BE" w:rsidRPr="00CF68CF" w:rsidRDefault="0004422F" w:rsidP="003E5299">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lastRenderedPageBreak/>
        <w:t>Advance Written Notice</w:t>
      </w:r>
    </w:p>
    <w:p w:rsidR="001413FA" w:rsidRPr="00034070" w:rsidRDefault="001413FA" w:rsidP="009F3871">
      <w:pPr>
        <w:spacing w:after="0" w:line="240" w:lineRule="auto"/>
        <w:rPr>
          <w:rFonts w:ascii="Times New Roman" w:hAnsi="Times New Roman" w:cs="Times New Roman"/>
          <w:b/>
          <w:sz w:val="16"/>
          <w:szCs w:val="16"/>
        </w:rPr>
      </w:pPr>
    </w:p>
    <w:p w:rsidR="001413FA" w:rsidRPr="00806D7D" w:rsidRDefault="001413FA" w:rsidP="009F3871">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1413FA" w:rsidRDefault="001413FA" w:rsidP="008E395E">
      <w:pPr>
        <w:pStyle w:val="ListParagraph"/>
        <w:numPr>
          <w:ilvl w:val="0"/>
          <w:numId w:val="11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Provide notice to parties of an upcoming IEP/IFSP </w:t>
      </w:r>
      <w:r w:rsidR="0060786A">
        <w:rPr>
          <w:rFonts w:ascii="Times New Roman" w:hAnsi="Times New Roman" w:cs="Times New Roman"/>
          <w:sz w:val="24"/>
          <w:szCs w:val="24"/>
        </w:rPr>
        <w:t xml:space="preserve">Team </w:t>
      </w:r>
      <w:r w:rsidRPr="00806D7D">
        <w:rPr>
          <w:rFonts w:ascii="Times New Roman" w:hAnsi="Times New Roman" w:cs="Times New Roman"/>
          <w:sz w:val="24"/>
          <w:szCs w:val="24"/>
        </w:rPr>
        <w:t>Meeting</w:t>
      </w:r>
      <w:r w:rsidR="007522CC">
        <w:rPr>
          <w:rFonts w:ascii="Times New Roman" w:hAnsi="Times New Roman" w:cs="Times New Roman"/>
          <w:sz w:val="24"/>
          <w:szCs w:val="24"/>
        </w:rPr>
        <w:t>.</w:t>
      </w:r>
    </w:p>
    <w:p w:rsidR="009F1451" w:rsidRDefault="00CE571F" w:rsidP="00CE571F">
      <w:pPr>
        <w:spacing w:after="0" w:line="240" w:lineRule="auto"/>
        <w:rPr>
          <w:rFonts w:ascii="Times New Roman" w:hAnsi="Times New Roman" w:cs="Times New Roman"/>
          <w:sz w:val="16"/>
          <w:szCs w:val="16"/>
        </w:rPr>
      </w:pPr>
      <w:r w:rsidRPr="00CE571F">
        <w:rPr>
          <w:noProof/>
          <w:bdr w:val="single" w:sz="12" w:space="0" w:color="auto" w:shadow="1"/>
        </w:rPr>
        <w:drawing>
          <wp:inline distT="0" distB="0" distL="0" distR="0" wp14:anchorId="4656467B" wp14:editId="76DABE50">
            <wp:extent cx="6020410" cy="618865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22313" cy="6190615"/>
                    </a:xfrm>
                    <a:prstGeom prst="rect">
                      <a:avLst/>
                    </a:prstGeom>
                  </pic:spPr>
                </pic:pic>
              </a:graphicData>
            </a:graphic>
          </wp:inline>
        </w:drawing>
      </w:r>
    </w:p>
    <w:p w:rsidR="001413FA" w:rsidRPr="00806D7D" w:rsidRDefault="001413FA" w:rsidP="001413F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rsidR="001413FA" w:rsidRDefault="001413FA" w:rsidP="007731CF">
      <w:pPr>
        <w:pStyle w:val="ListParagraph"/>
        <w:numPr>
          <w:ilvl w:val="0"/>
          <w:numId w:val="1"/>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pertinent child-related information.</w:t>
      </w:r>
    </w:p>
    <w:p w:rsidR="00925710" w:rsidRDefault="00925710" w:rsidP="00925710">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date, time and location of </w:t>
      </w:r>
      <w:r>
        <w:rPr>
          <w:rFonts w:ascii="Times New Roman" w:hAnsi="Times New Roman" w:cs="Times New Roman"/>
          <w:sz w:val="24"/>
          <w:szCs w:val="24"/>
        </w:rPr>
        <w:t>the IEP meeting</w:t>
      </w:r>
      <w:r w:rsidRPr="00806D7D">
        <w:rPr>
          <w:rFonts w:ascii="Times New Roman" w:hAnsi="Times New Roman" w:cs="Times New Roman"/>
          <w:sz w:val="24"/>
          <w:szCs w:val="24"/>
        </w:rPr>
        <w:t>.</w:t>
      </w:r>
    </w:p>
    <w:p w:rsidR="00552EFD" w:rsidRPr="00552EFD" w:rsidRDefault="00925710" w:rsidP="00552EFD">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the purpose(s) of </w:t>
      </w:r>
      <w:r>
        <w:rPr>
          <w:rFonts w:ascii="Times New Roman" w:hAnsi="Times New Roman" w:cs="Times New Roman"/>
          <w:sz w:val="24"/>
          <w:szCs w:val="24"/>
        </w:rPr>
        <w:t>the IEP meeting.</w:t>
      </w:r>
    </w:p>
    <w:p w:rsidR="00552EFD" w:rsidRDefault="00552EFD" w:rsidP="001413FA">
      <w:pPr>
        <w:shd w:val="clear" w:color="auto" w:fill="FFFFFF" w:themeFill="background1"/>
        <w:spacing w:after="0" w:line="240" w:lineRule="auto"/>
        <w:rPr>
          <w:rFonts w:ascii="Times New Roman" w:hAnsi="Times New Roman" w:cs="Times New Roman"/>
          <w:b/>
          <w:sz w:val="24"/>
          <w:szCs w:val="24"/>
        </w:rPr>
      </w:pPr>
    </w:p>
    <w:p w:rsidR="0032257E" w:rsidRPr="00806D7D" w:rsidRDefault="0032257E" w:rsidP="001413FA">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F754E8" w:rsidRPr="000B1CA0" w:rsidRDefault="0032257E" w:rsidP="007556D3">
      <w:pPr>
        <w:pStyle w:val="ListParagraph"/>
        <w:numPr>
          <w:ilvl w:val="0"/>
          <w:numId w:val="4"/>
        </w:numPr>
        <w:spacing w:after="0" w:line="240" w:lineRule="auto"/>
        <w:ind w:left="720" w:right="18"/>
        <w:rPr>
          <w:rFonts w:ascii="Times New Roman" w:eastAsia="Century Gothic" w:hAnsi="Times New Roman" w:cs="Times New Roman"/>
          <w:sz w:val="24"/>
          <w:szCs w:val="24"/>
        </w:rPr>
      </w:pPr>
      <w:r w:rsidRPr="00806D7D">
        <w:rPr>
          <w:rFonts w:ascii="Times New Roman" w:eastAsia="Century Gothic" w:hAnsi="Times New Roman" w:cs="Times New Roman"/>
          <w:sz w:val="24"/>
          <w:szCs w:val="24"/>
        </w:rPr>
        <w:t xml:space="preserve">At least one box must be checked, but check each box that applies to the purpose(s) of </w:t>
      </w:r>
      <w:r w:rsidR="004870E7">
        <w:rPr>
          <w:rFonts w:ascii="Times New Roman" w:eastAsia="Century Gothic" w:hAnsi="Times New Roman" w:cs="Times New Roman"/>
          <w:sz w:val="24"/>
          <w:szCs w:val="24"/>
        </w:rPr>
        <w:t>the IEP meeting</w:t>
      </w:r>
      <w:r w:rsidRPr="00806D7D">
        <w:rPr>
          <w:rFonts w:ascii="Times New Roman" w:eastAsia="Century Gothic" w:hAnsi="Times New Roman" w:cs="Times New Roman"/>
          <w:sz w:val="24"/>
          <w:szCs w:val="24"/>
        </w:rPr>
        <w:t xml:space="preserve">.  </w:t>
      </w:r>
    </w:p>
    <w:p w:rsidR="00F65041" w:rsidRPr="0062131D" w:rsidRDefault="0032257E" w:rsidP="007556D3">
      <w:pPr>
        <w:pStyle w:val="ListParagraph"/>
        <w:numPr>
          <w:ilvl w:val="0"/>
          <w:numId w:val="4"/>
        </w:numPr>
        <w:spacing w:after="0" w:line="240" w:lineRule="auto"/>
        <w:ind w:left="720" w:right="18"/>
        <w:rPr>
          <w:rFonts w:ascii="Times New Roman" w:hAnsi="Times New Roman" w:cs="Times New Roman"/>
          <w:sz w:val="24"/>
          <w:szCs w:val="24"/>
        </w:rPr>
      </w:pPr>
      <w:r w:rsidRPr="00CE571F">
        <w:rPr>
          <w:rFonts w:ascii="Times New Roman" w:eastAsia="Century Gothic" w:hAnsi="Times New Roman" w:cs="Times New Roman"/>
          <w:sz w:val="24"/>
          <w:szCs w:val="24"/>
        </w:rPr>
        <w:lastRenderedPageBreak/>
        <w:t>“Other” might include Ch.33 meeting, manifestation determination review, or 30-day review</w:t>
      </w:r>
      <w:r w:rsidR="000B1CA0">
        <w:rPr>
          <w:rFonts w:ascii="Times New Roman" w:eastAsia="Century Gothic" w:hAnsi="Times New Roman" w:cs="Times New Roman"/>
          <w:sz w:val="24"/>
          <w:szCs w:val="24"/>
        </w:rPr>
        <w:t xml:space="preserve"> for out-of-unit placements.  If “Other” is checked, the specific purpose should be listed.  </w:t>
      </w:r>
    </w:p>
    <w:p w:rsidR="0062131D" w:rsidRDefault="0062131D" w:rsidP="007556D3">
      <w:pPr>
        <w:pStyle w:val="ListParagraph"/>
        <w:numPr>
          <w:ilvl w:val="0"/>
          <w:numId w:val="4"/>
        </w:numPr>
        <w:spacing w:after="0" w:line="240" w:lineRule="auto"/>
        <w:ind w:left="720" w:right="18"/>
        <w:rPr>
          <w:rFonts w:ascii="Times New Roman" w:hAnsi="Times New Roman" w:cs="Times New Roman"/>
          <w:sz w:val="24"/>
          <w:szCs w:val="24"/>
        </w:rPr>
      </w:pPr>
      <w:r>
        <w:rPr>
          <w:rFonts w:ascii="Times New Roman" w:eastAsia="Century Gothic" w:hAnsi="Times New Roman" w:cs="Times New Roman"/>
          <w:sz w:val="24"/>
          <w:szCs w:val="24"/>
        </w:rPr>
        <w:t>If the child is of transition age (9</w:t>
      </w:r>
      <w:r w:rsidRPr="0062131D">
        <w:rPr>
          <w:rFonts w:ascii="Times New Roman" w:eastAsia="Century Gothic" w:hAnsi="Times New Roman" w:cs="Times New Roman"/>
          <w:sz w:val="24"/>
          <w:szCs w:val="24"/>
          <w:vertAlign w:val="superscript"/>
        </w:rPr>
        <w:t>th</w:t>
      </w:r>
      <w:r>
        <w:rPr>
          <w:rFonts w:ascii="Times New Roman" w:eastAsia="Century Gothic" w:hAnsi="Times New Roman" w:cs="Times New Roman"/>
          <w:sz w:val="24"/>
          <w:szCs w:val="24"/>
        </w:rPr>
        <w:t xml:space="preserve"> grade or 16 years or older) then</w:t>
      </w:r>
      <w:r w:rsidR="000D3A5D">
        <w:rPr>
          <w:rFonts w:ascii="Times New Roman" w:eastAsia="Century Gothic" w:hAnsi="Times New Roman" w:cs="Times New Roman"/>
          <w:sz w:val="24"/>
          <w:szCs w:val="24"/>
        </w:rPr>
        <w:t>,</w:t>
      </w:r>
      <w:r>
        <w:rPr>
          <w:rFonts w:ascii="Times New Roman" w:eastAsia="Century Gothic" w:hAnsi="Times New Roman" w:cs="Times New Roman"/>
          <w:sz w:val="24"/>
          <w:szCs w:val="24"/>
        </w:rPr>
        <w:t xml:space="preserve"> the child should be invited to the meeting and included in the salutation. </w:t>
      </w:r>
    </w:p>
    <w:p w:rsidR="003E5299" w:rsidRDefault="000B1CA0" w:rsidP="00D513C7">
      <w:pPr>
        <w:spacing w:after="0" w:line="240" w:lineRule="auto"/>
        <w:ind w:right="18"/>
        <w:jc w:val="center"/>
        <w:rPr>
          <w:rFonts w:ascii="Times New Roman" w:hAnsi="Times New Roman" w:cs="Times New Roman"/>
          <w:sz w:val="24"/>
          <w:szCs w:val="24"/>
        </w:rPr>
      </w:pPr>
      <w:r w:rsidRPr="000B1CA0">
        <w:rPr>
          <w:noProof/>
          <w:bdr w:val="single" w:sz="12" w:space="0" w:color="auto" w:shadow="1"/>
        </w:rPr>
        <w:drawing>
          <wp:inline distT="0" distB="0" distL="0" distR="0" wp14:anchorId="40C3F6E7" wp14:editId="65CC2CC8">
            <wp:extent cx="5988890" cy="466205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89706" cy="4662689"/>
                    </a:xfrm>
                    <a:prstGeom prst="rect">
                      <a:avLst/>
                    </a:prstGeom>
                  </pic:spPr>
                </pic:pic>
              </a:graphicData>
            </a:graphic>
          </wp:inline>
        </w:drawing>
      </w:r>
    </w:p>
    <w:p w:rsidR="001413FA" w:rsidRPr="003E5299" w:rsidRDefault="006F57D5" w:rsidP="003E5299">
      <w:pPr>
        <w:spacing w:after="0" w:line="240" w:lineRule="auto"/>
        <w:ind w:right="18"/>
        <w:rPr>
          <w:rFonts w:ascii="Times New Roman" w:hAnsi="Times New Roman" w:cs="Times New Roman"/>
          <w:sz w:val="24"/>
          <w:szCs w:val="24"/>
        </w:rPr>
      </w:pPr>
      <w:r w:rsidRPr="003E5299">
        <w:rPr>
          <w:rFonts w:ascii="Times New Roman" w:hAnsi="Times New Roman" w:cs="Times New Roman"/>
          <w:b/>
          <w:sz w:val="24"/>
          <w:szCs w:val="24"/>
        </w:rPr>
        <w:t>This section is used to:</w:t>
      </w:r>
    </w:p>
    <w:p w:rsidR="001413FA" w:rsidRPr="00806D7D" w:rsidRDefault="00AA7BF5" w:rsidP="007731CF">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w:t>
      </w:r>
      <w:r w:rsidR="006F57D5" w:rsidRPr="00806D7D">
        <w:rPr>
          <w:rFonts w:ascii="Times New Roman" w:hAnsi="Times New Roman" w:cs="Times New Roman"/>
          <w:sz w:val="24"/>
          <w:szCs w:val="24"/>
        </w:rPr>
        <w:t>the participants who are invited to the IEP meeting.</w:t>
      </w:r>
    </w:p>
    <w:p w:rsidR="003406FD" w:rsidRPr="00806D7D" w:rsidRDefault="003406FD" w:rsidP="00AA7BF5">
      <w:pPr>
        <w:shd w:val="clear" w:color="auto" w:fill="FFFFFF" w:themeFill="background1"/>
        <w:spacing w:after="0" w:line="240" w:lineRule="auto"/>
        <w:rPr>
          <w:rFonts w:ascii="Times New Roman" w:hAnsi="Times New Roman" w:cs="Times New Roman"/>
          <w:b/>
          <w:sz w:val="24"/>
          <w:szCs w:val="24"/>
        </w:rPr>
      </w:pPr>
    </w:p>
    <w:p w:rsidR="00AA7BF5" w:rsidRPr="00806D7D" w:rsidRDefault="00AA7BF5" w:rsidP="003D044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552EFD" w:rsidRPr="00552EFD" w:rsidRDefault="00AA7BF5" w:rsidP="007556D3">
      <w:pPr>
        <w:pStyle w:val="ListParagraph"/>
        <w:numPr>
          <w:ilvl w:val="0"/>
          <w:numId w:val="5"/>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Attendees should be iden</w:t>
      </w:r>
      <w:r w:rsidR="000B1CA0">
        <w:rPr>
          <w:rFonts w:ascii="Times New Roman" w:hAnsi="Times New Roman" w:cs="Times New Roman"/>
          <w:sz w:val="24"/>
          <w:szCs w:val="24"/>
        </w:rPr>
        <w:t>tified by name as well as title</w:t>
      </w:r>
      <w:r w:rsidR="0062131D">
        <w:rPr>
          <w:rFonts w:ascii="Times New Roman" w:hAnsi="Times New Roman" w:cs="Times New Roman"/>
          <w:sz w:val="24"/>
          <w:szCs w:val="24"/>
        </w:rPr>
        <w:t>.</w:t>
      </w:r>
    </w:p>
    <w:p w:rsidR="00552EFD" w:rsidRDefault="000B1CA0" w:rsidP="00D513C7">
      <w:pPr>
        <w:shd w:val="clear" w:color="auto" w:fill="FFFFFF" w:themeFill="background1"/>
        <w:spacing w:after="0" w:line="240" w:lineRule="auto"/>
        <w:jc w:val="center"/>
        <w:rPr>
          <w:rFonts w:ascii="Times New Roman" w:hAnsi="Times New Roman" w:cs="Times New Roman"/>
          <w:sz w:val="24"/>
          <w:szCs w:val="24"/>
        </w:rPr>
      </w:pPr>
      <w:r w:rsidRPr="000B1CA0">
        <w:rPr>
          <w:noProof/>
          <w:bdr w:val="single" w:sz="12" w:space="0" w:color="auto" w:shadow="1"/>
        </w:rPr>
        <w:drawing>
          <wp:inline distT="0" distB="0" distL="0" distR="0" wp14:anchorId="1683D10D" wp14:editId="2215B89B">
            <wp:extent cx="5821680" cy="1501232"/>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5143" cy="1512440"/>
                    </a:xfrm>
                    <a:prstGeom prst="rect">
                      <a:avLst/>
                    </a:prstGeom>
                  </pic:spPr>
                </pic:pic>
              </a:graphicData>
            </a:graphic>
          </wp:inline>
        </w:drawing>
      </w:r>
    </w:p>
    <w:p w:rsidR="0032257E" w:rsidRPr="00552EFD" w:rsidRDefault="0032257E" w:rsidP="0032257E">
      <w:p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b/>
          <w:sz w:val="24"/>
          <w:szCs w:val="24"/>
        </w:rPr>
        <w:t>This section is used to:</w:t>
      </w:r>
    </w:p>
    <w:p w:rsidR="003E5299" w:rsidRDefault="0032257E" w:rsidP="0032257E">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SAU’s attempts to </w:t>
      </w:r>
      <w:r w:rsidR="00EE3439">
        <w:rPr>
          <w:rFonts w:ascii="Times New Roman" w:hAnsi="Times New Roman" w:cs="Times New Roman"/>
          <w:sz w:val="24"/>
          <w:szCs w:val="24"/>
        </w:rPr>
        <w:t>promote</w:t>
      </w:r>
      <w:r w:rsidR="00EE3439" w:rsidRPr="00806D7D">
        <w:rPr>
          <w:rFonts w:ascii="Times New Roman" w:hAnsi="Times New Roman" w:cs="Times New Roman"/>
          <w:sz w:val="24"/>
          <w:szCs w:val="24"/>
        </w:rPr>
        <w:t xml:space="preserve"> </w:t>
      </w:r>
      <w:r w:rsidRPr="00806D7D">
        <w:rPr>
          <w:rFonts w:ascii="Times New Roman" w:hAnsi="Times New Roman" w:cs="Times New Roman"/>
          <w:sz w:val="24"/>
          <w:szCs w:val="24"/>
        </w:rPr>
        <w:t>parent</w:t>
      </w:r>
      <w:r w:rsidR="00EE3439">
        <w:rPr>
          <w:rFonts w:ascii="Times New Roman" w:hAnsi="Times New Roman" w:cs="Times New Roman"/>
          <w:sz w:val="24"/>
          <w:szCs w:val="24"/>
        </w:rPr>
        <w:t>(s) participation and</w:t>
      </w:r>
      <w:r w:rsidRPr="00806D7D">
        <w:rPr>
          <w:rFonts w:ascii="Times New Roman" w:hAnsi="Times New Roman" w:cs="Times New Roman"/>
          <w:sz w:val="24"/>
          <w:szCs w:val="24"/>
        </w:rPr>
        <w:t xml:space="preserve"> </w:t>
      </w:r>
      <w:r w:rsidR="00AA7BF5" w:rsidRPr="00806D7D">
        <w:rPr>
          <w:rFonts w:ascii="Times New Roman" w:hAnsi="Times New Roman" w:cs="Times New Roman"/>
          <w:sz w:val="24"/>
          <w:szCs w:val="24"/>
        </w:rPr>
        <w:t>attendance</w:t>
      </w:r>
      <w:r w:rsidRPr="00806D7D">
        <w:rPr>
          <w:rFonts w:ascii="Times New Roman" w:hAnsi="Times New Roman" w:cs="Times New Roman"/>
          <w:sz w:val="24"/>
          <w:szCs w:val="24"/>
        </w:rPr>
        <w:t>.</w:t>
      </w:r>
    </w:p>
    <w:p w:rsidR="000B1CA0" w:rsidRPr="000B1CA0" w:rsidRDefault="000B1CA0" w:rsidP="000B1CA0">
      <w:pPr>
        <w:shd w:val="clear" w:color="auto" w:fill="FFFFFF" w:themeFill="background1"/>
        <w:spacing w:after="0" w:line="240" w:lineRule="auto"/>
        <w:rPr>
          <w:rFonts w:ascii="Times New Roman" w:hAnsi="Times New Roman" w:cs="Times New Roman"/>
          <w:sz w:val="24"/>
          <w:szCs w:val="24"/>
        </w:rPr>
      </w:pPr>
    </w:p>
    <w:p w:rsidR="0032257E" w:rsidRPr="00806D7D" w:rsidRDefault="0032257E" w:rsidP="0032257E">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Schools must make reasonable efforts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at a mutually agreed on time and place.  </w:t>
      </w:r>
    </w:p>
    <w:p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As a rule of thumb, if the SAU is having difficulty convincing a parent to attend, it should make at least two attempts in addition to sending the AWN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so that parents have an opportunity to attend. </w:t>
      </w:r>
    </w:p>
    <w:p w:rsidR="009A2EC5" w:rsidRDefault="0032257E" w:rsidP="00302FCB">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If the SAU makes </w:t>
      </w:r>
      <w:r w:rsidR="005F6D63">
        <w:rPr>
          <w:rFonts w:ascii="Times New Roman" w:eastAsia="Century Gothic" w:hAnsi="Times New Roman" w:cs="Times New Roman"/>
          <w:sz w:val="24"/>
          <w:szCs w:val="24"/>
        </w:rPr>
        <w:t>these</w:t>
      </w:r>
      <w:r w:rsidRPr="00160110">
        <w:rPr>
          <w:rFonts w:ascii="Times New Roman" w:eastAsia="Century Gothic" w:hAnsi="Times New Roman" w:cs="Times New Roman"/>
          <w:sz w:val="24"/>
          <w:szCs w:val="24"/>
        </w:rPr>
        <w:t xml:space="preserve"> attempts </w:t>
      </w:r>
      <w:r w:rsidR="005F6D63">
        <w:rPr>
          <w:rFonts w:ascii="Times New Roman" w:eastAsia="Century Gothic" w:hAnsi="Times New Roman" w:cs="Times New Roman"/>
          <w:sz w:val="24"/>
          <w:szCs w:val="24"/>
        </w:rPr>
        <w:t>and</w:t>
      </w:r>
      <w:r w:rsidRPr="00160110">
        <w:rPr>
          <w:rFonts w:ascii="Times New Roman" w:eastAsia="Century Gothic" w:hAnsi="Times New Roman" w:cs="Times New Roman"/>
          <w:sz w:val="24"/>
          <w:szCs w:val="24"/>
        </w:rPr>
        <w:t xml:space="preserve"> the parents do not attend, </w:t>
      </w:r>
      <w:r w:rsidR="00EE3439">
        <w:rPr>
          <w:rFonts w:ascii="Times New Roman" w:eastAsia="Century Gothic" w:hAnsi="Times New Roman" w:cs="Times New Roman"/>
          <w:sz w:val="24"/>
          <w:szCs w:val="24"/>
        </w:rPr>
        <w:t>the SAU</w:t>
      </w:r>
      <w:r w:rsidR="00EE3439" w:rsidRPr="00160110">
        <w:rPr>
          <w:rFonts w:ascii="Times New Roman" w:eastAsia="Century Gothic" w:hAnsi="Times New Roman" w:cs="Times New Roman"/>
          <w:sz w:val="24"/>
          <w:szCs w:val="24"/>
        </w:rPr>
        <w:t xml:space="preserve"> </w:t>
      </w:r>
      <w:r w:rsidRPr="00160110">
        <w:rPr>
          <w:rFonts w:ascii="Times New Roman" w:eastAsia="Century Gothic" w:hAnsi="Times New Roman" w:cs="Times New Roman"/>
          <w:sz w:val="24"/>
          <w:szCs w:val="24"/>
        </w:rPr>
        <w:t xml:space="preserve">may proceed to hold </w:t>
      </w:r>
      <w:r w:rsidR="004870E7" w:rsidRPr="00160110">
        <w:rPr>
          <w:rFonts w:ascii="Times New Roman" w:eastAsia="Century Gothic" w:hAnsi="Times New Roman" w:cs="Times New Roman"/>
          <w:sz w:val="24"/>
          <w:szCs w:val="24"/>
        </w:rPr>
        <w:t>the</w:t>
      </w:r>
      <w:r w:rsidR="004870E7">
        <w:rPr>
          <w:rFonts w:ascii="Times New Roman" w:eastAsia="Century Gothic" w:hAnsi="Times New Roman" w:cs="Times New Roman"/>
          <w:sz w:val="24"/>
          <w:szCs w:val="24"/>
        </w:rPr>
        <w:t xml:space="preserve"> IEP meeting</w:t>
      </w:r>
      <w:r w:rsidRPr="00806D7D">
        <w:rPr>
          <w:rFonts w:ascii="Times New Roman" w:eastAsia="Century Gothic" w:hAnsi="Times New Roman" w:cs="Times New Roman"/>
          <w:sz w:val="24"/>
          <w:szCs w:val="24"/>
        </w:rPr>
        <w:t>.</w:t>
      </w:r>
    </w:p>
    <w:p w:rsidR="000B1CA0" w:rsidRDefault="000B1CA0" w:rsidP="000B1CA0">
      <w:pPr>
        <w:spacing w:after="0" w:line="240" w:lineRule="auto"/>
        <w:rPr>
          <w:rFonts w:ascii="Times New Roman" w:eastAsia="Century Gothic" w:hAnsi="Times New Roman" w:cs="Times New Roman"/>
          <w:sz w:val="24"/>
          <w:szCs w:val="24"/>
        </w:rPr>
      </w:pPr>
    </w:p>
    <w:p w:rsidR="00302FCB" w:rsidRPr="00302FCB" w:rsidRDefault="000B1CA0" w:rsidP="00302FCB">
      <w:pPr>
        <w:spacing w:after="0" w:line="240" w:lineRule="auto"/>
        <w:rPr>
          <w:rFonts w:ascii="Times New Roman" w:eastAsia="Century Gothic" w:hAnsi="Times New Roman" w:cs="Times New Roman"/>
          <w:sz w:val="24"/>
          <w:szCs w:val="24"/>
        </w:rPr>
      </w:pPr>
      <w:r w:rsidRPr="000B1CA0">
        <w:rPr>
          <w:noProof/>
          <w:bdr w:val="single" w:sz="12" w:space="0" w:color="auto" w:shadow="1"/>
        </w:rPr>
        <w:drawing>
          <wp:inline distT="0" distB="0" distL="0" distR="0" wp14:anchorId="091925BD" wp14:editId="24C97A23">
            <wp:extent cx="6049670" cy="23481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48165" cy="2347595"/>
                    </a:xfrm>
                    <a:prstGeom prst="rect">
                      <a:avLst/>
                    </a:prstGeom>
                  </pic:spPr>
                </pic:pic>
              </a:graphicData>
            </a:graphic>
          </wp:inline>
        </w:drawing>
      </w:r>
    </w:p>
    <w:p w:rsidR="00552EFD" w:rsidRDefault="0043739C" w:rsidP="00552EF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0B1CA0" w:rsidRPr="00552EFD" w:rsidRDefault="0043739C" w:rsidP="008E395E">
      <w:pPr>
        <w:pStyle w:val="ListParagraph"/>
        <w:numPr>
          <w:ilvl w:val="0"/>
          <w:numId w:val="114"/>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 xml:space="preserve">Document the parent’s willingness to waive the </w:t>
      </w:r>
      <w:r w:rsidR="00C43EEE" w:rsidRPr="00552EFD">
        <w:rPr>
          <w:rFonts w:ascii="Times New Roman" w:hAnsi="Times New Roman" w:cs="Times New Roman"/>
          <w:sz w:val="24"/>
          <w:szCs w:val="24"/>
        </w:rPr>
        <w:t>7-day</w:t>
      </w:r>
      <w:r w:rsidRPr="00552EFD">
        <w:rPr>
          <w:rFonts w:ascii="Times New Roman" w:hAnsi="Times New Roman" w:cs="Times New Roman"/>
          <w:sz w:val="24"/>
          <w:szCs w:val="24"/>
        </w:rPr>
        <w:t xml:space="preserve"> notice of the IEP meeting.</w:t>
      </w:r>
      <w:r w:rsidR="000067E6" w:rsidRPr="00552EFD">
        <w:rPr>
          <w:rFonts w:ascii="Times New Roman" w:hAnsi="Times New Roman" w:cs="Times New Roman"/>
          <w:sz w:val="24"/>
          <w:szCs w:val="24"/>
        </w:rPr>
        <w:t xml:space="preserve">    </w:t>
      </w:r>
    </w:p>
    <w:p w:rsidR="000B1CA0" w:rsidRPr="000B1CA0" w:rsidRDefault="000B1CA0" w:rsidP="000B1CA0">
      <w:pPr>
        <w:shd w:val="clear" w:color="auto" w:fill="FFFFFF" w:themeFill="background1"/>
        <w:spacing w:after="0" w:line="240" w:lineRule="auto"/>
        <w:rPr>
          <w:rFonts w:ascii="Times New Roman" w:hAnsi="Times New Roman" w:cs="Times New Roman"/>
          <w:sz w:val="24"/>
          <w:szCs w:val="24"/>
        </w:rPr>
      </w:pPr>
    </w:p>
    <w:p w:rsidR="000B1CA0" w:rsidRPr="008A2249" w:rsidRDefault="009A2EC5" w:rsidP="00453B4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eastAsia="Century Gothic" w:hAnsi="Times New Roman" w:cs="Times New Roman"/>
          <w:bCs/>
          <w:sz w:val="28"/>
          <w:szCs w:val="24"/>
        </w:rPr>
      </w:pPr>
      <w:r w:rsidRPr="008A2249">
        <w:rPr>
          <w:rFonts w:ascii="Times New Roman" w:eastAsia="Century Gothic" w:hAnsi="Times New Roman" w:cs="Times New Roman"/>
          <w:bCs/>
          <w:sz w:val="28"/>
          <w:szCs w:val="24"/>
        </w:rPr>
        <w:t xml:space="preserve">Parents must sign here whenever </w:t>
      </w:r>
      <w:r w:rsidR="004870E7" w:rsidRPr="008A2249">
        <w:rPr>
          <w:rFonts w:ascii="Times New Roman" w:eastAsia="Century Gothic" w:hAnsi="Times New Roman" w:cs="Times New Roman"/>
          <w:bCs/>
          <w:sz w:val="28"/>
          <w:szCs w:val="24"/>
        </w:rPr>
        <w:t>the IEP meeting</w:t>
      </w:r>
      <w:r w:rsidRPr="008A2249">
        <w:rPr>
          <w:rFonts w:ascii="Times New Roman" w:eastAsia="Century Gothic" w:hAnsi="Times New Roman" w:cs="Times New Roman"/>
          <w:bCs/>
          <w:sz w:val="28"/>
          <w:szCs w:val="24"/>
        </w:rPr>
        <w:t xml:space="preserve"> is held less than 7 days from when notice was provided.</w:t>
      </w:r>
    </w:p>
    <w:p w:rsidR="00FD1685" w:rsidRPr="00F65041" w:rsidRDefault="00FD1685" w:rsidP="00F65041">
      <w:pPr>
        <w:shd w:val="clear" w:color="auto" w:fill="FFFFFF" w:themeFill="background1"/>
        <w:spacing w:after="0" w:line="240" w:lineRule="auto"/>
        <w:rPr>
          <w:rFonts w:ascii="Times New Roman" w:hAnsi="Times New Roman" w:cs="Times New Roman"/>
          <w:b/>
          <w:sz w:val="24"/>
          <w:szCs w:val="24"/>
        </w:rPr>
      </w:pPr>
    </w:p>
    <w:p w:rsidR="0062131D" w:rsidRDefault="00FD1685" w:rsidP="0062131D">
      <w:pPr>
        <w:shd w:val="clear" w:color="auto" w:fill="FFFFFF" w:themeFill="background1"/>
        <w:spacing w:after="0" w:line="240" w:lineRule="auto"/>
        <w:rPr>
          <w:rFonts w:ascii="Times New Roman" w:hAnsi="Times New Roman" w:cs="Times New Roman"/>
          <w:b/>
          <w:sz w:val="24"/>
          <w:szCs w:val="24"/>
        </w:rPr>
      </w:pPr>
      <w:r w:rsidRPr="00FD1685">
        <w:rPr>
          <w:noProof/>
          <w:bdr w:val="single" w:sz="12" w:space="0" w:color="auto" w:shadow="1"/>
        </w:rPr>
        <w:drawing>
          <wp:inline distT="0" distB="0" distL="0" distR="0" wp14:anchorId="605F4636" wp14:editId="4C42BE94">
            <wp:extent cx="5989320" cy="7156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65621" cy="724762"/>
                    </a:xfrm>
                    <a:prstGeom prst="rect">
                      <a:avLst/>
                    </a:prstGeom>
                  </pic:spPr>
                </pic:pic>
              </a:graphicData>
            </a:graphic>
          </wp:inline>
        </w:drawing>
      </w:r>
    </w:p>
    <w:p w:rsidR="00552EFD" w:rsidRDefault="00552EFD" w:rsidP="0062131D">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rsidR="000067E6" w:rsidRPr="00552EFD" w:rsidRDefault="008057B4" w:rsidP="008E395E">
      <w:pPr>
        <w:pStyle w:val="ListParagraph"/>
        <w:numPr>
          <w:ilvl w:val="0"/>
          <w:numId w:val="114"/>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Identify the enclosures, if any, included with the Advanced Written Notice.</w:t>
      </w:r>
      <w:r w:rsidR="000067E6" w:rsidRPr="00552EFD">
        <w:rPr>
          <w:rFonts w:ascii="Times New Roman" w:hAnsi="Times New Roman" w:cs="Times New Roman"/>
          <w:sz w:val="24"/>
          <w:szCs w:val="24"/>
        </w:rPr>
        <w:t xml:space="preserve"> </w:t>
      </w:r>
    </w:p>
    <w:p w:rsidR="008057B4" w:rsidRPr="00806D7D" w:rsidRDefault="008057B4" w:rsidP="008057B4">
      <w:pPr>
        <w:shd w:val="clear" w:color="auto" w:fill="FFFFFF" w:themeFill="background1"/>
        <w:spacing w:after="0" w:line="240" w:lineRule="auto"/>
        <w:rPr>
          <w:rFonts w:ascii="Times New Roman" w:hAnsi="Times New Roman" w:cs="Times New Roman"/>
          <w:sz w:val="24"/>
          <w:szCs w:val="24"/>
        </w:rPr>
      </w:pPr>
    </w:p>
    <w:p w:rsidR="0080641E" w:rsidRPr="00806D7D" w:rsidRDefault="0080641E" w:rsidP="0080641E">
      <w:pPr>
        <w:spacing w:after="0" w:line="240" w:lineRule="auto"/>
        <w:rPr>
          <w:rFonts w:ascii="Times New Roman" w:eastAsia="Century Gothic" w:hAnsi="Times New Roman" w:cs="Times New Roman"/>
          <w:b/>
          <w:bCs/>
          <w:sz w:val="24"/>
          <w:szCs w:val="24"/>
        </w:rPr>
      </w:pPr>
      <w:r w:rsidRPr="00806D7D">
        <w:rPr>
          <w:rFonts w:ascii="Times New Roman" w:eastAsia="Century Gothic" w:hAnsi="Times New Roman" w:cs="Times New Roman"/>
          <w:b/>
          <w:bCs/>
          <w:sz w:val="24"/>
          <w:szCs w:val="24"/>
        </w:rPr>
        <w:t>Directions:</w:t>
      </w:r>
    </w:p>
    <w:p w:rsidR="0080641E" w:rsidRPr="00806D7D" w:rsidRDefault="0080641E" w:rsidP="007556D3">
      <w:pPr>
        <w:pStyle w:val="ListParagraph"/>
        <w:numPr>
          <w:ilvl w:val="0"/>
          <w:numId w:val="3"/>
        </w:numPr>
        <w:spacing w:after="0" w:line="240" w:lineRule="auto"/>
        <w:rPr>
          <w:rFonts w:ascii="Times New Roman" w:eastAsia="Century Gothic" w:hAnsi="Times New Roman" w:cs="Times New Roman"/>
          <w:bCs/>
          <w:sz w:val="24"/>
          <w:szCs w:val="24"/>
        </w:rPr>
      </w:pPr>
      <w:r w:rsidRPr="00806D7D">
        <w:rPr>
          <w:rFonts w:ascii="Times New Roman" w:eastAsia="Century Gothic" w:hAnsi="Times New Roman" w:cs="Times New Roman"/>
          <w:bCs/>
          <w:sz w:val="24"/>
          <w:szCs w:val="24"/>
        </w:rPr>
        <w:t>If Procedural Safeguards, evaluation reports or other items are enclosed with the AWN, record that information here.</w:t>
      </w:r>
    </w:p>
    <w:p w:rsidR="0080641E" w:rsidRDefault="0080641E" w:rsidP="0032257E">
      <w:pPr>
        <w:shd w:val="clear" w:color="auto" w:fill="FFFFFF" w:themeFill="background1"/>
        <w:spacing w:after="0" w:line="240" w:lineRule="auto"/>
        <w:rPr>
          <w:rFonts w:ascii="Times New Roman" w:hAnsi="Times New Roman" w:cs="Times New Roman"/>
          <w:sz w:val="24"/>
          <w:szCs w:val="24"/>
        </w:rPr>
      </w:pPr>
    </w:p>
    <w:p w:rsidR="00CF68CF" w:rsidRDefault="00910A0E" w:rsidP="00CF68CF">
      <w:pPr>
        <w:rPr>
          <w:rFonts w:ascii="Times New Roman" w:hAnsi="Times New Roman" w:cs="Times New Roman"/>
          <w:sz w:val="24"/>
          <w:szCs w:val="24"/>
        </w:rPr>
      </w:pPr>
      <w:r w:rsidRPr="00806D7D">
        <w:rPr>
          <w:rFonts w:ascii="Times New Roman" w:hAnsi="Times New Roman" w:cs="Times New Roman"/>
          <w:sz w:val="24"/>
          <w:szCs w:val="24"/>
        </w:rPr>
        <w:br w:type="page"/>
      </w:r>
    </w:p>
    <w:p w:rsidR="00910A0E" w:rsidRPr="00CF68CF" w:rsidRDefault="0004422F" w:rsidP="00CF68CF">
      <w:pPr>
        <w:jc w:val="center"/>
        <w:rPr>
          <w:rFonts w:ascii="Times New Roman" w:hAnsi="Times New Roman" w:cs="Times New Roman"/>
          <w:sz w:val="48"/>
          <w:szCs w:val="48"/>
        </w:rPr>
      </w:pPr>
      <w:r>
        <w:rPr>
          <w:rFonts w:ascii="Times New Roman" w:hAnsi="Times New Roman" w:cs="Times New Roman"/>
          <w:b/>
          <w:color w:val="162C40"/>
          <w:spacing w:val="-20"/>
          <w:sz w:val="52"/>
          <w:szCs w:val="32"/>
          <w14:numSpacing w14:val="tabular"/>
        </w:rPr>
        <w:lastRenderedPageBreak/>
        <w:t>Determination of Adverse Effect</w:t>
      </w:r>
      <w:r w:rsidRPr="00F754E8">
        <w:rPr>
          <w:rFonts w:ascii="Times New Roman" w:hAnsi="Times New Roman" w:cs="Times New Roman"/>
          <w:b/>
          <w:color w:val="162C40"/>
          <w:spacing w:val="-20"/>
          <w:sz w:val="52"/>
          <w:szCs w:val="32"/>
          <w14:numSpacing w14:val="tabular"/>
        </w:rPr>
        <w:t xml:space="preserve"> </w:t>
      </w:r>
    </w:p>
    <w:p w:rsidR="00910A0E" w:rsidRPr="00806D7D" w:rsidRDefault="00910A0E" w:rsidP="008057B4">
      <w:pPr>
        <w:pStyle w:val="BodyText"/>
        <w:kinsoku w:val="0"/>
        <w:overflowPunct w:val="0"/>
        <w:autoSpaceDE w:val="0"/>
        <w:autoSpaceDN w:val="0"/>
        <w:adjustRightInd w:val="0"/>
        <w:ind w:left="0"/>
        <w:rPr>
          <w:rFonts w:cs="Times New Roman"/>
          <w:b/>
        </w:rPr>
      </w:pPr>
      <w:r w:rsidRPr="00806D7D">
        <w:rPr>
          <w:rFonts w:cs="Times New Roman"/>
          <w:b/>
        </w:rPr>
        <w:t>This form is used to:</w:t>
      </w:r>
    </w:p>
    <w:p w:rsidR="00910A0E" w:rsidRDefault="00910A0E" w:rsidP="007556D3">
      <w:pPr>
        <w:pStyle w:val="BodyText"/>
        <w:numPr>
          <w:ilvl w:val="0"/>
          <w:numId w:val="6"/>
        </w:numPr>
        <w:kinsoku w:val="0"/>
        <w:overflowPunct w:val="0"/>
        <w:autoSpaceDE w:val="0"/>
        <w:autoSpaceDN w:val="0"/>
        <w:adjustRightInd w:val="0"/>
        <w:ind w:left="720"/>
        <w:rPr>
          <w:rFonts w:cs="Times New Roman"/>
        </w:rPr>
      </w:pPr>
      <w:r w:rsidRPr="00806D7D">
        <w:rPr>
          <w:rFonts w:cs="Times New Roman"/>
        </w:rPr>
        <w:t>Provide a written record regarding the determination of adverse effect on educational performance.</w:t>
      </w:r>
    </w:p>
    <w:p w:rsidR="00414FF5" w:rsidRDefault="00414FF5" w:rsidP="00414FF5">
      <w:pPr>
        <w:pStyle w:val="BodyText"/>
        <w:kinsoku w:val="0"/>
        <w:overflowPunct w:val="0"/>
        <w:autoSpaceDE w:val="0"/>
        <w:autoSpaceDN w:val="0"/>
        <w:adjustRightInd w:val="0"/>
        <w:rPr>
          <w:rFonts w:cs="Times New Roman"/>
        </w:rPr>
      </w:pPr>
    </w:p>
    <w:p w:rsidR="00414FF5" w:rsidRPr="00414FF5" w:rsidRDefault="00FD1685" w:rsidP="00414FF5">
      <w:pPr>
        <w:pStyle w:val="BodyText"/>
        <w:kinsoku w:val="0"/>
        <w:overflowPunct w:val="0"/>
        <w:autoSpaceDE w:val="0"/>
        <w:autoSpaceDN w:val="0"/>
        <w:adjustRightInd w:val="0"/>
        <w:jc w:val="center"/>
        <w:rPr>
          <w:rFonts w:cs="Times New Roman"/>
        </w:rPr>
      </w:pPr>
      <w:r w:rsidRPr="00FD1685">
        <w:rPr>
          <w:noProof/>
          <w:bdr w:val="single" w:sz="12" w:space="0" w:color="auto" w:shadow="1"/>
        </w:rPr>
        <w:drawing>
          <wp:inline distT="0" distB="0" distL="0" distR="0" wp14:anchorId="4CF56F65" wp14:editId="7EBF4E07">
            <wp:extent cx="5943600" cy="26587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58745"/>
                    </a:xfrm>
                    <a:prstGeom prst="rect">
                      <a:avLst/>
                    </a:prstGeom>
                  </pic:spPr>
                </pic:pic>
              </a:graphicData>
            </a:graphic>
          </wp:inline>
        </w:drawing>
      </w:r>
    </w:p>
    <w:p w:rsidR="00015D29" w:rsidRDefault="00015D29" w:rsidP="00015D29">
      <w:pPr>
        <w:shd w:val="clear" w:color="auto" w:fill="FFFFFF" w:themeFill="background1"/>
        <w:spacing w:after="0" w:line="240" w:lineRule="auto"/>
        <w:ind w:left="-90"/>
        <w:rPr>
          <w:rFonts w:ascii="Times New Roman" w:eastAsia="Times New Roman" w:hAnsi="Times New Roman" w:cs="Times New Roman"/>
          <w:sz w:val="16"/>
          <w:szCs w:val="16"/>
        </w:rPr>
      </w:pPr>
    </w:p>
    <w:p w:rsidR="00453B4C" w:rsidRPr="00D30B9A" w:rsidRDefault="00FD1685"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Definition – Adverse effect/adversely effects:</w:t>
      </w:r>
      <w:r w:rsidRPr="00453B4C">
        <w:rPr>
          <w:rFonts w:ascii="Times New Roman" w:eastAsia="Century Gothic" w:hAnsi="Times New Roman" w:cs="Times New Roman"/>
          <w:bCs/>
          <w:sz w:val="24"/>
          <w:szCs w:val="26"/>
        </w:rPr>
        <w:t xml:space="preserve"> The word “adverse” commonly means</w:t>
      </w:r>
      <w:r w:rsidRPr="00453B4C">
        <w:rPr>
          <w:rFonts w:ascii="Times New Roman" w:hAnsi="Times New Roman" w:cs="Times New Roman"/>
          <w:sz w:val="24"/>
          <w:szCs w:val="26"/>
        </w:rPr>
        <w:t xml:space="preserve"> “harmful, impeding, obstructing, or detrimental.” To “adversely affect” means to have a negative impact that is more than a minor or transient hindrance, evidenced by findings and observations based on data sources and objective assessments with replicable results. An adverse effect on educational performance does not include a developmentally appropriate characteristic of age/grade peers in the general population.</w:t>
      </w:r>
      <w:r w:rsidRPr="00453B4C">
        <w:rPr>
          <w:rFonts w:ascii="Times New Roman" w:eastAsia="Century Gothic" w:hAnsi="Times New Roman" w:cs="Times New Roman"/>
          <w:bCs/>
          <w:sz w:val="24"/>
          <w:szCs w:val="26"/>
        </w:rPr>
        <w:t xml:space="preserve">  </w:t>
      </w:r>
    </w:p>
    <w:p w:rsidR="00552EFD" w:rsidRDefault="00552EFD" w:rsidP="00552EFD">
      <w:pPr>
        <w:tabs>
          <w:tab w:val="left" w:pos="4935"/>
        </w:tabs>
        <w:spacing w:after="0" w:line="240" w:lineRule="auto"/>
        <w:ind w:left="360" w:right="900"/>
        <w:rPr>
          <w:rFonts w:ascii="Times New Roman" w:hAnsi="Times New Roman" w:cs="Times New Roman"/>
          <w:b/>
          <w:sz w:val="24"/>
          <w:szCs w:val="24"/>
        </w:rPr>
      </w:pPr>
    </w:p>
    <w:p w:rsidR="00552EFD" w:rsidRDefault="00CF02F6" w:rsidP="00552EFD">
      <w:pPr>
        <w:pStyle w:val="BodyText"/>
      </w:pPr>
      <w:r w:rsidRPr="00552EFD">
        <w:rPr>
          <w:b/>
        </w:rPr>
        <w:t>Directions</w:t>
      </w:r>
      <w:r w:rsidR="00552EFD">
        <w:t>:</w:t>
      </w:r>
    </w:p>
    <w:p w:rsidR="00552EFD" w:rsidRDefault="00CF02F6" w:rsidP="007556D3">
      <w:pPr>
        <w:pStyle w:val="BodyText"/>
        <w:numPr>
          <w:ilvl w:val="0"/>
          <w:numId w:val="3"/>
        </w:numPr>
      </w:pPr>
      <w:r w:rsidRPr="00552EFD">
        <w:rPr>
          <w:rFonts w:cs="Times New Roman"/>
        </w:rPr>
        <w:t xml:space="preserve">The use of the form is limited to: </w:t>
      </w:r>
    </w:p>
    <w:p w:rsidR="00552EFD" w:rsidRDefault="00CF02F6" w:rsidP="0074541F">
      <w:pPr>
        <w:pStyle w:val="BodyText"/>
        <w:numPr>
          <w:ilvl w:val="1"/>
          <w:numId w:val="3"/>
        </w:numPr>
      </w:pPr>
      <w:r w:rsidRPr="00552EFD">
        <w:rPr>
          <w:rFonts w:cs="Times New Roman"/>
        </w:rPr>
        <w:t>Determination of eligibility for special education services.</w:t>
      </w:r>
    </w:p>
    <w:p w:rsidR="00552EFD" w:rsidRDefault="00CF02F6" w:rsidP="0074541F">
      <w:pPr>
        <w:pStyle w:val="BodyText"/>
        <w:numPr>
          <w:ilvl w:val="1"/>
          <w:numId w:val="3"/>
        </w:numPr>
      </w:pPr>
      <w:r w:rsidRPr="00552EFD">
        <w:rPr>
          <w:rFonts w:cs="Times New Roman"/>
        </w:rPr>
        <w:t>Consideration of a change in eligibility for special education services.</w:t>
      </w:r>
    </w:p>
    <w:p w:rsidR="00453B4C" w:rsidRPr="00552EFD" w:rsidRDefault="00453B4C" w:rsidP="0074541F">
      <w:pPr>
        <w:pStyle w:val="BodyText"/>
        <w:numPr>
          <w:ilvl w:val="1"/>
          <w:numId w:val="3"/>
        </w:numPr>
      </w:pPr>
      <w:r w:rsidRPr="00552EFD">
        <w:rPr>
          <w:rFonts w:cs="Times New Roman"/>
        </w:rPr>
        <w:t>Dismissal from special education services.</w:t>
      </w:r>
    </w:p>
    <w:p w:rsidR="00453B4C" w:rsidRPr="00CF02F6" w:rsidRDefault="00453B4C" w:rsidP="00453B4C">
      <w:pPr>
        <w:pStyle w:val="ListParagraph"/>
        <w:tabs>
          <w:tab w:val="left" w:pos="4935"/>
        </w:tabs>
        <w:spacing w:after="0" w:line="240" w:lineRule="auto"/>
        <w:ind w:left="1440" w:right="900"/>
        <w:rPr>
          <w:rFonts w:ascii="Times New Roman" w:hAnsi="Times New Roman" w:cs="Times New Roman"/>
          <w:sz w:val="24"/>
          <w:szCs w:val="24"/>
        </w:rPr>
      </w:pPr>
    </w:p>
    <w:p w:rsidR="00453B4C" w:rsidRPr="00453B4C" w:rsidRDefault="00453B4C"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The</w:t>
      </w:r>
      <w:r w:rsidRPr="00453B4C">
        <w:rPr>
          <w:rFonts w:ascii="Times New Roman" w:eastAsia="Century Gothic" w:hAnsi="Times New Roman" w:cs="Times New Roman"/>
          <w:bCs/>
          <w:sz w:val="24"/>
          <w:szCs w:val="26"/>
        </w:rPr>
        <w:t xml:space="preserve"> </w:t>
      </w:r>
      <w:r w:rsidRPr="00453B4C">
        <w:rPr>
          <w:rFonts w:ascii="Times New Roman" w:hAnsi="Times New Roman" w:cs="Times New Roman"/>
          <w:b/>
          <w:sz w:val="24"/>
          <w:szCs w:val="26"/>
        </w:rPr>
        <w:t>procedure for determination of adverse effect applies only to the following eligibility categories:</w:t>
      </w:r>
      <w:r w:rsidRPr="00453B4C">
        <w:rPr>
          <w:rFonts w:ascii="Times New Roman" w:hAnsi="Times New Roman" w:cs="Times New Roman"/>
          <w:sz w:val="24"/>
          <w:szCs w:val="26"/>
        </w:rPr>
        <w:t xml:space="preserve">  autism, deafness, developmental delay, emotional disturbance, hearing impairment, intellectual disability, orthopedic impairment, other health impairment, traumatic brain injury, and visual impairment, including blindness.</w:t>
      </w:r>
    </w:p>
    <w:p w:rsidR="00D30B9A" w:rsidRDefault="00D30B9A" w:rsidP="00414FF5">
      <w:pPr>
        <w:spacing w:after="0"/>
        <w:rPr>
          <w:rFonts w:ascii="Times New Roman" w:hAnsi="Times New Roman" w:cs="Times New Roman"/>
          <w:b/>
          <w:caps/>
          <w:sz w:val="28"/>
          <w:szCs w:val="24"/>
        </w:rPr>
      </w:pPr>
    </w:p>
    <w:p w:rsidR="00D30B9A" w:rsidRDefault="00D30B9A" w:rsidP="00414FF5">
      <w:pPr>
        <w:spacing w:after="0"/>
        <w:rPr>
          <w:rFonts w:ascii="Times New Roman" w:hAnsi="Times New Roman" w:cs="Times New Roman"/>
          <w:b/>
          <w:caps/>
          <w:sz w:val="28"/>
          <w:szCs w:val="24"/>
        </w:rPr>
      </w:pPr>
    </w:p>
    <w:p w:rsidR="00D30B9A" w:rsidRDefault="00D30B9A" w:rsidP="00414FF5">
      <w:pPr>
        <w:spacing w:after="0"/>
        <w:rPr>
          <w:rFonts w:ascii="Times New Roman" w:hAnsi="Times New Roman" w:cs="Times New Roman"/>
          <w:b/>
          <w:caps/>
          <w:sz w:val="28"/>
          <w:szCs w:val="24"/>
        </w:rPr>
      </w:pPr>
    </w:p>
    <w:p w:rsidR="00D30B9A" w:rsidRDefault="00D30B9A" w:rsidP="00414FF5">
      <w:pPr>
        <w:spacing w:after="0"/>
        <w:rPr>
          <w:rFonts w:ascii="Times New Roman" w:hAnsi="Times New Roman" w:cs="Times New Roman"/>
          <w:b/>
          <w:caps/>
          <w:sz w:val="28"/>
          <w:szCs w:val="24"/>
        </w:rPr>
      </w:pPr>
    </w:p>
    <w:p w:rsidR="00414FF5" w:rsidRPr="00D30B9A" w:rsidRDefault="00910A0E" w:rsidP="00414FF5">
      <w:pPr>
        <w:spacing w:after="0"/>
        <w:rPr>
          <w:rFonts w:ascii="Times New Roman" w:hAnsi="Times New Roman" w:cs="Times New Roman"/>
          <w:b/>
          <w:caps/>
          <w:sz w:val="28"/>
          <w:szCs w:val="24"/>
        </w:rPr>
      </w:pPr>
      <w:r w:rsidRPr="00E23A2D">
        <w:rPr>
          <w:rFonts w:ascii="Times New Roman" w:hAnsi="Times New Roman" w:cs="Times New Roman"/>
          <w:b/>
          <w:caps/>
          <w:sz w:val="28"/>
          <w:szCs w:val="24"/>
        </w:rPr>
        <w:lastRenderedPageBreak/>
        <w:t>Sectio</w:t>
      </w:r>
      <w:r w:rsidR="00D30B9A">
        <w:rPr>
          <w:rFonts w:ascii="Times New Roman" w:hAnsi="Times New Roman" w:cs="Times New Roman"/>
          <w:b/>
          <w:caps/>
          <w:sz w:val="28"/>
          <w:szCs w:val="24"/>
        </w:rPr>
        <w:t>n 1.A – Assessment/Data Sources</w:t>
      </w:r>
    </w:p>
    <w:p w:rsidR="00414FF5" w:rsidRPr="009B53D7" w:rsidRDefault="009B53D7" w:rsidP="009B53D7">
      <w:pPr>
        <w:pBdr>
          <w:top w:val="single" w:sz="12" w:space="1" w:color="auto" w:shadow="1"/>
          <w:left w:val="single" w:sz="12" w:space="4" w:color="auto" w:shadow="1"/>
          <w:bottom w:val="single" w:sz="12" w:space="1" w:color="auto" w:shadow="1"/>
          <w:right w:val="single" w:sz="12" w:space="4" w:color="auto" w:shadow="1"/>
        </w:pBdr>
        <w:spacing w:after="0"/>
        <w:rPr>
          <w:rFonts w:ascii="Times New Roman" w:hAnsi="Times New Roman" w:cs="Times New Roman"/>
          <w:b/>
          <w:caps/>
          <w:sz w:val="24"/>
          <w:szCs w:val="24"/>
        </w:rPr>
      </w:pPr>
      <w:r>
        <w:rPr>
          <w:noProof/>
        </w:rPr>
        <w:drawing>
          <wp:inline distT="0" distB="0" distL="0" distR="0" wp14:anchorId="0C2168AB" wp14:editId="78B920FD">
            <wp:extent cx="5943600" cy="1905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905635"/>
                    </a:xfrm>
                    <a:prstGeom prst="rect">
                      <a:avLst/>
                    </a:prstGeom>
                  </pic:spPr>
                </pic:pic>
              </a:graphicData>
            </a:graphic>
          </wp:inline>
        </w:drawing>
      </w:r>
    </w:p>
    <w:p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rsidR="00910A0E" w:rsidRPr="00A05350" w:rsidRDefault="00C43EEE" w:rsidP="007556D3">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Document</w:t>
      </w:r>
      <w:r w:rsidR="00910A0E" w:rsidRPr="00A05350">
        <w:rPr>
          <w:rFonts w:ascii="Times New Roman" w:hAnsi="Times New Roman" w:cs="Times New Roman"/>
          <w:sz w:val="24"/>
          <w:szCs w:val="24"/>
        </w:rPr>
        <w:t xml:space="preserve"> data considered and indicate whether it supports a determination of adverse effect.</w:t>
      </w:r>
    </w:p>
    <w:p w:rsidR="00910A0E" w:rsidRPr="00806D7D" w:rsidRDefault="00910A0E" w:rsidP="00910A0E">
      <w:pPr>
        <w:spacing w:after="0" w:line="240" w:lineRule="auto"/>
        <w:ind w:firstLine="360"/>
        <w:rPr>
          <w:rFonts w:ascii="Times New Roman" w:hAnsi="Times New Roman" w:cs="Times New Roman"/>
          <w:b/>
          <w:sz w:val="24"/>
          <w:szCs w:val="24"/>
        </w:rPr>
      </w:pPr>
    </w:p>
    <w:p w:rsidR="00552EFD" w:rsidRDefault="00552EFD" w:rsidP="00552EFD">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rsidR="00A05350" w:rsidRPr="00A05350" w:rsidRDefault="00910A0E" w:rsidP="007556D3">
      <w:pPr>
        <w:pStyle w:val="ListParagraph"/>
        <w:numPr>
          <w:ilvl w:val="0"/>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Examples of data sources for category 1</w:t>
      </w:r>
      <w:r w:rsidR="00EE3439">
        <w:rPr>
          <w:rFonts w:ascii="Times New Roman" w:hAnsi="Times New Roman" w:cs="Times New Roman"/>
          <w:sz w:val="24"/>
          <w:szCs w:val="24"/>
        </w:rPr>
        <w:t xml:space="preserve"> (see Determination of Adverse Effect Information Sheet)</w:t>
      </w:r>
      <w:r w:rsidRPr="00A05350">
        <w:rPr>
          <w:rFonts w:ascii="Times New Roman" w:hAnsi="Times New Roman" w:cs="Times New Roman"/>
          <w:sz w:val="24"/>
          <w:szCs w:val="24"/>
        </w:rPr>
        <w:t xml:space="preserve">:  </w:t>
      </w:r>
    </w:p>
    <w:p w:rsidR="00A05350" w:rsidRPr="00A05350" w:rsidRDefault="00C43EEE" w:rsidP="007556D3">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For 3-5 year-</w:t>
      </w:r>
      <w:r w:rsidR="00910A0E" w:rsidRPr="00A05350">
        <w:rPr>
          <w:rFonts w:ascii="Times New Roman" w:hAnsi="Times New Roman" w:cs="Times New Roman"/>
          <w:sz w:val="24"/>
          <w:szCs w:val="24"/>
        </w:rPr>
        <w:t>olds - Wechsler Preschool and Primary Scale of Intelligence- Fourth Edition</w:t>
      </w:r>
      <w:r w:rsidR="00910A0E" w:rsidRPr="00A05350">
        <w:rPr>
          <w:rFonts w:ascii="Times New Roman" w:hAnsi="Times New Roman" w:cs="Times New Roman"/>
          <w:color w:val="000000" w:themeColor="text1"/>
          <w:sz w:val="24"/>
          <w:szCs w:val="24"/>
          <w:shd w:val="clear" w:color="auto" w:fill="FFFFFF"/>
        </w:rPr>
        <w:t>™</w:t>
      </w:r>
      <w:r w:rsidR="00910A0E" w:rsidRPr="00A05350">
        <w:rPr>
          <w:rFonts w:ascii="Times New Roman" w:hAnsi="Times New Roman" w:cs="Times New Roman"/>
          <w:sz w:val="24"/>
          <w:szCs w:val="24"/>
        </w:rPr>
        <w:t xml:space="preserve"> (WPPSI-IV), </w:t>
      </w:r>
      <w:r w:rsidR="00910A0E" w:rsidRPr="00A05350">
        <w:rPr>
          <w:rFonts w:ascii="Times New Roman" w:hAnsi="Times New Roman" w:cs="Times New Roman"/>
          <w:sz w:val="24"/>
          <w:szCs w:val="24"/>
          <w:shd w:val="clear" w:color="auto" w:fill="FFFFFF"/>
        </w:rPr>
        <w:t xml:space="preserve">Autism Diagnostic Observation Schedule™ (ADOS™); </w:t>
      </w:r>
    </w:p>
    <w:p w:rsidR="00910A0E" w:rsidRPr="00A05350" w:rsidRDefault="00910A0E" w:rsidP="007556D3">
      <w:pPr>
        <w:pStyle w:val="ListParagraph"/>
        <w:numPr>
          <w:ilvl w:val="1"/>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shd w:val="clear" w:color="auto" w:fill="FFFFFF"/>
        </w:rPr>
        <w:t>Grades K-12</w:t>
      </w:r>
      <w:r w:rsidRPr="00A05350">
        <w:rPr>
          <w:rFonts w:ascii="Times New Roman" w:hAnsi="Times New Roman" w:cs="Times New Roman"/>
          <w:sz w:val="24"/>
          <w:szCs w:val="24"/>
        </w:rPr>
        <w:t xml:space="preserve"> - Woodcock Johnson, Wechsler Individual Achievement Test, Oral and Written Language Scale, Gray Oral Reading Test, Test of Word Reading Efficiency.</w:t>
      </w:r>
    </w:p>
    <w:p w:rsidR="00D30B9A" w:rsidRDefault="00D30B9A" w:rsidP="00D30B9A">
      <w:pPr>
        <w:pStyle w:val="ListParagraph"/>
        <w:widowControl w:val="0"/>
        <w:tabs>
          <w:tab w:val="left" w:pos="4935"/>
        </w:tabs>
        <w:spacing w:after="0" w:line="240" w:lineRule="auto"/>
        <w:ind w:left="1440"/>
        <w:rPr>
          <w:rFonts w:ascii="Times New Roman" w:hAnsi="Times New Roman" w:cs="Times New Roman"/>
          <w:sz w:val="24"/>
          <w:szCs w:val="24"/>
        </w:rPr>
      </w:pPr>
    </w:p>
    <w:p w:rsidR="00D30B9A" w:rsidRPr="00D30B9A" w:rsidRDefault="00D30B9A" w:rsidP="00D30B9A">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00" w:right="1008"/>
        <w:rPr>
          <w:rFonts w:ascii="Times New Roman" w:eastAsia="Century Gothic" w:hAnsi="Times New Roman" w:cs="Times New Roman"/>
          <w:b/>
          <w:bCs/>
          <w:sz w:val="24"/>
          <w:szCs w:val="26"/>
        </w:rPr>
      </w:pPr>
      <w:r w:rsidRPr="00D30B9A">
        <w:rPr>
          <w:rFonts w:ascii="Times New Roman" w:eastAsia="Century Gothic" w:hAnsi="Times New Roman" w:cs="Times New Roman"/>
          <w:bCs/>
          <w:sz w:val="24"/>
          <w:szCs w:val="26"/>
        </w:rPr>
        <w:t xml:space="preserve">The </w:t>
      </w:r>
      <w:r w:rsidRPr="00D30B9A">
        <w:rPr>
          <w:rFonts w:ascii="Times New Roman" w:hAnsi="Times New Roman" w:cs="Times New Roman"/>
          <w:sz w:val="24"/>
          <w:szCs w:val="26"/>
        </w:rPr>
        <w:t>IEP Team’s determination of adverse effect is based upon the results of assessments and/or data sources determined by the Team to be necessary to verify the effect of the disability on educational performance. In most situations, the Team will consider multiple assessments</w:t>
      </w:r>
      <w:r w:rsidR="00C62541">
        <w:rPr>
          <w:rFonts w:ascii="Times New Roman" w:hAnsi="Times New Roman" w:cs="Times New Roman"/>
          <w:sz w:val="24"/>
          <w:szCs w:val="26"/>
        </w:rPr>
        <w:t xml:space="preserve"> and/or </w:t>
      </w:r>
      <w:r w:rsidRPr="00D30B9A">
        <w:rPr>
          <w:rFonts w:ascii="Times New Roman" w:hAnsi="Times New Roman" w:cs="Times New Roman"/>
          <w:sz w:val="24"/>
          <w:szCs w:val="26"/>
        </w:rPr>
        <w:t>data sources for determination of adverse effect.</w:t>
      </w:r>
    </w:p>
    <w:p w:rsidR="009B53D7" w:rsidRDefault="009B53D7" w:rsidP="009B53D7">
      <w:pPr>
        <w:widowControl w:val="0"/>
        <w:tabs>
          <w:tab w:val="left" w:pos="4935"/>
        </w:tabs>
        <w:spacing w:before="120" w:after="0" w:line="240" w:lineRule="auto"/>
        <w:rPr>
          <w:rFonts w:ascii="Times New Roman" w:hAnsi="Times New Roman" w:cs="Times New Roman"/>
          <w:sz w:val="24"/>
          <w:szCs w:val="24"/>
        </w:rPr>
      </w:pPr>
    </w:p>
    <w:p w:rsidR="00A05350" w:rsidRDefault="009B53D7" w:rsidP="00A05350">
      <w:pPr>
        <w:widowControl w:val="0"/>
        <w:tabs>
          <w:tab w:val="left" w:pos="4935"/>
        </w:tabs>
        <w:spacing w:before="120" w:after="0" w:line="240" w:lineRule="auto"/>
        <w:rPr>
          <w:rFonts w:ascii="Times New Roman" w:hAnsi="Times New Roman" w:cs="Times New Roman"/>
          <w:sz w:val="24"/>
          <w:szCs w:val="24"/>
        </w:rPr>
      </w:pPr>
      <w:r w:rsidRPr="009B53D7">
        <w:rPr>
          <w:noProof/>
          <w:bdr w:val="single" w:sz="12" w:space="0" w:color="auto" w:shadow="1"/>
        </w:rPr>
        <w:drawing>
          <wp:inline distT="0" distB="0" distL="0" distR="0" wp14:anchorId="713384F1" wp14:editId="79DA82AB">
            <wp:extent cx="6037046" cy="8077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844" cy="818932"/>
                    </a:xfrm>
                    <a:prstGeom prst="rect">
                      <a:avLst/>
                    </a:prstGeom>
                  </pic:spPr>
                </pic:pic>
              </a:graphicData>
            </a:graphic>
          </wp:inline>
        </w:drawing>
      </w:r>
    </w:p>
    <w:p w:rsidR="00A05350" w:rsidRPr="00A05350" w:rsidRDefault="00910A0E" w:rsidP="007556D3">
      <w:pPr>
        <w:pStyle w:val="ListParagraph"/>
        <w:widowControl w:val="0"/>
        <w:numPr>
          <w:ilvl w:val="0"/>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w:t>
      </w:r>
      <w:r w:rsidR="00414FF5" w:rsidRPr="00A05350">
        <w:rPr>
          <w:rFonts w:ascii="Times New Roman" w:hAnsi="Times New Roman" w:cs="Times New Roman"/>
          <w:sz w:val="24"/>
          <w:szCs w:val="24"/>
        </w:rPr>
        <w:t xml:space="preserve">gory </w:t>
      </w:r>
      <w:r w:rsidR="00EE3439" w:rsidRPr="00A05350">
        <w:rPr>
          <w:rFonts w:ascii="Times New Roman" w:hAnsi="Times New Roman" w:cs="Times New Roman"/>
          <w:sz w:val="24"/>
          <w:szCs w:val="24"/>
        </w:rPr>
        <w:t>2</w:t>
      </w:r>
      <w:r w:rsidR="00EE3439">
        <w:rPr>
          <w:rFonts w:ascii="Times New Roman" w:hAnsi="Times New Roman" w:cs="Times New Roman"/>
          <w:sz w:val="24"/>
          <w:szCs w:val="24"/>
        </w:rPr>
        <w:t xml:space="preserve"> (see Determination of Adverse Effect Information Sheet)</w:t>
      </w:r>
      <w:r w:rsidR="00EE3439" w:rsidRPr="00A05350">
        <w:rPr>
          <w:rFonts w:ascii="Times New Roman" w:hAnsi="Times New Roman" w:cs="Times New Roman"/>
          <w:sz w:val="24"/>
          <w:szCs w:val="24"/>
        </w:rPr>
        <w:t xml:space="preserve">:  </w:t>
      </w:r>
    </w:p>
    <w:p w:rsidR="009B53D7" w:rsidRPr="00A05350" w:rsidRDefault="00910A0E" w:rsidP="007556D3">
      <w:pPr>
        <w:pStyle w:val="ListParagraph"/>
        <w:widowControl w:val="0"/>
        <w:numPr>
          <w:ilvl w:val="1"/>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NWEA, PSAT, SAT.</w:t>
      </w:r>
    </w:p>
    <w:p w:rsidR="009B53D7" w:rsidRPr="009B53D7" w:rsidRDefault="009B53D7" w:rsidP="009B53D7">
      <w:pPr>
        <w:pStyle w:val="ListParagraph"/>
        <w:widowControl w:val="0"/>
        <w:tabs>
          <w:tab w:val="left" w:pos="4935"/>
        </w:tabs>
        <w:spacing w:before="120" w:after="0" w:line="240" w:lineRule="auto"/>
        <w:ind w:left="1440"/>
        <w:rPr>
          <w:rFonts w:ascii="Times New Roman" w:hAnsi="Times New Roman" w:cs="Times New Roman"/>
          <w:sz w:val="24"/>
          <w:szCs w:val="24"/>
        </w:rPr>
      </w:pPr>
    </w:p>
    <w:p w:rsidR="009B53D7" w:rsidRPr="009B53D7" w:rsidRDefault="009B53D7" w:rsidP="009B53D7">
      <w:pPr>
        <w:widowControl w:val="0"/>
        <w:tabs>
          <w:tab w:val="left" w:pos="4935"/>
        </w:tabs>
        <w:spacing w:before="120" w:after="0" w:line="240" w:lineRule="auto"/>
        <w:rPr>
          <w:rFonts w:ascii="Times New Roman" w:hAnsi="Times New Roman" w:cs="Times New Roman"/>
          <w:sz w:val="24"/>
          <w:szCs w:val="24"/>
        </w:rPr>
      </w:pPr>
      <w:r w:rsidRPr="009B53D7">
        <w:rPr>
          <w:noProof/>
          <w:bdr w:val="single" w:sz="12" w:space="0" w:color="auto" w:shadow="1"/>
        </w:rPr>
        <w:drawing>
          <wp:inline distT="0" distB="0" distL="0" distR="0" wp14:anchorId="27F19C01" wp14:editId="7AFAABD3">
            <wp:extent cx="6035040" cy="847725"/>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35040" cy="847725"/>
                    </a:xfrm>
                    <a:prstGeom prst="rect">
                      <a:avLst/>
                    </a:prstGeom>
                  </pic:spPr>
                </pic:pic>
              </a:graphicData>
            </a:graphic>
          </wp:inline>
        </w:drawing>
      </w:r>
    </w:p>
    <w:p w:rsidR="00910A0E" w:rsidRPr="00806D7D" w:rsidRDefault="00910A0E" w:rsidP="007556D3">
      <w:pPr>
        <w:pStyle w:val="BodyText"/>
        <w:numPr>
          <w:ilvl w:val="0"/>
          <w:numId w:val="3"/>
        </w:numPr>
        <w:rPr>
          <w:rFonts w:cs="Times New Roman"/>
        </w:rPr>
      </w:pPr>
      <w:r w:rsidRPr="00806D7D">
        <w:rPr>
          <w:rFonts w:cs="Times New Roman"/>
        </w:rPr>
        <w:t xml:space="preserve">Examples of data sources for category </w:t>
      </w:r>
      <w:r w:rsidR="00EE3439" w:rsidRPr="00806D7D">
        <w:rPr>
          <w:rFonts w:cs="Times New Roman"/>
        </w:rPr>
        <w:t>3</w:t>
      </w:r>
      <w:r w:rsidR="00EE3439">
        <w:rPr>
          <w:rFonts w:cs="Times New Roman"/>
        </w:rPr>
        <w:t xml:space="preserve"> (see Determination of Adverse Effect Information </w:t>
      </w:r>
      <w:r w:rsidR="00EE3439">
        <w:rPr>
          <w:rFonts w:cs="Times New Roman"/>
        </w:rPr>
        <w:lastRenderedPageBreak/>
        <w:t>Sheet)</w:t>
      </w:r>
      <w:r w:rsidRPr="00806D7D">
        <w:rPr>
          <w:rFonts w:cs="Times New Roman"/>
        </w:rPr>
        <w:t xml:space="preserve">:  </w:t>
      </w:r>
    </w:p>
    <w:p w:rsidR="00910A0E" w:rsidRPr="00806D7D" w:rsidRDefault="00C43EEE" w:rsidP="007556D3">
      <w:pPr>
        <w:pStyle w:val="BodyText"/>
        <w:numPr>
          <w:ilvl w:val="1"/>
          <w:numId w:val="3"/>
        </w:numPr>
        <w:rPr>
          <w:rFonts w:cs="Times New Roman"/>
        </w:rPr>
      </w:pPr>
      <w:r>
        <w:rPr>
          <w:rFonts w:cs="Times New Roman"/>
        </w:rPr>
        <w:t>3-5 year-</w:t>
      </w:r>
      <w:r w:rsidR="00910A0E" w:rsidRPr="00806D7D">
        <w:rPr>
          <w:rFonts w:cs="Times New Roman"/>
        </w:rPr>
        <w:t>olds - Adaptive Behavior Assessment System®-Second Edition (ABAS®-II)</w:t>
      </w:r>
      <w:r w:rsidR="00910A0E" w:rsidRPr="00806D7D">
        <w:rPr>
          <w:rFonts w:cs="Times New Roman"/>
          <w:b/>
          <w:bCs/>
          <w:i/>
          <w:iCs/>
        </w:rPr>
        <w:t xml:space="preserve">, </w:t>
      </w:r>
      <w:r w:rsidR="00910A0E" w:rsidRPr="00806D7D">
        <w:rPr>
          <w:rFonts w:cs="Times New Roman"/>
          <w:bCs/>
          <w:iCs/>
        </w:rPr>
        <w:t xml:space="preserve">CDS Eligibility Observation Summary </w:t>
      </w:r>
    </w:p>
    <w:p w:rsidR="00273B0A" w:rsidRPr="00273B0A" w:rsidRDefault="00910A0E" w:rsidP="007556D3">
      <w:pPr>
        <w:pStyle w:val="BodyText"/>
        <w:numPr>
          <w:ilvl w:val="1"/>
          <w:numId w:val="3"/>
        </w:numPr>
        <w:rPr>
          <w:rFonts w:cs="Times New Roman"/>
        </w:rPr>
      </w:pPr>
      <w:r w:rsidRPr="00806D7D">
        <w:rPr>
          <w:rFonts w:cs="Times New Roman"/>
          <w:bCs/>
          <w:iCs/>
        </w:rPr>
        <w:t>Grades K-12</w:t>
      </w:r>
      <w:r w:rsidRPr="00806D7D">
        <w:rPr>
          <w:rFonts w:cs="Times New Roman"/>
          <w:b/>
          <w:bCs/>
          <w:i/>
          <w:iCs/>
        </w:rPr>
        <w:t xml:space="preserve"> </w:t>
      </w:r>
      <w:r w:rsidRPr="00806D7D">
        <w:rPr>
          <w:rFonts w:cs="Times New Roman"/>
          <w:b/>
          <w:bCs/>
          <w:i/>
          <w:iCs/>
          <w:color w:val="364395"/>
        </w:rPr>
        <w:t xml:space="preserve">- </w:t>
      </w:r>
      <w:r w:rsidRPr="00806D7D">
        <w:rPr>
          <w:rFonts w:cs="Times New Roman"/>
        </w:rPr>
        <w:t xml:space="preserve">Vineland scores, Adaptive Behavior Assessment System scores, academic grades, reports by parent or outside providers, reports of whether </w:t>
      </w:r>
      <w:r w:rsidR="0099541D">
        <w:rPr>
          <w:rFonts w:cs="Times New Roman"/>
        </w:rPr>
        <w:t>the child</w:t>
      </w:r>
      <w:r w:rsidRPr="00806D7D">
        <w:rPr>
          <w:rFonts w:cs="Times New Roman"/>
        </w:rPr>
        <w:t xml:space="preserve"> meets standa</w:t>
      </w:r>
      <w:r w:rsidR="00273B0A">
        <w:rPr>
          <w:rFonts w:cs="Times New Roman"/>
        </w:rPr>
        <w:t xml:space="preserve">rds in standards-based system. </w:t>
      </w:r>
    </w:p>
    <w:p w:rsidR="009B53D7" w:rsidRDefault="009B53D7" w:rsidP="009B53D7">
      <w:pPr>
        <w:pStyle w:val="BodyText"/>
        <w:rPr>
          <w:rFonts w:cs="Times New Roman"/>
        </w:rPr>
      </w:pPr>
    </w:p>
    <w:p w:rsidR="009B53D7" w:rsidRPr="009B53D7" w:rsidRDefault="009B53D7" w:rsidP="009B53D7">
      <w:pPr>
        <w:pStyle w:val="BodyText"/>
        <w:rPr>
          <w:rFonts w:cs="Times New Roman"/>
        </w:rPr>
      </w:pPr>
      <w:r w:rsidRPr="009B53D7">
        <w:rPr>
          <w:noProof/>
          <w:bdr w:val="single" w:sz="12" w:space="0" w:color="auto" w:shadow="1"/>
        </w:rPr>
        <w:drawing>
          <wp:inline distT="0" distB="0" distL="0" distR="0" wp14:anchorId="7D9EB935" wp14:editId="72F9D7A4">
            <wp:extent cx="5996940" cy="98687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97760" cy="987005"/>
                    </a:xfrm>
                    <a:prstGeom prst="rect">
                      <a:avLst/>
                    </a:prstGeom>
                  </pic:spPr>
                </pic:pic>
              </a:graphicData>
            </a:graphic>
          </wp:inline>
        </w:drawing>
      </w:r>
    </w:p>
    <w:p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category 4</w:t>
      </w:r>
      <w:r w:rsidR="00EE3439">
        <w:rPr>
          <w:rFonts w:ascii="Times New Roman" w:hAnsi="Times New Roman" w:cs="Times New Roman"/>
          <w:sz w:val="24"/>
          <w:szCs w:val="24"/>
        </w:rPr>
        <w:t xml:space="preserve"> (see Determination of Adverse Effect Information Sheet)</w:t>
      </w:r>
      <w:r w:rsidRPr="00A05350">
        <w:rPr>
          <w:rFonts w:ascii="Times New Roman" w:hAnsi="Times New Roman" w:cs="Times New Roman"/>
          <w:sz w:val="24"/>
          <w:szCs w:val="24"/>
        </w:rPr>
        <w:t xml:space="preserve">: </w:t>
      </w:r>
    </w:p>
    <w:p w:rsidR="00910A0E" w:rsidRPr="00A05350" w:rsidRDefault="00C43EE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3-5 year-</w:t>
      </w:r>
      <w:r w:rsidR="00910A0E" w:rsidRPr="00A05350">
        <w:rPr>
          <w:rFonts w:ascii="Times New Roman" w:hAnsi="Times New Roman" w:cs="Times New Roman"/>
          <w:sz w:val="24"/>
          <w:szCs w:val="24"/>
        </w:rPr>
        <w:t xml:space="preserve">olds - </w:t>
      </w:r>
      <w:r w:rsidR="00910A0E" w:rsidRPr="00A05350">
        <w:rPr>
          <w:rStyle w:val="Strong"/>
          <w:rFonts w:ascii="Times New Roman" w:hAnsi="Times New Roman" w:cs="Times New Roman"/>
          <w:b w:val="0"/>
          <w:color w:val="222222"/>
          <w:sz w:val="24"/>
          <w:szCs w:val="24"/>
          <w:shd w:val="clear" w:color="auto" w:fill="FFFFFF"/>
        </w:rPr>
        <w:t>Assessment, Evaluation, and Programming System for Infants and Children (AEPS®),</w:t>
      </w:r>
      <w:r w:rsidR="00910A0E" w:rsidRPr="00A05350">
        <w:rPr>
          <w:rStyle w:val="apple-converted-space"/>
          <w:rFonts w:ascii="Times New Roman" w:hAnsi="Times New Roman" w:cs="Times New Roman"/>
          <w:b/>
          <w:bCs/>
          <w:color w:val="222222"/>
          <w:sz w:val="24"/>
          <w:szCs w:val="24"/>
          <w:shd w:val="clear" w:color="auto" w:fill="FFFFFF"/>
        </w:rPr>
        <w:t> </w:t>
      </w:r>
      <w:r w:rsidR="00910A0E" w:rsidRPr="00A05350">
        <w:rPr>
          <w:rStyle w:val="Emphasis"/>
          <w:rFonts w:ascii="Times New Roman" w:hAnsi="Times New Roman" w:cs="Times New Roman"/>
          <w:bCs/>
          <w:color w:val="222222"/>
          <w:sz w:val="24"/>
          <w:szCs w:val="24"/>
          <w:shd w:val="clear" w:color="auto" w:fill="FFFFFF"/>
        </w:rPr>
        <w:t>Second Edition</w:t>
      </w:r>
      <w:r w:rsidR="00910A0E" w:rsidRPr="00A05350">
        <w:rPr>
          <w:rFonts w:ascii="Times New Roman" w:hAnsi="Times New Roman" w:cs="Times New Roman"/>
          <w:b/>
          <w:color w:val="222222"/>
          <w:sz w:val="24"/>
          <w:szCs w:val="24"/>
          <w:shd w:val="clear" w:color="auto" w:fill="FFFFFF"/>
        </w:rPr>
        <w:t xml:space="preserve">, </w:t>
      </w:r>
      <w:r w:rsidR="00910A0E" w:rsidRPr="00A05350">
        <w:rPr>
          <w:rFonts w:ascii="Times New Roman" w:hAnsi="Times New Roman" w:cs="Times New Roman"/>
          <w:color w:val="222222"/>
          <w:sz w:val="24"/>
          <w:szCs w:val="24"/>
          <w:shd w:val="clear" w:color="auto" w:fill="FFFFFF"/>
        </w:rPr>
        <w:t xml:space="preserve">HighScope® Child Observation Record </w:t>
      </w:r>
    </w:p>
    <w:p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color w:val="222222"/>
          <w:sz w:val="24"/>
          <w:szCs w:val="24"/>
          <w:shd w:val="clear" w:color="auto" w:fill="FFFFFF"/>
        </w:rPr>
        <w:t xml:space="preserve">Grades K-12 </w:t>
      </w:r>
      <w:r w:rsidR="001D5AAB" w:rsidRPr="00A05350">
        <w:rPr>
          <w:rFonts w:ascii="Times New Roman" w:hAnsi="Times New Roman" w:cs="Times New Roman"/>
          <w:color w:val="222222"/>
          <w:sz w:val="24"/>
          <w:szCs w:val="24"/>
          <w:shd w:val="clear" w:color="auto" w:fill="FFFFFF"/>
        </w:rPr>
        <w:t xml:space="preserve">- </w:t>
      </w:r>
      <w:r w:rsidR="001D5AAB" w:rsidRPr="00A05350">
        <w:rPr>
          <w:rFonts w:ascii="Times New Roman" w:hAnsi="Times New Roman" w:cs="Times New Roman"/>
          <w:sz w:val="24"/>
          <w:szCs w:val="24"/>
        </w:rPr>
        <w:t>MEAs</w:t>
      </w:r>
      <w:r w:rsidRPr="00A05350">
        <w:rPr>
          <w:rFonts w:ascii="Times New Roman" w:hAnsi="Times New Roman" w:cs="Times New Roman"/>
          <w:sz w:val="24"/>
          <w:szCs w:val="24"/>
        </w:rPr>
        <w:t xml:space="preserve">, NECAPs, writing prompts, and curriculum-based measures such as DRA, DIBELS, Everyday Math, AIMSweb, Curriculum Unit Tests (Envisions Math).  </w:t>
      </w:r>
    </w:p>
    <w:p w:rsidR="009B53D7" w:rsidRDefault="009B53D7" w:rsidP="009B53D7">
      <w:pPr>
        <w:widowControl w:val="0"/>
        <w:tabs>
          <w:tab w:val="left" w:pos="4935"/>
        </w:tabs>
        <w:spacing w:after="0" w:line="240" w:lineRule="auto"/>
        <w:rPr>
          <w:rFonts w:ascii="Times New Roman" w:hAnsi="Times New Roman" w:cs="Times New Roman"/>
          <w:sz w:val="24"/>
          <w:szCs w:val="24"/>
        </w:rPr>
      </w:pPr>
    </w:p>
    <w:p w:rsidR="009B53D7" w:rsidRPr="009B53D7" w:rsidRDefault="009B53D7" w:rsidP="009B53D7">
      <w:pPr>
        <w:widowControl w:val="0"/>
        <w:tabs>
          <w:tab w:val="left" w:pos="4935"/>
        </w:tabs>
        <w:spacing w:after="0" w:line="240" w:lineRule="auto"/>
        <w:rPr>
          <w:rFonts w:ascii="Times New Roman" w:hAnsi="Times New Roman" w:cs="Times New Roman"/>
          <w:sz w:val="24"/>
          <w:szCs w:val="24"/>
        </w:rPr>
      </w:pPr>
      <w:r w:rsidRPr="009B53D7">
        <w:rPr>
          <w:noProof/>
          <w:bdr w:val="single" w:sz="12" w:space="0" w:color="auto" w:shadow="1"/>
        </w:rPr>
        <w:drawing>
          <wp:inline distT="0" distB="0" distL="0" distR="0" wp14:anchorId="61FC878C" wp14:editId="2FE8E612">
            <wp:extent cx="6042660" cy="6578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71824" cy="661035"/>
                    </a:xfrm>
                    <a:prstGeom prst="rect">
                      <a:avLst/>
                    </a:prstGeom>
                  </pic:spPr>
                </pic:pic>
              </a:graphicData>
            </a:graphic>
          </wp:inline>
        </w:drawing>
      </w:r>
    </w:p>
    <w:p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category 5</w:t>
      </w:r>
      <w:r w:rsidR="00EE3439">
        <w:rPr>
          <w:rFonts w:ascii="Times New Roman" w:hAnsi="Times New Roman" w:cs="Times New Roman"/>
          <w:sz w:val="24"/>
          <w:szCs w:val="24"/>
        </w:rPr>
        <w:t xml:space="preserve"> (see Determination of Adverse Effect Information Sheet)</w:t>
      </w:r>
      <w:r w:rsidR="00EE3439" w:rsidRPr="00A05350">
        <w:rPr>
          <w:rFonts w:ascii="Times New Roman" w:hAnsi="Times New Roman" w:cs="Times New Roman"/>
          <w:sz w:val="24"/>
          <w:szCs w:val="24"/>
        </w:rPr>
        <w:t xml:space="preserve">:  </w:t>
      </w:r>
      <w:r w:rsidRPr="00A05350">
        <w:rPr>
          <w:rFonts w:ascii="Times New Roman" w:hAnsi="Times New Roman" w:cs="Times New Roman"/>
          <w:sz w:val="24"/>
          <w:szCs w:val="24"/>
        </w:rPr>
        <w:t xml:space="preserve"> </w:t>
      </w:r>
    </w:p>
    <w:p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VB-MAPP, ABLLS, Brigance Inventory of Early Development, School Function Assessment, NECAPs, MEAs, Classroom test scores.</w:t>
      </w:r>
    </w:p>
    <w:p w:rsidR="009B53D7" w:rsidRDefault="009B53D7" w:rsidP="009B53D7">
      <w:pPr>
        <w:widowControl w:val="0"/>
        <w:tabs>
          <w:tab w:val="left" w:pos="4935"/>
        </w:tabs>
        <w:spacing w:after="0" w:line="240" w:lineRule="auto"/>
        <w:rPr>
          <w:rFonts w:ascii="Times New Roman" w:hAnsi="Times New Roman" w:cs="Times New Roman"/>
          <w:sz w:val="24"/>
          <w:szCs w:val="24"/>
        </w:rPr>
      </w:pPr>
    </w:p>
    <w:p w:rsidR="009B53D7" w:rsidRPr="009B53D7" w:rsidRDefault="009B53D7" w:rsidP="009B53D7">
      <w:pPr>
        <w:widowControl w:val="0"/>
        <w:tabs>
          <w:tab w:val="left" w:pos="4935"/>
        </w:tabs>
        <w:spacing w:after="0" w:line="240" w:lineRule="auto"/>
        <w:rPr>
          <w:rFonts w:ascii="Times New Roman" w:hAnsi="Times New Roman" w:cs="Times New Roman"/>
          <w:sz w:val="24"/>
          <w:szCs w:val="24"/>
        </w:rPr>
      </w:pPr>
      <w:r w:rsidRPr="009B53D7">
        <w:rPr>
          <w:noProof/>
          <w:bdr w:val="single" w:sz="12" w:space="0" w:color="auto" w:shadow="1"/>
        </w:rPr>
        <w:drawing>
          <wp:inline distT="0" distB="0" distL="0" distR="0" wp14:anchorId="14CEFCB6" wp14:editId="63C1801F">
            <wp:extent cx="6035040" cy="682625"/>
            <wp:effectExtent l="0" t="0" r="381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35040" cy="682625"/>
                    </a:xfrm>
                    <a:prstGeom prst="rect">
                      <a:avLst/>
                    </a:prstGeom>
                  </pic:spPr>
                </pic:pic>
              </a:graphicData>
            </a:graphic>
          </wp:inline>
        </w:drawing>
      </w:r>
    </w:p>
    <w:p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Examples of data sources for category 6</w:t>
      </w:r>
      <w:r w:rsidR="00EE3439">
        <w:rPr>
          <w:rFonts w:ascii="Times New Roman" w:hAnsi="Times New Roman" w:cs="Times New Roman"/>
          <w:sz w:val="24"/>
          <w:szCs w:val="24"/>
        </w:rPr>
        <w:t xml:space="preserve"> (see Determination of Adverse Effect Information Sheet):</w:t>
      </w:r>
      <w:r w:rsidRPr="00806D7D">
        <w:rPr>
          <w:rFonts w:ascii="Times New Roman" w:hAnsi="Times New Roman" w:cs="Times New Roman"/>
          <w:sz w:val="24"/>
          <w:szCs w:val="24"/>
        </w:rPr>
        <w:t xml:space="preserve"> </w:t>
      </w:r>
    </w:p>
    <w:p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Writing prompts, handwriting samples, portfolios of work, classroom work samples.</w:t>
      </w:r>
    </w:p>
    <w:p w:rsidR="009B53D7" w:rsidRDefault="009B53D7" w:rsidP="009B53D7">
      <w:pPr>
        <w:widowControl w:val="0"/>
        <w:tabs>
          <w:tab w:val="left" w:pos="4935"/>
        </w:tabs>
        <w:spacing w:after="0" w:line="240" w:lineRule="auto"/>
        <w:rPr>
          <w:rFonts w:ascii="Times New Roman" w:hAnsi="Times New Roman" w:cs="Times New Roman"/>
          <w:sz w:val="24"/>
          <w:szCs w:val="24"/>
        </w:rPr>
      </w:pPr>
    </w:p>
    <w:p w:rsidR="009B53D7" w:rsidRPr="009B53D7" w:rsidRDefault="00E23A2D" w:rsidP="009B53D7">
      <w:pPr>
        <w:widowControl w:val="0"/>
        <w:tabs>
          <w:tab w:val="left" w:pos="4935"/>
        </w:tabs>
        <w:spacing w:after="0" w:line="240" w:lineRule="auto"/>
        <w:rPr>
          <w:rFonts w:ascii="Times New Roman" w:hAnsi="Times New Roman" w:cs="Times New Roman"/>
          <w:sz w:val="24"/>
          <w:szCs w:val="24"/>
        </w:rPr>
      </w:pPr>
      <w:r w:rsidRPr="00E23A2D">
        <w:rPr>
          <w:noProof/>
          <w:bdr w:val="single" w:sz="12" w:space="0" w:color="auto" w:shadow="1"/>
        </w:rPr>
        <w:drawing>
          <wp:inline distT="0" distB="0" distL="0" distR="0" wp14:anchorId="115D1356" wp14:editId="3ABB7733">
            <wp:extent cx="6042660" cy="906145"/>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42660" cy="906145"/>
                    </a:xfrm>
                    <a:prstGeom prst="rect">
                      <a:avLst/>
                    </a:prstGeom>
                  </pic:spPr>
                </pic:pic>
              </a:graphicData>
            </a:graphic>
          </wp:inline>
        </w:drawing>
      </w:r>
    </w:p>
    <w:p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Examples of data sources for category 7</w:t>
      </w:r>
      <w:r w:rsidR="00EE3439">
        <w:rPr>
          <w:rFonts w:ascii="Times New Roman" w:hAnsi="Times New Roman" w:cs="Times New Roman"/>
          <w:sz w:val="24"/>
          <w:szCs w:val="24"/>
        </w:rPr>
        <w:t xml:space="preserve"> (see Determination of Adverse Effect Information Sheet)</w:t>
      </w:r>
      <w:r w:rsidRPr="00806D7D">
        <w:rPr>
          <w:rFonts w:ascii="Times New Roman" w:hAnsi="Times New Roman" w:cs="Times New Roman"/>
          <w:sz w:val="24"/>
          <w:szCs w:val="24"/>
        </w:rPr>
        <w:t xml:space="preserve">: </w:t>
      </w:r>
    </w:p>
    <w:p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Disciplinary reports/office referrals, Functional Behavioral Assessment (FBA), BASC Rating Scales, BRIEF, behavior data sheets/logs, classroom observation(s).</w:t>
      </w:r>
    </w:p>
    <w:p w:rsidR="00E23A2D" w:rsidRDefault="00E23A2D" w:rsidP="00E23A2D">
      <w:pPr>
        <w:widowControl w:val="0"/>
        <w:tabs>
          <w:tab w:val="left" w:pos="4935"/>
        </w:tabs>
        <w:spacing w:after="0" w:line="240" w:lineRule="auto"/>
        <w:rPr>
          <w:rFonts w:ascii="Times New Roman" w:hAnsi="Times New Roman" w:cs="Times New Roman"/>
          <w:sz w:val="24"/>
          <w:szCs w:val="24"/>
        </w:rPr>
      </w:pPr>
    </w:p>
    <w:p w:rsidR="00E23A2D" w:rsidRPr="00E23A2D" w:rsidRDefault="00E23A2D" w:rsidP="00E23A2D">
      <w:pPr>
        <w:widowControl w:val="0"/>
        <w:tabs>
          <w:tab w:val="left" w:pos="4935"/>
        </w:tabs>
        <w:spacing w:after="0" w:line="240" w:lineRule="auto"/>
        <w:rPr>
          <w:rFonts w:ascii="Times New Roman" w:hAnsi="Times New Roman" w:cs="Times New Roman"/>
          <w:sz w:val="24"/>
          <w:szCs w:val="24"/>
        </w:rPr>
      </w:pPr>
      <w:r w:rsidRPr="00E23A2D">
        <w:rPr>
          <w:noProof/>
          <w:bdr w:val="single" w:sz="12" w:space="0" w:color="auto" w:shadow="1"/>
        </w:rPr>
        <w:drawing>
          <wp:inline distT="0" distB="0" distL="0" distR="0" wp14:anchorId="44D8B8C4" wp14:editId="49351DDB">
            <wp:extent cx="6035040" cy="676910"/>
            <wp:effectExtent l="0" t="0" r="381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35040" cy="676910"/>
                    </a:xfrm>
                    <a:prstGeom prst="rect">
                      <a:avLst/>
                    </a:prstGeom>
                  </pic:spPr>
                </pic:pic>
              </a:graphicData>
            </a:graphic>
          </wp:inline>
        </w:drawing>
      </w:r>
    </w:p>
    <w:p w:rsidR="00910A0E" w:rsidRPr="00806D7D" w:rsidRDefault="00910A0E" w:rsidP="007556D3">
      <w:pPr>
        <w:pStyle w:val="BodyText"/>
        <w:numPr>
          <w:ilvl w:val="0"/>
          <w:numId w:val="7"/>
        </w:numPr>
        <w:ind w:left="720"/>
        <w:rPr>
          <w:rFonts w:cs="Times New Roman"/>
        </w:rPr>
      </w:pPr>
      <w:r w:rsidRPr="00806D7D">
        <w:rPr>
          <w:rFonts w:cs="Times New Roman"/>
        </w:rPr>
        <w:t>Examples of data sources for category 8</w:t>
      </w:r>
      <w:r w:rsidR="00EE3439">
        <w:rPr>
          <w:rFonts w:cs="Times New Roman"/>
        </w:rPr>
        <w:t xml:space="preserve"> (see Determination of Adverse Effect Information Sheet)</w:t>
      </w:r>
      <w:r w:rsidRPr="00806D7D">
        <w:rPr>
          <w:rFonts w:cs="Times New Roman"/>
        </w:rPr>
        <w:t xml:space="preserve">: </w:t>
      </w:r>
    </w:p>
    <w:p w:rsidR="00910A0E" w:rsidRDefault="00910A0E" w:rsidP="007556D3">
      <w:pPr>
        <w:pStyle w:val="BodyText"/>
        <w:numPr>
          <w:ilvl w:val="1"/>
          <w:numId w:val="7"/>
        </w:numPr>
        <w:ind w:left="1440"/>
        <w:rPr>
          <w:rFonts w:cs="Times New Roman"/>
        </w:rPr>
      </w:pPr>
      <w:r w:rsidRPr="00806D7D">
        <w:rPr>
          <w:rFonts w:cs="Times New Roman"/>
        </w:rPr>
        <w:t>Attendance records (school, program and/or class).</w:t>
      </w:r>
    </w:p>
    <w:p w:rsidR="00E23A2D" w:rsidRDefault="00E23A2D" w:rsidP="00273B0A">
      <w:pPr>
        <w:pStyle w:val="BodyText"/>
        <w:ind w:left="0"/>
        <w:rPr>
          <w:rFonts w:cs="Times New Roman"/>
        </w:rPr>
      </w:pPr>
    </w:p>
    <w:p w:rsidR="00E23A2D" w:rsidRPr="00E23A2D" w:rsidRDefault="00E23A2D" w:rsidP="00E23A2D">
      <w:pPr>
        <w:pStyle w:val="BodyText"/>
        <w:rPr>
          <w:rFonts w:cs="Times New Roman"/>
        </w:rPr>
      </w:pPr>
      <w:r w:rsidRPr="00E23A2D">
        <w:rPr>
          <w:noProof/>
          <w:bdr w:val="single" w:sz="12" w:space="0" w:color="auto" w:shadow="1"/>
        </w:rPr>
        <w:drawing>
          <wp:inline distT="0" distB="0" distL="0" distR="0" wp14:anchorId="15C72E8E" wp14:editId="1551C8D1">
            <wp:extent cx="6004560" cy="10674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18848" cy="1069975"/>
                    </a:xfrm>
                    <a:prstGeom prst="rect">
                      <a:avLst/>
                    </a:prstGeom>
                  </pic:spPr>
                </pic:pic>
              </a:graphicData>
            </a:graphic>
          </wp:inline>
        </w:drawing>
      </w:r>
    </w:p>
    <w:p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Examples of data sources for category 9</w:t>
      </w:r>
      <w:r w:rsidR="00EE3439">
        <w:rPr>
          <w:rFonts w:ascii="Times New Roman" w:hAnsi="Times New Roman" w:cs="Times New Roman"/>
          <w:sz w:val="24"/>
          <w:szCs w:val="24"/>
        </w:rPr>
        <w:t xml:space="preserve"> (see Determination of Adverse Effect Information Sheet)</w:t>
      </w:r>
      <w:r w:rsidRPr="00806D7D">
        <w:rPr>
          <w:rFonts w:ascii="Times New Roman" w:hAnsi="Times New Roman" w:cs="Times New Roman"/>
          <w:sz w:val="24"/>
          <w:szCs w:val="24"/>
        </w:rPr>
        <w:t xml:space="preserve">: </w:t>
      </w:r>
    </w:p>
    <w:p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BASC, BRIEF, Achenbach, Connors Rating Scales, Multidimensional Anxiety Scale for Children, Piers-Harris Self-Concept Scale, Autism Rating Scales, observation.</w:t>
      </w:r>
    </w:p>
    <w:p w:rsidR="00E23A2D" w:rsidRDefault="00E23A2D" w:rsidP="00E23A2D">
      <w:pPr>
        <w:widowControl w:val="0"/>
        <w:tabs>
          <w:tab w:val="left" w:pos="4935"/>
        </w:tabs>
        <w:spacing w:after="0" w:line="240" w:lineRule="auto"/>
        <w:rPr>
          <w:rFonts w:ascii="Times New Roman" w:hAnsi="Times New Roman" w:cs="Times New Roman"/>
          <w:sz w:val="24"/>
          <w:szCs w:val="24"/>
        </w:rPr>
      </w:pPr>
    </w:p>
    <w:p w:rsidR="00E23A2D" w:rsidRPr="00E23A2D" w:rsidRDefault="00E23A2D" w:rsidP="00E23A2D">
      <w:pPr>
        <w:widowControl w:val="0"/>
        <w:tabs>
          <w:tab w:val="left" w:pos="4935"/>
        </w:tabs>
        <w:spacing w:after="0" w:line="240" w:lineRule="auto"/>
        <w:rPr>
          <w:rFonts w:ascii="Times New Roman" w:hAnsi="Times New Roman" w:cs="Times New Roman"/>
          <w:sz w:val="24"/>
          <w:szCs w:val="24"/>
        </w:rPr>
      </w:pPr>
      <w:r w:rsidRPr="00E23A2D">
        <w:rPr>
          <w:noProof/>
          <w:bdr w:val="single" w:sz="12" w:space="0" w:color="auto" w:shadow="1"/>
        </w:rPr>
        <w:drawing>
          <wp:inline distT="0" distB="0" distL="0" distR="0" wp14:anchorId="7D91BB7C" wp14:editId="5AD281C6">
            <wp:extent cx="6042660" cy="76771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52657" cy="768985"/>
                    </a:xfrm>
                    <a:prstGeom prst="rect">
                      <a:avLst/>
                    </a:prstGeom>
                  </pic:spPr>
                </pic:pic>
              </a:graphicData>
            </a:graphic>
          </wp:inline>
        </w:drawing>
      </w:r>
    </w:p>
    <w:p w:rsidR="00910A0E" w:rsidRPr="003226D6" w:rsidRDefault="00910A0E" w:rsidP="003226D6">
      <w:pPr>
        <w:pStyle w:val="Heading1"/>
        <w:tabs>
          <w:tab w:val="left" w:pos="1483"/>
        </w:tabs>
        <w:spacing w:before="0"/>
        <w:ind w:left="235"/>
        <w:rPr>
          <w:rFonts w:ascii="Times New Roman" w:hAnsi="Times New Roman" w:cs="Times New Roman"/>
          <w:sz w:val="18"/>
          <w:szCs w:val="18"/>
        </w:rPr>
      </w:pPr>
    </w:p>
    <w:p w:rsidR="00D30B9A" w:rsidRPr="00D30B9A" w:rsidRDefault="00910A0E" w:rsidP="00D30B9A">
      <w:pPr>
        <w:pStyle w:val="Heading1"/>
        <w:tabs>
          <w:tab w:val="left" w:pos="1483"/>
        </w:tabs>
        <w:spacing w:before="63"/>
        <w:rPr>
          <w:rFonts w:ascii="Times New Roman" w:hAnsi="Times New Roman" w:cs="Times New Roman"/>
          <w:caps/>
          <w:color w:val="000000" w:themeColor="text1"/>
          <w:szCs w:val="24"/>
        </w:rPr>
      </w:pPr>
      <w:r w:rsidRPr="00E23A2D">
        <w:rPr>
          <w:rFonts w:ascii="Times New Roman" w:hAnsi="Times New Roman" w:cs="Times New Roman"/>
          <w:caps/>
          <w:color w:val="000000" w:themeColor="text1"/>
          <w:szCs w:val="24"/>
        </w:rPr>
        <w:t>Section 1</w:t>
      </w:r>
      <w:r w:rsidR="00C42D3C" w:rsidRPr="00E23A2D">
        <w:rPr>
          <w:rFonts w:ascii="Times New Roman" w:hAnsi="Times New Roman" w:cs="Times New Roman"/>
          <w:caps/>
          <w:color w:val="000000" w:themeColor="text1"/>
          <w:szCs w:val="24"/>
        </w:rPr>
        <w:t>.</w:t>
      </w:r>
      <w:r w:rsidRPr="00E23A2D">
        <w:rPr>
          <w:rFonts w:ascii="Times New Roman" w:hAnsi="Times New Roman" w:cs="Times New Roman"/>
          <w:caps/>
          <w:color w:val="000000" w:themeColor="text1"/>
          <w:szCs w:val="24"/>
        </w:rPr>
        <w:t>B</w:t>
      </w:r>
      <w:r w:rsidR="00C42D3C" w:rsidRPr="00E23A2D">
        <w:rPr>
          <w:rFonts w:ascii="Times New Roman" w:hAnsi="Times New Roman" w:cs="Times New Roman"/>
          <w:caps/>
          <w:color w:val="000000" w:themeColor="text1"/>
          <w:szCs w:val="24"/>
        </w:rPr>
        <w:t>.</w:t>
      </w:r>
      <w:r w:rsidR="00E23A2D" w:rsidRPr="00E23A2D">
        <w:rPr>
          <w:rFonts w:ascii="Times New Roman" w:hAnsi="Times New Roman" w:cs="Times New Roman"/>
          <w:caps/>
          <w:color w:val="000000" w:themeColor="text1"/>
          <w:szCs w:val="24"/>
        </w:rPr>
        <w:t xml:space="preserve"> – SINGLE ASSESSMENT</w:t>
      </w:r>
    </w:p>
    <w:p w:rsidR="00E23A2D" w:rsidRPr="00E23A2D" w:rsidRDefault="00E23A2D" w:rsidP="00E23A2D">
      <w:r w:rsidRPr="00E23A2D">
        <w:rPr>
          <w:noProof/>
          <w:bdr w:val="single" w:sz="12" w:space="0" w:color="auto" w:shadow="1"/>
        </w:rPr>
        <w:drawing>
          <wp:inline distT="0" distB="0" distL="0" distR="0" wp14:anchorId="58C98157" wp14:editId="4573BC79">
            <wp:extent cx="6042660" cy="149216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55919" cy="1495434"/>
                    </a:xfrm>
                    <a:prstGeom prst="rect">
                      <a:avLst/>
                    </a:prstGeom>
                  </pic:spPr>
                </pic:pic>
              </a:graphicData>
            </a:graphic>
          </wp:inline>
        </w:drawing>
      </w:r>
    </w:p>
    <w:p w:rsidR="00A05350" w:rsidRDefault="00A05350" w:rsidP="00A05350">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rsidR="00910A0E" w:rsidRPr="00A05350" w:rsidRDefault="00910A0E" w:rsidP="007556D3">
      <w:pPr>
        <w:pStyle w:val="ListParagraph"/>
        <w:numPr>
          <w:ilvl w:val="0"/>
          <w:numId w:val="7"/>
        </w:numPr>
        <w:shd w:val="clear" w:color="auto" w:fill="FFFFFF" w:themeFill="background1"/>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Indicate whether only one assessment or data source was considered and</w:t>
      </w:r>
      <w:r w:rsidR="00587853" w:rsidRPr="00A05350">
        <w:rPr>
          <w:rFonts w:ascii="Times New Roman" w:hAnsi="Times New Roman" w:cs="Times New Roman"/>
          <w:sz w:val="24"/>
          <w:szCs w:val="24"/>
        </w:rPr>
        <w:t>,</w:t>
      </w:r>
      <w:r w:rsidRPr="00A05350">
        <w:rPr>
          <w:rFonts w:ascii="Times New Roman" w:hAnsi="Times New Roman" w:cs="Times New Roman"/>
          <w:sz w:val="24"/>
          <w:szCs w:val="24"/>
        </w:rPr>
        <w:t xml:space="preserve"> if so</w:t>
      </w:r>
      <w:r w:rsidR="00105562" w:rsidRPr="00A05350">
        <w:rPr>
          <w:rFonts w:ascii="Times New Roman" w:hAnsi="Times New Roman" w:cs="Times New Roman"/>
          <w:sz w:val="24"/>
          <w:szCs w:val="24"/>
        </w:rPr>
        <w:t>,</w:t>
      </w:r>
      <w:r w:rsidRPr="00A05350">
        <w:rPr>
          <w:rFonts w:ascii="Times New Roman" w:hAnsi="Times New Roman" w:cs="Times New Roman"/>
          <w:sz w:val="24"/>
          <w:szCs w:val="24"/>
        </w:rPr>
        <w:t xml:space="preserve"> explain why that was adequate.</w:t>
      </w:r>
    </w:p>
    <w:p w:rsidR="00E23A2D" w:rsidRPr="00E23A2D" w:rsidRDefault="00E23A2D" w:rsidP="00E23A2D">
      <w:pPr>
        <w:widowControl w:val="0"/>
        <w:shd w:val="clear" w:color="auto" w:fill="FFFFFF" w:themeFill="background1"/>
        <w:spacing w:after="0" w:line="240" w:lineRule="auto"/>
        <w:ind w:left="360"/>
        <w:rPr>
          <w:rFonts w:ascii="Times New Roman" w:hAnsi="Times New Roman" w:cs="Times New Roman"/>
          <w:sz w:val="24"/>
          <w:szCs w:val="24"/>
        </w:rPr>
      </w:pPr>
    </w:p>
    <w:p w:rsidR="00910A0E" w:rsidRDefault="00910A0E"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Pr="003226D6" w:rsidRDefault="00EE3439" w:rsidP="00910A0E">
      <w:pPr>
        <w:shd w:val="clear" w:color="auto" w:fill="FFFFFF" w:themeFill="background1"/>
        <w:spacing w:after="0" w:line="240" w:lineRule="auto"/>
        <w:rPr>
          <w:rFonts w:ascii="Times New Roman" w:hAnsi="Times New Roman" w:cs="Times New Roman"/>
          <w:b/>
          <w:sz w:val="18"/>
          <w:szCs w:val="18"/>
        </w:rPr>
      </w:pPr>
    </w:p>
    <w:p w:rsidR="00E23A2D" w:rsidRDefault="00910A0E" w:rsidP="00E23A2D">
      <w:pPr>
        <w:shd w:val="clear" w:color="auto" w:fill="FFFFFF" w:themeFill="background1"/>
        <w:spacing w:after="0" w:line="240" w:lineRule="auto"/>
        <w:rPr>
          <w:rFonts w:ascii="Times New Roman" w:hAnsi="Times New Roman" w:cs="Times New Roman"/>
          <w:b/>
          <w:caps/>
          <w:sz w:val="28"/>
          <w:szCs w:val="24"/>
        </w:rPr>
      </w:pPr>
      <w:r w:rsidRPr="00E23A2D">
        <w:rPr>
          <w:rFonts w:ascii="Times New Roman" w:hAnsi="Times New Roman" w:cs="Times New Roman"/>
          <w:b/>
          <w:caps/>
          <w:sz w:val="28"/>
          <w:szCs w:val="24"/>
        </w:rPr>
        <w:t>Section 2- DETERMINATION OF ADVERSE EFFECT</w:t>
      </w:r>
    </w:p>
    <w:p w:rsidR="00E23A2D" w:rsidRPr="00E23A2D" w:rsidRDefault="00E23A2D" w:rsidP="00E23A2D">
      <w:pPr>
        <w:shd w:val="clear" w:color="auto" w:fill="FFFFFF" w:themeFill="background1"/>
        <w:spacing w:after="0" w:line="240" w:lineRule="auto"/>
        <w:rPr>
          <w:rFonts w:ascii="Times New Roman" w:hAnsi="Times New Roman" w:cs="Times New Roman"/>
          <w:b/>
          <w:caps/>
          <w:sz w:val="28"/>
          <w:szCs w:val="24"/>
        </w:rPr>
      </w:pPr>
      <w:r w:rsidRPr="00E23A2D">
        <w:rPr>
          <w:noProof/>
          <w:bdr w:val="single" w:sz="12" w:space="0" w:color="auto" w:shadow="1"/>
        </w:rPr>
        <w:drawing>
          <wp:inline distT="0" distB="0" distL="0" distR="0" wp14:anchorId="04124DF2" wp14:editId="4D44E42D">
            <wp:extent cx="6035040" cy="1360170"/>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35040" cy="1360170"/>
                    </a:xfrm>
                    <a:prstGeom prst="rect">
                      <a:avLst/>
                    </a:prstGeom>
                  </pic:spPr>
                </pic:pic>
              </a:graphicData>
            </a:graphic>
          </wp:inline>
        </w:drawing>
      </w:r>
    </w:p>
    <w:p w:rsidR="00910A0E" w:rsidRPr="00806D7D" w:rsidRDefault="00910A0E" w:rsidP="00910A0E">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rsidR="00E23A2D" w:rsidRPr="00A05350" w:rsidRDefault="00584745" w:rsidP="007556D3">
      <w:pPr>
        <w:pStyle w:val="ListParagraph"/>
        <w:widowControl w:val="0"/>
        <w:numPr>
          <w:ilvl w:val="0"/>
          <w:numId w:val="7"/>
        </w:numPr>
        <w:spacing w:after="0" w:line="240" w:lineRule="auto"/>
        <w:rPr>
          <w:rFonts w:ascii="Times New Roman" w:hAnsi="Times New Roman" w:cs="Times New Roman"/>
          <w:sz w:val="24"/>
          <w:szCs w:val="24"/>
        </w:rPr>
      </w:pPr>
      <w:r w:rsidRPr="00A05350">
        <w:rPr>
          <w:rFonts w:ascii="Times New Roman" w:hAnsi="Times New Roman" w:cs="Times New Roman"/>
          <w:sz w:val="24"/>
          <w:szCs w:val="24"/>
        </w:rPr>
        <w:t>Indicate whether the</w:t>
      </w:r>
      <w:r w:rsidR="00CE3833" w:rsidRPr="00A05350">
        <w:rPr>
          <w:rFonts w:ascii="Times New Roman" w:hAnsi="Times New Roman" w:cs="Times New Roman"/>
          <w:sz w:val="24"/>
          <w:szCs w:val="24"/>
        </w:rPr>
        <w:t xml:space="preserve"> IEP</w:t>
      </w:r>
      <w:r w:rsidRPr="00A05350">
        <w:rPr>
          <w:rFonts w:ascii="Times New Roman" w:hAnsi="Times New Roman" w:cs="Times New Roman"/>
          <w:sz w:val="24"/>
          <w:szCs w:val="24"/>
        </w:rPr>
        <w:t xml:space="preserve"> T</w:t>
      </w:r>
      <w:r w:rsidR="00910A0E" w:rsidRPr="00A05350">
        <w:rPr>
          <w:rFonts w:ascii="Times New Roman" w:hAnsi="Times New Roman" w:cs="Times New Roman"/>
          <w:sz w:val="24"/>
          <w:szCs w:val="24"/>
        </w:rPr>
        <w:t>eam has determined that there is an adverse effect on educational performance.</w:t>
      </w:r>
    </w:p>
    <w:p w:rsidR="00A05350" w:rsidRPr="00D30B9A" w:rsidRDefault="00A05350" w:rsidP="00D30B9A">
      <w:pPr>
        <w:pStyle w:val="ListParagraph"/>
        <w:widowControl w:val="0"/>
        <w:spacing w:after="0" w:line="240" w:lineRule="auto"/>
        <w:rPr>
          <w:rFonts w:ascii="Times New Roman" w:hAnsi="Times New Roman" w:cs="Times New Roman"/>
          <w:sz w:val="24"/>
          <w:szCs w:val="24"/>
        </w:rPr>
      </w:pPr>
    </w:p>
    <w:p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rsidR="00910A0E" w:rsidRPr="00A05350" w:rsidRDefault="00910A0E" w:rsidP="007556D3">
      <w:pPr>
        <w:pStyle w:val="ListParagraph"/>
        <w:numPr>
          <w:ilvl w:val="0"/>
          <w:numId w:val="7"/>
        </w:numPr>
        <w:spacing w:after="0" w:line="240" w:lineRule="auto"/>
        <w:rPr>
          <w:rFonts w:ascii="Times New Roman" w:hAnsi="Times New Roman" w:cs="Times New Roman"/>
          <w:b/>
          <w:sz w:val="24"/>
          <w:szCs w:val="24"/>
        </w:rPr>
      </w:pPr>
      <w:r w:rsidRPr="00A05350">
        <w:rPr>
          <w:rFonts w:ascii="Times New Roman" w:eastAsia="Century Gothic" w:hAnsi="Times New Roman" w:cs="Times New Roman"/>
          <w:bCs/>
          <w:sz w:val="24"/>
          <w:szCs w:val="24"/>
        </w:rPr>
        <w:t xml:space="preserve">Having completed Section I, and considering the findings in each of the data source categories, the Team now determines whether the </w:t>
      </w:r>
      <w:r w:rsidR="0099541D" w:rsidRPr="00A05350">
        <w:rPr>
          <w:rFonts w:ascii="Times New Roman" w:eastAsia="Century Gothic" w:hAnsi="Times New Roman" w:cs="Times New Roman"/>
          <w:bCs/>
          <w:sz w:val="24"/>
          <w:szCs w:val="24"/>
        </w:rPr>
        <w:t>child’s</w:t>
      </w:r>
      <w:r w:rsidRPr="00A05350">
        <w:rPr>
          <w:rFonts w:ascii="Times New Roman" w:eastAsia="Century Gothic" w:hAnsi="Times New Roman" w:cs="Times New Roman"/>
          <w:bCs/>
          <w:sz w:val="24"/>
          <w:szCs w:val="24"/>
        </w:rPr>
        <w:t xml:space="preserve"> disability results in an adverse effect on educational performance.</w:t>
      </w:r>
    </w:p>
    <w:p w:rsidR="00910A0E" w:rsidRPr="00806D7D" w:rsidRDefault="00910A0E" w:rsidP="007556D3">
      <w:pPr>
        <w:pStyle w:val="ListParagraph"/>
        <w:widowControl w:val="0"/>
        <w:numPr>
          <w:ilvl w:val="1"/>
          <w:numId w:val="7"/>
        </w:numPr>
        <w:spacing w:before="60"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If the answer to this question is “Yes”, proceed to section III.</w:t>
      </w:r>
    </w:p>
    <w:p w:rsidR="00910A0E" w:rsidRDefault="00910A0E" w:rsidP="007556D3">
      <w:pPr>
        <w:pStyle w:val="ListParagraph"/>
        <w:widowControl w:val="0"/>
        <w:numPr>
          <w:ilvl w:val="1"/>
          <w:numId w:val="7"/>
        </w:numPr>
        <w:spacing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 xml:space="preserve">If the answer to this question is “No”,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does not qualify as a child with </w:t>
      </w:r>
      <w:r w:rsidRPr="00806D7D">
        <w:rPr>
          <w:rFonts w:ascii="Times New Roman" w:hAnsi="Times New Roman" w:cs="Times New Roman"/>
          <w:noProof/>
          <w:sz w:val="24"/>
          <w:szCs w:val="24"/>
        </w:rPr>
        <w:t>a disability</w:t>
      </w:r>
      <w:r w:rsidRPr="00806D7D">
        <w:rPr>
          <w:rFonts w:ascii="Times New Roman" w:hAnsi="Times New Roman" w:cs="Times New Roman"/>
          <w:sz w:val="24"/>
          <w:szCs w:val="24"/>
        </w:rPr>
        <w:t xml:space="preserve"> under Maine Unified Special Education Regulations</w:t>
      </w:r>
      <w:r w:rsidR="004870E7">
        <w:rPr>
          <w:rFonts w:ascii="Times New Roman" w:hAnsi="Times New Roman" w:cs="Times New Roman"/>
          <w:sz w:val="24"/>
          <w:szCs w:val="24"/>
        </w:rPr>
        <w:t xml:space="preserve"> (MUSER)</w:t>
      </w:r>
      <w:r w:rsidRPr="00806D7D">
        <w:rPr>
          <w:rFonts w:ascii="Times New Roman" w:hAnsi="Times New Roman" w:cs="Times New Roman"/>
          <w:sz w:val="24"/>
          <w:szCs w:val="24"/>
        </w:rPr>
        <w:t xml:space="preserve"> and </w:t>
      </w:r>
      <w:r w:rsidRPr="00806D7D">
        <w:rPr>
          <w:rFonts w:ascii="Times New Roman" w:hAnsi="Times New Roman" w:cs="Times New Roman"/>
          <w:noProof/>
          <w:sz w:val="24"/>
          <w:szCs w:val="24"/>
        </w:rPr>
        <w:t>is not entitled</w:t>
      </w:r>
      <w:r w:rsidRPr="00806D7D">
        <w:rPr>
          <w:rFonts w:ascii="Times New Roman" w:hAnsi="Times New Roman" w:cs="Times New Roman"/>
          <w:sz w:val="24"/>
          <w:szCs w:val="24"/>
        </w:rPr>
        <w:t xml:space="preserve"> to an Individualized Education Program.</w:t>
      </w:r>
    </w:p>
    <w:p w:rsidR="00E065B4" w:rsidRPr="00E065B4" w:rsidRDefault="00E065B4" w:rsidP="00E065B4">
      <w:pPr>
        <w:widowControl w:val="0"/>
        <w:spacing w:after="0" w:line="240" w:lineRule="auto"/>
        <w:ind w:left="1080" w:right="18"/>
        <w:rPr>
          <w:rFonts w:ascii="Times New Roman" w:hAnsi="Times New Roman" w:cs="Times New Roman"/>
          <w:sz w:val="24"/>
          <w:szCs w:val="24"/>
        </w:rPr>
      </w:pPr>
    </w:p>
    <w:p w:rsidR="00910A0E" w:rsidRPr="00D30B9A" w:rsidRDefault="00910A0E" w:rsidP="00D30B9A">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before="60" w:after="0" w:line="240" w:lineRule="auto"/>
        <w:ind w:left="1080" w:right="1008"/>
        <w:rPr>
          <w:rFonts w:ascii="Times New Roman" w:hAnsi="Times New Roman" w:cs="Times New Roman"/>
          <w:sz w:val="28"/>
          <w:szCs w:val="24"/>
        </w:rPr>
      </w:pPr>
      <w:r w:rsidRPr="00D30B9A">
        <w:rPr>
          <w:rFonts w:ascii="Times New Roman" w:hAnsi="Times New Roman" w:cs="Times New Roman"/>
          <w:sz w:val="28"/>
          <w:szCs w:val="24"/>
        </w:rPr>
        <w:t xml:space="preserve">Only complete Section 3 if the answer to Section 2 </w:t>
      </w:r>
      <w:r w:rsidR="00EE3439">
        <w:rPr>
          <w:rFonts w:ascii="Times New Roman" w:hAnsi="Times New Roman" w:cs="Times New Roman"/>
          <w:sz w:val="28"/>
          <w:szCs w:val="24"/>
        </w:rPr>
        <w:t>is</w:t>
      </w:r>
      <w:r w:rsidR="00EE3439" w:rsidRPr="00D30B9A">
        <w:rPr>
          <w:rFonts w:ascii="Times New Roman" w:hAnsi="Times New Roman" w:cs="Times New Roman"/>
          <w:sz w:val="28"/>
          <w:szCs w:val="24"/>
        </w:rPr>
        <w:t xml:space="preserve"> </w:t>
      </w:r>
      <w:r w:rsidRPr="00D30B9A">
        <w:rPr>
          <w:rFonts w:ascii="Times New Roman" w:hAnsi="Times New Roman" w:cs="Times New Roman"/>
          <w:sz w:val="28"/>
          <w:szCs w:val="24"/>
        </w:rPr>
        <w:t>“yes”.</w:t>
      </w:r>
    </w:p>
    <w:p w:rsidR="00910A0E" w:rsidRPr="00806D7D" w:rsidRDefault="00910A0E" w:rsidP="00910A0E">
      <w:pPr>
        <w:spacing w:after="0" w:line="240" w:lineRule="auto"/>
        <w:rPr>
          <w:rFonts w:ascii="Times New Roman" w:eastAsia="Century Gothic" w:hAnsi="Times New Roman" w:cs="Times New Roman"/>
          <w:b/>
          <w:bCs/>
          <w:sz w:val="24"/>
          <w:szCs w:val="24"/>
        </w:rPr>
      </w:pPr>
    </w:p>
    <w:p w:rsidR="00910A0E" w:rsidRDefault="00910A0E" w:rsidP="00E23A2D">
      <w:pPr>
        <w:spacing w:after="0" w:line="240" w:lineRule="auto"/>
        <w:rPr>
          <w:rFonts w:ascii="Times New Roman" w:eastAsia="Century Gothic" w:hAnsi="Times New Roman" w:cs="Times New Roman"/>
          <w:b/>
          <w:caps/>
          <w:sz w:val="24"/>
          <w:szCs w:val="24"/>
        </w:rPr>
      </w:pPr>
      <w:r w:rsidRPr="00C42D3C">
        <w:rPr>
          <w:rFonts w:ascii="Times New Roman" w:eastAsia="Century Gothic" w:hAnsi="Times New Roman" w:cs="Times New Roman"/>
          <w:b/>
          <w:caps/>
          <w:sz w:val="24"/>
          <w:szCs w:val="24"/>
        </w:rPr>
        <w:t>Section</w:t>
      </w:r>
      <w:r w:rsidR="00E23A2D">
        <w:rPr>
          <w:rFonts w:ascii="Times New Roman" w:eastAsia="Century Gothic" w:hAnsi="Times New Roman" w:cs="Times New Roman"/>
          <w:b/>
          <w:caps/>
          <w:sz w:val="24"/>
          <w:szCs w:val="24"/>
        </w:rPr>
        <w:t xml:space="preserve"> 3 – NEED FOR SPECIAL EDUCATION</w:t>
      </w:r>
    </w:p>
    <w:p w:rsidR="00E23A2D" w:rsidRDefault="00E23A2D" w:rsidP="00E23A2D">
      <w:pPr>
        <w:spacing w:after="0" w:line="240" w:lineRule="auto"/>
        <w:rPr>
          <w:rFonts w:ascii="Times New Roman" w:eastAsia="Century Gothic" w:hAnsi="Times New Roman" w:cs="Times New Roman"/>
          <w:b/>
          <w:caps/>
          <w:sz w:val="24"/>
          <w:szCs w:val="24"/>
        </w:rPr>
      </w:pPr>
    </w:p>
    <w:p w:rsidR="00E23A2D" w:rsidRPr="00E23A2D" w:rsidRDefault="00E23A2D" w:rsidP="00D513C7">
      <w:pPr>
        <w:spacing w:after="0" w:line="240" w:lineRule="auto"/>
        <w:jc w:val="center"/>
        <w:rPr>
          <w:rFonts w:ascii="Times New Roman" w:eastAsia="Century Gothic" w:hAnsi="Times New Roman" w:cs="Times New Roman"/>
          <w:b/>
          <w:caps/>
          <w:sz w:val="24"/>
          <w:szCs w:val="24"/>
        </w:rPr>
      </w:pPr>
      <w:r w:rsidRPr="00E23A2D">
        <w:rPr>
          <w:noProof/>
          <w:bdr w:val="single" w:sz="12" w:space="0" w:color="auto" w:shadow="1"/>
        </w:rPr>
        <w:drawing>
          <wp:inline distT="0" distB="0" distL="0" distR="0" wp14:anchorId="66F27314" wp14:editId="080AD0BB">
            <wp:extent cx="5971309" cy="292796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8328" cy="2931402"/>
                    </a:xfrm>
                    <a:prstGeom prst="rect">
                      <a:avLst/>
                    </a:prstGeom>
                  </pic:spPr>
                </pic:pic>
              </a:graphicData>
            </a:graphic>
          </wp:inline>
        </w:drawing>
      </w:r>
    </w:p>
    <w:p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t>This section is used to:</w:t>
      </w:r>
    </w:p>
    <w:p w:rsidR="00A05350"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 xml:space="preserve">Indicate whether the </w:t>
      </w:r>
      <w:r w:rsidR="0099541D" w:rsidRPr="00A05350">
        <w:rPr>
          <w:rFonts w:ascii="Times New Roman" w:eastAsia="Century Gothic" w:hAnsi="Times New Roman" w:cs="Times New Roman"/>
          <w:sz w:val="24"/>
          <w:szCs w:val="24"/>
        </w:rPr>
        <w:t>child</w:t>
      </w:r>
      <w:r w:rsidRPr="00A05350">
        <w:rPr>
          <w:rFonts w:ascii="Times New Roman" w:eastAsia="Century Gothic" w:hAnsi="Times New Roman" w:cs="Times New Roman"/>
          <w:sz w:val="24"/>
          <w:szCs w:val="24"/>
        </w:rPr>
        <w:t xml:space="preserve"> requires special education.</w:t>
      </w:r>
    </w:p>
    <w:p w:rsidR="00910A0E"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Summarize the basis for that determination.</w:t>
      </w:r>
    </w:p>
    <w:p w:rsidR="00910A0E" w:rsidRPr="00E065B4" w:rsidRDefault="00910A0E" w:rsidP="00910A0E">
      <w:pPr>
        <w:spacing w:after="0" w:line="240" w:lineRule="auto"/>
        <w:rPr>
          <w:rFonts w:ascii="Times New Roman" w:eastAsia="Century Gothic" w:hAnsi="Times New Roman" w:cs="Times New Roman"/>
          <w:sz w:val="20"/>
          <w:szCs w:val="20"/>
        </w:rPr>
      </w:pPr>
    </w:p>
    <w:p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lastRenderedPageBreak/>
        <w:t>Directions:</w:t>
      </w:r>
    </w:p>
    <w:p w:rsidR="00910A0E" w:rsidRPr="00D513C7"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hAnsi="Times New Roman" w:cs="Times New Roman"/>
          <w:sz w:val="24"/>
          <w:szCs w:val="24"/>
        </w:rPr>
        <w:t>T</w:t>
      </w:r>
      <w:r w:rsidRPr="00A05350">
        <w:rPr>
          <w:rFonts w:ascii="Times New Roman" w:eastAsia="Century Gothic" w:hAnsi="Times New Roman" w:cs="Times New Roman"/>
          <w:bCs/>
          <w:sz w:val="24"/>
          <w:szCs w:val="24"/>
        </w:rPr>
        <w:t>he</w:t>
      </w:r>
      <w:r w:rsidR="00CE3833" w:rsidRPr="00A05350">
        <w:rPr>
          <w:rFonts w:ascii="Times New Roman" w:eastAsia="Century Gothic" w:hAnsi="Times New Roman" w:cs="Times New Roman"/>
          <w:bCs/>
          <w:sz w:val="24"/>
          <w:szCs w:val="24"/>
        </w:rPr>
        <w:t xml:space="preserve"> IEP</w:t>
      </w:r>
      <w:r w:rsidRPr="00A05350">
        <w:rPr>
          <w:rFonts w:ascii="Times New Roman" w:eastAsia="Century Gothic" w:hAnsi="Times New Roman" w:cs="Times New Roman"/>
          <w:bCs/>
          <w:sz w:val="24"/>
          <w:szCs w:val="24"/>
        </w:rPr>
        <w:t xml:space="preserve"> Team should </w:t>
      </w:r>
      <w:r w:rsidRPr="00A05350">
        <w:rPr>
          <w:rFonts w:ascii="Times New Roman" w:eastAsia="Century Gothic" w:hAnsi="Times New Roman" w:cs="Times New Roman"/>
          <w:b/>
          <w:bCs/>
          <w:i/>
          <w:sz w:val="24"/>
          <w:szCs w:val="24"/>
        </w:rPr>
        <w:t>explain</w:t>
      </w:r>
      <w:r w:rsidRPr="00A05350">
        <w:rPr>
          <w:rFonts w:ascii="Times New Roman" w:eastAsia="Century Gothic" w:hAnsi="Times New Roman" w:cs="Times New Roman"/>
          <w:bCs/>
          <w:sz w:val="24"/>
          <w:szCs w:val="24"/>
        </w:rPr>
        <w:t xml:space="preserve"> its decision regarding whether the </w:t>
      </w:r>
      <w:r w:rsidR="0099541D" w:rsidRPr="00A05350">
        <w:rPr>
          <w:rFonts w:ascii="Times New Roman" w:eastAsia="Century Gothic" w:hAnsi="Times New Roman" w:cs="Times New Roman"/>
          <w:bCs/>
          <w:sz w:val="24"/>
          <w:szCs w:val="24"/>
        </w:rPr>
        <w:t>child</w:t>
      </w:r>
      <w:r w:rsidRPr="00A05350">
        <w:rPr>
          <w:rFonts w:ascii="Times New Roman" w:eastAsia="Century Gothic" w:hAnsi="Times New Roman" w:cs="Times New Roman"/>
          <w:bCs/>
          <w:sz w:val="24"/>
          <w:szCs w:val="24"/>
        </w:rPr>
        <w:t xml:space="preserve"> needs specialized instruction or </w:t>
      </w:r>
      <w:r w:rsidR="00C43EEE">
        <w:rPr>
          <w:rFonts w:ascii="Times New Roman" w:eastAsia="Century Gothic" w:hAnsi="Times New Roman" w:cs="Times New Roman"/>
          <w:bCs/>
          <w:sz w:val="24"/>
          <w:szCs w:val="24"/>
        </w:rPr>
        <w:t>whether</w:t>
      </w:r>
      <w:r w:rsidR="00D905CA">
        <w:rPr>
          <w:rFonts w:ascii="Times New Roman" w:eastAsia="Century Gothic" w:hAnsi="Times New Roman" w:cs="Times New Roman"/>
          <w:bCs/>
          <w:sz w:val="24"/>
          <w:szCs w:val="24"/>
        </w:rPr>
        <w:t xml:space="preserve"> their needs can be addressed through general education</w:t>
      </w:r>
      <w:r w:rsidR="00D905CA" w:rsidRPr="00A05350">
        <w:rPr>
          <w:rFonts w:ascii="Times New Roman" w:eastAsia="Century Gothic" w:hAnsi="Times New Roman" w:cs="Times New Roman"/>
          <w:bCs/>
          <w:sz w:val="24"/>
          <w:szCs w:val="24"/>
        </w:rPr>
        <w:t xml:space="preserve"> </w:t>
      </w:r>
      <w:r w:rsidRPr="00A05350">
        <w:rPr>
          <w:rFonts w:ascii="Times New Roman" w:eastAsia="Century Gothic" w:hAnsi="Times New Roman" w:cs="Times New Roman"/>
          <w:bCs/>
          <w:sz w:val="24"/>
          <w:szCs w:val="24"/>
        </w:rPr>
        <w:t>accommodations.  The Team should not merely reproduce verbatim the information recorded in Section 1, but should summarize how the</w:t>
      </w:r>
      <w:r w:rsidR="00C62541">
        <w:rPr>
          <w:rFonts w:ascii="Times New Roman" w:eastAsia="Century Gothic" w:hAnsi="Times New Roman" w:cs="Times New Roman"/>
          <w:bCs/>
          <w:sz w:val="24"/>
          <w:szCs w:val="24"/>
        </w:rPr>
        <w:t xml:space="preserve"> culmination of</w:t>
      </w:r>
      <w:r w:rsidRPr="00A05350">
        <w:rPr>
          <w:rFonts w:ascii="Times New Roman" w:eastAsia="Century Gothic" w:hAnsi="Times New Roman" w:cs="Times New Roman"/>
          <w:bCs/>
          <w:sz w:val="24"/>
          <w:szCs w:val="24"/>
        </w:rPr>
        <w:t xml:space="preserve"> data sources support the Team’s determination.</w:t>
      </w:r>
      <w:r w:rsidR="00D905CA">
        <w:rPr>
          <w:rFonts w:ascii="Times New Roman" w:eastAsia="Century Gothic" w:hAnsi="Times New Roman" w:cs="Times New Roman"/>
          <w:bCs/>
          <w:sz w:val="24"/>
          <w:szCs w:val="24"/>
        </w:rPr>
        <w:t xml:space="preserve"> This summary should include how the collected data shows an adverse impact on the educational performance of the child. </w:t>
      </w:r>
    </w:p>
    <w:p w:rsidR="008A2249" w:rsidRDefault="008A2249" w:rsidP="008A2249">
      <w:pPr>
        <w:rPr>
          <w:rFonts w:ascii="Times New Roman" w:hAnsi="Times New Roman" w:cs="Times New Roman"/>
          <w:sz w:val="24"/>
          <w:szCs w:val="24"/>
        </w:rPr>
      </w:pPr>
    </w:p>
    <w:p w:rsidR="008A2249" w:rsidRDefault="008A2249" w:rsidP="008A2249">
      <w:pPr>
        <w:rPr>
          <w:rFonts w:ascii="Times New Roman" w:hAnsi="Times New Roman" w:cs="Times New Roman"/>
          <w:sz w:val="24"/>
          <w:szCs w:val="24"/>
        </w:rPr>
      </w:pPr>
    </w:p>
    <w:p w:rsidR="00A05350" w:rsidRDefault="00A05350"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904D5B" w:rsidRDefault="00904D5B" w:rsidP="008A2249">
      <w:pPr>
        <w:jc w:val="center"/>
        <w:rPr>
          <w:rFonts w:ascii="Times New Roman" w:hAnsi="Times New Roman" w:cs="Times New Roman"/>
          <w:sz w:val="24"/>
          <w:szCs w:val="24"/>
        </w:rPr>
      </w:pPr>
    </w:p>
    <w:p w:rsidR="008A2249" w:rsidRPr="00E36BD5" w:rsidRDefault="0004422F" w:rsidP="008A2249">
      <w:pPr>
        <w:jc w:val="center"/>
        <w:rPr>
          <w:rFonts w:ascii="Times New Roman" w:hAnsi="Times New Roman" w:cs="Times New Roman"/>
          <w:color w:val="17365D" w:themeColor="text2" w:themeShade="BF"/>
          <w:sz w:val="40"/>
          <w:szCs w:val="42"/>
        </w:rPr>
      </w:pPr>
      <w:r>
        <w:rPr>
          <w:rFonts w:ascii="Times New Roman" w:hAnsi="Times New Roman" w:cs="Times New Roman"/>
          <w:b/>
          <w:color w:val="17365D" w:themeColor="text2" w:themeShade="BF"/>
          <w:spacing w:val="-20"/>
          <w:sz w:val="40"/>
          <w:szCs w:val="42"/>
          <w14:numSpacing w14:val="tabular"/>
        </w:rPr>
        <w:lastRenderedPageBreak/>
        <w:t>Documentation of Agreement of Non-Attendance for IEP/IFSP</w:t>
      </w:r>
      <w:r w:rsidRPr="00E36BD5">
        <w:rPr>
          <w:rFonts w:ascii="Times New Roman" w:hAnsi="Times New Roman" w:cs="Times New Roman"/>
          <w:b/>
          <w:color w:val="17365D" w:themeColor="text2" w:themeShade="BF"/>
          <w:spacing w:val="-20"/>
          <w:sz w:val="40"/>
          <w:szCs w:val="42"/>
          <w14:numSpacing w14:val="tabular"/>
        </w:rPr>
        <w:t xml:space="preserve"> Te</w:t>
      </w:r>
      <w:r>
        <w:rPr>
          <w:rFonts w:ascii="Times New Roman" w:hAnsi="Times New Roman" w:cs="Times New Roman"/>
          <w:b/>
          <w:color w:val="17365D" w:themeColor="text2" w:themeShade="BF"/>
          <w:spacing w:val="-20"/>
          <w:sz w:val="40"/>
          <w:szCs w:val="42"/>
          <w14:numSpacing w14:val="tabular"/>
        </w:rPr>
        <w:t>am Member Whose Curriculum is N</w:t>
      </w:r>
      <w:r w:rsidRPr="00E36BD5">
        <w:rPr>
          <w:rFonts w:ascii="Times New Roman" w:hAnsi="Times New Roman" w:cs="Times New Roman"/>
          <w:b/>
          <w:color w:val="17365D" w:themeColor="text2" w:themeShade="BF"/>
          <w:spacing w:val="-20"/>
          <w:sz w:val="40"/>
          <w:szCs w:val="42"/>
          <w14:numSpacing w14:val="tabular"/>
        </w:rPr>
        <w:t>ot Being Discussed</w:t>
      </w:r>
    </w:p>
    <w:p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rsidR="00613D26" w:rsidRPr="00806D7D" w:rsidRDefault="00587853" w:rsidP="007556D3">
      <w:pPr>
        <w:pStyle w:val="ListParagraph"/>
        <w:numPr>
          <w:ilvl w:val="0"/>
          <w:numId w:val="8"/>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not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613D26" w:rsidRPr="00B16CF8" w:rsidRDefault="00613D26" w:rsidP="00613D26">
      <w:pPr>
        <w:spacing w:after="0" w:line="240" w:lineRule="auto"/>
        <w:ind w:left="360"/>
        <w:rPr>
          <w:rFonts w:ascii="Times New Roman" w:eastAsia="Century Gothic" w:hAnsi="Times New Roman" w:cs="Times New Roman"/>
          <w:sz w:val="12"/>
          <w:szCs w:val="12"/>
          <w14:shadow w14:blurRad="12700" w14:dist="50800" w14:dir="5400000" w14:sx="0" w14:sy="0" w14:kx="0" w14:ky="0" w14:algn="ctr">
            <w14:schemeClr w14:val="bg1">
              <w14:alpha w14:val="57000"/>
              <w14:lumMod w14:val="50000"/>
            </w14:schemeClr>
          </w14:shadow>
        </w:rPr>
      </w:pPr>
    </w:p>
    <w:p w:rsidR="006E452F"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parent’s signed consent for excusal should be obtained on this form before </w:t>
      </w:r>
      <w:r w:rsidR="004870E7"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the IEP meeting</w:t>
      </w: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w:t>
      </w:r>
    </w:p>
    <w:p w:rsidR="006E452F" w:rsidRDefault="006E452F"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8A2249" w:rsidRDefault="006E452F"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6E452F">
        <w:rPr>
          <w:noProof/>
          <w:bdr w:val="single" w:sz="12" w:space="0" w:color="auto" w:shadow="1"/>
        </w:rPr>
        <w:drawing>
          <wp:inline distT="0" distB="0" distL="0" distR="0" wp14:anchorId="6D28FC80" wp14:editId="586BAB44">
            <wp:extent cx="4293704" cy="497775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00863" cy="4986057"/>
                    </a:xfrm>
                    <a:prstGeom prst="rect">
                      <a:avLst/>
                    </a:prstGeom>
                  </pic:spPr>
                </pic:pic>
              </a:graphicData>
            </a:graphic>
          </wp:inline>
        </w:drawing>
      </w:r>
    </w:p>
    <w:p w:rsidR="00E36BD5" w:rsidRDefault="00E36BD5" w:rsidP="004E248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05350" w:rsidRDefault="00A05350" w:rsidP="00A0535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04422F" w:rsidRPr="00A05350" w:rsidRDefault="004E2483" w:rsidP="008E395E">
      <w:pPr>
        <w:pStyle w:val="ListParagraph"/>
        <w:numPr>
          <w:ilvl w:val="0"/>
          <w:numId w:val="115"/>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Written input from the excused Team member may be </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included</w:t>
      </w: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with this form and</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documented in the enclosures. </w:t>
      </w:r>
    </w:p>
    <w:p w:rsidR="00D30B9A" w:rsidRDefault="00D30B9A" w:rsidP="008F4370">
      <w:pPr>
        <w:jc w:val="center"/>
        <w:rPr>
          <w:rFonts w:ascii="Times New Roman" w:hAnsi="Times New Roman" w:cs="Times New Roman"/>
          <w:b/>
          <w:color w:val="17365D" w:themeColor="text2" w:themeShade="BF"/>
          <w:spacing w:val="-20"/>
          <w:sz w:val="40"/>
          <w:szCs w:val="42"/>
          <w14:numSpacing w14:val="tabular"/>
        </w:rPr>
      </w:pPr>
    </w:p>
    <w:p w:rsidR="008F4370" w:rsidRPr="00312649" w:rsidRDefault="00312649" w:rsidP="008F4370">
      <w:pPr>
        <w:jc w:val="center"/>
        <w:rPr>
          <w:rFonts w:ascii="Times New Roman" w:eastAsia="Century Gothic" w:hAnsi="Times New Roman" w:cs="Times New Roman"/>
          <w:b/>
          <w:color w:val="17365D" w:themeColor="text2" w:themeShade="BF"/>
          <w:sz w:val="32"/>
          <w:szCs w:val="32"/>
          <w14:shadow w14:blurRad="12700" w14:dist="50800" w14:dir="5400000" w14:sx="0" w14:sy="0" w14:kx="0" w14:ky="0" w14:algn="ctr">
            <w14:schemeClr w14:val="bg1">
              <w14:alpha w14:val="57000"/>
              <w14:lumMod w14:val="50000"/>
            </w14:schemeClr>
          </w14:shadow>
        </w:rPr>
      </w:pPr>
      <w:r w:rsidRPr="00312649">
        <w:rPr>
          <w:rFonts w:ascii="Times New Roman" w:hAnsi="Times New Roman" w:cs="Times New Roman"/>
          <w:b/>
          <w:color w:val="17365D" w:themeColor="text2" w:themeShade="BF"/>
          <w:spacing w:val="-20"/>
          <w:sz w:val="40"/>
          <w:szCs w:val="42"/>
          <w14:numSpacing w14:val="tabular"/>
        </w:rPr>
        <w:lastRenderedPageBreak/>
        <w:t>Documentation</w:t>
      </w:r>
      <w:r>
        <w:rPr>
          <w:rFonts w:ascii="Times New Roman" w:hAnsi="Times New Roman" w:cs="Times New Roman"/>
          <w:b/>
          <w:color w:val="17365D" w:themeColor="text2" w:themeShade="BF"/>
          <w:spacing w:val="-20"/>
          <w:sz w:val="40"/>
          <w:szCs w:val="42"/>
          <w14:numSpacing w14:val="tabular"/>
        </w:rPr>
        <w:t xml:space="preserve"> of Agreement of Non-A</w:t>
      </w:r>
      <w:r w:rsidRPr="00312649">
        <w:rPr>
          <w:rFonts w:ascii="Times New Roman" w:hAnsi="Times New Roman" w:cs="Times New Roman"/>
          <w:b/>
          <w:color w:val="17365D" w:themeColor="text2" w:themeShade="BF"/>
          <w:spacing w:val="-20"/>
          <w:sz w:val="40"/>
          <w:szCs w:val="42"/>
          <w14:numSpacing w14:val="tabular"/>
        </w:rPr>
        <w:t xml:space="preserve">ttendance for </w:t>
      </w:r>
      <w:r>
        <w:rPr>
          <w:rFonts w:ascii="Times New Roman" w:hAnsi="Times New Roman" w:cs="Times New Roman"/>
          <w:b/>
          <w:color w:val="17365D" w:themeColor="text2" w:themeShade="BF"/>
          <w:spacing w:val="-20"/>
          <w:sz w:val="40"/>
          <w:szCs w:val="42"/>
          <w14:numSpacing w14:val="tabular"/>
        </w:rPr>
        <w:t>IEP/IFSP Team Member Whose Curriculum is Being D</w:t>
      </w:r>
      <w:r w:rsidRPr="00312649">
        <w:rPr>
          <w:rFonts w:ascii="Times New Roman" w:hAnsi="Times New Roman" w:cs="Times New Roman"/>
          <w:b/>
          <w:color w:val="17365D" w:themeColor="text2" w:themeShade="BF"/>
          <w:spacing w:val="-20"/>
          <w:sz w:val="40"/>
          <w:szCs w:val="42"/>
          <w14:numSpacing w14:val="tabular"/>
        </w:rPr>
        <w:t>iscussed</w:t>
      </w:r>
    </w:p>
    <w:p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rsidR="00613D26" w:rsidRPr="00806D7D" w:rsidRDefault="00587853" w:rsidP="007556D3">
      <w:pPr>
        <w:pStyle w:val="ListParagraph"/>
        <w:numPr>
          <w:ilvl w:val="0"/>
          <w:numId w:val="9"/>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613D26" w:rsidRPr="00806D7D" w:rsidRDefault="00526E46" w:rsidP="007556D3">
      <w:pPr>
        <w:pStyle w:val="ListParagraph"/>
        <w:numPr>
          <w:ilvl w:val="0"/>
          <w:numId w:val="9"/>
        </w:numPr>
        <w:spacing w:after="0"/>
        <w:rPr>
          <w:rFonts w:ascii="Times New Roman" w:eastAsia="Century Gothic" w:hAnsi="Times New Roman" w:cs="Times New Roman"/>
          <w:b/>
          <w:sz w:val="28"/>
          <w:szCs w:val="28"/>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 form would be needed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for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regular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or special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education teacher for the child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613D26" w:rsidRPr="00B16CF8" w:rsidRDefault="00613D26" w:rsidP="00613D26">
      <w:pPr>
        <w:spacing w:after="0" w:line="240" w:lineRule="auto"/>
        <w:ind w:left="360"/>
        <w:rPr>
          <w:rFonts w:ascii="Times New Roman" w:eastAsia="Century Gothic" w:hAnsi="Times New Roman" w:cs="Times New Roman"/>
          <w:sz w:val="16"/>
          <w:szCs w:val="16"/>
          <w14:shadow w14:blurRad="12700" w14:dist="50800" w14:dir="5400000" w14:sx="0" w14:sy="0" w14:kx="0" w14:ky="0" w14:algn="ctr">
            <w14:schemeClr w14:val="bg1">
              <w14:alpha w14:val="57000"/>
              <w14:lumMod w14:val="50000"/>
            </w14:schemeClr>
          </w14:shadow>
        </w:rPr>
      </w:pPr>
    </w:p>
    <w:p w:rsidR="00E36BD5" w:rsidRPr="00D30B9A" w:rsidRDefault="008F4370" w:rsidP="00D30B9A">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w:t>
      </w:r>
      <w:r w:rsid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excused member must, in writing to the parent and IEP Team, provide input into the development of the IEP prior to the meeting. </w:t>
      </w:r>
    </w:p>
    <w:p w:rsidR="00E36BD5" w:rsidRDefault="00E36BD5"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E36BD5" w:rsidRDefault="00E36BD5" w:rsidP="00E36BD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  </w:t>
      </w:r>
      <w:r w:rsidRPr="00E36BD5">
        <w:rPr>
          <w:rFonts w:ascii="Times New Roman" w:eastAsia="Century Gothic" w:hAnsi="Times New Roman" w:cs="Times New Roman"/>
          <w:b/>
          <w:noProof/>
          <w:sz w:val="16"/>
          <w:szCs w:val="16"/>
          <w:bdr w:val="single" w:sz="12" w:space="0" w:color="auto" w:shadow="1"/>
        </w:rPr>
        <w:drawing>
          <wp:inline distT="0" distB="0" distL="0" distR="0" wp14:anchorId="359637C8" wp14:editId="5EE6B298">
            <wp:extent cx="4480560" cy="5481622"/>
            <wp:effectExtent l="0" t="0" r="0" b="508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442E.tmp"/>
                    <pic:cNvPicPr/>
                  </pic:nvPicPr>
                  <pic:blipFill>
                    <a:blip r:embed="rId32">
                      <a:extLst>
                        <a:ext uri="{28A0092B-C50C-407E-A947-70E740481C1C}">
                          <a14:useLocalDpi xmlns:a14="http://schemas.microsoft.com/office/drawing/2010/main" val="0"/>
                        </a:ext>
                      </a:extLst>
                    </a:blip>
                    <a:stretch>
                      <a:fillRect/>
                    </a:stretch>
                  </pic:blipFill>
                  <pic:spPr>
                    <a:xfrm>
                      <a:off x="0" y="0"/>
                      <a:ext cx="4480560" cy="5481622"/>
                    </a:xfrm>
                    <a:prstGeom prst="rect">
                      <a:avLst/>
                    </a:prstGeom>
                  </pic:spPr>
                </pic:pic>
              </a:graphicData>
            </a:graphic>
          </wp:inline>
        </w:drawing>
      </w:r>
    </w:p>
    <w:p w:rsidR="00613D26" w:rsidRPr="00806D7D" w:rsidRDefault="00613D26" w:rsidP="00E36BD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E36BD5" w:rsidRPr="00273B0A" w:rsidRDefault="00584745" w:rsidP="007556D3">
      <w:pPr>
        <w:pStyle w:val="ListParagraph"/>
        <w:numPr>
          <w:ilvl w:val="0"/>
          <w:numId w:val="10"/>
        </w:numPr>
        <w:spacing w:after="0" w:line="240" w:lineRule="auto"/>
        <w:ind w:right="1008"/>
        <w:rPr>
          <w:rFonts w:ascii="Times New Roman" w:hAnsi="Times New Roman" w:cs="Times New Roman"/>
          <w:sz w:val="24"/>
          <w:szCs w:val="24"/>
        </w:rPr>
      </w:pPr>
      <w:r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Written input from the excused T</w:t>
      </w:r>
      <w:r w:rsidR="00613D26"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eam member may be enclosed with this form and, if it is, it should be identified here.</w:t>
      </w:r>
    </w:p>
    <w:p w:rsidR="00613D26" w:rsidRPr="0078281E" w:rsidRDefault="0004422F" w:rsidP="0013442D">
      <w:pPr>
        <w:spacing w:after="0" w:line="240" w:lineRule="auto"/>
        <w:ind w:right="1008"/>
        <w:jc w:val="right"/>
        <w:rPr>
          <w:rFonts w:ascii="Times New Roman" w:hAnsi="Times New Roman" w:cs="Times New Roman"/>
          <w:sz w:val="32"/>
          <w:szCs w:val="24"/>
        </w:rPr>
      </w:pPr>
      <w:r w:rsidRPr="0078281E">
        <w:rPr>
          <w:rFonts w:ascii="Times New Roman" w:hAnsi="Times New Roman" w:cs="Times New Roman"/>
          <w:b/>
          <w:color w:val="17365D" w:themeColor="text2" w:themeShade="BF"/>
          <w:spacing w:val="-20"/>
          <w:sz w:val="48"/>
          <w:szCs w:val="42"/>
          <w14:numSpacing w14:val="tabular"/>
        </w:rPr>
        <w:lastRenderedPageBreak/>
        <w:t xml:space="preserve">Individualized Education Program </w:t>
      </w:r>
      <w:r w:rsidR="0078281E" w:rsidRPr="0078281E">
        <w:rPr>
          <w:rFonts w:ascii="Times New Roman" w:hAnsi="Times New Roman" w:cs="Times New Roman"/>
          <w:b/>
          <w:color w:val="17365D" w:themeColor="text2" w:themeShade="BF"/>
          <w:spacing w:val="-20"/>
          <w:sz w:val="48"/>
          <w:szCs w:val="42"/>
          <w14:numSpacing w14:val="tabular"/>
        </w:rPr>
        <w:t>(IEP)</w:t>
      </w:r>
    </w:p>
    <w:p w:rsidR="0078281E" w:rsidRDefault="0078281E" w:rsidP="00A52FAC">
      <w:pPr>
        <w:pStyle w:val="BodyText"/>
        <w:spacing w:line="265" w:lineRule="exact"/>
        <w:rPr>
          <w:b/>
        </w:rPr>
      </w:pPr>
    </w:p>
    <w:p w:rsidR="00A05350" w:rsidRDefault="00A05350" w:rsidP="00A05350">
      <w:pPr>
        <w:pStyle w:val="BodyText"/>
        <w:spacing w:line="265" w:lineRule="exact"/>
        <w:rPr>
          <w:b/>
        </w:rPr>
      </w:pPr>
      <w:r>
        <w:rPr>
          <w:b/>
        </w:rPr>
        <w:t>This form is used to:</w:t>
      </w:r>
    </w:p>
    <w:p w:rsidR="00A52FAC" w:rsidRPr="00A05350" w:rsidRDefault="00A52FAC" w:rsidP="008E395E">
      <w:pPr>
        <w:pStyle w:val="BodyText"/>
        <w:numPr>
          <w:ilvl w:val="0"/>
          <w:numId w:val="116"/>
        </w:numPr>
        <w:spacing w:line="265" w:lineRule="exact"/>
        <w:rPr>
          <w:b/>
        </w:rPr>
      </w:pPr>
      <w:r w:rsidRPr="00806D7D">
        <w:t>Provide a written record that reflects the discussion and decisions of the IEP Team</w:t>
      </w:r>
      <w:r w:rsidR="00736D97">
        <w:t xml:space="preserve"> documented in the Written Notice</w:t>
      </w:r>
      <w:r w:rsidRPr="00806D7D">
        <w:t>.</w:t>
      </w:r>
    </w:p>
    <w:p w:rsidR="00A52FAC" w:rsidRPr="00806D7D" w:rsidRDefault="00A52FAC" w:rsidP="008E395E">
      <w:pPr>
        <w:pStyle w:val="BodyText"/>
        <w:numPr>
          <w:ilvl w:val="0"/>
          <w:numId w:val="116"/>
        </w:numPr>
      </w:pPr>
      <w:r w:rsidRPr="00806D7D">
        <w:t xml:space="preserve">Establish </w:t>
      </w:r>
      <w:r w:rsidR="00736D97">
        <w:t xml:space="preserve">present levels, </w:t>
      </w:r>
      <w:r w:rsidRPr="00806D7D">
        <w:t>goals</w:t>
      </w:r>
      <w:r w:rsidR="00736D97">
        <w:t>, and services that will enable a child to make progress in the general education curriculum in light of their circumstances.</w:t>
      </w:r>
    </w:p>
    <w:p w:rsidR="00A52FAC" w:rsidRPr="00806D7D" w:rsidRDefault="00A52FAC" w:rsidP="008E395E">
      <w:pPr>
        <w:pStyle w:val="BodyText"/>
        <w:numPr>
          <w:ilvl w:val="0"/>
          <w:numId w:val="116"/>
        </w:numPr>
        <w:ind w:right="508"/>
      </w:pPr>
      <w:r w:rsidRPr="00806D7D">
        <w:t xml:space="preserve">Commit School Administrative Unit </w:t>
      </w:r>
      <w:r w:rsidR="004870E7">
        <w:t xml:space="preserve">(SAU) </w:t>
      </w:r>
      <w:r w:rsidRPr="00806D7D">
        <w:t>resources that are necessary to meet the child’s individualized education</w:t>
      </w:r>
      <w:r w:rsidR="00736D97">
        <w:t>al</w:t>
      </w:r>
      <w:r w:rsidRPr="00806D7D">
        <w:t xml:space="preserve"> needs.</w:t>
      </w:r>
    </w:p>
    <w:p w:rsidR="006639EF" w:rsidRDefault="00A52FAC" w:rsidP="008E395E">
      <w:pPr>
        <w:pStyle w:val="BodyText"/>
        <w:numPr>
          <w:ilvl w:val="0"/>
          <w:numId w:val="116"/>
        </w:numPr>
      </w:pPr>
      <w:r w:rsidRPr="00806D7D">
        <w:t>Determine the child’s progress toward attainment of goals.</w:t>
      </w:r>
    </w:p>
    <w:p w:rsidR="0004422F" w:rsidRDefault="0004422F" w:rsidP="0004422F">
      <w:pPr>
        <w:pStyle w:val="BodyText"/>
      </w:pPr>
    </w:p>
    <w:p w:rsidR="0004422F" w:rsidRPr="0004422F" w:rsidRDefault="0004422F" w:rsidP="0004422F">
      <w:pPr>
        <w:pStyle w:val="BodyText"/>
      </w:pPr>
      <w:r w:rsidRPr="0004422F">
        <w:rPr>
          <w:noProof/>
          <w:bdr w:val="single" w:sz="12" w:space="0" w:color="auto" w:shadow="1"/>
        </w:rPr>
        <w:drawing>
          <wp:inline distT="0" distB="0" distL="0" distR="0" wp14:anchorId="535E613C" wp14:editId="66C529D7">
            <wp:extent cx="5943600" cy="1170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170940"/>
                    </a:xfrm>
                    <a:prstGeom prst="rect">
                      <a:avLst/>
                    </a:prstGeom>
                  </pic:spPr>
                </pic:pic>
              </a:graphicData>
            </a:graphic>
          </wp:inline>
        </w:drawing>
      </w:r>
    </w:p>
    <w:p w:rsidR="006639EF" w:rsidRPr="00CF0F4D" w:rsidRDefault="006639EF" w:rsidP="00A52FAC">
      <w:pPr>
        <w:pStyle w:val="BodyText"/>
        <w:rPr>
          <w:b/>
        </w:rPr>
      </w:pPr>
      <w:r w:rsidRPr="00CF0F4D">
        <w:rPr>
          <w:b/>
        </w:rPr>
        <w:t>This section is used to:</w:t>
      </w:r>
    </w:p>
    <w:p w:rsidR="006639EF" w:rsidRDefault="006639EF" w:rsidP="007556D3">
      <w:pPr>
        <w:pStyle w:val="BodyText"/>
        <w:numPr>
          <w:ilvl w:val="0"/>
          <w:numId w:val="9"/>
        </w:numPr>
      </w:pPr>
      <w:r>
        <w:t xml:space="preserve">Document </w:t>
      </w:r>
      <w:r w:rsidR="00CF0F4D">
        <w:t>introductory information related to the IEP</w:t>
      </w:r>
      <w:r w:rsidR="0074541F">
        <w:t>.</w:t>
      </w:r>
    </w:p>
    <w:p w:rsidR="00CF0F4D" w:rsidRPr="00E8131C" w:rsidRDefault="00CF0F4D" w:rsidP="00CF0F4D">
      <w:pPr>
        <w:pStyle w:val="BodyText"/>
        <w:ind w:left="360"/>
        <w:rPr>
          <w:sz w:val="20"/>
          <w:szCs w:val="20"/>
        </w:rPr>
      </w:pPr>
    </w:p>
    <w:p w:rsidR="006639EF" w:rsidRDefault="006639EF" w:rsidP="006639EF">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rsidR="0004422F" w:rsidRDefault="00A52FAC" w:rsidP="007556D3">
      <w:pPr>
        <w:pStyle w:val="BodyText"/>
        <w:numPr>
          <w:ilvl w:val="0"/>
          <w:numId w:val="30"/>
        </w:numPr>
        <w:ind w:right="20"/>
      </w:pPr>
      <w:r w:rsidRPr="00806D7D">
        <w:rPr>
          <w:rFonts w:cs="Times New Roman"/>
          <w:b/>
          <w:bCs/>
        </w:rPr>
        <w:t xml:space="preserve">SAU/CDS Site: </w:t>
      </w:r>
      <w:r w:rsidRPr="00806D7D">
        <w:t>Indicate the specific school administrative unit or CDS site.</w:t>
      </w:r>
      <w:r w:rsidR="000D3A5D">
        <w:t xml:space="preserve">  When a child has school choice or is in an out-of-unit placement, the SAU responsible for FAPE should be identif</w:t>
      </w:r>
      <w:r w:rsidR="00D51380">
        <w:t>ied.</w:t>
      </w:r>
    </w:p>
    <w:p w:rsidR="0004422F" w:rsidRDefault="0004422F" w:rsidP="007556D3">
      <w:pPr>
        <w:pStyle w:val="BodyText"/>
        <w:numPr>
          <w:ilvl w:val="0"/>
          <w:numId w:val="30"/>
        </w:numPr>
        <w:ind w:right="20"/>
      </w:pPr>
      <w:r w:rsidRPr="00806D7D">
        <w:rPr>
          <w:rFonts w:cs="Times New Roman"/>
          <w:b/>
          <w:bCs/>
        </w:rPr>
        <w:t xml:space="preserve">Date IEP Sent to Parent: </w:t>
      </w:r>
      <w:r w:rsidRPr="00806D7D">
        <w:t xml:space="preserve">Parents must </w:t>
      </w:r>
      <w:r w:rsidRPr="00806D7D">
        <w:rPr>
          <w:u w:val="single" w:color="000000"/>
        </w:rPr>
        <w:t xml:space="preserve">receive </w:t>
      </w:r>
      <w:r w:rsidRPr="00806D7D">
        <w:t xml:space="preserve">the </w:t>
      </w:r>
      <w:r w:rsidR="00736D97">
        <w:t xml:space="preserve">annual </w:t>
      </w:r>
      <w:r w:rsidRPr="00806D7D">
        <w:t xml:space="preserve">IEP within 21 school days of the IEP meeting (including the date of </w:t>
      </w:r>
      <w:r>
        <w:t>the IEP meeting</w:t>
      </w:r>
      <w:r w:rsidRPr="00806D7D">
        <w:t>) at which the IEP was developed. The date sent to parent should allow for the parent to receive the document within that timeframe. An amended IEP is required to be sent to parent only upon</w:t>
      </w:r>
      <w:r w:rsidR="00736D97">
        <w:t xml:space="preserve"> their</w:t>
      </w:r>
      <w:r w:rsidRPr="00806D7D">
        <w:t xml:space="preserve"> request; however, </w:t>
      </w:r>
      <w:r w:rsidR="00367841">
        <w:t xml:space="preserve">it is best practice to provide the updated documentation whenever agreed upon changes are made.  </w:t>
      </w:r>
    </w:p>
    <w:p w:rsidR="0004422F" w:rsidRDefault="0004422F" w:rsidP="0004422F">
      <w:pPr>
        <w:pStyle w:val="BodyText"/>
        <w:ind w:right="20"/>
      </w:pPr>
    </w:p>
    <w:p w:rsidR="0004422F" w:rsidRDefault="0004422F" w:rsidP="0045796F">
      <w:pPr>
        <w:spacing w:after="0" w:line="265" w:lineRule="exact"/>
        <w:ind w:left="20"/>
      </w:pPr>
      <w:r w:rsidRPr="00806D7D">
        <w:rPr>
          <w:rFonts w:ascii="Times New Roman" w:eastAsia="Times New Roman" w:hAnsi="Times New Roman" w:cs="Times New Roman"/>
          <w:b/>
          <w:bCs/>
          <w:sz w:val="24"/>
          <w:szCs w:val="24"/>
        </w:rPr>
        <w:t>Section 1: CHILD INFORMATION</w:t>
      </w:r>
      <w:r w:rsidRPr="00806D7D">
        <w:rPr>
          <w:noProof/>
        </w:rPr>
        <w:drawing>
          <wp:anchor distT="0" distB="0" distL="114300" distR="114300" simplePos="0" relativeHeight="251667456" behindDoc="1" locked="0" layoutInCell="1" allowOverlap="1" wp14:anchorId="34E2FE4A" wp14:editId="034226EA">
            <wp:simplePos x="0" y="0"/>
            <wp:positionH relativeFrom="page">
              <wp:posOffset>-5941695</wp:posOffset>
            </wp:positionH>
            <wp:positionV relativeFrom="page">
              <wp:posOffset>5172075</wp:posOffset>
            </wp:positionV>
            <wp:extent cx="5583555" cy="925830"/>
            <wp:effectExtent l="0" t="0" r="0" b="762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3555" cy="925830"/>
                    </a:xfrm>
                    <a:prstGeom prst="rect">
                      <a:avLst/>
                    </a:prstGeom>
                    <a:noFill/>
                  </pic:spPr>
                </pic:pic>
              </a:graphicData>
            </a:graphic>
            <wp14:sizeRelH relativeFrom="page">
              <wp14:pctWidth>0</wp14:pctWidth>
            </wp14:sizeRelH>
            <wp14:sizeRelV relativeFrom="page">
              <wp14:pctHeight>0</wp14:pctHeight>
            </wp14:sizeRelV>
          </wp:anchor>
        </w:drawing>
      </w:r>
    </w:p>
    <w:p w:rsidR="00416F61" w:rsidRPr="00EC57BF" w:rsidRDefault="002C4740" w:rsidP="00EC57BF">
      <w:pPr>
        <w:pStyle w:val="BodyText"/>
        <w:ind w:right="20"/>
      </w:pPr>
      <w:r w:rsidRPr="002C4740">
        <w:rPr>
          <w:noProof/>
          <w:bdr w:val="single" w:sz="12" w:space="0" w:color="auto" w:shadow="1"/>
        </w:rPr>
        <w:drawing>
          <wp:inline distT="0" distB="0" distL="0" distR="0" wp14:anchorId="1BDBA42B" wp14:editId="5435D233">
            <wp:extent cx="5943600" cy="139509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395095"/>
                    </a:xfrm>
                    <a:prstGeom prst="rect">
                      <a:avLst/>
                    </a:prstGeom>
                  </pic:spPr>
                </pic:pic>
              </a:graphicData>
            </a:graphic>
          </wp:inline>
        </w:drawing>
      </w:r>
    </w:p>
    <w:p w:rsidR="00A52FAC" w:rsidRPr="00806D7D" w:rsidRDefault="00A52FAC" w:rsidP="00CF0F4D">
      <w:pPr>
        <w:pStyle w:val="BodyText"/>
        <w:spacing w:line="265" w:lineRule="exact"/>
        <w:ind w:left="0"/>
        <w:rPr>
          <w:b/>
        </w:rPr>
      </w:pPr>
      <w:r w:rsidRPr="00806D7D">
        <w:rPr>
          <w:b/>
        </w:rPr>
        <w:t>This section is used to:</w:t>
      </w:r>
    </w:p>
    <w:p w:rsidR="00A52FAC" w:rsidRPr="00806D7D" w:rsidRDefault="00A52FAC" w:rsidP="007556D3">
      <w:pPr>
        <w:pStyle w:val="BodyText"/>
        <w:numPr>
          <w:ilvl w:val="0"/>
          <w:numId w:val="40"/>
        </w:numPr>
        <w:ind w:left="720"/>
      </w:pPr>
      <w:r w:rsidRPr="00806D7D">
        <w:t>Document the pertinent child-related information.</w:t>
      </w:r>
    </w:p>
    <w:p w:rsidR="00A52FAC" w:rsidRPr="00E8131C" w:rsidRDefault="00A52FAC" w:rsidP="00A52FAC">
      <w:pPr>
        <w:pStyle w:val="BodyText"/>
        <w:spacing w:line="265" w:lineRule="exact"/>
        <w:rPr>
          <w:sz w:val="20"/>
          <w:szCs w:val="20"/>
        </w:rPr>
      </w:pPr>
    </w:p>
    <w:p w:rsidR="00A52FAC" w:rsidRPr="00806D7D" w:rsidRDefault="00A52FAC" w:rsidP="00A52FAC">
      <w:pPr>
        <w:pStyle w:val="BodyText"/>
        <w:spacing w:line="265" w:lineRule="exact"/>
        <w:rPr>
          <w:b/>
        </w:rPr>
      </w:pPr>
      <w:r w:rsidRPr="00806D7D">
        <w:rPr>
          <w:b/>
        </w:rPr>
        <w:t>Directions:</w:t>
      </w:r>
    </w:p>
    <w:p w:rsidR="00A52FAC" w:rsidRPr="00806D7D" w:rsidRDefault="00A52FAC" w:rsidP="007556D3">
      <w:pPr>
        <w:pStyle w:val="ListParagraph"/>
        <w:widowControl w:val="0"/>
        <w:numPr>
          <w:ilvl w:val="0"/>
          <w:numId w:val="31"/>
        </w:numPr>
        <w:spacing w:after="0" w:line="240" w:lineRule="auto"/>
        <w:rPr>
          <w:rFonts w:ascii="Times New Roman" w:eastAsia="Times New Roman" w:hAnsi="Times New Roman" w:cs="Times New Roman"/>
          <w:sz w:val="24"/>
          <w:szCs w:val="24"/>
        </w:rPr>
      </w:pPr>
      <w:r w:rsidRPr="00806D7D">
        <w:rPr>
          <w:noProof/>
        </w:rPr>
        <w:drawing>
          <wp:anchor distT="0" distB="0" distL="114300" distR="114300" simplePos="0" relativeHeight="251665408" behindDoc="1" locked="0" layoutInCell="1" allowOverlap="1" wp14:anchorId="2FCDD16F" wp14:editId="05E8602D">
            <wp:simplePos x="0" y="0"/>
            <wp:positionH relativeFrom="page">
              <wp:posOffset>-5750560</wp:posOffset>
            </wp:positionH>
            <wp:positionV relativeFrom="page">
              <wp:posOffset>8041640</wp:posOffset>
            </wp:positionV>
            <wp:extent cx="5462270" cy="396430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2270" cy="3964305"/>
                    </a:xfrm>
                    <a:prstGeom prst="rect">
                      <a:avLst/>
                    </a:prstGeom>
                    <a:noFill/>
                  </pic:spPr>
                </pic:pic>
              </a:graphicData>
            </a:graphic>
            <wp14:sizeRelH relativeFrom="page">
              <wp14:pctWidth>0</wp14:pctWidth>
            </wp14:sizeRelH>
            <wp14:sizeRelV relativeFrom="page">
              <wp14:pctHeight>0</wp14:pctHeight>
            </wp14:sizeRelV>
          </wp:anchor>
        </w:drawing>
      </w:r>
      <w:r w:rsidRPr="00806D7D">
        <w:rPr>
          <w:rFonts w:ascii="Times New Roman" w:eastAsia="Times New Roman" w:hAnsi="Times New Roman" w:cs="Times New Roman"/>
          <w:b/>
          <w:bCs/>
          <w:sz w:val="24"/>
          <w:szCs w:val="24"/>
        </w:rPr>
        <w:t xml:space="preserve">School/Program: </w:t>
      </w:r>
      <w:r w:rsidRPr="00806D7D">
        <w:rPr>
          <w:rFonts w:ascii="Times New Roman" w:eastAsia="Times New Roman" w:hAnsi="Times New Roman" w:cs="Times New Roman"/>
          <w:sz w:val="24"/>
          <w:szCs w:val="24"/>
        </w:rPr>
        <w:t>Both school and grade</w:t>
      </w:r>
      <w:r w:rsidR="00635A4A">
        <w:rPr>
          <w:rFonts w:ascii="Times New Roman" w:eastAsia="Times New Roman" w:hAnsi="Times New Roman" w:cs="Times New Roman"/>
          <w:sz w:val="24"/>
          <w:szCs w:val="24"/>
        </w:rPr>
        <w:t xml:space="preserve"> </w:t>
      </w:r>
      <w:r w:rsidR="00367841">
        <w:rPr>
          <w:rFonts w:ascii="Times New Roman" w:eastAsia="Times New Roman" w:hAnsi="Times New Roman" w:cs="Times New Roman"/>
          <w:sz w:val="24"/>
          <w:szCs w:val="24"/>
        </w:rPr>
        <w:t>should be documented</w:t>
      </w:r>
      <w:r w:rsidRPr="00806D7D">
        <w:rPr>
          <w:rFonts w:ascii="Times New Roman" w:eastAsia="Times New Roman" w:hAnsi="Times New Roman" w:cs="Times New Roman"/>
          <w:sz w:val="24"/>
          <w:szCs w:val="24"/>
        </w:rPr>
        <w:t xml:space="preserve">; for CDS use the word </w:t>
      </w:r>
      <w:r w:rsidRPr="00806D7D">
        <w:rPr>
          <w:rFonts w:ascii="Times New Roman" w:hAnsi="Times New Roman" w:cs="Times New Roman"/>
          <w:sz w:val="24"/>
          <w:szCs w:val="24"/>
        </w:rPr>
        <w:t>“preschool”.</w:t>
      </w:r>
    </w:p>
    <w:p w:rsidR="00A52FAC" w:rsidRPr="00806D7D" w:rsidRDefault="00A52FAC" w:rsidP="007556D3">
      <w:pPr>
        <w:pStyle w:val="ListParagraph"/>
        <w:widowControl w:val="0"/>
        <w:numPr>
          <w:ilvl w:val="0"/>
          <w:numId w:val="31"/>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lastRenderedPageBreak/>
        <w:t xml:space="preserve">Parent Information: </w:t>
      </w:r>
      <w:r w:rsidR="00C43EEE">
        <w:rPr>
          <w:rFonts w:ascii="Times New Roman" w:eastAsia="Times New Roman" w:hAnsi="Times New Roman" w:cs="Times New Roman"/>
          <w:bCs/>
          <w:sz w:val="24"/>
          <w:szCs w:val="24"/>
        </w:rPr>
        <w:t>This s</w:t>
      </w:r>
      <w:r w:rsidRPr="00806D7D">
        <w:rPr>
          <w:rFonts w:ascii="Times New Roman" w:eastAsia="Times New Roman" w:hAnsi="Times New Roman" w:cs="Times New Roman"/>
          <w:sz w:val="24"/>
          <w:szCs w:val="24"/>
        </w:rPr>
        <w:t>hould include</w:t>
      </w:r>
      <w:r w:rsidR="00C43EEE">
        <w:rPr>
          <w:rFonts w:ascii="Times New Roman" w:eastAsia="Times New Roman" w:hAnsi="Times New Roman" w:cs="Times New Roman"/>
          <w:sz w:val="24"/>
          <w:szCs w:val="24"/>
        </w:rPr>
        <w:t xml:space="preserve"> the</w:t>
      </w:r>
      <w:r w:rsidRPr="00806D7D">
        <w:rPr>
          <w:rFonts w:ascii="Times New Roman" w:eastAsia="Times New Roman" w:hAnsi="Times New Roman" w:cs="Times New Roman"/>
          <w:sz w:val="24"/>
          <w:szCs w:val="24"/>
        </w:rPr>
        <w:t xml:space="preserve"> parent</w:t>
      </w:r>
      <w:r w:rsidR="00635A4A">
        <w:rPr>
          <w:rFonts w:ascii="Times New Roman" w:eastAsia="Times New Roman" w:hAnsi="Times New Roman" w:cs="Times New Roman"/>
          <w:sz w:val="24"/>
          <w:szCs w:val="24"/>
        </w:rPr>
        <w:t xml:space="preserve">/guardian names and </w:t>
      </w:r>
      <w:r w:rsidRPr="00806D7D">
        <w:rPr>
          <w:rFonts w:ascii="Times New Roman" w:eastAsia="Times New Roman" w:hAnsi="Times New Roman" w:cs="Times New Roman"/>
          <w:sz w:val="24"/>
          <w:szCs w:val="24"/>
        </w:rPr>
        <w:t>addresses.</w:t>
      </w:r>
    </w:p>
    <w:p w:rsidR="00A52FAC" w:rsidRPr="0045796F" w:rsidRDefault="00A52FAC" w:rsidP="007556D3">
      <w:pPr>
        <w:pStyle w:val="BodyText"/>
        <w:numPr>
          <w:ilvl w:val="0"/>
          <w:numId w:val="33"/>
        </w:numPr>
        <w:spacing w:line="265" w:lineRule="exact"/>
        <w:ind w:left="720"/>
        <w:rPr>
          <w:rFonts w:cs="Times New Roman"/>
        </w:rPr>
      </w:pPr>
      <w:r w:rsidRPr="00806D7D">
        <w:rPr>
          <w:rFonts w:cs="Times New Roman"/>
          <w:b/>
          <w:bCs/>
        </w:rPr>
        <w:t>Date of Annual Meeting</w:t>
      </w:r>
      <w:r w:rsidR="00416F61">
        <w:t xml:space="preserve">: </w:t>
      </w:r>
      <w:r w:rsidRPr="00806D7D">
        <w:t>This is the date the Initial/Annual IEP meeting was held. This should not change unless another</w:t>
      </w:r>
      <w:r w:rsidR="00367841">
        <w:t xml:space="preserve"> annual</w:t>
      </w:r>
      <w:r w:rsidRPr="00806D7D">
        <w:t xml:space="preserve"> IEP is developed during the life of the original IEP.</w:t>
      </w:r>
    </w:p>
    <w:p w:rsidR="00635A4A" w:rsidRPr="00635A4A" w:rsidRDefault="00A52FAC" w:rsidP="007556D3">
      <w:pPr>
        <w:pStyle w:val="BodyText"/>
        <w:numPr>
          <w:ilvl w:val="0"/>
          <w:numId w:val="33"/>
        </w:numPr>
        <w:ind w:left="720"/>
        <w:rPr>
          <w:rFonts w:cs="Times New Roman"/>
        </w:rPr>
      </w:pPr>
      <w:r w:rsidRPr="00806D7D">
        <w:rPr>
          <w:rFonts w:cs="Times New Roman"/>
          <w:b/>
          <w:bCs/>
        </w:rPr>
        <w:t>Effective Date of IEP</w:t>
      </w:r>
    </w:p>
    <w:p w:rsidR="00A52FAC" w:rsidRDefault="00A52FAC" w:rsidP="007556D3">
      <w:pPr>
        <w:pStyle w:val="BodyText"/>
        <w:numPr>
          <w:ilvl w:val="1"/>
          <w:numId w:val="34"/>
        </w:numPr>
        <w:tabs>
          <w:tab w:val="left" w:pos="1530"/>
        </w:tabs>
        <w:ind w:right="20"/>
        <w:rPr>
          <w:rFonts w:cs="Times New Roman"/>
        </w:rPr>
      </w:pPr>
      <w:r w:rsidRPr="00806D7D">
        <w:rPr>
          <w:rFonts w:cs="Times New Roman"/>
        </w:rPr>
        <w:t>Each school shall</w:t>
      </w:r>
      <w:r w:rsidR="000D3333">
        <w:rPr>
          <w:rFonts w:cs="Times New Roman"/>
        </w:rPr>
        <w:t xml:space="preserve"> conduct a meeting to</w:t>
      </w:r>
      <w:r w:rsidRPr="00806D7D">
        <w:rPr>
          <w:rFonts w:cs="Times New Roman"/>
        </w:rPr>
        <w:t xml:space="preserve"> </w:t>
      </w:r>
      <w:r w:rsidR="000D3333">
        <w:rPr>
          <w:rFonts w:cs="Times New Roman"/>
        </w:rPr>
        <w:t xml:space="preserve">develop an IEP within 30 days of the determination that the child needs special education </w:t>
      </w:r>
      <w:r w:rsidR="00367841">
        <w:rPr>
          <w:rFonts w:cs="Times New Roman"/>
        </w:rPr>
        <w:t xml:space="preserve">and/or </w:t>
      </w:r>
      <w:r w:rsidR="000D3333">
        <w:rPr>
          <w:rFonts w:cs="Times New Roman"/>
        </w:rPr>
        <w:t>related services.</w:t>
      </w:r>
    </w:p>
    <w:p w:rsidR="00635A4A" w:rsidRDefault="00635A4A" w:rsidP="007556D3">
      <w:pPr>
        <w:pStyle w:val="BodyText"/>
        <w:numPr>
          <w:ilvl w:val="1"/>
          <w:numId w:val="34"/>
        </w:numPr>
        <w:tabs>
          <w:tab w:val="left" w:pos="1530"/>
        </w:tabs>
        <w:ind w:right="20"/>
        <w:rPr>
          <w:rFonts w:cs="Times New Roman"/>
        </w:rPr>
      </w:pPr>
      <w:r w:rsidRPr="00806D7D">
        <w:rPr>
          <w:rFonts w:cs="Times New Roman"/>
        </w:rPr>
        <w:t xml:space="preserve">Each school shall implement the </w:t>
      </w:r>
      <w:r w:rsidRPr="00806D7D">
        <w:rPr>
          <w:rFonts w:cs="Times New Roman"/>
          <w:u w:val="single" w:color="000000"/>
        </w:rPr>
        <w:t xml:space="preserve">initial </w:t>
      </w:r>
      <w:r w:rsidRPr="00806D7D">
        <w:rPr>
          <w:rFonts w:cs="Times New Roman"/>
        </w:rPr>
        <w:t>IEP as soon as possible following the IEP meeting, but no later than 30 calendar days.</w:t>
      </w:r>
    </w:p>
    <w:p w:rsidR="00A52FAC" w:rsidRDefault="00A52FAC" w:rsidP="007556D3">
      <w:pPr>
        <w:pStyle w:val="BodyText"/>
        <w:numPr>
          <w:ilvl w:val="1"/>
          <w:numId w:val="34"/>
        </w:numPr>
        <w:tabs>
          <w:tab w:val="left" w:pos="1530"/>
        </w:tabs>
        <w:ind w:right="176"/>
        <w:rPr>
          <w:rFonts w:cs="Times New Roman"/>
        </w:rPr>
      </w:pPr>
      <w:r w:rsidRPr="00806D7D">
        <w:rPr>
          <w:rFonts w:cs="Times New Roman"/>
        </w:rPr>
        <w:t>Subsequent IEPs become effe</w:t>
      </w:r>
      <w:r w:rsidR="00584745">
        <w:rPr>
          <w:rFonts w:cs="Times New Roman"/>
        </w:rPr>
        <w:t>ctive as determined by the T</w:t>
      </w:r>
      <w:r w:rsidRPr="00806D7D">
        <w:rPr>
          <w:rFonts w:cs="Times New Roman"/>
        </w:rPr>
        <w:t xml:space="preserve">eam, with the determination documented in the </w:t>
      </w:r>
      <w:r w:rsidR="00367841">
        <w:rPr>
          <w:rFonts w:cs="Times New Roman"/>
        </w:rPr>
        <w:t>W</w:t>
      </w:r>
      <w:r w:rsidRPr="00806D7D">
        <w:rPr>
          <w:rFonts w:cs="Times New Roman"/>
        </w:rPr>
        <w:t xml:space="preserve">ritten </w:t>
      </w:r>
      <w:r w:rsidR="00367841">
        <w:rPr>
          <w:rFonts w:cs="Times New Roman"/>
        </w:rPr>
        <w:t>N</w:t>
      </w:r>
      <w:r w:rsidRPr="00806D7D">
        <w:rPr>
          <w:rFonts w:cs="Times New Roman"/>
        </w:rPr>
        <w:t>otice.</w:t>
      </w:r>
    </w:p>
    <w:p w:rsidR="00D51380" w:rsidRPr="00806D7D" w:rsidRDefault="00D51380" w:rsidP="007556D3">
      <w:pPr>
        <w:pStyle w:val="BodyText"/>
        <w:numPr>
          <w:ilvl w:val="1"/>
          <w:numId w:val="34"/>
        </w:numPr>
        <w:tabs>
          <w:tab w:val="left" w:pos="1530"/>
        </w:tabs>
        <w:ind w:right="176"/>
        <w:rPr>
          <w:rFonts w:cs="Times New Roman"/>
        </w:rPr>
      </w:pPr>
      <w:r>
        <w:rPr>
          <w:rFonts w:cs="Times New Roman"/>
        </w:rPr>
        <w:t>Parents should be provided Written Notice 7 days prior to this date, unless the parent agrees at t</w:t>
      </w:r>
      <w:r w:rsidR="00C43EEE">
        <w:rPr>
          <w:rFonts w:cs="Times New Roman"/>
        </w:rPr>
        <w:t>he meeting to implement sooner and it is documented in the WN.</w:t>
      </w:r>
    </w:p>
    <w:p w:rsidR="00A52FAC" w:rsidRPr="00806D7D" w:rsidRDefault="00A52FAC" w:rsidP="007556D3">
      <w:pPr>
        <w:pStyle w:val="ListParagraph"/>
        <w:widowControl w:val="0"/>
        <w:numPr>
          <w:ilvl w:val="0"/>
          <w:numId w:val="34"/>
        </w:numPr>
        <w:spacing w:after="0" w:line="240" w:lineRule="auto"/>
        <w:ind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Date of Next Annual IEP Review: </w:t>
      </w:r>
      <w:r w:rsidR="00367841">
        <w:rPr>
          <w:rFonts w:ascii="Times New Roman" w:eastAsia="Times New Roman" w:hAnsi="Times New Roman" w:cs="Times New Roman"/>
          <w:bCs/>
          <w:sz w:val="24"/>
          <w:szCs w:val="24"/>
        </w:rPr>
        <w:t xml:space="preserve">The </w:t>
      </w:r>
      <w:r w:rsidR="00367841">
        <w:rPr>
          <w:rFonts w:ascii="Times New Roman" w:eastAsia="Times New Roman" w:hAnsi="Times New Roman" w:cs="Times New Roman"/>
          <w:sz w:val="24"/>
          <w:szCs w:val="24"/>
        </w:rPr>
        <w:t>next annual IEP should be held within</w:t>
      </w:r>
      <w:r w:rsidRPr="00806D7D">
        <w:rPr>
          <w:rFonts w:ascii="Times New Roman" w:eastAsia="Times New Roman" w:hAnsi="Times New Roman" w:cs="Times New Roman"/>
          <w:sz w:val="24"/>
          <w:szCs w:val="24"/>
        </w:rPr>
        <w:t xml:space="preserve"> 364 days from </w:t>
      </w:r>
      <w:r w:rsidR="004870E7">
        <w:rPr>
          <w:rFonts w:ascii="Times New Roman" w:eastAsia="Times New Roman" w:hAnsi="Times New Roman" w:cs="Times New Roman"/>
          <w:sz w:val="24"/>
          <w:szCs w:val="24"/>
        </w:rPr>
        <w:t xml:space="preserve">the </w:t>
      </w:r>
      <w:r w:rsidR="00367841">
        <w:rPr>
          <w:rFonts w:ascii="Times New Roman" w:eastAsia="Times New Roman" w:hAnsi="Times New Roman" w:cs="Times New Roman"/>
          <w:sz w:val="24"/>
          <w:szCs w:val="24"/>
        </w:rPr>
        <w:t xml:space="preserve">previous year’s annual </w:t>
      </w:r>
      <w:r w:rsidR="004870E7">
        <w:rPr>
          <w:rFonts w:ascii="Times New Roman" w:eastAsia="Times New Roman" w:hAnsi="Times New Roman" w:cs="Times New Roman"/>
          <w:sz w:val="24"/>
          <w:szCs w:val="24"/>
        </w:rPr>
        <w:t>IEP meeting</w:t>
      </w:r>
      <w:r w:rsidRPr="00806D7D">
        <w:rPr>
          <w:rFonts w:ascii="Times New Roman" w:eastAsia="Times New Roman" w:hAnsi="Times New Roman" w:cs="Times New Roman"/>
          <w:sz w:val="24"/>
          <w:szCs w:val="24"/>
        </w:rPr>
        <w:t>.</w:t>
      </w:r>
    </w:p>
    <w:p w:rsidR="00A52FAC" w:rsidRDefault="00A52FAC" w:rsidP="00A52FAC">
      <w:pPr>
        <w:pStyle w:val="BodyText"/>
        <w:spacing w:line="265" w:lineRule="exact"/>
        <w:ind w:left="360"/>
      </w:pPr>
    </w:p>
    <w:p w:rsidR="00367841" w:rsidRPr="00806D7D" w:rsidRDefault="00367841" w:rsidP="00A52FAC">
      <w:pPr>
        <w:pStyle w:val="BodyText"/>
        <w:spacing w:line="265" w:lineRule="exact"/>
        <w:ind w:left="360"/>
      </w:pPr>
    </w:p>
    <w:p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 xml:space="preserve">Date of Annual Meeting: </w:t>
      </w:r>
      <w:r w:rsidR="00367841">
        <w:rPr>
          <w:sz w:val="28"/>
        </w:rPr>
        <w:t>3</w:t>
      </w:r>
      <w:r w:rsidR="00A52FAC" w:rsidRPr="00A865D5">
        <w:rPr>
          <w:sz w:val="28"/>
        </w:rPr>
        <w:t>/17/1</w:t>
      </w:r>
      <w:r w:rsidR="00367841">
        <w:rPr>
          <w:sz w:val="28"/>
        </w:rPr>
        <w:t>8</w:t>
      </w:r>
    </w:p>
    <w:p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0D3333" w:rsidRPr="00A865D5">
        <w:rPr>
          <w:sz w:val="28"/>
        </w:rPr>
        <w:t xml:space="preserve">Effective Date: </w:t>
      </w:r>
      <w:r w:rsidR="00367841">
        <w:rPr>
          <w:sz w:val="28"/>
        </w:rPr>
        <w:t>3</w:t>
      </w:r>
      <w:r w:rsidR="000D3333" w:rsidRPr="00A865D5">
        <w:rPr>
          <w:sz w:val="28"/>
        </w:rPr>
        <w:t>/27/1</w:t>
      </w:r>
      <w:r w:rsidR="00367841">
        <w:rPr>
          <w:sz w:val="28"/>
        </w:rPr>
        <w:t>8</w:t>
      </w:r>
      <w:r w:rsidR="00A52FAC" w:rsidRPr="00A865D5">
        <w:rPr>
          <w:sz w:val="28"/>
        </w:rPr>
        <w:t xml:space="preserve"> </w:t>
      </w:r>
    </w:p>
    <w:p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Date</w:t>
      </w:r>
      <w:r w:rsidR="000D3333" w:rsidRPr="00A865D5">
        <w:rPr>
          <w:sz w:val="28"/>
        </w:rPr>
        <w:t xml:space="preserve"> of Next Annual Review:  </w:t>
      </w:r>
      <w:r w:rsidR="00367841">
        <w:rPr>
          <w:sz w:val="28"/>
        </w:rPr>
        <w:t>3</w:t>
      </w:r>
      <w:r w:rsidR="000D3333" w:rsidRPr="00A865D5">
        <w:rPr>
          <w:sz w:val="28"/>
        </w:rPr>
        <w:t>/16/1</w:t>
      </w:r>
      <w:r w:rsidR="00367841">
        <w:rPr>
          <w:sz w:val="28"/>
        </w:rPr>
        <w:t>9</w:t>
      </w:r>
    </w:p>
    <w:p w:rsidR="00A52FAC" w:rsidRPr="000C6798" w:rsidRDefault="00A52FAC"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sidRPr="000C6798">
        <w:rPr>
          <w:rFonts w:cs="Times New Roman"/>
          <w:bCs/>
          <w:i/>
          <w:sz w:val="28"/>
        </w:rPr>
        <w:t xml:space="preserve">The date of the annual review </w:t>
      </w:r>
      <w:r w:rsidRPr="00A01CEE">
        <w:rPr>
          <w:rFonts w:cs="Times New Roman"/>
          <w:bCs/>
          <w:sz w:val="28"/>
          <w:u w:color="000000"/>
        </w:rPr>
        <w:t>MUST</w:t>
      </w:r>
      <w:r w:rsidR="00A01CEE">
        <w:rPr>
          <w:rFonts w:cs="Times New Roman"/>
          <w:bCs/>
          <w:i/>
          <w:sz w:val="28"/>
          <w:u w:color="000000"/>
        </w:rPr>
        <w:t xml:space="preserve"> </w:t>
      </w:r>
      <w:r w:rsidRPr="00A01CEE">
        <w:rPr>
          <w:rFonts w:cs="Times New Roman"/>
          <w:bCs/>
          <w:i/>
          <w:sz w:val="28"/>
        </w:rPr>
        <w:t>not</w:t>
      </w:r>
      <w:r w:rsidRPr="000C6798">
        <w:rPr>
          <w:rFonts w:cs="Times New Roman"/>
          <w:bCs/>
          <w:i/>
          <w:sz w:val="28"/>
        </w:rPr>
        <w:t xml:space="preserve"> exceed 364 days (but may be less than 364 days) from the date of the last annual IEP meeting, NOT from the effective date of the IEP. If an entirely new IEP is written after the annual meeting, the date that the new IEP was developed becomes the new annual review date. (Example: Transfers)</w:t>
      </w:r>
    </w:p>
    <w:p w:rsidR="003819B1" w:rsidRPr="00806D7D" w:rsidRDefault="003819B1" w:rsidP="003819B1">
      <w:pPr>
        <w:widowControl w:val="0"/>
        <w:spacing w:before="2" w:after="0" w:line="274" w:lineRule="exact"/>
        <w:ind w:left="360" w:right="20"/>
        <w:rPr>
          <w:rFonts w:ascii="Times New Roman" w:hAnsi="Times New Roman" w:cs="Times New Roman"/>
          <w:sz w:val="24"/>
          <w:szCs w:val="24"/>
        </w:rPr>
      </w:pPr>
    </w:p>
    <w:p w:rsidR="00A52FAC" w:rsidRPr="00806D7D" w:rsidRDefault="00A52FAC" w:rsidP="007556D3">
      <w:pPr>
        <w:pStyle w:val="ListParagraph"/>
        <w:widowControl w:val="0"/>
        <w:numPr>
          <w:ilvl w:val="0"/>
          <w:numId w:val="34"/>
        </w:numPr>
        <w:spacing w:after="0" w:line="240" w:lineRule="auto"/>
        <w:ind w:right="20"/>
        <w:rPr>
          <w:rFonts w:ascii="Times New Roman" w:hAnsi="Times New Roman" w:cs="Times New Roman"/>
          <w:sz w:val="24"/>
          <w:szCs w:val="24"/>
        </w:rPr>
      </w:pPr>
      <w:r w:rsidRPr="00806D7D">
        <w:rPr>
          <w:rFonts w:ascii="Times New Roman" w:eastAsia="Times New Roman" w:hAnsi="Times New Roman" w:cs="Times New Roman"/>
          <w:b/>
          <w:bCs/>
          <w:sz w:val="24"/>
          <w:szCs w:val="24"/>
        </w:rPr>
        <w:t xml:space="preserve">Date of Re-evaluation: </w:t>
      </w:r>
      <w:r w:rsidRPr="00806D7D">
        <w:rPr>
          <w:rFonts w:ascii="Times New Roman" w:eastAsia="Times New Roman" w:hAnsi="Times New Roman" w:cs="Times New Roman"/>
          <w:sz w:val="24"/>
          <w:szCs w:val="24"/>
        </w:rPr>
        <w:t xml:space="preserve">3 years from the date of the IEP meeting when initial or previous </w:t>
      </w:r>
      <w:r w:rsidRPr="00806D7D">
        <w:rPr>
          <w:rFonts w:ascii="Times New Roman" w:hAnsi="Times New Roman" w:cs="Times New Roman"/>
          <w:sz w:val="24"/>
          <w:szCs w:val="24"/>
        </w:rPr>
        <w:t>evaluations were reviewed.</w:t>
      </w:r>
    </w:p>
    <w:p w:rsidR="005F128B" w:rsidRPr="005F128B" w:rsidRDefault="00A52FAC" w:rsidP="007556D3">
      <w:pPr>
        <w:pStyle w:val="BodyText"/>
        <w:numPr>
          <w:ilvl w:val="0"/>
          <w:numId w:val="34"/>
        </w:numPr>
        <w:ind w:right="52"/>
      </w:pPr>
      <w:r w:rsidRPr="00806D7D">
        <w:rPr>
          <w:rFonts w:cs="Times New Roman"/>
          <w:b/>
          <w:bCs/>
        </w:rPr>
        <w:t xml:space="preserve">Date(s) of Amended IEP: </w:t>
      </w:r>
      <w:r w:rsidRPr="00806D7D">
        <w:rPr>
          <w:rFonts w:cs="Times New Roman"/>
        </w:rPr>
        <w:t xml:space="preserve">When a change has occurred in the IEP prior to the annual review. </w:t>
      </w:r>
    </w:p>
    <w:p w:rsidR="005F128B" w:rsidRPr="005F128B" w:rsidRDefault="00A52FAC" w:rsidP="007556D3">
      <w:pPr>
        <w:pStyle w:val="BodyText"/>
        <w:numPr>
          <w:ilvl w:val="1"/>
          <w:numId w:val="34"/>
        </w:numPr>
        <w:ind w:right="52"/>
      </w:pPr>
      <w:r w:rsidRPr="00806D7D">
        <w:rPr>
          <w:rFonts w:cs="Times New Roman"/>
        </w:rPr>
        <w:t xml:space="preserve">The date of the amended IEP does </w:t>
      </w:r>
      <w:r w:rsidRPr="005F128B">
        <w:rPr>
          <w:rFonts w:cs="Times New Roman"/>
          <w:u w:val="single"/>
        </w:rPr>
        <w:t>not</w:t>
      </w:r>
      <w:r w:rsidRPr="00806D7D">
        <w:rPr>
          <w:rFonts w:cs="Times New Roman"/>
        </w:rPr>
        <w:t xml:space="preserve"> change the original</w:t>
      </w:r>
      <w:r w:rsidR="00367841">
        <w:rPr>
          <w:rFonts w:cs="Times New Roman"/>
        </w:rPr>
        <w:t>:</w:t>
      </w:r>
      <w:r w:rsidRPr="00806D7D">
        <w:rPr>
          <w:rFonts w:cs="Times New Roman"/>
        </w:rPr>
        <w:t xml:space="preserve"> </w:t>
      </w:r>
    </w:p>
    <w:p w:rsidR="005F128B" w:rsidRPr="005F128B" w:rsidRDefault="00A52FAC" w:rsidP="007556D3">
      <w:pPr>
        <w:pStyle w:val="BodyText"/>
        <w:numPr>
          <w:ilvl w:val="2"/>
          <w:numId w:val="34"/>
        </w:numPr>
        <w:ind w:right="52"/>
      </w:pPr>
      <w:r w:rsidRPr="00806D7D">
        <w:rPr>
          <w:rFonts w:cs="Times New Roman"/>
        </w:rPr>
        <w:t xml:space="preserve">Date of Meeting </w:t>
      </w:r>
    </w:p>
    <w:p w:rsidR="00A52FAC" w:rsidRDefault="005F128B" w:rsidP="007556D3">
      <w:pPr>
        <w:pStyle w:val="BodyText"/>
        <w:numPr>
          <w:ilvl w:val="2"/>
          <w:numId w:val="34"/>
        </w:numPr>
        <w:ind w:right="52"/>
      </w:pPr>
      <w:r>
        <w:rPr>
          <w:rFonts w:cs="Times New Roman"/>
        </w:rPr>
        <w:t>Date of Next A</w:t>
      </w:r>
      <w:r w:rsidR="00A52FAC" w:rsidRPr="00806D7D">
        <w:rPr>
          <w:rFonts w:cs="Times New Roman"/>
        </w:rPr>
        <w:t>nnual IEP</w:t>
      </w:r>
      <w:r>
        <w:rPr>
          <w:rFonts w:cs="Times New Roman"/>
        </w:rPr>
        <w:t xml:space="preserve"> Meeting</w:t>
      </w:r>
      <w:r w:rsidR="00A52FAC" w:rsidRPr="00806D7D">
        <w:t>.</w:t>
      </w:r>
    </w:p>
    <w:p w:rsidR="005F128B" w:rsidRDefault="005F128B" w:rsidP="007556D3">
      <w:pPr>
        <w:pStyle w:val="BodyText"/>
        <w:numPr>
          <w:ilvl w:val="2"/>
          <w:numId w:val="34"/>
        </w:numPr>
        <w:ind w:right="52"/>
      </w:pPr>
      <w:r w:rsidRPr="00E8131C">
        <w:t>Date IEP Sent to Parent</w:t>
      </w:r>
    </w:p>
    <w:p w:rsidR="0038534F" w:rsidRPr="00E8131C" w:rsidRDefault="0038534F" w:rsidP="007556D3">
      <w:pPr>
        <w:pStyle w:val="BodyText"/>
        <w:numPr>
          <w:ilvl w:val="2"/>
          <w:numId w:val="34"/>
        </w:numPr>
        <w:ind w:right="52"/>
      </w:pPr>
      <w:r>
        <w:t>Date of Re-evaluation</w:t>
      </w:r>
    </w:p>
    <w:p w:rsidR="009137DE" w:rsidRPr="00E8131C" w:rsidRDefault="009137DE" w:rsidP="007556D3">
      <w:pPr>
        <w:pStyle w:val="BodyText"/>
        <w:numPr>
          <w:ilvl w:val="0"/>
          <w:numId w:val="34"/>
        </w:numPr>
        <w:ind w:right="52"/>
        <w:rPr>
          <w:b/>
        </w:rPr>
      </w:pPr>
      <w:r w:rsidRPr="00E8131C">
        <w:rPr>
          <w:b/>
        </w:rPr>
        <w:t xml:space="preserve">Case Manager: </w:t>
      </w:r>
      <w:r w:rsidRPr="00E8131C">
        <w:t xml:space="preserve">The </w:t>
      </w:r>
      <w:r w:rsidR="000D3333">
        <w:t xml:space="preserve">name of the properly certified or licensed personnel who </w:t>
      </w:r>
      <w:r w:rsidR="0038534F">
        <w:t>oversees</w:t>
      </w:r>
      <w:r w:rsidRPr="00E8131C">
        <w:t xml:space="preserve"> implementation of the IEP.</w:t>
      </w:r>
    </w:p>
    <w:p w:rsidR="00E8131C" w:rsidRPr="00806D7D" w:rsidRDefault="00E8131C" w:rsidP="007556D3">
      <w:pPr>
        <w:pStyle w:val="ListParagraph"/>
        <w:widowControl w:val="0"/>
        <w:numPr>
          <w:ilvl w:val="0"/>
          <w:numId w:val="31"/>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State Agency Client: </w:t>
      </w:r>
      <w:r w:rsidRPr="00806D7D">
        <w:rPr>
          <w:rFonts w:ascii="Times New Roman" w:eastAsia="Times New Roman" w:hAnsi="Times New Roman" w:cs="Times New Roman"/>
          <w:sz w:val="24"/>
          <w:szCs w:val="24"/>
        </w:rPr>
        <w:t>A child of eligible school age that is:</w:t>
      </w:r>
    </w:p>
    <w:p w:rsidR="00E8131C" w:rsidRPr="00806D7D" w:rsidRDefault="00E8131C" w:rsidP="007556D3">
      <w:pPr>
        <w:pStyle w:val="BodyText"/>
        <w:numPr>
          <w:ilvl w:val="0"/>
          <w:numId w:val="32"/>
        </w:numPr>
        <w:ind w:left="1440"/>
      </w:pPr>
      <w:r w:rsidRPr="00806D7D">
        <w:t>In the custody or care of the Department of Health and Human Services</w:t>
      </w:r>
      <w:r>
        <w:t xml:space="preserve"> (DHHS)</w:t>
      </w:r>
      <w:r w:rsidRPr="00806D7D">
        <w:t>;</w:t>
      </w:r>
    </w:p>
    <w:p w:rsidR="00E8131C" w:rsidRPr="00806D7D" w:rsidRDefault="00E8131C" w:rsidP="007556D3">
      <w:pPr>
        <w:pStyle w:val="BodyText"/>
        <w:numPr>
          <w:ilvl w:val="0"/>
          <w:numId w:val="36"/>
        </w:numPr>
        <w:ind w:left="1440" w:right="63"/>
      </w:pPr>
      <w:r w:rsidRPr="00806D7D">
        <w:t xml:space="preserve">Placed by a caseworker from </w:t>
      </w:r>
      <w:r>
        <w:t xml:space="preserve">DHHS </w:t>
      </w:r>
      <w:r w:rsidRPr="00806D7D">
        <w:t>or an authorized agent of Children’s Behavioral Health Services, for reasons other than educational reasons, with a person who is not the child’s parent, legal guardian or relative;</w:t>
      </w:r>
    </w:p>
    <w:p w:rsidR="00E8131C" w:rsidRPr="00806D7D" w:rsidRDefault="00E8131C" w:rsidP="007556D3">
      <w:pPr>
        <w:pStyle w:val="BodyText"/>
        <w:numPr>
          <w:ilvl w:val="0"/>
          <w:numId w:val="36"/>
        </w:numPr>
        <w:ind w:left="1440"/>
      </w:pPr>
      <w:r w:rsidRPr="00806D7D">
        <w:t>Attending a public or private school while still a resident of a state-operated institution; or</w:t>
      </w:r>
    </w:p>
    <w:p w:rsidR="00E8131C" w:rsidRPr="00806D7D" w:rsidRDefault="00E8131C" w:rsidP="007556D3">
      <w:pPr>
        <w:pStyle w:val="BodyText"/>
        <w:numPr>
          <w:ilvl w:val="0"/>
          <w:numId w:val="36"/>
        </w:numPr>
        <w:ind w:left="1440"/>
      </w:pPr>
      <w:r w:rsidRPr="00806D7D">
        <w:t>In the custody or under the supervision of t</w:t>
      </w:r>
      <w:r w:rsidR="000D3333">
        <w:t xml:space="preserve">he Department of Corrections, </w:t>
      </w:r>
      <w:r w:rsidRPr="00806D7D">
        <w:t>including, but not limited to, a juvenile on con</w:t>
      </w:r>
      <w:r w:rsidR="000D3333">
        <w:t xml:space="preserve">ditional release, an informally </w:t>
      </w:r>
      <w:r w:rsidRPr="00806D7D">
        <w:t xml:space="preserve">adjusted juvenile, a probationer or a juvenile on community reintegration status from </w:t>
      </w:r>
      <w:r w:rsidR="000D3333">
        <w:t xml:space="preserve">a youth </w:t>
      </w:r>
      <w:r w:rsidR="000D3333">
        <w:lastRenderedPageBreak/>
        <w:t xml:space="preserve">correctional facility </w:t>
      </w:r>
      <w:r w:rsidRPr="00806D7D">
        <w:t xml:space="preserve">and who is placed, for reasons other than educational reasons, pursuant to a court order or with the agreement of an authorized agent of </w:t>
      </w:r>
      <w:r w:rsidR="000D3333">
        <w:t xml:space="preserve">the Department of Corrections, </w:t>
      </w:r>
      <w:r w:rsidRPr="00806D7D">
        <w:t>outside of the juvenile’s home.</w:t>
      </w:r>
    </w:p>
    <w:p w:rsidR="00E8131C" w:rsidRPr="00806D7D" w:rsidRDefault="00E8131C" w:rsidP="007556D3">
      <w:pPr>
        <w:pStyle w:val="BodyText"/>
        <w:numPr>
          <w:ilvl w:val="0"/>
          <w:numId w:val="36"/>
        </w:numPr>
        <w:ind w:left="1440" w:right="110"/>
      </w:pPr>
      <w:r w:rsidRPr="00806D7D">
        <w:t>A state agency client is a child who has been identified as a child with a disability in accordance with this rule.  State agency client also means a child who is under 6 years of age who meets one of the criteria listed above.</w:t>
      </w:r>
    </w:p>
    <w:p w:rsidR="00D513C7" w:rsidRDefault="00D513C7" w:rsidP="00D513C7">
      <w:pPr>
        <w:rPr>
          <w:rFonts w:ascii="Times New Roman" w:eastAsia="Times New Roman" w:hAnsi="Times New Roman" w:cs="Times New Roman"/>
          <w:b/>
          <w:bCs/>
          <w:sz w:val="24"/>
          <w:szCs w:val="24"/>
        </w:rPr>
      </w:pPr>
    </w:p>
    <w:p w:rsidR="00A52FAC" w:rsidRPr="0045796F" w:rsidRDefault="0045796F" w:rsidP="00D513C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2: DISABILITY</w:t>
      </w:r>
    </w:p>
    <w:p w:rsidR="00A52FAC" w:rsidRPr="00806D7D" w:rsidRDefault="00416F61" w:rsidP="00416F61">
      <w:pPr>
        <w:spacing w:after="0" w:line="240" w:lineRule="auto"/>
        <w:ind w:left="-86"/>
        <w:jc w:val="center"/>
      </w:pPr>
      <w:r w:rsidRPr="00416F61">
        <w:rPr>
          <w:noProof/>
          <w:bdr w:val="single" w:sz="12" w:space="0" w:color="auto" w:shadow="1"/>
        </w:rPr>
        <w:drawing>
          <wp:inline distT="0" distB="0" distL="0" distR="0" wp14:anchorId="3EBE5173" wp14:editId="26477DF9">
            <wp:extent cx="5921369" cy="1271270"/>
            <wp:effectExtent l="0" t="0" r="3810" b="508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25861" cy="1272234"/>
                    </a:xfrm>
                    <a:prstGeom prst="rect">
                      <a:avLst/>
                    </a:prstGeom>
                  </pic:spPr>
                </pic:pic>
              </a:graphicData>
            </a:graphic>
          </wp:inline>
        </w:drawing>
      </w:r>
    </w:p>
    <w:p w:rsidR="00A52FAC" w:rsidRPr="00806D7D" w:rsidRDefault="00A52FAC" w:rsidP="008B77C6">
      <w:pPr>
        <w:spacing w:after="0" w:line="265" w:lineRule="exact"/>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rsidR="00A52FAC" w:rsidRPr="00806D7D" w:rsidRDefault="00A52FAC" w:rsidP="007556D3">
      <w:pPr>
        <w:pStyle w:val="BodyText"/>
        <w:numPr>
          <w:ilvl w:val="0"/>
          <w:numId w:val="11"/>
        </w:numPr>
        <w:spacing w:line="272" w:lineRule="exact"/>
        <w:ind w:left="720" w:right="20" w:hanging="360"/>
      </w:pPr>
      <w:r w:rsidRPr="00806D7D">
        <w:t>Document under which disability the Team has determined that the child is eligible.</w:t>
      </w:r>
    </w:p>
    <w:p w:rsidR="00A52FAC" w:rsidRPr="00806D7D" w:rsidRDefault="00A52FAC" w:rsidP="008B77C6">
      <w:pPr>
        <w:spacing w:after="0" w:line="240" w:lineRule="auto"/>
      </w:pPr>
    </w:p>
    <w:p w:rsidR="00A52FAC" w:rsidRPr="00806D7D" w:rsidRDefault="00A52FAC" w:rsidP="008B77C6">
      <w:pPr>
        <w:spacing w:after="0" w:line="265" w:lineRule="exact"/>
        <w:ind w:left="1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rsidR="00A52FAC" w:rsidRPr="00806D7D" w:rsidRDefault="00A52FAC" w:rsidP="007556D3">
      <w:pPr>
        <w:pStyle w:val="BodyText"/>
        <w:numPr>
          <w:ilvl w:val="0"/>
          <w:numId w:val="35"/>
        </w:numPr>
        <w:spacing w:line="265" w:lineRule="exact"/>
        <w:ind w:right="20"/>
      </w:pPr>
      <w:r w:rsidRPr="00806D7D">
        <w:t>Check the box which reflects the disability category</w:t>
      </w:r>
      <w:r w:rsidR="00A865D5">
        <w:t>.</w:t>
      </w:r>
    </w:p>
    <w:p w:rsidR="00A52FAC" w:rsidRPr="00806D7D" w:rsidRDefault="00A52FAC" w:rsidP="007556D3">
      <w:pPr>
        <w:pStyle w:val="BodyText"/>
        <w:numPr>
          <w:ilvl w:val="0"/>
          <w:numId w:val="35"/>
        </w:numPr>
        <w:ind w:right="20"/>
      </w:pPr>
      <w:r w:rsidRPr="00806D7D">
        <w:t xml:space="preserve">In the case of Multiple Disabilities, list the concomitant disabilities. </w:t>
      </w:r>
    </w:p>
    <w:p w:rsidR="00C55F9A" w:rsidRPr="00BA0466" w:rsidRDefault="00C55F9A" w:rsidP="00C55F9A">
      <w:pPr>
        <w:pStyle w:val="BodyText"/>
        <w:numPr>
          <w:ilvl w:val="1"/>
          <w:numId w:val="35"/>
        </w:numPr>
        <w:ind w:right="20"/>
      </w:pPr>
      <w:r w:rsidRPr="00BA0466">
        <w:t>Multiple Disabilities is identified when the child has impairments that occur concomitantly (two or more disabilities that occur at the same time); and</w:t>
      </w:r>
    </w:p>
    <w:p w:rsidR="00C55F9A" w:rsidRPr="00BA0466" w:rsidRDefault="00C55F9A" w:rsidP="00C55F9A">
      <w:pPr>
        <w:pStyle w:val="BodyText"/>
        <w:numPr>
          <w:ilvl w:val="1"/>
          <w:numId w:val="35"/>
        </w:numPr>
        <w:ind w:right="20"/>
      </w:pPr>
      <w:r w:rsidRPr="00BA0466">
        <w:t>The result of the combination of the impairments causes such severe educational needs that the child cannot be accommodated in special education solely for one of the impairments.</w:t>
      </w:r>
    </w:p>
    <w:p w:rsidR="00A52FAC" w:rsidRPr="00806D7D" w:rsidRDefault="00A52FAC" w:rsidP="007556D3">
      <w:pPr>
        <w:pStyle w:val="BodyText"/>
        <w:numPr>
          <w:ilvl w:val="1"/>
          <w:numId w:val="35"/>
        </w:numPr>
        <w:ind w:right="20"/>
      </w:pPr>
      <w:r w:rsidRPr="00806D7D">
        <w:t xml:space="preserve">The disabilities written in this section must be two or more of the disabilities </w:t>
      </w:r>
      <w:r w:rsidRPr="00806D7D">
        <w:rPr>
          <w:rFonts w:cs="Times New Roman"/>
          <w:b/>
          <w:bCs/>
        </w:rPr>
        <w:t xml:space="preserve">(not diagnoses) </w:t>
      </w:r>
      <w:r w:rsidRPr="00806D7D">
        <w:t>listed in MUSER</w:t>
      </w:r>
      <w:r w:rsidR="00BA0466">
        <w:t>.</w:t>
      </w:r>
      <w:r w:rsidR="0038534F">
        <w:t xml:space="preserve"> </w:t>
      </w:r>
      <w:r w:rsidRPr="00806D7D">
        <w:t>The term does not include children who have Deaf-Blindness or Developmental Delays.</w:t>
      </w:r>
    </w:p>
    <w:p w:rsidR="00A52FAC" w:rsidRPr="00806D7D" w:rsidRDefault="00A52FAC" w:rsidP="007556D3">
      <w:pPr>
        <w:pStyle w:val="BodyText"/>
        <w:numPr>
          <w:ilvl w:val="0"/>
          <w:numId w:val="35"/>
        </w:numPr>
        <w:ind w:right="29"/>
      </w:pPr>
      <w:r w:rsidRPr="00806D7D">
        <w:t xml:space="preserve">Speech or Language Impairment is an eligibility category. </w:t>
      </w:r>
    </w:p>
    <w:p w:rsidR="004A13D0" w:rsidRDefault="00A52FAC" w:rsidP="007556D3">
      <w:pPr>
        <w:pStyle w:val="BodyText"/>
        <w:numPr>
          <w:ilvl w:val="1"/>
          <w:numId w:val="35"/>
        </w:numPr>
        <w:ind w:right="29"/>
      </w:pPr>
      <w:r w:rsidRPr="00806D7D">
        <w:t xml:space="preserve">Speech/language services can also be a related service to other eligibility categories.  Where a child has a need for speech/language services but Speech or Language Impairment is not the primary disability, do not check the Speech or Language Impairment box; speech/language services would be delivered as a related service. (For example- Other Health Impairment with speech/language services would NOT become Multiple Disabilities unless the two disabilities </w:t>
      </w:r>
      <w:r w:rsidR="00BA0466">
        <w:t xml:space="preserve">were concomitant. </w:t>
      </w:r>
      <w:r w:rsidRPr="00806D7D">
        <w:t xml:space="preserve"> </w:t>
      </w:r>
    </w:p>
    <w:p w:rsidR="00416F61" w:rsidRDefault="00416F61"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Pr="00416F61" w:rsidRDefault="00D513C7" w:rsidP="00273B0A">
      <w:pPr>
        <w:pStyle w:val="BodyText"/>
        <w:ind w:left="0" w:right="29"/>
      </w:pPr>
    </w:p>
    <w:p w:rsidR="00416F61" w:rsidRDefault="00A52FAC" w:rsidP="00416F61">
      <w:pPr>
        <w:spacing w:after="0" w:line="240" w:lineRule="auto"/>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t>Section 3:  CONSIDERATI</w:t>
      </w:r>
      <w:r w:rsidR="00416F61" w:rsidRPr="00A865D5">
        <w:rPr>
          <w:rFonts w:ascii="Times New Roman" w:eastAsia="Times New Roman" w:hAnsi="Times New Roman" w:cs="Times New Roman"/>
          <w:b/>
          <w:bCs/>
          <w:sz w:val="24"/>
          <w:szCs w:val="24"/>
        </w:rPr>
        <w:t>ONS – INCLUDING SPECIAL FACTORS</w:t>
      </w:r>
    </w:p>
    <w:p w:rsidR="00416F61" w:rsidRPr="00416F61" w:rsidRDefault="00416F61" w:rsidP="00416F61">
      <w:pPr>
        <w:spacing w:after="0" w:line="240" w:lineRule="auto"/>
        <w:rPr>
          <w:rFonts w:ascii="Times New Roman" w:eastAsia="Times New Roman" w:hAnsi="Times New Roman" w:cs="Times New Roman"/>
          <w:b/>
          <w:bCs/>
          <w:sz w:val="24"/>
          <w:szCs w:val="24"/>
        </w:rPr>
      </w:pPr>
      <w:r w:rsidRPr="00416F61">
        <w:rPr>
          <w:noProof/>
          <w:bdr w:val="single" w:sz="12" w:space="0" w:color="auto" w:shadow="1"/>
        </w:rPr>
        <w:drawing>
          <wp:inline distT="0" distB="0" distL="0" distR="0" wp14:anchorId="1FB88117" wp14:editId="043D1BB6">
            <wp:extent cx="5943600" cy="3517265"/>
            <wp:effectExtent l="0" t="0" r="0"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517265"/>
                    </a:xfrm>
                    <a:prstGeom prst="rect">
                      <a:avLst/>
                    </a:prstGeom>
                  </pic:spPr>
                </pic:pic>
              </a:graphicData>
            </a:graphic>
          </wp:inline>
        </w:drawing>
      </w:r>
    </w:p>
    <w:p w:rsidR="00A52FAC" w:rsidRPr="00806D7D" w:rsidRDefault="00A52FAC" w:rsidP="004536ED">
      <w:pPr>
        <w:spacing w:after="0" w:line="265" w:lineRule="exact"/>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This section is used to:</w:t>
      </w:r>
    </w:p>
    <w:p w:rsidR="00A52FAC" w:rsidRPr="00806D7D" w:rsidRDefault="00A52FAC" w:rsidP="007556D3">
      <w:pPr>
        <w:pStyle w:val="BodyText"/>
        <w:numPr>
          <w:ilvl w:val="0"/>
          <w:numId w:val="12"/>
        </w:numPr>
        <w:tabs>
          <w:tab w:val="left" w:pos="740"/>
        </w:tabs>
        <w:spacing w:line="271" w:lineRule="exact"/>
        <w:ind w:left="740"/>
      </w:pPr>
      <w:r w:rsidRPr="00806D7D">
        <w:t>Consider the concerns of the parents for enhancing the education of the child</w:t>
      </w:r>
      <w:r w:rsidR="004536ED">
        <w:t>.</w:t>
      </w:r>
    </w:p>
    <w:p w:rsidR="00A52FAC" w:rsidRPr="00806D7D" w:rsidRDefault="00A52FAC" w:rsidP="007556D3">
      <w:pPr>
        <w:pStyle w:val="BodyText"/>
        <w:numPr>
          <w:ilvl w:val="0"/>
          <w:numId w:val="12"/>
        </w:numPr>
        <w:tabs>
          <w:tab w:val="left" w:pos="740"/>
        </w:tabs>
        <w:ind w:left="740"/>
      </w:pPr>
      <w:r w:rsidRPr="00806D7D">
        <w:t>Consider any special factors that may interfere with the child’s learning</w:t>
      </w:r>
      <w:r w:rsidR="004536ED">
        <w:t>.</w:t>
      </w:r>
    </w:p>
    <w:p w:rsidR="00A52FAC" w:rsidRPr="006C4C0B" w:rsidRDefault="00A52FAC" w:rsidP="006C4C0B">
      <w:pPr>
        <w:pStyle w:val="BodyText"/>
        <w:tabs>
          <w:tab w:val="left" w:pos="740"/>
        </w:tabs>
        <w:ind w:left="740"/>
        <w:rPr>
          <w:sz w:val="16"/>
          <w:szCs w:val="16"/>
        </w:rPr>
      </w:pPr>
    </w:p>
    <w:p w:rsidR="00A52FAC" w:rsidRDefault="00A52FAC" w:rsidP="00A52FAC">
      <w:pPr>
        <w:spacing w:line="265" w:lineRule="exact"/>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Pr>
          <w:rFonts w:cs="Times New Roman"/>
          <w:sz w:val="28"/>
        </w:rPr>
        <w:t>All questions must be considered and answered appropriately.  You MUST check off a box in each section of the chart.</w:t>
      </w:r>
    </w:p>
    <w:p w:rsidR="004A13D0" w:rsidRPr="00E9256E" w:rsidRDefault="004A13D0" w:rsidP="004A13D0">
      <w:pPr>
        <w:widowControl w:val="0"/>
        <w:tabs>
          <w:tab w:val="left" w:pos="1440"/>
        </w:tabs>
        <w:spacing w:before="74" w:after="0" w:line="240" w:lineRule="auto"/>
        <w:ind w:right="1008"/>
        <w:rPr>
          <w:rFonts w:ascii="Times New Roman" w:eastAsia="Times New Roman" w:hAnsi="Times New Roman" w:cs="Times New Roman"/>
          <w:b/>
          <w:bCs/>
          <w:sz w:val="16"/>
          <w:szCs w:val="16"/>
        </w:rPr>
      </w:pPr>
    </w:p>
    <w:p w:rsidR="00A05350" w:rsidRDefault="00A52FAC" w:rsidP="008E395E">
      <w:pPr>
        <w:pStyle w:val="BodyText"/>
        <w:numPr>
          <w:ilvl w:val="0"/>
          <w:numId w:val="96"/>
        </w:numPr>
        <w:ind w:right="18"/>
      </w:pPr>
      <w:r w:rsidRPr="00806D7D">
        <w:t>Document t</w:t>
      </w:r>
      <w:r w:rsidR="00584745">
        <w:t>he parents’ concerns.  The T</w:t>
      </w:r>
      <w:r w:rsidRPr="00806D7D">
        <w:t xml:space="preserve">eam must consider parental concerns when developing the IEP.  </w:t>
      </w:r>
    </w:p>
    <w:p w:rsidR="00BA0466" w:rsidRDefault="00BA0466" w:rsidP="008E395E">
      <w:pPr>
        <w:pStyle w:val="BodyText"/>
        <w:numPr>
          <w:ilvl w:val="0"/>
          <w:numId w:val="117"/>
        </w:numPr>
        <w:ind w:right="18"/>
      </w:pPr>
      <w:r>
        <w:t xml:space="preserve">This section should not mirror what is written in Section 6 of the Written Notice.  The </w:t>
      </w:r>
      <w:r w:rsidRPr="00D513C7">
        <w:rPr>
          <w:u w:val="single"/>
        </w:rPr>
        <w:t>concerns</w:t>
      </w:r>
      <w:r>
        <w:t xml:space="preserve"> of the parent for enhancing their child’s education should be documented in this section. Section 6 of the Written Notice documents a parent’s description of their child’s progress which </w:t>
      </w:r>
      <w:r w:rsidR="004065F0">
        <w:t>should</w:t>
      </w:r>
      <w:r>
        <w:t xml:space="preserve"> extend beyond the sole identification of parental concerns. </w:t>
      </w:r>
    </w:p>
    <w:p w:rsidR="001B6F76" w:rsidRPr="00A05350" w:rsidRDefault="00A52FAC" w:rsidP="008E395E">
      <w:pPr>
        <w:pStyle w:val="BodyText"/>
        <w:numPr>
          <w:ilvl w:val="0"/>
          <w:numId w:val="117"/>
        </w:numPr>
        <w:ind w:right="18"/>
      </w:pPr>
      <w:r w:rsidRPr="00806D7D">
        <w:t>If the parent</w:t>
      </w:r>
      <w:r w:rsidR="00E82EA7">
        <w:t>s do</w:t>
      </w:r>
      <w:r w:rsidRPr="00806D7D">
        <w:t xml:space="preserve"> not attend </w:t>
      </w:r>
      <w:r w:rsidR="004870E7">
        <w:t>the IEP meeting</w:t>
      </w:r>
      <w:r w:rsidR="00071429">
        <w:t>,</w:t>
      </w:r>
      <w:r w:rsidRPr="00806D7D">
        <w:t xml:space="preserve"> every attempt needs to</w:t>
      </w:r>
      <w:r w:rsidR="00E82EA7">
        <w:t xml:space="preserve"> be made to document the parent</w:t>
      </w:r>
      <w:r w:rsidRPr="00806D7D">
        <w:t>s</w:t>
      </w:r>
      <w:r w:rsidR="00E82EA7">
        <w:t>’</w:t>
      </w:r>
      <w:r w:rsidRPr="00806D7D">
        <w:t xml:space="preserve"> concerns.</w:t>
      </w:r>
      <w:r w:rsidR="000D3333">
        <w:t xml:space="preserve">  </w:t>
      </w:r>
      <w:r w:rsidR="006C4C0B">
        <w:t>Document the fact that they did not attend the meeting in the Written Notice</w:t>
      </w:r>
      <w:r w:rsidR="00E82EA7">
        <w:t>, and not in the IEP</w:t>
      </w:r>
      <w:r w:rsidR="006C4C0B">
        <w:t xml:space="preserve">.  If they did not attend or express concerns, indicate </w:t>
      </w:r>
      <w:r w:rsidR="00E82EA7">
        <w:t xml:space="preserve">only </w:t>
      </w:r>
      <w:r w:rsidR="006C4C0B">
        <w:t>that</w:t>
      </w:r>
      <w:r w:rsidR="00E82EA7">
        <w:t xml:space="preserve"> the</w:t>
      </w:r>
      <w:r w:rsidR="006C4C0B">
        <w:t xml:space="preserve"> parents did not express any concerns at this time</w:t>
      </w:r>
      <w:r w:rsidR="00F95A83">
        <w:t xml:space="preserve"> in the IEP</w:t>
      </w:r>
      <w:r w:rsidR="006C4C0B">
        <w:t>.</w:t>
      </w:r>
    </w:p>
    <w:p w:rsidR="00A865D5" w:rsidRPr="001B6F76" w:rsidRDefault="00A865D5" w:rsidP="00A865D5">
      <w:pPr>
        <w:pStyle w:val="BodyText"/>
        <w:ind w:left="810" w:right="18"/>
        <w:rPr>
          <w:rFonts w:cs="Times New Roman"/>
        </w:rPr>
      </w:pPr>
    </w:p>
    <w:p w:rsidR="000D3333" w:rsidRPr="000D3333" w:rsidRDefault="00A52FAC" w:rsidP="008E395E">
      <w:pPr>
        <w:pStyle w:val="BodyText"/>
        <w:numPr>
          <w:ilvl w:val="0"/>
          <w:numId w:val="96"/>
        </w:numPr>
        <w:tabs>
          <w:tab w:val="left" w:pos="1080"/>
        </w:tabs>
        <w:ind w:right="18"/>
        <w:rPr>
          <w:rFonts w:cs="Times New Roman"/>
        </w:rPr>
      </w:pPr>
      <w:r w:rsidRPr="00806D7D">
        <w:rPr>
          <w:rFonts w:cs="Times New Roman"/>
        </w:rPr>
        <w:t>Determine whether the child needs positive behavioral interventions and supports and other strategies to address the behavior.</w:t>
      </w:r>
    </w:p>
    <w:p w:rsidR="00F32F42" w:rsidRDefault="000D3333" w:rsidP="007556D3">
      <w:pPr>
        <w:pStyle w:val="BodyText"/>
        <w:numPr>
          <w:ilvl w:val="0"/>
          <w:numId w:val="35"/>
        </w:numPr>
        <w:tabs>
          <w:tab w:val="left" w:pos="1080"/>
        </w:tabs>
        <w:spacing w:before="3"/>
        <w:ind w:right="18"/>
      </w:pPr>
      <w:r>
        <w:t>Determine if the child exhibits behavior that impedes the child’s learning or the learning of others.</w:t>
      </w:r>
    </w:p>
    <w:p w:rsidR="00A865D5" w:rsidRPr="00D513C7" w:rsidRDefault="000D3333" w:rsidP="007556D3">
      <w:pPr>
        <w:pStyle w:val="BodyText"/>
        <w:numPr>
          <w:ilvl w:val="0"/>
          <w:numId w:val="35"/>
        </w:numPr>
        <w:tabs>
          <w:tab w:val="left" w:pos="1080"/>
        </w:tabs>
        <w:spacing w:before="3"/>
        <w:ind w:right="18"/>
        <w:rPr>
          <w:rFonts w:cs="Times New Roman"/>
        </w:rPr>
      </w:pPr>
      <w:r w:rsidRPr="00D513C7">
        <w:rPr>
          <w:rFonts w:cs="Times New Roman"/>
        </w:rPr>
        <w:t xml:space="preserve">If the answer to the first question in B is yes, then state only what section this is addressed in the IEP. </w:t>
      </w:r>
    </w:p>
    <w:p w:rsidR="000D55EB" w:rsidRPr="00D513C7" w:rsidRDefault="000D55EB" w:rsidP="007556D3">
      <w:pPr>
        <w:pStyle w:val="BodyText"/>
        <w:numPr>
          <w:ilvl w:val="0"/>
          <w:numId w:val="35"/>
        </w:numPr>
        <w:tabs>
          <w:tab w:val="left" w:pos="1080"/>
        </w:tabs>
        <w:spacing w:before="3"/>
        <w:ind w:right="18"/>
        <w:rPr>
          <w:rFonts w:cs="Times New Roman"/>
        </w:rPr>
      </w:pPr>
      <w:r w:rsidRPr="00D513C7">
        <w:rPr>
          <w:rFonts w:cs="Times New Roman"/>
          <w:color w:val="000000"/>
          <w:shd w:val="clear" w:color="auto" w:fill="FFFFFF"/>
        </w:rPr>
        <w:lastRenderedPageBreak/>
        <w:t>The child’s IEP must indicate provision of a behavior intervention plan (BIP) as a supplementary aid in Section 7, which in turn should be referenced in Section 3.B. It is not required, however, that the BIP be attached to the IEP. Doing so arguably makes the BIP a part of the IEP, therefore requiring an IEP Team meeting before changes can be made. Such a requirement would conflict with the nature of the BIP as generally a fluid document, subject to revision on an ongoing basis as the staff learns more about what works and doesn't work for the child or as the child’s behavior or modifications change.</w:t>
      </w:r>
    </w:p>
    <w:p w:rsidR="00A01CEE" w:rsidRDefault="00A01CEE" w:rsidP="00A01CEE">
      <w:pPr>
        <w:pStyle w:val="BodyText"/>
        <w:tabs>
          <w:tab w:val="left" w:pos="1080"/>
        </w:tabs>
        <w:spacing w:before="3"/>
        <w:ind w:left="810" w:right="18"/>
      </w:pPr>
    </w:p>
    <w:p w:rsidR="00F32F42" w:rsidRDefault="00A52FAC" w:rsidP="008E395E">
      <w:pPr>
        <w:pStyle w:val="BodyText"/>
        <w:numPr>
          <w:ilvl w:val="0"/>
          <w:numId w:val="96"/>
        </w:numPr>
        <w:tabs>
          <w:tab w:val="left" w:pos="1080"/>
        </w:tabs>
        <w:spacing w:before="3"/>
        <w:ind w:right="18"/>
      </w:pPr>
      <w:r w:rsidRPr="00806D7D">
        <w:rPr>
          <w:rFonts w:cs="Times New Roman"/>
        </w:rPr>
        <w:t>Determine whether the child’s level of English</w:t>
      </w:r>
      <w:r w:rsidRPr="00806D7D">
        <w:t xml:space="preserve"> language proficiency impacts the special education and related services needed by the child, </w:t>
      </w:r>
      <w:r w:rsidRPr="00806D7D">
        <w:rPr>
          <w:b/>
        </w:rPr>
        <w:t>AND</w:t>
      </w:r>
      <w:r w:rsidRPr="00806D7D">
        <w:t xml:space="preserve"> consider whether the special education and related services should be provided in a language other than English (e.g., goals, accommodations).</w:t>
      </w:r>
    </w:p>
    <w:p w:rsidR="00F0265D" w:rsidRPr="00F32F42" w:rsidRDefault="00A52FAC" w:rsidP="008E395E">
      <w:pPr>
        <w:pStyle w:val="BodyText"/>
        <w:numPr>
          <w:ilvl w:val="0"/>
          <w:numId w:val="117"/>
        </w:numPr>
        <w:tabs>
          <w:tab w:val="left" w:pos="1080"/>
        </w:tabs>
        <w:spacing w:before="3"/>
        <w:ind w:right="18"/>
      </w:pPr>
      <w:r w:rsidRPr="00806D7D">
        <w:t xml:space="preserve">If the answer to BOTH of the questions in C is yes, state where this is addressed in the IEP. </w:t>
      </w:r>
      <w:r w:rsidR="006C4C0B">
        <w:t xml:space="preserve">  </w:t>
      </w:r>
    </w:p>
    <w:p w:rsidR="00A865D5" w:rsidRPr="00A865D5" w:rsidRDefault="00A865D5" w:rsidP="00A865D5">
      <w:pPr>
        <w:pStyle w:val="BodyText"/>
        <w:tabs>
          <w:tab w:val="left" w:pos="1080"/>
        </w:tabs>
        <w:spacing w:before="3"/>
        <w:ind w:left="810" w:right="18"/>
        <w:rPr>
          <w:rFonts w:cs="Times New Roman"/>
        </w:rPr>
      </w:pPr>
    </w:p>
    <w:p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sidRPr="00A865D5">
        <w:rPr>
          <w:rFonts w:cs="Times New Roman"/>
          <w:sz w:val="28"/>
        </w:rPr>
        <w:t xml:space="preserve">This section is used only to address limited English proficiency; speech/language </w:t>
      </w:r>
      <w:r>
        <w:rPr>
          <w:rFonts w:cs="Times New Roman"/>
          <w:sz w:val="28"/>
        </w:rPr>
        <w:t>needs are to be addressed in Section 3E.</w:t>
      </w:r>
    </w:p>
    <w:p w:rsidR="00F0265D" w:rsidRPr="00F32DB9" w:rsidRDefault="00F0265D" w:rsidP="00F32DB9">
      <w:pPr>
        <w:widowControl w:val="0"/>
        <w:tabs>
          <w:tab w:val="left" w:pos="1080"/>
        </w:tabs>
        <w:spacing w:after="0" w:line="240" w:lineRule="auto"/>
        <w:rPr>
          <w:rFonts w:ascii="Times New Roman" w:eastAsia="Times New Roman" w:hAnsi="Times New Roman" w:cs="Times New Roman"/>
          <w:sz w:val="24"/>
          <w:szCs w:val="24"/>
        </w:rPr>
      </w:pPr>
    </w:p>
    <w:p w:rsidR="00F32F42" w:rsidRDefault="00A52FAC" w:rsidP="008E395E">
      <w:pPr>
        <w:pStyle w:val="BodyText"/>
        <w:numPr>
          <w:ilvl w:val="0"/>
          <w:numId w:val="95"/>
        </w:numPr>
        <w:spacing w:before="1"/>
        <w:ind w:left="360" w:right="18"/>
      </w:pPr>
      <w:r w:rsidRPr="00806D7D">
        <w:t>If the child is blind or visually impaired, determine if the child requires instruction in Braille or the use of Braille. If the child is NOT blind or visually impaired, please check NO.</w:t>
      </w:r>
    </w:p>
    <w:p w:rsidR="00F32F42" w:rsidRDefault="00A52FAC" w:rsidP="008E395E">
      <w:pPr>
        <w:pStyle w:val="BodyText"/>
        <w:numPr>
          <w:ilvl w:val="0"/>
          <w:numId w:val="117"/>
        </w:numPr>
        <w:spacing w:before="1"/>
        <w:ind w:right="18"/>
      </w:pPr>
      <w:r w:rsidRPr="00806D7D">
        <w:t xml:space="preserve">For all children, determine if the child has a print disability (an individual who experiences barriers to accessing standard printed instructional materials in non-specialized formats due to blindness, visual disability, physical limitations, organic dysfunction or dyslexia) that requires Accessible </w:t>
      </w:r>
      <w:r w:rsidR="00D67DFE">
        <w:t>Educational</w:t>
      </w:r>
      <w:r w:rsidRPr="00806D7D">
        <w:t xml:space="preserve"> Materials (A</w:t>
      </w:r>
      <w:r w:rsidR="00D67DFE">
        <w:t>E</w:t>
      </w:r>
      <w:r w:rsidRPr="00806D7D">
        <w:t>M) to access the curriculum.   For example, a child</w:t>
      </w:r>
      <w:r w:rsidR="001C329B">
        <w:t xml:space="preserve"> with a specific learning d</w:t>
      </w:r>
      <w:r w:rsidRPr="00806D7D">
        <w:t xml:space="preserve">isability may be determined to have a print disability. </w:t>
      </w:r>
    </w:p>
    <w:p w:rsidR="00F32F42" w:rsidRDefault="001C329B" w:rsidP="008E395E">
      <w:pPr>
        <w:pStyle w:val="BodyText"/>
        <w:numPr>
          <w:ilvl w:val="0"/>
          <w:numId w:val="117"/>
        </w:numPr>
        <w:spacing w:before="1"/>
        <w:ind w:right="18"/>
      </w:pPr>
      <w:r>
        <w:t xml:space="preserve">NOTE:  </w:t>
      </w:r>
      <w:r w:rsidR="00D67DFE">
        <w:t>Office of Special Education Programs (OSEP)</w:t>
      </w:r>
      <w:r>
        <w:t xml:space="preserve"> expanded the definition of educational materials to include both print and digital technology based material, including print and electronic textbooks and related core materials that are required by </w:t>
      </w:r>
      <w:r w:rsidR="00D67DFE">
        <w:t xml:space="preserve">SAUs </w:t>
      </w:r>
      <w:r>
        <w:t xml:space="preserve">for use by all </w:t>
      </w:r>
      <w:r w:rsidR="0099541D">
        <w:t>children</w:t>
      </w:r>
      <w:r>
        <w:t xml:space="preserve"> produced or rendered in accessible media, written and published primarily for use in early learning programs, elementary, or secondary schools to support teaching and learning.” (Footnote 10, Federal Register/Vol. 79, No.90/Friday, May 9, 2014/Notices, page 26728)</w:t>
      </w:r>
    </w:p>
    <w:p w:rsidR="00F32F42" w:rsidRDefault="00A52FAC" w:rsidP="008E395E">
      <w:pPr>
        <w:pStyle w:val="BodyText"/>
        <w:numPr>
          <w:ilvl w:val="0"/>
          <w:numId w:val="117"/>
        </w:numPr>
        <w:spacing w:before="1"/>
        <w:ind w:right="18"/>
      </w:pPr>
      <w:r w:rsidRPr="00806D7D">
        <w:t xml:space="preserve">Determine what types of Accessible </w:t>
      </w:r>
      <w:r w:rsidR="008B77C6">
        <w:t>Educational Materials (AE</w:t>
      </w:r>
      <w:r w:rsidRPr="00806D7D">
        <w:t>M) the chil</w:t>
      </w:r>
      <w:r w:rsidR="001C329B">
        <w:t>d r</w:t>
      </w:r>
      <w:r w:rsidRPr="00806D7D">
        <w:t>equires.</w:t>
      </w:r>
    </w:p>
    <w:p w:rsidR="00F32F42" w:rsidRDefault="00A52FAC" w:rsidP="008E395E">
      <w:pPr>
        <w:pStyle w:val="BodyText"/>
        <w:numPr>
          <w:ilvl w:val="0"/>
          <w:numId w:val="117"/>
        </w:numPr>
        <w:spacing w:before="1"/>
        <w:ind w:right="18"/>
      </w:pPr>
      <w:r w:rsidRPr="00806D7D">
        <w:t>The Individuals with Disabilities Education Act (IDEA 2004) requires the timely delivery of accessible instructional materials to children who are IDEA 2004 eligible. To assist in implementation of this requirement, IDEA 2004 established the National Instructional Materials Access Center (NIMAC) which serves as a repository for electronic files prepared in the National Instructional Materials Accessibility Standard (NIMAS) format. NIMAS is the technical standard to be used by publishers in the preparation of electronic files. A NIMAS source file can convert into specialized formats (Braille, large print, digital audio and electronic text).</w:t>
      </w:r>
    </w:p>
    <w:p w:rsidR="001B6F76" w:rsidRDefault="00A52FAC" w:rsidP="008E395E">
      <w:pPr>
        <w:pStyle w:val="BodyText"/>
        <w:numPr>
          <w:ilvl w:val="0"/>
          <w:numId w:val="117"/>
        </w:numPr>
        <w:spacing w:before="1"/>
        <w:ind w:right="18"/>
      </w:pPr>
      <w:r w:rsidRPr="00806D7D">
        <w:t>If the answer to either of the questions in D is yes, state where this is addressed in the IEP.</w:t>
      </w:r>
    </w:p>
    <w:p w:rsidR="00A865D5" w:rsidRDefault="00A865D5" w:rsidP="00A865D5">
      <w:pPr>
        <w:pStyle w:val="BodyText"/>
        <w:tabs>
          <w:tab w:val="left" w:pos="1080"/>
        </w:tabs>
        <w:spacing w:before="3"/>
        <w:ind w:left="810" w:right="18"/>
      </w:pPr>
    </w:p>
    <w:p w:rsidR="00A52FAC" w:rsidRPr="00806D7D" w:rsidRDefault="00A52FAC" w:rsidP="008E395E">
      <w:pPr>
        <w:pStyle w:val="BodyText"/>
        <w:numPr>
          <w:ilvl w:val="0"/>
          <w:numId w:val="95"/>
        </w:numPr>
        <w:tabs>
          <w:tab w:val="left" w:pos="540"/>
        </w:tabs>
        <w:spacing w:before="3"/>
        <w:ind w:left="360" w:right="18"/>
      </w:pPr>
      <w:r w:rsidRPr="00806D7D">
        <w:t xml:space="preserve">Determine if the child has communication needs.  </w:t>
      </w:r>
    </w:p>
    <w:p w:rsidR="00A52FAC" w:rsidRDefault="00A52FAC" w:rsidP="008E395E">
      <w:pPr>
        <w:pStyle w:val="BodyText"/>
        <w:numPr>
          <w:ilvl w:val="1"/>
          <w:numId w:val="94"/>
        </w:numPr>
        <w:tabs>
          <w:tab w:val="left" w:pos="1080"/>
        </w:tabs>
        <w:ind w:left="810" w:right="18" w:hanging="270"/>
      </w:pPr>
      <w:r w:rsidRPr="00806D7D">
        <w:t xml:space="preserve">If the child is receiving speech/language services, it should be indicated as a communication need. </w:t>
      </w:r>
    </w:p>
    <w:p w:rsidR="00A52FAC" w:rsidRPr="00806D7D" w:rsidRDefault="00A52FAC" w:rsidP="008E395E">
      <w:pPr>
        <w:pStyle w:val="BodyText"/>
        <w:numPr>
          <w:ilvl w:val="1"/>
          <w:numId w:val="94"/>
        </w:numPr>
        <w:tabs>
          <w:tab w:val="left" w:pos="1080"/>
        </w:tabs>
        <w:ind w:left="810" w:right="18" w:hanging="270"/>
      </w:pPr>
      <w:r w:rsidRPr="00806D7D">
        <w:rPr>
          <w:rFonts w:cs="Times New Roman"/>
        </w:rPr>
        <w:t xml:space="preserve">Consider the communication needs of the child, and in the case of a child who is deaf or hard of hearing, consider the child's: language and communication needs; opportunities for direct communications with peers and professional personnel in the child's language and </w:t>
      </w:r>
      <w:r w:rsidRPr="00806D7D">
        <w:rPr>
          <w:rFonts w:cs="Times New Roman"/>
        </w:rPr>
        <w:lastRenderedPageBreak/>
        <w:t xml:space="preserve">communication mode; academic level; </w:t>
      </w:r>
      <w:r w:rsidR="00A01CEE">
        <w:rPr>
          <w:rFonts w:cs="Times New Roman"/>
        </w:rPr>
        <w:t>and</w:t>
      </w:r>
      <w:r w:rsidRPr="00806D7D">
        <w:rPr>
          <w:rFonts w:cs="Times New Roman"/>
          <w:b/>
        </w:rPr>
        <w:t xml:space="preserve"> </w:t>
      </w:r>
      <w:r w:rsidRPr="00806D7D">
        <w:rPr>
          <w:rFonts w:cs="Times New Roman"/>
        </w:rPr>
        <w:t>full range of needs, including opportunities for direct instruction in the child's language and communication mode.</w:t>
      </w:r>
    </w:p>
    <w:p w:rsidR="00A52FAC" w:rsidRPr="00806D7D" w:rsidRDefault="00A52FAC" w:rsidP="007556D3">
      <w:pPr>
        <w:pStyle w:val="BodyText"/>
        <w:numPr>
          <w:ilvl w:val="1"/>
          <w:numId w:val="21"/>
        </w:numPr>
        <w:tabs>
          <w:tab w:val="left" w:pos="1080"/>
        </w:tabs>
        <w:ind w:left="810" w:right="49" w:hanging="270"/>
      </w:pPr>
      <w:r w:rsidRPr="00806D7D">
        <w:t>Is the child deaf or hard of hearing?</w:t>
      </w:r>
    </w:p>
    <w:p w:rsidR="00A865D5" w:rsidRPr="00A865D5" w:rsidRDefault="00A52FAC" w:rsidP="007556D3">
      <w:pPr>
        <w:pStyle w:val="BodyText"/>
        <w:numPr>
          <w:ilvl w:val="1"/>
          <w:numId w:val="20"/>
        </w:numPr>
        <w:tabs>
          <w:tab w:val="left" w:pos="1080"/>
        </w:tabs>
        <w:ind w:left="810" w:right="18" w:hanging="270"/>
        <w:rPr>
          <w:rFonts w:cs="Times New Roman"/>
        </w:rPr>
      </w:pPr>
      <w:r w:rsidRPr="00806D7D">
        <w:t>If the answer to either of the questions in E is yes, state whe</w:t>
      </w:r>
      <w:r w:rsidR="00F0265D">
        <w:t>re this is addressed in the IEP.</w:t>
      </w:r>
    </w:p>
    <w:p w:rsidR="00273B0A" w:rsidRPr="00A865D5" w:rsidRDefault="00273B0A" w:rsidP="00273B0A">
      <w:pPr>
        <w:pStyle w:val="BodyText"/>
        <w:tabs>
          <w:tab w:val="left" w:pos="1080"/>
        </w:tabs>
        <w:ind w:left="0" w:right="18"/>
        <w:rPr>
          <w:rFonts w:cs="Times New Roman"/>
        </w:rPr>
      </w:pPr>
    </w:p>
    <w:p w:rsidR="00A865D5" w:rsidRPr="00F0265D" w:rsidRDefault="00A52FAC" w:rsidP="008E395E">
      <w:pPr>
        <w:pStyle w:val="BodyText"/>
        <w:numPr>
          <w:ilvl w:val="0"/>
          <w:numId w:val="95"/>
        </w:numPr>
        <w:tabs>
          <w:tab w:val="left" w:pos="360"/>
        </w:tabs>
        <w:ind w:left="360" w:right="18"/>
      </w:pPr>
      <w:r w:rsidRPr="00F0265D">
        <w:rPr>
          <w:rFonts w:cs="Times New Roman"/>
        </w:rPr>
        <w:t>Determine if the child requires assistive technology</w:t>
      </w:r>
      <w:r w:rsidR="001632C9">
        <w:rPr>
          <w:rFonts w:cs="Times New Roman"/>
        </w:rPr>
        <w:t xml:space="preserve"> (AT)</w:t>
      </w:r>
      <w:r w:rsidRPr="00F0265D">
        <w:rPr>
          <w:rFonts w:cs="Times New Roman"/>
        </w:rPr>
        <w:t xml:space="preserve"> devices and services as they relate to the child’s functional capacity.  </w:t>
      </w:r>
    </w:p>
    <w:p w:rsidR="00F0265D" w:rsidRDefault="00A52FAC" w:rsidP="008E395E">
      <w:pPr>
        <w:pStyle w:val="BodyText"/>
        <w:numPr>
          <w:ilvl w:val="1"/>
          <w:numId w:val="95"/>
        </w:numPr>
        <w:tabs>
          <w:tab w:val="left" w:pos="1080"/>
        </w:tabs>
        <w:ind w:left="810" w:right="18" w:hanging="270"/>
      </w:pPr>
      <w:r w:rsidRPr="00806D7D">
        <w:t xml:space="preserve">An assistive technology device is any item that can be used to increase, maintain, or improve the child’s functional capabilities.  An assistive technology service directly assists a child with a disability in the selection, acquisition, or use of an assistive technology device.  </w:t>
      </w:r>
    </w:p>
    <w:p w:rsidR="001632C9" w:rsidRDefault="00A52FAC" w:rsidP="008E395E">
      <w:pPr>
        <w:pStyle w:val="BodyText"/>
        <w:numPr>
          <w:ilvl w:val="1"/>
          <w:numId w:val="95"/>
        </w:numPr>
        <w:tabs>
          <w:tab w:val="left" w:pos="1080"/>
        </w:tabs>
        <w:ind w:left="810" w:right="18" w:hanging="270"/>
      </w:pPr>
      <w:r w:rsidRPr="00F0265D">
        <w:rPr>
          <w:rFonts w:cs="Times New Roman"/>
        </w:rPr>
        <w:t xml:space="preserve">A specific recommendation for assistive technology devices </w:t>
      </w:r>
      <w:r w:rsidR="00D513C7">
        <w:rPr>
          <w:rFonts w:cs="Times New Roman"/>
        </w:rPr>
        <w:t>should</w:t>
      </w:r>
      <w:r w:rsidRPr="00F0265D">
        <w:rPr>
          <w:rFonts w:cs="Times New Roman"/>
        </w:rPr>
        <w:t xml:space="preserve"> be made </w:t>
      </w:r>
      <w:r w:rsidR="00D513C7">
        <w:rPr>
          <w:rFonts w:cs="Times New Roman"/>
        </w:rPr>
        <w:t xml:space="preserve">by </w:t>
      </w:r>
      <w:r w:rsidRPr="00806D7D">
        <w:t>conducting a</w:t>
      </w:r>
      <w:r w:rsidR="00F62322">
        <w:t xml:space="preserve">n evaluation of the needs of a </w:t>
      </w:r>
      <w:r w:rsidR="00D513C7">
        <w:t>child</w:t>
      </w:r>
      <w:r w:rsidR="00D513C7" w:rsidRPr="00806D7D">
        <w:t>.</w:t>
      </w:r>
      <w:r w:rsidR="00177C68">
        <w:t xml:space="preserve"> This </w:t>
      </w:r>
      <w:r w:rsidR="00F62322">
        <w:t xml:space="preserve">evaluation </w:t>
      </w:r>
      <w:r w:rsidR="00177C68">
        <w:t xml:space="preserve">should </w:t>
      </w:r>
      <w:r w:rsidR="00F62322">
        <w:t>include a functional evaluation in the child’s customary environment</w:t>
      </w:r>
      <w:r w:rsidR="001632C9">
        <w:t xml:space="preserve"> completed by a qualified individual.  Related Service providers may determine AT needs when evaluating within their scope of practice, and documented in their evaluation report.</w:t>
      </w:r>
    </w:p>
    <w:p w:rsidR="00A52FAC" w:rsidRDefault="00A52FAC" w:rsidP="008E395E">
      <w:pPr>
        <w:pStyle w:val="BodyText"/>
        <w:numPr>
          <w:ilvl w:val="1"/>
          <w:numId w:val="95"/>
        </w:numPr>
        <w:tabs>
          <w:tab w:val="left" w:pos="1080"/>
        </w:tabs>
        <w:ind w:left="810" w:right="18" w:hanging="270"/>
      </w:pPr>
      <w:r w:rsidRPr="00806D7D">
        <w:t xml:space="preserve">Examples of assistive </w:t>
      </w:r>
      <w:r w:rsidR="00141266">
        <w:t xml:space="preserve">technology (AT) devices include but are not limited to magnifiers, adapted keyboards, </w:t>
      </w:r>
      <w:r w:rsidR="00DE653E">
        <w:t>braille</w:t>
      </w:r>
      <w:r w:rsidR="00141266">
        <w:t xml:space="preserve"> devices, tablets/mobile devices, apps, and communication devices.  AT that is low tech or high tech should be considered.  AT re-assessment is </w:t>
      </w:r>
      <w:r w:rsidR="00DE653E">
        <w:t>recommended</w:t>
      </w:r>
      <w:r w:rsidR="00141266">
        <w:t xml:space="preserve"> </w:t>
      </w:r>
      <w:r w:rsidR="00DE653E">
        <w:t>periodically</w:t>
      </w:r>
      <w:r w:rsidR="00A01CEE">
        <w:t xml:space="preserve"> as well as in t</w:t>
      </w:r>
      <w:r w:rsidR="00141266">
        <w:t>ransition planning.</w:t>
      </w:r>
    </w:p>
    <w:p w:rsidR="001632C9" w:rsidRPr="00806D7D" w:rsidRDefault="001632C9" w:rsidP="001632C9">
      <w:pPr>
        <w:pStyle w:val="BodyText"/>
        <w:numPr>
          <w:ilvl w:val="1"/>
          <w:numId w:val="95"/>
        </w:numPr>
        <w:tabs>
          <w:tab w:val="left" w:pos="1080"/>
        </w:tabs>
        <w:ind w:left="810" w:right="18" w:hanging="270"/>
      </w:pPr>
      <w:r>
        <w:rPr>
          <w:rFonts w:cs="Times New Roman"/>
        </w:rPr>
        <w:t>The IEP team can make recommendations regarding accommodations that may be technology related such as large button calculator to address fine motor deficits</w:t>
      </w:r>
      <w:r w:rsidR="006A14E4">
        <w:rPr>
          <w:rFonts w:cs="Times New Roman"/>
        </w:rPr>
        <w:t>.</w:t>
      </w:r>
    </w:p>
    <w:p w:rsidR="00276FEE" w:rsidRDefault="00A52FAC" w:rsidP="008E395E">
      <w:pPr>
        <w:pStyle w:val="BodyText"/>
        <w:numPr>
          <w:ilvl w:val="0"/>
          <w:numId w:val="97"/>
        </w:numPr>
        <w:tabs>
          <w:tab w:val="left" w:pos="1080"/>
        </w:tabs>
        <w:ind w:left="810" w:right="18" w:hanging="270"/>
      </w:pPr>
      <w:r w:rsidRPr="00806D7D">
        <w:t>If the answer to the question in F is yes, state where this is addressed in the IEP.</w:t>
      </w:r>
    </w:p>
    <w:p w:rsidR="00A865D5" w:rsidRDefault="00A865D5" w:rsidP="00A865D5">
      <w:pPr>
        <w:pStyle w:val="BodyText"/>
        <w:tabs>
          <w:tab w:val="left" w:pos="1080"/>
        </w:tabs>
        <w:ind w:left="810" w:right="18"/>
      </w:pPr>
    </w:p>
    <w:p w:rsidR="00276FEE" w:rsidRDefault="00584745" w:rsidP="008E395E">
      <w:pPr>
        <w:pStyle w:val="BodyText"/>
        <w:numPr>
          <w:ilvl w:val="0"/>
          <w:numId w:val="95"/>
        </w:numPr>
        <w:tabs>
          <w:tab w:val="left" w:pos="360"/>
        </w:tabs>
        <w:ind w:left="360" w:right="18"/>
      </w:pPr>
      <w:r>
        <w:t>The</w:t>
      </w:r>
      <w:r w:rsidR="00CE3833">
        <w:t xml:space="preserve"> IEP</w:t>
      </w:r>
      <w:r>
        <w:t xml:space="preserve"> T</w:t>
      </w:r>
      <w:r w:rsidR="00A52FAC" w:rsidRPr="00806D7D">
        <w:t xml:space="preserve">eam must determine whether the child has academic, functional and/or developmental needs. </w:t>
      </w:r>
    </w:p>
    <w:p w:rsidR="000873AD" w:rsidRPr="00A01CEE" w:rsidRDefault="000873AD">
      <w:pPr>
        <w:pStyle w:val="BodyText"/>
        <w:numPr>
          <w:ilvl w:val="0"/>
          <w:numId w:val="98"/>
        </w:numPr>
        <w:spacing w:before="1" w:line="273" w:lineRule="exact"/>
        <w:ind w:left="810" w:right="1008" w:hanging="270"/>
        <w:rPr>
          <w:rFonts w:cs="Times New Roman"/>
        </w:rPr>
      </w:pPr>
      <w:r>
        <w:rPr>
          <w:rFonts w:cs="Times New Roman"/>
          <w:b/>
          <w:bCs/>
        </w:rPr>
        <w:t xml:space="preserve">Academic Performance </w:t>
      </w:r>
    </w:p>
    <w:p w:rsidR="000873AD" w:rsidRDefault="000873AD">
      <w:pPr>
        <w:pStyle w:val="BodyText"/>
        <w:spacing w:before="1" w:line="273" w:lineRule="exact"/>
        <w:ind w:left="810" w:right="1008"/>
        <w:rPr>
          <w:rFonts w:cs="Times New Roman"/>
        </w:rPr>
      </w:pPr>
      <w:r>
        <w:rPr>
          <w:rFonts w:cs="Times New Roman"/>
        </w:rPr>
        <w:t>A</w:t>
      </w:r>
      <w:r w:rsidRPr="00276FEE">
        <w:rPr>
          <w:rFonts w:cs="Times New Roman"/>
        </w:rPr>
        <w:t xml:space="preserve">cademic performance is measured by a child’s ability to perform age-appropriate (comparable to same age/grade peers) skills and behaviors in reading, writing, listening, speaking, and mathematical problem solving in the school environment.  </w:t>
      </w:r>
    </w:p>
    <w:p w:rsidR="000873AD" w:rsidRPr="00D513C7" w:rsidRDefault="000873AD">
      <w:pPr>
        <w:pStyle w:val="BodyText"/>
        <w:numPr>
          <w:ilvl w:val="0"/>
          <w:numId w:val="98"/>
        </w:numPr>
        <w:spacing w:before="1" w:line="273" w:lineRule="exact"/>
        <w:ind w:left="810" w:right="1008" w:hanging="270"/>
        <w:rPr>
          <w:rFonts w:cs="Times New Roman"/>
        </w:rPr>
      </w:pPr>
      <w:r>
        <w:rPr>
          <w:rFonts w:cs="Times New Roman"/>
          <w:b/>
          <w:bCs/>
        </w:rPr>
        <w:t>F</w:t>
      </w:r>
      <w:r w:rsidRPr="00276FEE">
        <w:rPr>
          <w:rFonts w:cs="Times New Roman"/>
          <w:b/>
          <w:bCs/>
        </w:rPr>
        <w:t>unctional</w:t>
      </w:r>
      <w:r>
        <w:rPr>
          <w:rFonts w:cs="Times New Roman"/>
          <w:b/>
          <w:bCs/>
        </w:rPr>
        <w:t>/Developmental</w:t>
      </w:r>
      <w:r w:rsidRPr="00276FEE">
        <w:rPr>
          <w:rFonts w:cs="Times New Roman"/>
          <w:b/>
          <w:bCs/>
        </w:rPr>
        <w:t xml:space="preserve"> Performance</w:t>
      </w:r>
      <w:r>
        <w:rPr>
          <w:rFonts w:cs="Times New Roman"/>
          <w:b/>
          <w:bCs/>
        </w:rPr>
        <w:t xml:space="preserve"> (Ages 5-20)</w:t>
      </w:r>
    </w:p>
    <w:p w:rsidR="000873AD" w:rsidRDefault="000873AD">
      <w:pPr>
        <w:pStyle w:val="BodyText"/>
        <w:numPr>
          <w:ilvl w:val="0"/>
          <w:numId w:val="98"/>
        </w:numPr>
        <w:spacing w:before="1" w:line="273" w:lineRule="exact"/>
        <w:ind w:left="810" w:right="1008" w:hanging="270"/>
        <w:rPr>
          <w:rFonts w:cs="Times New Roman"/>
        </w:rPr>
      </w:pPr>
      <w:r>
        <w:rPr>
          <w:rFonts w:cs="Times New Roman"/>
        </w:rPr>
        <w:t>F</w:t>
      </w:r>
      <w:r w:rsidRPr="00276FEE">
        <w:rPr>
          <w:rFonts w:cs="Times New Roman"/>
        </w:rPr>
        <w:t>unctional</w:t>
      </w:r>
      <w:r>
        <w:rPr>
          <w:rFonts w:cs="Times New Roman"/>
        </w:rPr>
        <w:t>/Developmental</w:t>
      </w:r>
      <w:r w:rsidRPr="00276FEE">
        <w:rPr>
          <w:rFonts w:cs="Times New Roman"/>
        </w:rPr>
        <w:t xml:space="preserve"> performance means how the child demonstrates his/her skills and behaviors in cognition, communication, motor, adaptive, social/emotional and sensory areas.  Some of the goals may focus on: executive functioning, habits of work, time management, learning strategies, daily living skills and behavior management. OT, PT and/or SLP needs would be reflected in this section.</w:t>
      </w:r>
    </w:p>
    <w:p w:rsidR="00480839" w:rsidRDefault="00480839" w:rsidP="00D513C7">
      <w:pPr>
        <w:pStyle w:val="BodyText"/>
        <w:numPr>
          <w:ilvl w:val="0"/>
          <w:numId w:val="98"/>
        </w:numPr>
        <w:spacing w:before="1" w:line="273" w:lineRule="exact"/>
        <w:ind w:left="810" w:right="1008" w:hanging="270"/>
        <w:rPr>
          <w:rFonts w:cs="Times New Roman"/>
        </w:rPr>
      </w:pPr>
      <w:r>
        <w:rPr>
          <w:rFonts w:cs="Times New Roman"/>
        </w:rPr>
        <w:t xml:space="preserve">The Team must indicate only the sections in which those needs are addressed in the IEP. </w:t>
      </w:r>
    </w:p>
    <w:p w:rsidR="00480839" w:rsidRDefault="00480839" w:rsidP="00D513C7">
      <w:pPr>
        <w:spacing w:after="0"/>
        <w:ind w:right="-20"/>
        <w:jc w:val="center"/>
        <w:rPr>
          <w:rFonts w:ascii="Times New Roman" w:eastAsia="Arial" w:hAnsi="Times New Roman" w:cs="Times New Roman"/>
          <w:b/>
          <w:sz w:val="24"/>
          <w:szCs w:val="24"/>
        </w:rPr>
      </w:pPr>
      <w:r w:rsidRPr="00D513C7">
        <w:rPr>
          <w:noProof/>
          <w:bdr w:val="single" w:sz="12" w:space="0" w:color="auto" w:shadow="1"/>
        </w:rPr>
        <w:drawing>
          <wp:inline distT="0" distB="0" distL="0" distR="0" wp14:anchorId="5C5AC1A1" wp14:editId="42A6015B">
            <wp:extent cx="5722620" cy="618053"/>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87973" cy="625111"/>
                    </a:xfrm>
                    <a:prstGeom prst="rect">
                      <a:avLst/>
                    </a:prstGeom>
                  </pic:spPr>
                </pic:pic>
              </a:graphicData>
            </a:graphic>
          </wp:inline>
        </w:drawing>
      </w:r>
    </w:p>
    <w:p w:rsidR="00480839" w:rsidRDefault="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480839" w:rsidRPr="00806D7D" w:rsidRDefault="00480839">
      <w:pPr>
        <w:pStyle w:val="BodyText"/>
        <w:numPr>
          <w:ilvl w:val="0"/>
          <w:numId w:val="91"/>
        </w:numPr>
        <w:spacing w:line="265" w:lineRule="exact"/>
        <w:rPr>
          <w:rFonts w:cs="Times New Roman"/>
        </w:rPr>
      </w:pPr>
      <w:r>
        <w:rPr>
          <w:rFonts w:cs="Times New Roman"/>
        </w:rPr>
        <w:t>Identif</w:t>
      </w:r>
      <w:r w:rsidR="0038534F">
        <w:rPr>
          <w:rFonts w:cs="Times New Roman"/>
        </w:rPr>
        <w:t xml:space="preserve">y if the child is of transition </w:t>
      </w:r>
      <w:r>
        <w:rPr>
          <w:rFonts w:cs="Times New Roman"/>
        </w:rPr>
        <w:t>age.</w:t>
      </w:r>
    </w:p>
    <w:p w:rsidR="00480839" w:rsidRDefault="00480839" w:rsidP="00480839">
      <w:pPr>
        <w:spacing w:after="0"/>
        <w:ind w:right="-20"/>
        <w:rPr>
          <w:rFonts w:ascii="Times New Roman" w:eastAsia="Arial" w:hAnsi="Times New Roman" w:cs="Times New Roman"/>
          <w:b/>
          <w:sz w:val="24"/>
          <w:szCs w:val="24"/>
        </w:rPr>
      </w:pPr>
    </w:p>
    <w:p w:rsidR="00480839" w:rsidRDefault="00480839" w:rsidP="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rsidR="00480839" w:rsidRPr="00D513C7" w:rsidRDefault="00480839" w:rsidP="00D513C7">
      <w:pPr>
        <w:pStyle w:val="ListParagraph"/>
        <w:numPr>
          <w:ilvl w:val="0"/>
          <w:numId w:val="97"/>
        </w:numPr>
        <w:spacing w:after="0"/>
        <w:ind w:right="-20"/>
        <w:rPr>
          <w:rFonts w:ascii="Times New Roman" w:eastAsia="Arial" w:hAnsi="Times New Roman" w:cs="Times New Roman"/>
          <w:b/>
          <w:sz w:val="24"/>
          <w:szCs w:val="24"/>
        </w:rPr>
      </w:pPr>
      <w:r>
        <w:rPr>
          <w:rFonts w:ascii="Times New Roman" w:eastAsia="Arial" w:hAnsi="Times New Roman" w:cs="Times New Roman"/>
          <w:sz w:val="24"/>
          <w:szCs w:val="24"/>
        </w:rPr>
        <w:lastRenderedPageBreak/>
        <w:t>Identify if the child is in 9</w:t>
      </w:r>
      <w:r w:rsidRPr="00D513C7">
        <w:rPr>
          <w:rFonts w:ascii="Times New Roman" w:eastAsia="Arial" w:hAnsi="Times New Roman" w:cs="Times New Roman"/>
          <w:sz w:val="24"/>
          <w:szCs w:val="24"/>
          <w:vertAlign w:val="superscript"/>
        </w:rPr>
        <w:t>th</w:t>
      </w:r>
      <w:r>
        <w:rPr>
          <w:rFonts w:ascii="Times New Roman" w:eastAsia="Arial" w:hAnsi="Times New Roman" w:cs="Times New Roman"/>
          <w:sz w:val="24"/>
          <w:szCs w:val="24"/>
        </w:rPr>
        <w:t xml:space="preserve"> grade or above.</w:t>
      </w:r>
    </w:p>
    <w:p w:rsidR="00480839" w:rsidRPr="00D513C7" w:rsidRDefault="00480839" w:rsidP="00D513C7">
      <w:pPr>
        <w:pStyle w:val="ListParagraph"/>
        <w:numPr>
          <w:ilvl w:val="0"/>
          <w:numId w:val="97"/>
        </w:numPr>
        <w:spacing w:after="0"/>
        <w:ind w:right="-20"/>
        <w:rPr>
          <w:rFonts w:ascii="Times New Roman" w:eastAsia="Arial" w:hAnsi="Times New Roman" w:cs="Times New Roman"/>
          <w:b/>
          <w:sz w:val="24"/>
          <w:szCs w:val="24"/>
        </w:rPr>
      </w:pPr>
      <w:r>
        <w:rPr>
          <w:rFonts w:ascii="Times New Roman" w:eastAsia="Arial" w:hAnsi="Times New Roman" w:cs="Times New Roman"/>
          <w:sz w:val="24"/>
          <w:szCs w:val="24"/>
        </w:rPr>
        <w:t>Identify if the child is 16 years or older.</w:t>
      </w:r>
    </w:p>
    <w:p w:rsidR="00F62322" w:rsidRDefault="00F62322" w:rsidP="00D513C7">
      <w:pPr>
        <w:pStyle w:val="BodyText"/>
        <w:spacing w:line="256" w:lineRule="exact"/>
        <w:ind w:left="0" w:right="1050"/>
      </w:pPr>
    </w:p>
    <w:p w:rsidR="00785EA6" w:rsidRDefault="004676C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pPr>
      <w:r>
        <w:rPr>
          <w:rFonts w:cs="Times New Roman"/>
          <w:sz w:val="28"/>
        </w:rPr>
        <w:t>If the child is in 9</w:t>
      </w:r>
      <w:r w:rsidRPr="004676C8">
        <w:rPr>
          <w:rFonts w:cs="Times New Roman"/>
          <w:sz w:val="28"/>
          <w:vertAlign w:val="superscript"/>
        </w:rPr>
        <w:t>th</w:t>
      </w:r>
      <w:r>
        <w:rPr>
          <w:rFonts w:cs="Times New Roman"/>
          <w:sz w:val="28"/>
        </w:rPr>
        <w:t xml:space="preserve"> grade or is 16 years or older, then </w:t>
      </w:r>
      <w:r w:rsidR="00F62322">
        <w:rPr>
          <w:rFonts w:cs="Times New Roman"/>
          <w:sz w:val="28"/>
        </w:rPr>
        <w:t xml:space="preserve">it is recommended that </w:t>
      </w:r>
      <w:r>
        <w:rPr>
          <w:rFonts w:cs="Times New Roman"/>
          <w:sz w:val="28"/>
        </w:rPr>
        <w:t xml:space="preserve">Section 10 of the IEP should be </w:t>
      </w:r>
      <w:r w:rsidR="00F62322">
        <w:rPr>
          <w:rFonts w:cs="Times New Roman"/>
          <w:sz w:val="28"/>
        </w:rPr>
        <w:t xml:space="preserve">drafted, reviewed, and updated </w:t>
      </w:r>
      <w:r>
        <w:rPr>
          <w:rFonts w:cs="Times New Roman"/>
          <w:sz w:val="28"/>
        </w:rPr>
        <w:t xml:space="preserve">prior to completing the remainder of the IEP. </w:t>
      </w:r>
    </w:p>
    <w:p w:rsidR="004676C8" w:rsidRDefault="004676C8" w:rsidP="0045796F">
      <w:pPr>
        <w:spacing w:after="0"/>
        <w:ind w:right="-20"/>
        <w:rPr>
          <w:rFonts w:ascii="Times New Roman" w:eastAsia="Times New Roman" w:hAnsi="Times New Roman" w:cs="Times New Roman"/>
          <w:b/>
          <w:bCs/>
          <w:sz w:val="24"/>
          <w:szCs w:val="24"/>
        </w:rPr>
      </w:pPr>
    </w:p>
    <w:p w:rsidR="0045796F" w:rsidRDefault="00A52FAC" w:rsidP="0045796F">
      <w:pPr>
        <w:spacing w:after="0"/>
        <w:ind w:right="-20"/>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t xml:space="preserve">Section 4: </w:t>
      </w:r>
      <w:r w:rsidR="00DE653E" w:rsidRPr="00A865D5">
        <w:rPr>
          <w:rFonts w:ascii="Times New Roman" w:eastAsia="Times New Roman" w:hAnsi="Times New Roman" w:cs="Times New Roman"/>
          <w:b/>
          <w:bCs/>
          <w:sz w:val="24"/>
          <w:szCs w:val="24"/>
        </w:rPr>
        <w:t>RESULTS OF EVALUATIONS</w:t>
      </w:r>
    </w:p>
    <w:p w:rsidR="0045796F" w:rsidRDefault="0045796F" w:rsidP="0045796F">
      <w:pPr>
        <w:spacing w:after="0"/>
        <w:ind w:right="-20"/>
        <w:rPr>
          <w:rFonts w:ascii="Times New Roman" w:eastAsia="Times New Roman" w:hAnsi="Times New Roman" w:cs="Times New Roman"/>
          <w:b/>
          <w:bCs/>
          <w:sz w:val="24"/>
          <w:szCs w:val="24"/>
        </w:rPr>
      </w:pPr>
      <w:r w:rsidRPr="0045796F">
        <w:rPr>
          <w:noProof/>
          <w:bdr w:val="single" w:sz="12" w:space="0" w:color="auto" w:shadow="1"/>
        </w:rPr>
        <w:drawing>
          <wp:inline distT="0" distB="0" distL="0" distR="0" wp14:anchorId="2E1BB515" wp14:editId="77FEA019">
            <wp:extent cx="5943600" cy="183261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832610"/>
                    </a:xfrm>
                    <a:prstGeom prst="rect">
                      <a:avLst/>
                    </a:prstGeom>
                  </pic:spPr>
                </pic:pic>
              </a:graphicData>
            </a:graphic>
          </wp:inline>
        </w:drawing>
      </w:r>
    </w:p>
    <w:p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DE653E" w:rsidRPr="00806D7D" w:rsidRDefault="00DE653E" w:rsidP="008E395E">
      <w:pPr>
        <w:pStyle w:val="BodyText"/>
        <w:numPr>
          <w:ilvl w:val="0"/>
          <w:numId w:val="91"/>
        </w:numPr>
        <w:spacing w:line="265" w:lineRule="exact"/>
        <w:rPr>
          <w:rFonts w:cs="Times New Roman"/>
        </w:rPr>
      </w:pPr>
      <w:r w:rsidRPr="00806D7D">
        <w:rPr>
          <w:rFonts w:cs="Times New Roman"/>
        </w:rPr>
        <w:t>Describe the results of</w:t>
      </w:r>
      <w:r w:rsidR="007B1706">
        <w:rPr>
          <w:rFonts w:cs="Times New Roman"/>
        </w:rPr>
        <w:t xml:space="preserve"> academic</w:t>
      </w:r>
      <w:r w:rsidR="00592CC8">
        <w:rPr>
          <w:rFonts w:cs="Times New Roman"/>
        </w:rPr>
        <w:t xml:space="preserve">, </w:t>
      </w:r>
      <w:r w:rsidR="007B1706">
        <w:rPr>
          <w:rFonts w:cs="Times New Roman"/>
        </w:rPr>
        <w:t>functional</w:t>
      </w:r>
      <w:r w:rsidR="00592CC8">
        <w:rPr>
          <w:rFonts w:cs="Times New Roman"/>
        </w:rPr>
        <w:t>/developmental</w:t>
      </w:r>
      <w:r w:rsidRPr="00806D7D">
        <w:rPr>
          <w:rFonts w:cs="Times New Roman"/>
        </w:rPr>
        <w:t xml:space="preserve"> evaluations</w:t>
      </w:r>
      <w:r w:rsidR="00592CC8">
        <w:rPr>
          <w:rFonts w:cs="Times New Roman"/>
        </w:rPr>
        <w:t xml:space="preserve">, and any other pertinent assessments that support the child’s programming. </w:t>
      </w:r>
    </w:p>
    <w:p w:rsidR="00DE653E" w:rsidRDefault="00DE653E" w:rsidP="004536ED">
      <w:pPr>
        <w:spacing w:after="0"/>
        <w:ind w:right="-20"/>
        <w:rPr>
          <w:rFonts w:ascii="Times New Roman" w:eastAsia="Arial" w:hAnsi="Times New Roman" w:cs="Times New Roman"/>
          <w:b/>
          <w:sz w:val="24"/>
          <w:szCs w:val="24"/>
        </w:rPr>
      </w:pPr>
    </w:p>
    <w:p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rsidR="007B1706" w:rsidRPr="00806D7D" w:rsidRDefault="007B1706" w:rsidP="007556D3">
      <w:pPr>
        <w:pStyle w:val="BodyText"/>
        <w:numPr>
          <w:ilvl w:val="0"/>
          <w:numId w:val="42"/>
        </w:numPr>
        <w:spacing w:line="265" w:lineRule="exact"/>
        <w:rPr>
          <w:rFonts w:cs="Times New Roman"/>
        </w:rPr>
      </w:pPr>
      <w:r w:rsidRPr="00806D7D">
        <w:rPr>
          <w:rFonts w:cs="Times New Roman"/>
        </w:rPr>
        <w:t xml:space="preserve">Record </w:t>
      </w:r>
      <w:r w:rsidR="00763B5A">
        <w:rPr>
          <w:rFonts w:cs="Times New Roman"/>
        </w:rPr>
        <w:t xml:space="preserve">the name of evaluation, date of evaluation, and </w:t>
      </w:r>
      <w:r w:rsidR="00763B5A" w:rsidRPr="00763B5A">
        <w:rPr>
          <w:rFonts w:cs="Times New Roman"/>
        </w:rPr>
        <w:t>all</w:t>
      </w:r>
      <w:r w:rsidR="00763B5A">
        <w:rPr>
          <w:rFonts w:cs="Times New Roman"/>
        </w:rPr>
        <w:t xml:space="preserve"> evaluation scores o</w:t>
      </w:r>
      <w:r w:rsidRPr="00806D7D">
        <w:rPr>
          <w:rFonts w:cs="Times New Roman"/>
        </w:rPr>
        <w:t>f the initial or most recent academic evaluation of the child used to determine the child’s eligibility and/or programming, including: Full and individually-administered standardized achievement and cognitive tests, which are normed and or/criterion referenced. (including, but NOT LIMITED to: WIAT-III, WJR-IV, WISC, CTOPP, CELF, WPPSI-IV, Brigance, ABLLS).</w:t>
      </w:r>
    </w:p>
    <w:p w:rsidR="007B1706" w:rsidRPr="00806D7D" w:rsidRDefault="007B1706" w:rsidP="007556D3">
      <w:pPr>
        <w:pStyle w:val="BodyText"/>
        <w:numPr>
          <w:ilvl w:val="1"/>
          <w:numId w:val="42"/>
        </w:numPr>
        <w:ind w:right="20"/>
        <w:rPr>
          <w:rFonts w:cs="Times New Roman"/>
        </w:rPr>
      </w:pPr>
      <w:r w:rsidRPr="00806D7D">
        <w:rPr>
          <w:rFonts w:cs="Times New Roman"/>
        </w:rPr>
        <w:t>Local, curriculum-based measures such as NWEA, STAR, A</w:t>
      </w:r>
      <w:r w:rsidR="005F6D63">
        <w:rPr>
          <w:rFonts w:cs="Times New Roman"/>
        </w:rPr>
        <w:t>IMS</w:t>
      </w:r>
      <w:r w:rsidRPr="00806D7D">
        <w:rPr>
          <w:rFonts w:cs="Times New Roman"/>
        </w:rPr>
        <w:t>web, and running records, are examples of additional assessments that might be included in this section.</w:t>
      </w:r>
    </w:p>
    <w:p w:rsidR="007B1706" w:rsidRDefault="007B1706" w:rsidP="007556D3">
      <w:pPr>
        <w:pStyle w:val="BodyText"/>
        <w:numPr>
          <w:ilvl w:val="1"/>
          <w:numId w:val="42"/>
        </w:numPr>
        <w:ind w:right="210"/>
        <w:rPr>
          <w:rFonts w:cs="Times New Roman"/>
        </w:rPr>
      </w:pPr>
      <w:r w:rsidRPr="00806D7D">
        <w:rPr>
          <w:rFonts w:cs="Times New Roman"/>
        </w:rPr>
        <w:t>Use results from evaluations/assessments in the appropriate section to explain and support the goals necessary to meet the child’s educational needs.</w:t>
      </w:r>
    </w:p>
    <w:p w:rsidR="007B1706" w:rsidRPr="00D513C7" w:rsidRDefault="007B1706" w:rsidP="007556D3">
      <w:pPr>
        <w:pStyle w:val="BodyText"/>
        <w:numPr>
          <w:ilvl w:val="0"/>
          <w:numId w:val="42"/>
        </w:numPr>
        <w:rPr>
          <w:b/>
        </w:rPr>
      </w:pPr>
      <w:r w:rsidRPr="00806D7D">
        <w:t xml:space="preserve">Record </w:t>
      </w:r>
      <w:r w:rsidR="00763B5A">
        <w:t>the name of evaluation, date of evaluation, and all evaluation scores of</w:t>
      </w:r>
      <w:r w:rsidRPr="00806D7D">
        <w:t xml:space="preserve"> the initial or most recent functional</w:t>
      </w:r>
      <w:r w:rsidR="00C64446">
        <w:t>/developmental</w:t>
      </w:r>
      <w:r w:rsidRPr="00806D7D">
        <w:t xml:space="preserve"> evaluations of the child used to determine the child’s eligibility and/or programming, including:  Vineland, School Function Assessment, BASC, BRIEF, and Achenbach.</w:t>
      </w:r>
    </w:p>
    <w:p w:rsidR="00375B41" w:rsidRPr="00D513C7" w:rsidRDefault="00375B41" w:rsidP="007556D3">
      <w:pPr>
        <w:pStyle w:val="BodyText"/>
        <w:numPr>
          <w:ilvl w:val="0"/>
          <w:numId w:val="42"/>
        </w:numPr>
        <w:rPr>
          <w:b/>
        </w:rPr>
      </w:pPr>
      <w:r>
        <w:t>For children who are blind or visually impa</w:t>
      </w:r>
      <w:r w:rsidR="00BA0CA3">
        <w:t>ired, evaluations that support</w:t>
      </w:r>
      <w:r>
        <w:t xml:space="preserve"> the Extended Core Curriculum administered by a Teacher of the Visually Impaired would be documented in this section. </w:t>
      </w:r>
    </w:p>
    <w:p w:rsidR="00C64446" w:rsidRPr="00D513C7" w:rsidRDefault="00C64446" w:rsidP="007556D3">
      <w:pPr>
        <w:pStyle w:val="BodyText"/>
        <w:numPr>
          <w:ilvl w:val="0"/>
          <w:numId w:val="42"/>
        </w:numPr>
        <w:rPr>
          <w:b/>
        </w:rPr>
      </w:pPr>
      <w:r>
        <w:t xml:space="preserve">If new data is collected in between triennial evaluations, this data should be documented in Section </w:t>
      </w:r>
      <w:r w:rsidR="00B12262">
        <w:t>4</w:t>
      </w:r>
      <w:r>
        <w:t xml:space="preserve"> in support of the implementation of program and/or program changes.  </w:t>
      </w:r>
    </w:p>
    <w:p w:rsidR="00C64446" w:rsidRDefault="00C64446" w:rsidP="00D513C7">
      <w:pPr>
        <w:pStyle w:val="BodyText"/>
      </w:pPr>
    </w:p>
    <w:p w:rsidR="00C64446" w:rsidRPr="00806D7D" w:rsidRDefault="00C64446" w:rsidP="00D513C7">
      <w:pPr>
        <w:pStyle w:val="BodyText"/>
        <w:rPr>
          <w:b/>
        </w:rPr>
      </w:pPr>
    </w:p>
    <w:p w:rsidR="007B1706" w:rsidRDefault="007B1706" w:rsidP="007B1706">
      <w:pPr>
        <w:pStyle w:val="BodyText"/>
        <w:tabs>
          <w:tab w:val="left" w:pos="1440"/>
        </w:tabs>
        <w:spacing w:before="5"/>
        <w:ind w:left="360" w:right="115"/>
      </w:pPr>
    </w:p>
    <w:p w:rsidR="00480839" w:rsidRPr="00806D7D" w:rsidRDefault="00480839" w:rsidP="007B1706">
      <w:pPr>
        <w:pStyle w:val="BodyText"/>
        <w:tabs>
          <w:tab w:val="left" w:pos="1440"/>
        </w:tabs>
        <w:spacing w:before="5"/>
        <w:ind w:left="360" w:right="115"/>
      </w:pPr>
    </w:p>
    <w:p w:rsidR="007B1706" w:rsidRDefault="0093600A" w:rsidP="00A01CEE">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080" w:right="1008"/>
        <w:rPr>
          <w:rFonts w:cs="Times New Roman"/>
          <w:bCs/>
          <w:sz w:val="28"/>
        </w:rPr>
      </w:pPr>
      <w:r>
        <w:rPr>
          <w:rFonts w:cs="Times New Roman"/>
          <w:bCs/>
          <w:sz w:val="28"/>
        </w:rPr>
        <w:t>For initial or re-evaluations, a</w:t>
      </w:r>
      <w:r w:rsidR="00763B5A" w:rsidRPr="0045796F">
        <w:rPr>
          <w:rFonts w:cs="Times New Roman"/>
          <w:bCs/>
          <w:sz w:val="28"/>
        </w:rPr>
        <w:t>ll evaluation</w:t>
      </w:r>
      <w:r w:rsidR="00C64446">
        <w:rPr>
          <w:rFonts w:cs="Times New Roman"/>
          <w:bCs/>
          <w:sz w:val="28"/>
        </w:rPr>
        <w:t xml:space="preserve"> results used </w:t>
      </w:r>
      <w:r w:rsidR="00763B5A" w:rsidRPr="0045796F">
        <w:rPr>
          <w:rFonts w:cs="Times New Roman"/>
          <w:bCs/>
          <w:sz w:val="28"/>
        </w:rPr>
        <w:t>in consideration of the</w:t>
      </w:r>
      <w:r w:rsidR="00434629">
        <w:rPr>
          <w:rFonts w:cs="Times New Roman"/>
          <w:bCs/>
          <w:sz w:val="28"/>
        </w:rPr>
        <w:t xml:space="preserve"> development of an </w:t>
      </w:r>
      <w:r w:rsidR="00763B5A" w:rsidRPr="0045796F">
        <w:rPr>
          <w:rFonts w:cs="Times New Roman"/>
          <w:bCs/>
          <w:sz w:val="28"/>
        </w:rPr>
        <w:t>IEP should</w:t>
      </w:r>
      <w:r w:rsidR="00434629">
        <w:rPr>
          <w:rFonts w:cs="Times New Roman"/>
          <w:bCs/>
          <w:sz w:val="28"/>
        </w:rPr>
        <w:t xml:space="preserve"> also</w:t>
      </w:r>
      <w:r w:rsidR="00763B5A" w:rsidRPr="0045796F">
        <w:rPr>
          <w:rFonts w:cs="Times New Roman"/>
          <w:bCs/>
          <w:sz w:val="28"/>
        </w:rPr>
        <w:t xml:space="preserve"> be documented in Section 3 of the Written Notice</w:t>
      </w:r>
      <w:r w:rsidR="00C64446">
        <w:rPr>
          <w:rFonts w:cs="Times New Roman"/>
          <w:bCs/>
          <w:sz w:val="28"/>
        </w:rPr>
        <w:t xml:space="preserve"> for that year only.  For an annual review, evaluation results are not required to be documented in Section 3 of the Written Notice. </w:t>
      </w:r>
    </w:p>
    <w:p w:rsidR="00480839" w:rsidRDefault="00480839" w:rsidP="00785EA6">
      <w:pPr>
        <w:rPr>
          <w:rFonts w:ascii="Times New Roman" w:eastAsia="Times New Roman" w:hAnsi="Times New Roman" w:cs="Times New Roman"/>
          <w:b/>
          <w:bCs/>
          <w:sz w:val="24"/>
          <w:szCs w:val="24"/>
        </w:rPr>
      </w:pPr>
    </w:p>
    <w:p w:rsidR="007B1706" w:rsidRPr="00785EA6" w:rsidRDefault="00480839" w:rsidP="00785EA6">
      <w:r>
        <w:rPr>
          <w:rFonts w:ascii="Times New Roman" w:eastAsia="Times New Roman" w:hAnsi="Times New Roman" w:cs="Times New Roman"/>
          <w:b/>
          <w:bCs/>
          <w:sz w:val="24"/>
          <w:szCs w:val="24"/>
        </w:rPr>
        <w:t xml:space="preserve">Section 5: </w:t>
      </w:r>
      <w:r w:rsidR="00992F31" w:rsidRPr="00607332">
        <w:rPr>
          <w:rFonts w:ascii="Times New Roman" w:eastAsia="Times New Roman" w:hAnsi="Times New Roman" w:cs="Times New Roman"/>
          <w:b/>
          <w:bCs/>
          <w:caps/>
          <w:sz w:val="24"/>
          <w:szCs w:val="24"/>
        </w:rPr>
        <w:t xml:space="preserve">Developmental Performance – </w:t>
      </w:r>
      <w:r w:rsidR="00992F31" w:rsidRPr="00607332">
        <w:rPr>
          <w:rFonts w:ascii="Times New Roman" w:eastAsia="Times New Roman" w:hAnsi="Times New Roman" w:cs="Times New Roman"/>
          <w:b/>
          <w:bCs/>
          <w:caps/>
          <w:sz w:val="24"/>
          <w:szCs w:val="24"/>
          <w:u w:val="single"/>
        </w:rPr>
        <w:t>CDS – Ages 3-5 ONLY</w:t>
      </w:r>
    </w:p>
    <w:p w:rsidR="0045796F" w:rsidRDefault="0045796F" w:rsidP="0045796F">
      <w:pPr>
        <w:spacing w:after="0"/>
        <w:ind w:right="-20"/>
        <w:rPr>
          <w:rFonts w:ascii="Times New Roman" w:eastAsia="Times New Roman" w:hAnsi="Times New Roman" w:cs="Times New Roman"/>
          <w:b/>
          <w:bCs/>
          <w:caps/>
          <w:sz w:val="24"/>
          <w:szCs w:val="24"/>
        </w:rPr>
      </w:pPr>
      <w:r w:rsidRPr="0045796F">
        <w:rPr>
          <w:noProof/>
          <w:bdr w:val="single" w:sz="12" w:space="0" w:color="auto" w:shadow="1"/>
        </w:rPr>
        <w:drawing>
          <wp:inline distT="0" distB="0" distL="0" distR="0" wp14:anchorId="7E50C522" wp14:editId="7BA79279">
            <wp:extent cx="5943600" cy="3310255"/>
            <wp:effectExtent l="0" t="0" r="0" b="44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10255"/>
                    </a:xfrm>
                    <a:prstGeom prst="rect">
                      <a:avLst/>
                    </a:prstGeom>
                  </pic:spPr>
                </pic:pic>
              </a:graphicData>
            </a:graphic>
          </wp:inline>
        </w:drawing>
      </w:r>
    </w:p>
    <w:p w:rsidR="007B1706" w:rsidRDefault="007B1706" w:rsidP="007B1706">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DE653E" w:rsidRPr="0079308F" w:rsidRDefault="007B1706" w:rsidP="008E395E">
      <w:pPr>
        <w:pStyle w:val="BodyText"/>
        <w:numPr>
          <w:ilvl w:val="0"/>
          <w:numId w:val="91"/>
        </w:numPr>
        <w:spacing w:line="265" w:lineRule="exact"/>
        <w:ind w:right="-20"/>
        <w:rPr>
          <w:rFonts w:eastAsia="Arial" w:cs="Times New Roman"/>
          <w:b/>
        </w:rPr>
      </w:pPr>
      <w:r w:rsidRPr="0079308F">
        <w:rPr>
          <w:rFonts w:cs="Times New Roman"/>
        </w:rPr>
        <w:t xml:space="preserve">Describe the </w:t>
      </w:r>
      <w:r w:rsidR="00F32F42">
        <w:rPr>
          <w:rFonts w:cs="Times New Roman"/>
        </w:rPr>
        <w:t>academic</w:t>
      </w:r>
      <w:r w:rsidR="00992F31">
        <w:rPr>
          <w:rFonts w:cs="Times New Roman"/>
        </w:rPr>
        <w:t xml:space="preserve"> </w:t>
      </w:r>
      <w:r w:rsidR="0079308F" w:rsidRPr="0079308F">
        <w:rPr>
          <w:rFonts w:cs="Times New Roman"/>
        </w:rPr>
        <w:t xml:space="preserve">performance for </w:t>
      </w:r>
      <w:r w:rsidR="0099541D">
        <w:rPr>
          <w:rFonts w:cs="Times New Roman"/>
        </w:rPr>
        <w:t>children</w:t>
      </w:r>
      <w:r w:rsidR="0079308F" w:rsidRPr="0079308F">
        <w:rPr>
          <w:rFonts w:cs="Times New Roman"/>
        </w:rPr>
        <w:t xml:space="preserve"> 3-5 ONLY</w:t>
      </w:r>
      <w:r w:rsidR="0079308F">
        <w:rPr>
          <w:rFonts w:cs="Times New Roman"/>
        </w:rPr>
        <w:t>.</w:t>
      </w:r>
      <w:r w:rsidR="00B61844">
        <w:rPr>
          <w:rFonts w:cs="Times New Roman"/>
        </w:rPr>
        <w:t xml:space="preserve">  </w:t>
      </w:r>
      <w:r w:rsidR="00B61844" w:rsidRPr="00785EA6">
        <w:rPr>
          <w:rFonts w:cs="Times New Roman"/>
          <w:b/>
          <w:u w:val="single"/>
        </w:rPr>
        <w:t>For children 5-20, the entire section should not be included, ONLY the heading should be visible for this section</w:t>
      </w:r>
      <w:r w:rsidR="00B61844">
        <w:rPr>
          <w:rFonts w:cs="Times New Roman"/>
        </w:rPr>
        <w:t xml:space="preserve">. </w:t>
      </w:r>
    </w:p>
    <w:p w:rsidR="00811FFF" w:rsidRPr="00811FFF" w:rsidRDefault="00811FFF" w:rsidP="0079308F">
      <w:pPr>
        <w:spacing w:after="0"/>
        <w:ind w:right="-20"/>
        <w:rPr>
          <w:rFonts w:ascii="Times New Roman" w:eastAsia="Arial" w:hAnsi="Times New Roman" w:cs="Times New Roman"/>
          <w:b/>
          <w:sz w:val="20"/>
          <w:szCs w:val="20"/>
        </w:rPr>
      </w:pPr>
    </w:p>
    <w:p w:rsidR="00A52FAC" w:rsidRPr="00BC736F" w:rsidRDefault="00A52FAC" w:rsidP="0079308F">
      <w:pPr>
        <w:spacing w:after="0"/>
        <w:ind w:right="-20"/>
        <w:rPr>
          <w:rFonts w:ascii="Times New Roman" w:eastAsia="Arial" w:hAnsi="Times New Roman" w:cs="Times New Roman"/>
          <w:b/>
          <w:sz w:val="24"/>
          <w:szCs w:val="24"/>
        </w:rPr>
      </w:pPr>
      <w:r w:rsidRPr="00BC736F">
        <w:rPr>
          <w:rFonts w:ascii="Times New Roman" w:eastAsia="Arial" w:hAnsi="Times New Roman" w:cs="Times New Roman"/>
          <w:b/>
          <w:sz w:val="24"/>
          <w:szCs w:val="24"/>
        </w:rPr>
        <w:t>Directions:</w:t>
      </w:r>
    </w:p>
    <w:p w:rsidR="0079308F" w:rsidRPr="00BC736F" w:rsidRDefault="0079308F" w:rsidP="007556D3">
      <w:pPr>
        <w:pStyle w:val="BodyText"/>
        <w:numPr>
          <w:ilvl w:val="0"/>
          <w:numId w:val="13"/>
        </w:numPr>
        <w:tabs>
          <w:tab w:val="left" w:pos="1440"/>
        </w:tabs>
        <w:spacing w:before="5"/>
        <w:ind w:right="115"/>
      </w:pPr>
      <w:r w:rsidRPr="00BC736F">
        <w:rPr>
          <w:b/>
        </w:rPr>
        <w:t>Strengths</w:t>
      </w:r>
      <w:r w:rsidRPr="00BC736F">
        <w:t>: This section includes relative strengths and statistical strengths from the initial or most recent evaluations, but can go beyond information from evaluations.  What abilities does this child have? Examples</w:t>
      </w:r>
      <w:r w:rsidR="00785EA6">
        <w:t xml:space="preserve"> may</w:t>
      </w:r>
      <w:r w:rsidRPr="00BC736F">
        <w:t xml:space="preserve"> include</w:t>
      </w:r>
      <w:r w:rsidR="005B177B">
        <w:t xml:space="preserve"> but are not limited to</w:t>
      </w:r>
      <w:r w:rsidRPr="00BC736F">
        <w:t xml:space="preserve">:  </w:t>
      </w:r>
      <w:r w:rsidR="005B177B">
        <w:t>language comprehension, phonological awareness or emergent reading, categorization, sequencing, problem solving, recalling events, mathematical practices, counting, cardinality and mathematic operations.</w:t>
      </w:r>
    </w:p>
    <w:p w:rsidR="0079308F" w:rsidRPr="00BC736F" w:rsidRDefault="0079308F" w:rsidP="007556D3">
      <w:pPr>
        <w:pStyle w:val="BodyText"/>
        <w:numPr>
          <w:ilvl w:val="0"/>
          <w:numId w:val="13"/>
        </w:numPr>
        <w:tabs>
          <w:tab w:val="left" w:pos="1440"/>
        </w:tabs>
        <w:spacing w:before="5"/>
        <w:ind w:right="115"/>
      </w:pPr>
      <w:r w:rsidRPr="00BC736F">
        <w:rPr>
          <w:b/>
        </w:rPr>
        <w:t>Needs</w:t>
      </w:r>
      <w:r w:rsidRPr="00BC736F">
        <w:t>: Based on the results from the evaluation(s). Academic refers to how the child is doing in content area curriculum and areas that relate to academic functioning</w:t>
      </w:r>
      <w:r w:rsidR="005B177B">
        <w:t xml:space="preserve"> in alignment with the State of Maine Early Learning and Development Standards. </w:t>
      </w:r>
      <w:hyperlink r:id="rId42" w:history="1">
        <w:r w:rsidR="005B177B" w:rsidRPr="00BD7567">
          <w:rPr>
            <w:rStyle w:val="Hyperlink"/>
          </w:rPr>
          <w:t>http://www.maine.gov/doe/publicpreschool/documents/Maine-ELDS.pdf</w:t>
        </w:r>
      </w:hyperlink>
      <w:r w:rsidR="005B177B">
        <w:t xml:space="preserve"> </w:t>
      </w:r>
    </w:p>
    <w:p w:rsidR="0079308F" w:rsidRDefault="0079308F" w:rsidP="007556D3">
      <w:pPr>
        <w:pStyle w:val="BodyText"/>
        <w:numPr>
          <w:ilvl w:val="0"/>
          <w:numId w:val="13"/>
        </w:numPr>
        <w:tabs>
          <w:tab w:val="left" w:pos="1440"/>
        </w:tabs>
        <w:spacing w:before="5"/>
        <w:ind w:right="115"/>
      </w:pPr>
      <w:r w:rsidRPr="00BC736F">
        <w:rPr>
          <w:rFonts w:cs="Times New Roman"/>
          <w:b/>
          <w:bCs/>
        </w:rPr>
        <w:t xml:space="preserve">Present Levels of Academic Performance: </w:t>
      </w:r>
      <w:r w:rsidRPr="00BC736F">
        <w:t>MUST address the learner’s academic</w:t>
      </w:r>
      <w:r w:rsidR="005F6D63">
        <w:t xml:space="preserve"> </w:t>
      </w:r>
      <w:r w:rsidR="00C43EEE">
        <w:t>performance</w:t>
      </w:r>
      <w:r w:rsidR="00C43EEE" w:rsidRPr="00BC736F">
        <w:t>,</w:t>
      </w:r>
      <w:r w:rsidR="00C43EEE">
        <w:t xml:space="preserve"> </w:t>
      </w:r>
      <w:r w:rsidR="00C43EEE" w:rsidRPr="00BC736F">
        <w:t>given</w:t>
      </w:r>
      <w:r w:rsidRPr="00BC736F">
        <w:t xml:space="preserve"> supplemental aids and services, where appropriate, and identify </w:t>
      </w:r>
      <w:r w:rsidR="005B177B">
        <w:t>developmental areas</w:t>
      </w:r>
      <w:r w:rsidRPr="00BC736F">
        <w:t xml:space="preserve"> the learner has successfully </w:t>
      </w:r>
      <w:r w:rsidR="005B177B">
        <w:t>achieved</w:t>
      </w:r>
    </w:p>
    <w:p w:rsidR="0079308F" w:rsidRDefault="0079308F" w:rsidP="0079308F">
      <w:pPr>
        <w:pStyle w:val="BodyText"/>
        <w:tabs>
          <w:tab w:val="left" w:pos="1440"/>
        </w:tabs>
        <w:spacing w:before="5"/>
        <w:ind w:right="115"/>
      </w:pPr>
    </w:p>
    <w:p w:rsidR="0093600A" w:rsidRPr="004B3389" w:rsidRDefault="0093600A" w:rsidP="0093600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academic</w:t>
      </w:r>
      <w:r w:rsidRPr="004B3389">
        <w:rPr>
          <w:rFonts w:ascii="Times New Roman" w:hAnsi="Times New Roman" w:cs="Times New Roman"/>
          <w:sz w:val="28"/>
          <w:szCs w:val="24"/>
        </w:rPr>
        <w:t xml:space="preserve"> performance must be included in each IEP.</w:t>
      </w:r>
    </w:p>
    <w:p w:rsidR="0045796F" w:rsidRPr="00806D7D" w:rsidRDefault="0045796F" w:rsidP="0079308F">
      <w:pPr>
        <w:pStyle w:val="BodyText"/>
        <w:tabs>
          <w:tab w:val="left" w:pos="1440"/>
        </w:tabs>
        <w:spacing w:before="5"/>
        <w:ind w:right="115"/>
      </w:pPr>
    </w:p>
    <w:p w:rsidR="0045796F" w:rsidRPr="0045796F" w:rsidRDefault="0079308F" w:rsidP="007556D3">
      <w:pPr>
        <w:pStyle w:val="BodyText"/>
        <w:numPr>
          <w:ilvl w:val="0"/>
          <w:numId w:val="13"/>
        </w:numPr>
        <w:tabs>
          <w:tab w:val="left" w:pos="1440"/>
        </w:tabs>
        <w:spacing w:line="265" w:lineRule="exact"/>
        <w:ind w:right="115"/>
        <w:rPr>
          <w:b/>
        </w:rPr>
      </w:pPr>
      <w:r w:rsidRPr="00806D7D">
        <w:rPr>
          <w:b/>
        </w:rPr>
        <w:t>How Disability Affects Involvement:</w:t>
      </w:r>
      <w:r w:rsidRPr="00806D7D">
        <w:t xml:space="preserve"> Explain what it is about the child’s needs that prevent the child from being involved and making progress in the general education curriculum or, for preschoolers that affect the child’s participation in appropriate activities.</w:t>
      </w:r>
    </w:p>
    <w:p w:rsidR="00A52FAC" w:rsidRDefault="0093600A" w:rsidP="007556D3">
      <w:pPr>
        <w:pStyle w:val="BodyText"/>
        <w:numPr>
          <w:ilvl w:val="0"/>
          <w:numId w:val="13"/>
        </w:numPr>
        <w:spacing w:line="271" w:lineRule="exact"/>
        <w:ind w:left="720" w:right="288"/>
        <w:rPr>
          <w:rFonts w:cs="Times New Roman"/>
        </w:rPr>
      </w:pPr>
      <w:r w:rsidRPr="0079308F">
        <w:rPr>
          <w:rFonts w:cs="Times New Roman"/>
          <w:b/>
        </w:rPr>
        <w:t>Measurable</w:t>
      </w:r>
      <w:r w:rsidR="0079308F" w:rsidRPr="0079308F">
        <w:rPr>
          <w:rFonts w:cs="Times New Roman"/>
          <w:b/>
        </w:rPr>
        <w:t xml:space="preserve"> Goal:  </w:t>
      </w:r>
      <w:r w:rsidR="00A52FAC" w:rsidRPr="00806D7D">
        <w:rPr>
          <w:rFonts w:cs="Times New Roman"/>
        </w:rPr>
        <w:t>Describe how the child’s progress toward meeting the annual goals will be measured and when periodic reports on the progress will be provided. Progress toward each annual goal will be measured through the identified criteria and evaluation measures established for each goal.</w:t>
      </w:r>
      <w:r w:rsidR="00992F31">
        <w:rPr>
          <w:rFonts w:cs="Times New Roman"/>
        </w:rPr>
        <w:t xml:space="preserve">  </w:t>
      </w:r>
    </w:p>
    <w:p w:rsidR="00992F31" w:rsidRPr="00806D7D" w:rsidRDefault="00992F31" w:rsidP="007556D3">
      <w:pPr>
        <w:pStyle w:val="BodyText"/>
        <w:numPr>
          <w:ilvl w:val="0"/>
          <w:numId w:val="37"/>
        </w:numPr>
        <w:ind w:left="1080"/>
      </w:pPr>
      <w:r w:rsidRPr="00806D7D">
        <w:t xml:space="preserve">Write a </w:t>
      </w:r>
      <w:r w:rsidRPr="00806D7D">
        <w:rPr>
          <w:rFonts w:cs="Times New Roman"/>
          <w:b/>
          <w:bCs/>
        </w:rPr>
        <w:t xml:space="preserve">measurable </w:t>
      </w:r>
      <w:r w:rsidRPr="00806D7D">
        <w:t xml:space="preserve">goal related to the identified area of need. </w:t>
      </w:r>
    </w:p>
    <w:p w:rsidR="00992F31" w:rsidRPr="00806D7D" w:rsidRDefault="00992F31" w:rsidP="007556D3">
      <w:pPr>
        <w:pStyle w:val="BodyText"/>
        <w:numPr>
          <w:ilvl w:val="2"/>
          <w:numId w:val="13"/>
        </w:numPr>
        <w:ind w:left="1440" w:hanging="360"/>
      </w:pPr>
      <w:r>
        <w:t>To develop these goals, the</w:t>
      </w:r>
      <w:r w:rsidRPr="00806D7D">
        <w:t xml:space="preserve"> </w:t>
      </w:r>
      <w:r>
        <w:t xml:space="preserve">IEP </w:t>
      </w:r>
      <w:r w:rsidRPr="00806D7D">
        <w:t xml:space="preserve">Team should target a need contained in the </w:t>
      </w:r>
      <w:r w:rsidR="00F32F42">
        <w:t>academic</w:t>
      </w:r>
      <w:r w:rsidRPr="00806D7D">
        <w:t xml:space="preserve"> needs section above</w:t>
      </w:r>
      <w:r w:rsidR="00F32F42">
        <w:t>:</w:t>
      </w:r>
    </w:p>
    <w:p w:rsidR="00992F31" w:rsidRPr="00806D7D" w:rsidRDefault="00992F31" w:rsidP="008E395E">
      <w:pPr>
        <w:pStyle w:val="BodyText"/>
        <w:numPr>
          <w:ilvl w:val="3"/>
          <w:numId w:val="84"/>
        </w:numPr>
        <w:tabs>
          <w:tab w:val="left" w:pos="2160"/>
        </w:tabs>
        <w:ind w:left="2160"/>
      </w:pPr>
      <w:r w:rsidRPr="00806D7D">
        <w:t xml:space="preserve">Describe conditions under which the child will demonstrate </w:t>
      </w:r>
      <w:r w:rsidR="0038534F">
        <w:t>his/her</w:t>
      </w:r>
      <w:r w:rsidRPr="00806D7D">
        <w:t xml:space="preserve"> abilities (Given…).</w:t>
      </w:r>
    </w:p>
    <w:p w:rsidR="00992F31" w:rsidRPr="00806D7D" w:rsidRDefault="00992F31" w:rsidP="008E395E">
      <w:pPr>
        <w:pStyle w:val="BodyText"/>
        <w:numPr>
          <w:ilvl w:val="3"/>
          <w:numId w:val="84"/>
        </w:numPr>
        <w:tabs>
          <w:tab w:val="left" w:pos="2160"/>
        </w:tabs>
        <w:ind w:left="2160"/>
      </w:pPr>
      <w:r w:rsidRPr="00806D7D">
        <w:t>Describe the expected measurable improvement from the documented present level of performance with regard to the identified skill or behavior</w:t>
      </w:r>
    </w:p>
    <w:p w:rsidR="00992F31" w:rsidRPr="00806D7D" w:rsidRDefault="00992F31" w:rsidP="008E395E">
      <w:pPr>
        <w:pStyle w:val="BodyText"/>
        <w:numPr>
          <w:ilvl w:val="3"/>
          <w:numId w:val="84"/>
        </w:numPr>
        <w:tabs>
          <w:tab w:val="left" w:pos="2160"/>
        </w:tabs>
        <w:ind w:left="2160"/>
      </w:pPr>
      <w:r w:rsidRPr="00806D7D">
        <w:t>Describe how the improvement will be quantified.</w:t>
      </w:r>
    </w:p>
    <w:p w:rsidR="00992F31" w:rsidRPr="00806D7D" w:rsidRDefault="00992F31" w:rsidP="00992F31">
      <w:pPr>
        <w:pStyle w:val="BodyText"/>
      </w:pPr>
    </w:p>
    <w:p w:rsidR="004B3389" w:rsidRPr="004B3389" w:rsidRDefault="00992F31" w:rsidP="00B61844">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40" w:right="1008"/>
        <w:rPr>
          <w:sz w:val="28"/>
        </w:rPr>
      </w:pPr>
      <w:r w:rsidRPr="0045796F">
        <w:rPr>
          <w:sz w:val="28"/>
        </w:rPr>
        <w:t xml:space="preserve">When writing goals, there should be a direct </w:t>
      </w:r>
      <w:r w:rsidR="0093600A">
        <w:rPr>
          <w:sz w:val="28"/>
        </w:rPr>
        <w:t>alignment</w:t>
      </w:r>
      <w:r w:rsidRPr="0045796F">
        <w:rPr>
          <w:sz w:val="28"/>
        </w:rPr>
        <w:t xml:space="preserve"> between identified need, present level of performance and annual goals that allow the child to be involved and progress in the general curriculum.  </w:t>
      </w:r>
    </w:p>
    <w:p w:rsidR="004B3389" w:rsidRDefault="004B3389" w:rsidP="00992F31">
      <w:pPr>
        <w:spacing w:after="0"/>
        <w:ind w:right="-20"/>
        <w:rPr>
          <w:rFonts w:ascii="Times New Roman" w:eastAsia="Arial" w:hAnsi="Times New Roman" w:cs="Times New Roman"/>
          <w:b/>
          <w:sz w:val="24"/>
          <w:szCs w:val="24"/>
        </w:rPr>
      </w:pPr>
    </w:p>
    <w:p w:rsidR="004B3389" w:rsidRDefault="002C4740" w:rsidP="00992F31">
      <w:pPr>
        <w:spacing w:after="0"/>
        <w:ind w:right="-20"/>
        <w:rPr>
          <w:rFonts w:ascii="Times New Roman" w:eastAsia="Arial" w:hAnsi="Times New Roman" w:cs="Times New Roman"/>
          <w:b/>
          <w:sz w:val="24"/>
          <w:szCs w:val="24"/>
        </w:rPr>
      </w:pPr>
      <w:r w:rsidRPr="002C4740">
        <w:rPr>
          <w:noProof/>
          <w:bdr w:val="single" w:sz="12" w:space="0" w:color="auto" w:shadow="1"/>
        </w:rPr>
        <w:drawing>
          <wp:inline distT="0" distB="0" distL="0" distR="0" wp14:anchorId="66AB262A" wp14:editId="4EE3FCFD">
            <wp:extent cx="5943600" cy="2888615"/>
            <wp:effectExtent l="0" t="0" r="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888615"/>
                    </a:xfrm>
                    <a:prstGeom prst="rect">
                      <a:avLst/>
                    </a:prstGeom>
                  </pic:spPr>
                </pic:pic>
              </a:graphicData>
            </a:graphic>
          </wp:inline>
        </w:drawing>
      </w:r>
    </w:p>
    <w:p w:rsidR="00992F31" w:rsidRDefault="00992F31" w:rsidP="00992F31">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992F31" w:rsidRPr="0079308F" w:rsidRDefault="00992F31" w:rsidP="008E395E">
      <w:pPr>
        <w:pStyle w:val="BodyText"/>
        <w:numPr>
          <w:ilvl w:val="0"/>
          <w:numId w:val="91"/>
        </w:numPr>
        <w:ind w:right="-20"/>
        <w:rPr>
          <w:rFonts w:eastAsia="Arial" w:cs="Times New Roman"/>
          <w:b/>
        </w:rPr>
      </w:pPr>
      <w:r w:rsidRPr="0079308F">
        <w:rPr>
          <w:rFonts w:cs="Times New Roman"/>
        </w:rPr>
        <w:t xml:space="preserve">Describe the </w:t>
      </w:r>
      <w:r>
        <w:rPr>
          <w:rFonts w:cs="Times New Roman"/>
        </w:rPr>
        <w:t xml:space="preserve">functional </w:t>
      </w:r>
      <w:r w:rsidRPr="0079308F">
        <w:rPr>
          <w:rFonts w:cs="Times New Roman"/>
        </w:rPr>
        <w:t xml:space="preserve">performance for </w:t>
      </w:r>
      <w:r w:rsidR="0099541D">
        <w:rPr>
          <w:rFonts w:cs="Times New Roman"/>
        </w:rPr>
        <w:t>children</w:t>
      </w:r>
      <w:r w:rsidRPr="0079308F">
        <w:rPr>
          <w:rFonts w:cs="Times New Roman"/>
        </w:rPr>
        <w:t xml:space="preserve"> 3-5 ONLY</w:t>
      </w:r>
      <w:r>
        <w:rPr>
          <w:rFonts w:cs="Times New Roman"/>
        </w:rPr>
        <w:t>.</w:t>
      </w:r>
    </w:p>
    <w:p w:rsidR="00273B0A" w:rsidRPr="00EF2825" w:rsidRDefault="00273B0A" w:rsidP="00EF2825">
      <w:pPr>
        <w:shd w:val="clear" w:color="auto" w:fill="FFFFFF" w:themeFill="background1"/>
        <w:spacing w:after="0" w:line="240" w:lineRule="auto"/>
        <w:ind w:right="-20"/>
        <w:rPr>
          <w:rFonts w:ascii="Times New Roman" w:eastAsia="Arial" w:hAnsi="Times New Roman" w:cs="Times New Roman"/>
          <w:b/>
          <w:noProof/>
          <w:sz w:val="20"/>
          <w:szCs w:val="20"/>
        </w:rPr>
      </w:pPr>
    </w:p>
    <w:p w:rsidR="00992F31" w:rsidRPr="00992F31" w:rsidRDefault="00992F31" w:rsidP="00EF2825">
      <w:pPr>
        <w:shd w:val="clear" w:color="auto" w:fill="FFFFFF" w:themeFill="background1"/>
        <w:spacing w:after="0" w:line="240" w:lineRule="auto"/>
        <w:ind w:right="-20"/>
        <w:rPr>
          <w:rFonts w:ascii="Times New Roman" w:eastAsia="Arial" w:hAnsi="Times New Roman" w:cs="Times New Roman"/>
          <w:b/>
          <w:noProof/>
          <w:sz w:val="24"/>
          <w:szCs w:val="24"/>
        </w:rPr>
      </w:pPr>
      <w:r w:rsidRPr="00992F31">
        <w:rPr>
          <w:rFonts w:ascii="Times New Roman" w:eastAsia="Arial" w:hAnsi="Times New Roman" w:cs="Times New Roman"/>
          <w:b/>
          <w:noProof/>
          <w:sz w:val="24"/>
          <w:szCs w:val="24"/>
        </w:rPr>
        <w:t>Directions:</w:t>
      </w:r>
    </w:p>
    <w:p w:rsidR="002C4740" w:rsidRDefault="0079308F" w:rsidP="007556D3">
      <w:pPr>
        <w:pStyle w:val="BodyText"/>
        <w:numPr>
          <w:ilvl w:val="0"/>
          <w:numId w:val="42"/>
        </w:numPr>
        <w:tabs>
          <w:tab w:val="left" w:pos="1440"/>
        </w:tabs>
        <w:spacing w:before="5"/>
        <w:ind w:right="115"/>
      </w:pPr>
      <w:r w:rsidRPr="00806D7D">
        <w:rPr>
          <w:rFonts w:cs="Times New Roman"/>
          <w:b/>
        </w:rPr>
        <w:t>Strengths</w:t>
      </w:r>
      <w:r w:rsidRPr="00806D7D">
        <w:rPr>
          <w:rFonts w:cs="Times New Roman"/>
        </w:rPr>
        <w:t xml:space="preserve">: Based on the results from the evaluation, identify functional strengths. </w:t>
      </w:r>
      <w:r w:rsidRPr="00806D7D">
        <w:rPr>
          <w:rFonts w:cs="Times New Roman"/>
        </w:rPr>
        <w:lastRenderedPageBreak/>
        <w:t xml:space="preserve">Functional refers to a description of the child’s performance in the classroom/activities. Teams should consider skills in executive functioning, </w:t>
      </w:r>
      <w:r w:rsidR="005B177B">
        <w:rPr>
          <w:rFonts w:cs="Times New Roman"/>
        </w:rPr>
        <w:t>functional communication, social-emotional development, approaches to learning</w:t>
      </w:r>
      <w:r w:rsidRPr="00806D7D">
        <w:rPr>
          <w:rFonts w:cs="Times New Roman"/>
        </w:rPr>
        <w:t>, learning strategies,</w:t>
      </w:r>
      <w:r w:rsidR="005B177B">
        <w:rPr>
          <w:rFonts w:cs="Times New Roman"/>
        </w:rPr>
        <w:t xml:space="preserve"> motor development, safety skills,</w:t>
      </w:r>
      <w:r w:rsidRPr="00806D7D">
        <w:rPr>
          <w:rFonts w:cs="Times New Roman"/>
        </w:rPr>
        <w:t xml:space="preserve"> daily living</w:t>
      </w:r>
      <w:r w:rsidR="005B177B">
        <w:rPr>
          <w:rFonts w:cs="Times New Roman"/>
        </w:rPr>
        <w:t xml:space="preserve"> and adaptive</w:t>
      </w:r>
      <w:r w:rsidRPr="00806D7D">
        <w:rPr>
          <w:rFonts w:cs="Times New Roman"/>
        </w:rPr>
        <w:t xml:space="preserve"> skills and behavior management. </w:t>
      </w:r>
      <w:r>
        <w:rPr>
          <w:rFonts w:cs="Times New Roman"/>
        </w:rPr>
        <w:t xml:space="preserve">  </w:t>
      </w:r>
      <w:r w:rsidRPr="00806D7D">
        <w:t>What abilities or skills does the child have (self-</w:t>
      </w:r>
      <w:r w:rsidR="005B177B">
        <w:t>concept</w:t>
      </w:r>
      <w:r w:rsidRPr="00806D7D">
        <w:t xml:space="preserve">, </w:t>
      </w:r>
      <w:r w:rsidR="005B177B">
        <w:t>initiating communication</w:t>
      </w:r>
      <w:r w:rsidRPr="00806D7D">
        <w:t xml:space="preserve">)? Consider the </w:t>
      </w:r>
      <w:r w:rsidR="005B177B">
        <w:t>child’s independence, how they interact with others, how they adapt to known and unknown situations</w:t>
      </w:r>
      <w:r w:rsidRPr="00806D7D">
        <w:t>,</w:t>
      </w:r>
      <w:r w:rsidR="005B177B">
        <w:t xml:space="preserve"> how they problem solve</w:t>
      </w:r>
      <w:r w:rsidRPr="00806D7D">
        <w:t>;</w:t>
      </w:r>
      <w:r w:rsidR="005B177B">
        <w:t xml:space="preserve"> their</w:t>
      </w:r>
      <w:r w:rsidRPr="00806D7D">
        <w:t xml:space="preserve"> ability to </w:t>
      </w:r>
      <w:r w:rsidR="00785EA6">
        <w:t>independently interact with their environment</w:t>
      </w:r>
      <w:r w:rsidRPr="00806D7D">
        <w:t>; and ability to successfully apply learned skills in authentic situations.</w:t>
      </w:r>
    </w:p>
    <w:p w:rsidR="0079308F" w:rsidRPr="00E82182" w:rsidRDefault="0079308F" w:rsidP="007556D3">
      <w:pPr>
        <w:pStyle w:val="BodyText"/>
        <w:numPr>
          <w:ilvl w:val="0"/>
          <w:numId w:val="41"/>
        </w:numPr>
      </w:pPr>
      <w:r w:rsidRPr="00806D7D">
        <w:rPr>
          <w:rFonts w:cs="Times New Roman"/>
          <w:b/>
        </w:rPr>
        <w:t xml:space="preserve">Needs: </w:t>
      </w:r>
      <w:r w:rsidRPr="00806D7D">
        <w:rPr>
          <w:rFonts w:cs="Times New Roman"/>
        </w:rPr>
        <w:t>Based on the results from the evaluation, i</w:t>
      </w:r>
      <w:r w:rsidRPr="00806D7D">
        <w:t xml:space="preserve">dentify functional skill deficits and behaviors that interfere with the </w:t>
      </w:r>
      <w:r w:rsidR="0099541D">
        <w:t>child’s</w:t>
      </w:r>
      <w:r w:rsidRPr="00806D7D">
        <w:t xml:space="preserve"> ability to access the educational program.  </w:t>
      </w:r>
      <w:r w:rsidRPr="00806D7D">
        <w:rPr>
          <w:rFonts w:cs="Times New Roman"/>
        </w:rPr>
        <w:t xml:space="preserve">Functional refers to a description of the child’s performance in the classroom/activities in relationship with </w:t>
      </w:r>
      <w:r w:rsidR="005B177B">
        <w:rPr>
          <w:rFonts w:cs="Times New Roman"/>
        </w:rPr>
        <w:t>managing daily activities to access the educational environment</w:t>
      </w:r>
      <w:r w:rsidRPr="00806D7D">
        <w:rPr>
          <w:rFonts w:cs="Times New Roman"/>
        </w:rPr>
        <w:t>. OT, PT and/or SLP needs would be reflected in this section.</w:t>
      </w:r>
    </w:p>
    <w:p w:rsidR="0079308F" w:rsidRPr="00806D7D" w:rsidRDefault="0079308F" w:rsidP="007556D3">
      <w:pPr>
        <w:pStyle w:val="ListParagraph"/>
        <w:widowControl w:val="0"/>
        <w:numPr>
          <w:ilvl w:val="0"/>
          <w:numId w:val="41"/>
        </w:numPr>
        <w:spacing w:after="0" w:line="248" w:lineRule="exact"/>
        <w:ind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Present Levels of Functional Performance: </w:t>
      </w:r>
      <w:r w:rsidRPr="00806D7D">
        <w:rPr>
          <w:rFonts w:ascii="Times New Roman" w:eastAsia="Times New Roman" w:hAnsi="Times New Roman" w:cs="Times New Roman"/>
          <w:sz w:val="24"/>
          <w:szCs w:val="24"/>
        </w:rPr>
        <w:t>Functional performance means how the child demonstrates his/her skills and behaviors in cognition, communication, motor, adaptive, social/emotional and sensory areas.</w:t>
      </w:r>
    </w:p>
    <w:p w:rsidR="0079308F" w:rsidRPr="00806D7D" w:rsidRDefault="0079308F" w:rsidP="0079308F">
      <w:pPr>
        <w:spacing w:after="0" w:line="248" w:lineRule="exact"/>
        <w:ind w:left="360" w:right="20"/>
        <w:rPr>
          <w:rFonts w:ascii="Times New Roman" w:eastAsia="Times New Roman" w:hAnsi="Times New Roman" w:cs="Times New Roman"/>
          <w:sz w:val="24"/>
          <w:szCs w:val="24"/>
        </w:rPr>
      </w:pPr>
    </w:p>
    <w:p w:rsidR="0079308F" w:rsidRPr="004B3389" w:rsidRDefault="0093600A" w:rsidP="00B61844">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IDEA requires that a</w:t>
      </w:r>
      <w:r w:rsidR="0079308F" w:rsidRPr="004B3389">
        <w:rPr>
          <w:rFonts w:ascii="Times New Roman" w:hAnsi="Times New Roman" w:cs="Times New Roman"/>
          <w:sz w:val="28"/>
          <w:szCs w:val="24"/>
        </w:rPr>
        <w:t xml:space="preserve"> statement of the present level of functional performance must be included in each IEP.</w:t>
      </w:r>
    </w:p>
    <w:p w:rsidR="0079308F" w:rsidRPr="00806D7D" w:rsidRDefault="0079308F" w:rsidP="0079308F">
      <w:pPr>
        <w:tabs>
          <w:tab w:val="left" w:pos="630"/>
        </w:tabs>
        <w:spacing w:after="0" w:line="265" w:lineRule="exact"/>
        <w:ind w:left="1080" w:right="20"/>
        <w:rPr>
          <w:rFonts w:ascii="Times New Roman" w:hAnsi="Times New Roman" w:cs="Times New Roman"/>
          <w:sz w:val="24"/>
          <w:szCs w:val="24"/>
        </w:rPr>
      </w:pPr>
    </w:p>
    <w:p w:rsidR="00F32F42" w:rsidRDefault="0079308F" w:rsidP="007556D3">
      <w:pPr>
        <w:pStyle w:val="ListParagraph"/>
        <w:widowControl w:val="0"/>
        <w:numPr>
          <w:ilvl w:val="0"/>
          <w:numId w:val="43"/>
        </w:numPr>
        <w:spacing w:after="0" w:line="265" w:lineRule="exact"/>
        <w:ind w:right="20"/>
        <w:rPr>
          <w:rFonts w:ascii="Times New Roman" w:hAnsi="Times New Roman" w:cs="Times New Roman"/>
          <w:sz w:val="24"/>
          <w:szCs w:val="24"/>
        </w:rPr>
      </w:pPr>
      <w:r w:rsidRPr="00806D7D">
        <w:rPr>
          <w:rFonts w:ascii="Times New Roman" w:hAnsi="Times New Roman" w:cs="Times New Roman"/>
          <w:b/>
          <w:sz w:val="24"/>
          <w:szCs w:val="24"/>
        </w:rPr>
        <w:t>How Disability Affects Involvement:</w:t>
      </w:r>
      <w:r w:rsidRPr="00806D7D">
        <w:rPr>
          <w:rFonts w:ascii="Times New Roman" w:hAnsi="Times New Roman" w:cs="Times New Roman"/>
          <w:sz w:val="24"/>
          <w:szCs w:val="24"/>
        </w:rPr>
        <w:t xml:space="preserve"> Explain what it is about the child’s needs that prevent the child from being involved and making progress in the general education curriculum or, for </w:t>
      </w:r>
      <w:r w:rsidR="00B9698C" w:rsidRPr="00806D7D">
        <w:rPr>
          <w:rFonts w:ascii="Times New Roman" w:hAnsi="Times New Roman" w:cs="Times New Roman"/>
          <w:sz w:val="24"/>
          <w:szCs w:val="24"/>
        </w:rPr>
        <w:t>p</w:t>
      </w:r>
      <w:r w:rsidR="00B9698C">
        <w:rPr>
          <w:rFonts w:ascii="Times New Roman" w:hAnsi="Times New Roman" w:cs="Times New Roman"/>
          <w:sz w:val="24"/>
          <w:szCs w:val="24"/>
        </w:rPr>
        <w:t>reschool</w:t>
      </w:r>
      <w:r w:rsidR="00B9698C" w:rsidRPr="00806D7D">
        <w:rPr>
          <w:rFonts w:ascii="Times New Roman" w:hAnsi="Times New Roman" w:cs="Times New Roman"/>
          <w:sz w:val="24"/>
          <w:szCs w:val="24"/>
        </w:rPr>
        <w:t>ers</w:t>
      </w:r>
      <w:r w:rsidR="00B9698C">
        <w:rPr>
          <w:rFonts w:ascii="Times New Roman" w:hAnsi="Times New Roman" w:cs="Times New Roman"/>
          <w:sz w:val="24"/>
          <w:szCs w:val="24"/>
        </w:rPr>
        <w:t>, that</w:t>
      </w:r>
      <w:r w:rsidRPr="00806D7D">
        <w:rPr>
          <w:rFonts w:ascii="Times New Roman" w:hAnsi="Times New Roman" w:cs="Times New Roman"/>
          <w:sz w:val="24"/>
          <w:szCs w:val="24"/>
        </w:rPr>
        <w:t xml:space="preserve"> affect the child’s participation in appropriate activities.</w:t>
      </w:r>
    </w:p>
    <w:p w:rsidR="00F32F42" w:rsidRPr="00F32F42" w:rsidRDefault="00992F31" w:rsidP="007556D3">
      <w:pPr>
        <w:pStyle w:val="ListParagraph"/>
        <w:widowControl w:val="0"/>
        <w:numPr>
          <w:ilvl w:val="1"/>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 xml:space="preserve">Write a </w:t>
      </w:r>
      <w:r w:rsidRPr="00F32F42">
        <w:rPr>
          <w:rFonts w:ascii="Times New Roman" w:hAnsi="Times New Roman" w:cs="Times New Roman"/>
          <w:b/>
          <w:bCs/>
          <w:sz w:val="24"/>
        </w:rPr>
        <w:t xml:space="preserve">measurable </w:t>
      </w:r>
      <w:r w:rsidRPr="00F32F42">
        <w:rPr>
          <w:rFonts w:ascii="Times New Roman" w:hAnsi="Times New Roman" w:cs="Times New Roman"/>
          <w:sz w:val="24"/>
        </w:rPr>
        <w:t xml:space="preserve">goal related to the identified area of need. </w:t>
      </w:r>
    </w:p>
    <w:p w:rsidR="00F32F42" w:rsidRPr="00F32F42" w:rsidRDefault="00992F31" w:rsidP="007556D3">
      <w:pPr>
        <w:pStyle w:val="ListParagraph"/>
        <w:widowControl w:val="0"/>
        <w:numPr>
          <w:ilvl w:val="2"/>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To develop these goals, the IEP Team should target a need contained in the functional needs section above</w:t>
      </w:r>
    </w:p>
    <w:p w:rsidR="00F32F42" w:rsidRPr="00F32F42" w:rsidRDefault="00992F31" w:rsidP="007556D3">
      <w:pPr>
        <w:pStyle w:val="ListParagraph"/>
        <w:widowControl w:val="0"/>
        <w:numPr>
          <w:ilvl w:val="3"/>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Describe conditions under which the child will demonstrate their abilities (Given…).</w:t>
      </w:r>
    </w:p>
    <w:p w:rsidR="00F32F42" w:rsidRPr="00F32F42" w:rsidRDefault="00992F31" w:rsidP="007556D3">
      <w:pPr>
        <w:pStyle w:val="ListParagraph"/>
        <w:widowControl w:val="0"/>
        <w:numPr>
          <w:ilvl w:val="3"/>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Describe the expected measurable improvement from the documented present level of performance with regard to the identified skill or behavior</w:t>
      </w:r>
    </w:p>
    <w:p w:rsidR="00992F31" w:rsidRPr="00F32F42" w:rsidRDefault="00992F31" w:rsidP="007556D3">
      <w:pPr>
        <w:pStyle w:val="ListParagraph"/>
        <w:widowControl w:val="0"/>
        <w:numPr>
          <w:ilvl w:val="3"/>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Describe how the improvement will be quantified.</w:t>
      </w:r>
    </w:p>
    <w:p w:rsidR="00992F31" w:rsidRPr="00806D7D" w:rsidRDefault="00992F31" w:rsidP="00992F31">
      <w:pPr>
        <w:pStyle w:val="BodyText"/>
      </w:pPr>
    </w:p>
    <w:p w:rsidR="00992F31" w:rsidRPr="002C4740" w:rsidRDefault="00992F31" w:rsidP="00B61844">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40" w:right="1008"/>
        <w:rPr>
          <w:sz w:val="28"/>
        </w:rPr>
      </w:pPr>
      <w:r w:rsidRPr="002C4740">
        <w:rPr>
          <w:sz w:val="28"/>
        </w:rPr>
        <w:t xml:space="preserve">When writing goals, there should be a direct </w:t>
      </w:r>
      <w:r w:rsidR="0093600A">
        <w:rPr>
          <w:sz w:val="28"/>
        </w:rPr>
        <w:t>alignment</w:t>
      </w:r>
      <w:r w:rsidRPr="002C4740">
        <w:rPr>
          <w:sz w:val="28"/>
        </w:rPr>
        <w:t xml:space="preserve"> between identified need, present level of performance and annual goals that allow the child to be involved and progress in the general curriculum.  </w:t>
      </w:r>
    </w:p>
    <w:p w:rsidR="00992F31" w:rsidRPr="00806D7D" w:rsidRDefault="00992F31" w:rsidP="00992F31">
      <w:pPr>
        <w:pStyle w:val="BodyText"/>
        <w:ind w:left="1260"/>
        <w:rPr>
          <w:rFonts w:cs="Times New Roman"/>
          <w:sz w:val="16"/>
          <w:szCs w:val="16"/>
        </w:rPr>
      </w:pPr>
    </w:p>
    <w:p w:rsidR="002C4740" w:rsidRDefault="00607332">
      <w:pPr>
        <w:rPr>
          <w:rFonts w:ascii="Arial" w:eastAsia="Arial" w:hAnsi="Arial" w:cs="Arial"/>
          <w:noProof/>
          <w:sz w:val="20"/>
          <w:szCs w:val="20"/>
        </w:rPr>
      </w:pPr>
      <w:r>
        <w:rPr>
          <w:rFonts w:ascii="Arial" w:eastAsia="Arial" w:hAnsi="Arial" w:cs="Arial"/>
          <w:noProof/>
          <w:sz w:val="20"/>
          <w:szCs w:val="20"/>
        </w:rPr>
        <w:br w:type="page"/>
      </w:r>
    </w:p>
    <w:p w:rsidR="00992F31" w:rsidRDefault="00992F31" w:rsidP="00843B5D">
      <w:pPr>
        <w:spacing w:after="0"/>
        <w:ind w:right="-20"/>
        <w:rPr>
          <w:rFonts w:ascii="Times New Roman" w:eastAsia="Times New Roman" w:hAnsi="Times New Roman" w:cs="Times New Roman"/>
          <w:b/>
          <w:bCs/>
          <w:caps/>
          <w:sz w:val="24"/>
          <w:szCs w:val="24"/>
        </w:rPr>
      </w:pPr>
      <w:r>
        <w:rPr>
          <w:rFonts w:ascii="Times New Roman" w:eastAsia="Times New Roman" w:hAnsi="Times New Roman" w:cs="Times New Roman"/>
          <w:b/>
          <w:bCs/>
          <w:sz w:val="24"/>
          <w:szCs w:val="24"/>
        </w:rPr>
        <w:lastRenderedPageBreak/>
        <w:t>Section 6</w:t>
      </w:r>
      <w:r w:rsidRPr="00806D7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607332">
        <w:rPr>
          <w:rFonts w:ascii="Times New Roman" w:eastAsia="Times New Roman" w:hAnsi="Times New Roman" w:cs="Times New Roman"/>
          <w:b/>
          <w:bCs/>
          <w:caps/>
          <w:sz w:val="24"/>
          <w:szCs w:val="24"/>
        </w:rPr>
        <w:t xml:space="preserve">Measureable Annual Goals – </w:t>
      </w:r>
      <w:r w:rsidRPr="00607332">
        <w:rPr>
          <w:rFonts w:ascii="Times New Roman" w:eastAsia="Times New Roman" w:hAnsi="Times New Roman" w:cs="Times New Roman"/>
          <w:b/>
          <w:bCs/>
          <w:caps/>
          <w:sz w:val="24"/>
          <w:szCs w:val="24"/>
          <w:u w:val="single"/>
        </w:rPr>
        <w:t>K-12 ONLY</w:t>
      </w:r>
    </w:p>
    <w:p w:rsidR="00843B5D" w:rsidRPr="00843B5D" w:rsidRDefault="00843B5D" w:rsidP="00843B5D">
      <w:pPr>
        <w:spacing w:after="0"/>
        <w:ind w:right="-20"/>
        <w:rPr>
          <w:rFonts w:ascii="Times New Roman" w:eastAsia="Times New Roman" w:hAnsi="Times New Roman" w:cs="Times New Roman"/>
          <w:b/>
          <w:bCs/>
          <w:caps/>
          <w:sz w:val="24"/>
          <w:szCs w:val="24"/>
        </w:rPr>
      </w:pPr>
      <w:r w:rsidRPr="00843B5D">
        <w:rPr>
          <w:noProof/>
          <w:bdr w:val="single" w:sz="12" w:space="0" w:color="auto" w:shadow="1"/>
        </w:rPr>
        <w:drawing>
          <wp:inline distT="0" distB="0" distL="0" distR="0" wp14:anchorId="1B6D46AF" wp14:editId="4A3D7A12">
            <wp:extent cx="5943600" cy="299339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993390"/>
                    </a:xfrm>
                    <a:prstGeom prst="rect">
                      <a:avLst/>
                    </a:prstGeom>
                  </pic:spPr>
                </pic:pic>
              </a:graphicData>
            </a:graphic>
          </wp:inline>
        </w:drawing>
      </w:r>
    </w:p>
    <w:p w:rsidR="00992F31" w:rsidRDefault="00992F31" w:rsidP="00992F31">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992F31" w:rsidRPr="0079308F" w:rsidRDefault="00992F31" w:rsidP="008E395E">
      <w:pPr>
        <w:pStyle w:val="BodyText"/>
        <w:numPr>
          <w:ilvl w:val="0"/>
          <w:numId w:val="91"/>
        </w:numPr>
        <w:spacing w:line="265" w:lineRule="exact"/>
        <w:ind w:right="-20"/>
        <w:rPr>
          <w:rFonts w:eastAsia="Arial" w:cs="Times New Roman"/>
          <w:b/>
        </w:rPr>
      </w:pPr>
      <w:r w:rsidRPr="0079308F">
        <w:rPr>
          <w:rFonts w:cs="Times New Roman"/>
        </w:rPr>
        <w:t xml:space="preserve">Describe the </w:t>
      </w:r>
      <w:r>
        <w:rPr>
          <w:rFonts w:cs="Times New Roman"/>
        </w:rPr>
        <w:t xml:space="preserve">academic </w:t>
      </w:r>
      <w:r w:rsidRPr="0079308F">
        <w:rPr>
          <w:rFonts w:cs="Times New Roman"/>
        </w:rPr>
        <w:t xml:space="preserve">performance for </w:t>
      </w:r>
      <w:r w:rsidR="0099541D">
        <w:rPr>
          <w:rFonts w:cs="Times New Roman"/>
        </w:rPr>
        <w:t>children</w:t>
      </w:r>
      <w:r>
        <w:rPr>
          <w:rFonts w:cs="Times New Roman"/>
        </w:rPr>
        <w:t>.</w:t>
      </w:r>
      <w:r w:rsidR="00B61844">
        <w:rPr>
          <w:rFonts w:cs="Times New Roman"/>
        </w:rPr>
        <w:t xml:space="preserve"> For children </w:t>
      </w:r>
      <w:r w:rsidR="00667CA2">
        <w:rPr>
          <w:rFonts w:cs="Times New Roman"/>
        </w:rPr>
        <w:t>3-5</w:t>
      </w:r>
      <w:r w:rsidR="00B61844">
        <w:rPr>
          <w:rFonts w:cs="Times New Roman"/>
        </w:rPr>
        <w:t>, the entire section should not be included, ONLY the heading should be visible for this section</w:t>
      </w:r>
      <w:r w:rsidR="00667CA2">
        <w:rPr>
          <w:rFonts w:cs="Times New Roman"/>
        </w:rPr>
        <w:t>.</w:t>
      </w:r>
    </w:p>
    <w:p w:rsidR="00992F31" w:rsidRPr="004E2483" w:rsidRDefault="00992F31" w:rsidP="004E2483">
      <w:pPr>
        <w:spacing w:after="0" w:line="240" w:lineRule="auto"/>
        <w:ind w:right="-20"/>
        <w:rPr>
          <w:rFonts w:ascii="Times New Roman" w:eastAsia="Arial" w:hAnsi="Times New Roman" w:cs="Times New Roman"/>
          <w:b/>
          <w:sz w:val="16"/>
          <w:szCs w:val="16"/>
        </w:rPr>
      </w:pPr>
    </w:p>
    <w:p w:rsidR="00992F31" w:rsidRPr="00806D7D" w:rsidRDefault="00992F31" w:rsidP="00992F31">
      <w:pPr>
        <w:spacing w:after="0"/>
        <w:ind w:right="-20"/>
        <w:rPr>
          <w:rFonts w:ascii="Times New Roman" w:eastAsia="Arial" w:hAnsi="Times New Roman" w:cs="Times New Roman"/>
          <w:b/>
          <w:sz w:val="24"/>
          <w:szCs w:val="24"/>
        </w:rPr>
      </w:pPr>
      <w:r w:rsidRPr="00806D7D">
        <w:rPr>
          <w:rFonts w:ascii="Times New Roman" w:eastAsia="Arial" w:hAnsi="Times New Roman" w:cs="Times New Roman"/>
          <w:b/>
          <w:sz w:val="24"/>
          <w:szCs w:val="24"/>
        </w:rPr>
        <w:t>Directions:</w:t>
      </w:r>
    </w:p>
    <w:p w:rsidR="00992F31" w:rsidRPr="006C0FAB" w:rsidRDefault="00992F31" w:rsidP="007556D3">
      <w:pPr>
        <w:pStyle w:val="BodyText"/>
        <w:numPr>
          <w:ilvl w:val="0"/>
          <w:numId w:val="13"/>
        </w:numPr>
        <w:tabs>
          <w:tab w:val="left" w:pos="1440"/>
        </w:tabs>
        <w:spacing w:before="5"/>
        <w:ind w:right="115"/>
      </w:pPr>
      <w:r w:rsidRPr="00D93954">
        <w:rPr>
          <w:b/>
        </w:rPr>
        <w:t>Strengths</w:t>
      </w:r>
      <w:r w:rsidRPr="00806D7D">
        <w:t>: This section includes relative and statistical strengths from the ini</w:t>
      </w:r>
      <w:r>
        <w:t>tial or most recent evaluations,</w:t>
      </w:r>
      <w:r w:rsidRPr="00806D7D">
        <w:t xml:space="preserve"> </w:t>
      </w:r>
      <w:r w:rsidRPr="0093600A">
        <w:rPr>
          <w:u w:val="single"/>
        </w:rPr>
        <w:t>but</w:t>
      </w:r>
      <w:r>
        <w:t xml:space="preserve"> </w:t>
      </w:r>
      <w:r w:rsidR="00395EF6">
        <w:t xml:space="preserve">should </w:t>
      </w:r>
      <w:r w:rsidRPr="00806D7D">
        <w:t>go beyond information from evaluations</w:t>
      </w:r>
      <w:r w:rsidR="00395EF6">
        <w:t xml:space="preserve"> including but not limited to observable strengths</w:t>
      </w:r>
      <w:r w:rsidRPr="00806D7D">
        <w:t xml:space="preserve">.  </w:t>
      </w:r>
      <w:r>
        <w:t xml:space="preserve">What </w:t>
      </w:r>
      <w:r w:rsidR="00C43EEE">
        <w:t xml:space="preserve">skills does this child have? (i.e. </w:t>
      </w:r>
      <w:r w:rsidR="00FB65E1">
        <w:t>a child’s ability to comprehend grade level text with their non-disabled peers</w:t>
      </w:r>
      <w:r w:rsidR="00C43EEE">
        <w:t xml:space="preserve"> or solve</w:t>
      </w:r>
      <w:r w:rsidR="00FB65E1">
        <w:t>.</w:t>
      </w:r>
      <w:r w:rsidR="00C43EEE">
        <w:t>)</w:t>
      </w:r>
      <w:r w:rsidR="00FB65E1">
        <w:t xml:space="preserve"> </w:t>
      </w:r>
    </w:p>
    <w:p w:rsidR="009C417D" w:rsidRDefault="00992F31" w:rsidP="007556D3">
      <w:pPr>
        <w:pStyle w:val="BodyText"/>
        <w:numPr>
          <w:ilvl w:val="0"/>
          <w:numId w:val="13"/>
        </w:numPr>
        <w:tabs>
          <w:tab w:val="left" w:pos="1440"/>
        </w:tabs>
        <w:spacing w:before="5"/>
        <w:ind w:right="115"/>
      </w:pPr>
      <w:r w:rsidRPr="00D93954">
        <w:rPr>
          <w:b/>
        </w:rPr>
        <w:t>Needs</w:t>
      </w:r>
      <w:r w:rsidR="00DF49C7">
        <w:t xml:space="preserve">: </w:t>
      </w:r>
      <w:r w:rsidR="00FB65E1">
        <w:t>Identify</w:t>
      </w:r>
      <w:r w:rsidR="008C3A9D">
        <w:t xml:space="preserve"> (list)</w:t>
      </w:r>
      <w:r w:rsidR="00FB65E1">
        <w:t xml:space="preserve"> </w:t>
      </w:r>
      <w:r w:rsidR="00DF49C7">
        <w:t xml:space="preserve">specific academic skill deficits that are to such a degree, that they need to be aligned to an annual goal and addressed through a provision of service.  </w:t>
      </w:r>
      <w:r w:rsidR="009C417D">
        <w:t>Academic skill deficits can be identified based on formal or informal evaluations, academic performance and observation, and formative and summative assessments.  Ensure that each identified academic need is being addressed through at least one academic annual goal.</w:t>
      </w:r>
    </w:p>
    <w:p w:rsidR="009C417D" w:rsidRPr="009C417D" w:rsidRDefault="00992F31" w:rsidP="007556D3">
      <w:pPr>
        <w:pStyle w:val="BodyText"/>
        <w:numPr>
          <w:ilvl w:val="0"/>
          <w:numId w:val="13"/>
        </w:numPr>
        <w:tabs>
          <w:tab w:val="left" w:pos="1440"/>
        </w:tabs>
        <w:spacing w:before="5"/>
        <w:ind w:right="115"/>
      </w:pPr>
      <w:r w:rsidRPr="009C417D">
        <w:rPr>
          <w:rFonts w:cs="Times New Roman"/>
          <w:b/>
          <w:bCs/>
        </w:rPr>
        <w:t xml:space="preserve">Present Levels of Academic Performance: </w:t>
      </w:r>
      <w:r w:rsidR="00777D64" w:rsidRPr="00777D64">
        <w:rPr>
          <w:rFonts w:cs="Times New Roman"/>
          <w:bCs/>
        </w:rPr>
        <w:t xml:space="preserve">A statement of the child’s current academic performance (baseline data) should </w:t>
      </w:r>
      <w:r w:rsidR="008C3A9D">
        <w:rPr>
          <w:rFonts w:cs="Times New Roman"/>
          <w:bCs/>
        </w:rPr>
        <w:t>align with</w:t>
      </w:r>
      <w:r w:rsidR="00777D64" w:rsidRPr="00777D64">
        <w:rPr>
          <w:rFonts w:cs="Times New Roman"/>
          <w:bCs/>
        </w:rPr>
        <w:t xml:space="preserve"> </w:t>
      </w:r>
      <w:r w:rsidR="007152CF">
        <w:rPr>
          <w:rFonts w:cs="Times New Roman"/>
          <w:bCs/>
        </w:rPr>
        <w:t>all identified</w:t>
      </w:r>
      <w:r w:rsidR="00777D64" w:rsidRPr="00777D64">
        <w:rPr>
          <w:rFonts w:cs="Times New Roman"/>
          <w:bCs/>
        </w:rPr>
        <w:t xml:space="preserve"> academic skill deficit</w:t>
      </w:r>
      <w:r w:rsidR="007152CF">
        <w:rPr>
          <w:rFonts w:cs="Times New Roman"/>
          <w:bCs/>
        </w:rPr>
        <w:t>s</w:t>
      </w:r>
      <w:r w:rsidR="00777D64" w:rsidRPr="00777D64">
        <w:rPr>
          <w:rFonts w:cs="Times New Roman"/>
          <w:bCs/>
        </w:rPr>
        <w:t xml:space="preserve"> </w:t>
      </w:r>
      <w:r w:rsidR="007152CF">
        <w:rPr>
          <w:rFonts w:cs="Times New Roman"/>
          <w:bCs/>
        </w:rPr>
        <w:t>listed in</w:t>
      </w:r>
      <w:r w:rsidR="00777D64" w:rsidRPr="00777D64">
        <w:rPr>
          <w:rFonts w:cs="Times New Roman"/>
          <w:bCs/>
        </w:rPr>
        <w:t xml:space="preserve"> the Needs section. This statement should be written in a way that all members of the IEP Team can understand the current uniqueness of the child’s academic performance.   </w:t>
      </w:r>
    </w:p>
    <w:p w:rsidR="00992F31" w:rsidRDefault="00992F31" w:rsidP="00777D64">
      <w:pPr>
        <w:pStyle w:val="BodyText"/>
        <w:tabs>
          <w:tab w:val="left" w:pos="1440"/>
        </w:tabs>
        <w:spacing w:before="5"/>
        <w:ind w:left="0" w:right="115"/>
      </w:pPr>
    </w:p>
    <w:p w:rsidR="007152CF" w:rsidRPr="004B3389" w:rsidRDefault="007152CF" w:rsidP="007152C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academic</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academic deficits that require special education services. </w:t>
      </w:r>
    </w:p>
    <w:p w:rsidR="00777D64" w:rsidRPr="004E2483" w:rsidRDefault="00777D64" w:rsidP="00992F31">
      <w:pPr>
        <w:pStyle w:val="BodyText"/>
        <w:tabs>
          <w:tab w:val="left" w:pos="1440"/>
        </w:tabs>
        <w:spacing w:before="5"/>
        <w:ind w:right="115"/>
        <w:rPr>
          <w:sz w:val="20"/>
          <w:szCs w:val="20"/>
        </w:rPr>
      </w:pPr>
    </w:p>
    <w:p w:rsidR="000E6B79" w:rsidRPr="00B9698C" w:rsidRDefault="00992F31" w:rsidP="007556D3">
      <w:pPr>
        <w:pStyle w:val="BodyText"/>
        <w:numPr>
          <w:ilvl w:val="0"/>
          <w:numId w:val="13"/>
        </w:numPr>
        <w:tabs>
          <w:tab w:val="left" w:pos="1440"/>
        </w:tabs>
        <w:spacing w:line="265" w:lineRule="exact"/>
        <w:ind w:right="115"/>
        <w:rPr>
          <w:b/>
        </w:rPr>
      </w:pPr>
      <w:r w:rsidRPr="00806D7D">
        <w:rPr>
          <w:b/>
        </w:rPr>
        <w:t>How Disability Affects Involvement:</w:t>
      </w:r>
      <w:r w:rsidRPr="00806D7D">
        <w:t xml:space="preserve"> </w:t>
      </w:r>
      <w:r w:rsidR="00C43326">
        <w:t>This statement should include how the disability  adverse</w:t>
      </w:r>
      <w:r w:rsidR="005E5ADF">
        <w:t>ly</w:t>
      </w:r>
      <w:r w:rsidR="00C43326">
        <w:t xml:space="preserve"> impact</w:t>
      </w:r>
      <w:r w:rsidR="005E5ADF">
        <w:t xml:space="preserve">s the child’s </w:t>
      </w:r>
      <w:r w:rsidR="00C43EEE">
        <w:t>access to</w:t>
      </w:r>
      <w:r w:rsidR="00C43326">
        <w:t xml:space="preserve"> the general education curriculum. </w:t>
      </w:r>
      <w:r w:rsidR="007152CF">
        <w:t xml:space="preserve">This is not a restatement of LRE, and should identify the areas of need and how they are adversely affecting the child’s involvement in the general education curriculum. </w:t>
      </w:r>
    </w:p>
    <w:p w:rsidR="00B9698C" w:rsidRDefault="00B9698C" w:rsidP="00B9698C">
      <w:pPr>
        <w:pStyle w:val="BodyText"/>
        <w:tabs>
          <w:tab w:val="left" w:pos="1440"/>
        </w:tabs>
        <w:spacing w:line="265" w:lineRule="exact"/>
        <w:ind w:left="740" w:right="115"/>
        <w:rPr>
          <w:b/>
        </w:rPr>
      </w:pPr>
    </w:p>
    <w:p w:rsidR="00B9698C" w:rsidRPr="00B61844" w:rsidRDefault="00B9698C" w:rsidP="00B9698C">
      <w:pPr>
        <w:pStyle w:val="BodyText"/>
        <w:tabs>
          <w:tab w:val="left" w:pos="1440"/>
        </w:tabs>
        <w:spacing w:line="265" w:lineRule="exact"/>
        <w:ind w:left="740" w:right="115"/>
        <w:rPr>
          <w:b/>
        </w:rPr>
      </w:pPr>
    </w:p>
    <w:p w:rsidR="00DB375A" w:rsidRDefault="00992F31" w:rsidP="00B9698C">
      <w:pPr>
        <w:pStyle w:val="BodyText"/>
        <w:numPr>
          <w:ilvl w:val="0"/>
          <w:numId w:val="13"/>
        </w:numPr>
      </w:pPr>
      <w:r w:rsidRPr="00806D7D">
        <w:t xml:space="preserve">Write a </w:t>
      </w:r>
      <w:r w:rsidRPr="00806D7D">
        <w:rPr>
          <w:rFonts w:cs="Times New Roman"/>
          <w:b/>
          <w:bCs/>
        </w:rPr>
        <w:t xml:space="preserve">measurable </w:t>
      </w:r>
      <w:r w:rsidRPr="00806D7D">
        <w:t xml:space="preserve">goal related to </w:t>
      </w:r>
      <w:r w:rsidR="00A6301E">
        <w:t xml:space="preserve">each of </w:t>
      </w:r>
      <w:r w:rsidRPr="00806D7D">
        <w:t xml:space="preserve">the identified area of need. </w:t>
      </w:r>
    </w:p>
    <w:p w:rsidR="00A6301E" w:rsidRDefault="00A6301E" w:rsidP="00D513C7">
      <w:pPr>
        <w:pStyle w:val="BodyText"/>
        <w:numPr>
          <w:ilvl w:val="2"/>
          <w:numId w:val="13"/>
        </w:numPr>
      </w:pPr>
      <w:r>
        <w:t xml:space="preserve">For each goal: </w:t>
      </w:r>
    </w:p>
    <w:p w:rsidR="00DB375A" w:rsidRDefault="00992F31" w:rsidP="008E395E">
      <w:pPr>
        <w:pStyle w:val="BodyText"/>
        <w:numPr>
          <w:ilvl w:val="3"/>
          <w:numId w:val="119"/>
        </w:numPr>
      </w:pPr>
      <w:r w:rsidRPr="00806D7D">
        <w:t xml:space="preserve">Describe conditions under which the child will demonstrate </w:t>
      </w:r>
      <w:r w:rsidR="00F37347">
        <w:t>the child’s</w:t>
      </w:r>
      <w:r w:rsidRPr="00806D7D">
        <w:t xml:space="preserve"> abilities (Given…).</w:t>
      </w:r>
    </w:p>
    <w:p w:rsidR="00DB375A" w:rsidRDefault="00992F31" w:rsidP="008E395E">
      <w:pPr>
        <w:pStyle w:val="BodyText"/>
        <w:numPr>
          <w:ilvl w:val="3"/>
          <w:numId w:val="119"/>
        </w:numPr>
      </w:pPr>
      <w:r w:rsidRPr="00806D7D">
        <w:t xml:space="preserve">Describe the expected measurable improvement from the documented present level of performance with regard to the identified </w:t>
      </w:r>
      <w:r w:rsidR="00F37347">
        <w:t>academic need.</w:t>
      </w:r>
    </w:p>
    <w:p w:rsidR="00DB375A" w:rsidRDefault="00992F31" w:rsidP="008E395E">
      <w:pPr>
        <w:pStyle w:val="BodyText"/>
        <w:numPr>
          <w:ilvl w:val="3"/>
          <w:numId w:val="119"/>
        </w:numPr>
      </w:pPr>
      <w:r w:rsidRPr="00806D7D">
        <w:t>Describe how the improvement will be quantified.</w:t>
      </w:r>
    </w:p>
    <w:p w:rsidR="00DF074A" w:rsidRPr="00806D7D" w:rsidRDefault="00DF074A" w:rsidP="008E395E">
      <w:pPr>
        <w:pStyle w:val="BodyText"/>
        <w:numPr>
          <w:ilvl w:val="3"/>
          <w:numId w:val="119"/>
        </w:numPr>
      </w:pPr>
      <w:r>
        <w:t>Must be aligned to the Maine Learning Results, or school adopted standards.</w:t>
      </w:r>
    </w:p>
    <w:p w:rsidR="00992F31" w:rsidRPr="00806D7D" w:rsidRDefault="00992F31" w:rsidP="00992F31">
      <w:pPr>
        <w:pStyle w:val="BodyText"/>
      </w:pPr>
    </w:p>
    <w:p w:rsidR="00960B63" w:rsidRPr="00960B63" w:rsidRDefault="00992F31" w:rsidP="00667CA2">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40" w:right="1008"/>
        <w:rPr>
          <w:sz w:val="28"/>
          <w:szCs w:val="28"/>
        </w:rPr>
      </w:pPr>
      <w:r w:rsidRPr="00843B5D">
        <w:rPr>
          <w:sz w:val="28"/>
          <w:szCs w:val="28"/>
        </w:rPr>
        <w:t xml:space="preserve">When writing goals, there should be a direct </w:t>
      </w:r>
      <w:r w:rsidR="00667CA2">
        <w:rPr>
          <w:sz w:val="28"/>
          <w:szCs w:val="28"/>
        </w:rPr>
        <w:t>alignment</w:t>
      </w:r>
      <w:r w:rsidRPr="00843B5D">
        <w:rPr>
          <w:sz w:val="28"/>
          <w:szCs w:val="28"/>
        </w:rPr>
        <w:t xml:space="preserve"> between </w:t>
      </w:r>
      <w:r w:rsidR="00A6301E">
        <w:rPr>
          <w:sz w:val="28"/>
          <w:szCs w:val="28"/>
        </w:rPr>
        <w:t xml:space="preserve">an </w:t>
      </w:r>
      <w:r w:rsidRPr="00843B5D">
        <w:rPr>
          <w:sz w:val="28"/>
          <w:szCs w:val="28"/>
        </w:rPr>
        <w:t>identified need, present level of performance and annual goal that allow</w:t>
      </w:r>
      <w:r w:rsidR="00A6301E">
        <w:rPr>
          <w:sz w:val="28"/>
          <w:szCs w:val="28"/>
        </w:rPr>
        <w:t>s</w:t>
      </w:r>
      <w:r w:rsidRPr="00843B5D">
        <w:rPr>
          <w:sz w:val="28"/>
          <w:szCs w:val="28"/>
        </w:rPr>
        <w:t xml:space="preserve"> the child to be involved and</w:t>
      </w:r>
      <w:r w:rsidR="00A6301E">
        <w:rPr>
          <w:sz w:val="28"/>
          <w:szCs w:val="28"/>
        </w:rPr>
        <w:t xml:space="preserve"> make</w:t>
      </w:r>
      <w:r w:rsidRPr="00843B5D">
        <w:rPr>
          <w:sz w:val="28"/>
          <w:szCs w:val="28"/>
        </w:rPr>
        <w:t xml:space="preserve"> progress in </w:t>
      </w:r>
      <w:r w:rsidRPr="00A24026">
        <w:rPr>
          <w:sz w:val="28"/>
          <w:szCs w:val="28"/>
        </w:rPr>
        <w:t>the general curriculum</w:t>
      </w:r>
      <w:r w:rsidR="009D3914" w:rsidRPr="00A24026">
        <w:rPr>
          <w:sz w:val="28"/>
          <w:szCs w:val="28"/>
        </w:rPr>
        <w:t xml:space="preserve"> while receiving a provision of service</w:t>
      </w:r>
      <w:r w:rsidRPr="00A24026">
        <w:rPr>
          <w:sz w:val="28"/>
          <w:szCs w:val="28"/>
        </w:rPr>
        <w:t>.</w:t>
      </w:r>
      <w:r w:rsidR="00A24026" w:rsidRPr="00A24026">
        <w:rPr>
          <w:sz w:val="28"/>
          <w:szCs w:val="28"/>
        </w:rPr>
        <w:t xml:space="preserve">  Goals should also be aligned with The Maine Learning Results: Parameters for Essential Instruction and Guiding Principles (Maine Department of Education Rules Chapter 132).</w:t>
      </w:r>
      <w:r w:rsidRPr="00A24026">
        <w:rPr>
          <w:sz w:val="28"/>
          <w:szCs w:val="28"/>
        </w:rPr>
        <w:t xml:space="preserve">  </w:t>
      </w:r>
      <w:r w:rsidRPr="00843B5D">
        <w:rPr>
          <w:sz w:val="28"/>
          <w:szCs w:val="28"/>
        </w:rPr>
        <w:t>Additionally, if the child is of transition age, the annual goals should directly support and promote the attainment of their post-secondary goals.</w:t>
      </w:r>
    </w:p>
    <w:p w:rsidR="00960B63" w:rsidRDefault="00960B63" w:rsidP="00992F31">
      <w:pPr>
        <w:spacing w:after="0"/>
        <w:ind w:right="-20"/>
        <w:rPr>
          <w:rFonts w:ascii="Times New Roman" w:eastAsia="Arial" w:hAnsi="Times New Roman" w:cs="Times New Roman"/>
          <w:b/>
          <w:sz w:val="24"/>
          <w:szCs w:val="24"/>
        </w:rPr>
      </w:pPr>
    </w:p>
    <w:p w:rsidR="00960B63" w:rsidRDefault="00960B63" w:rsidP="00992F31">
      <w:pPr>
        <w:spacing w:after="0"/>
        <w:ind w:right="-20"/>
        <w:rPr>
          <w:rFonts w:ascii="Times New Roman" w:eastAsia="Arial" w:hAnsi="Times New Roman" w:cs="Times New Roman"/>
          <w:b/>
          <w:sz w:val="24"/>
          <w:szCs w:val="24"/>
        </w:rPr>
      </w:pPr>
      <w:r w:rsidRPr="00960B63">
        <w:rPr>
          <w:noProof/>
          <w:bdr w:val="single" w:sz="12" w:space="0" w:color="auto" w:shadow="1"/>
        </w:rPr>
        <w:drawing>
          <wp:inline distT="0" distB="0" distL="0" distR="0" wp14:anchorId="3380DDDB" wp14:editId="71CBE1D0">
            <wp:extent cx="5943600" cy="278828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788285"/>
                    </a:xfrm>
                    <a:prstGeom prst="rect">
                      <a:avLst/>
                    </a:prstGeom>
                  </pic:spPr>
                </pic:pic>
              </a:graphicData>
            </a:graphic>
          </wp:inline>
        </w:drawing>
      </w:r>
    </w:p>
    <w:p w:rsidR="00992F31" w:rsidRDefault="00992F31" w:rsidP="00992F31">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273B0A" w:rsidRPr="00DA3DC9" w:rsidRDefault="00992F31" w:rsidP="008E395E">
      <w:pPr>
        <w:pStyle w:val="BodyText"/>
        <w:numPr>
          <w:ilvl w:val="0"/>
          <w:numId w:val="91"/>
        </w:numPr>
        <w:ind w:right="-20"/>
        <w:rPr>
          <w:rFonts w:eastAsia="Arial" w:cs="Times New Roman"/>
          <w:b/>
        </w:rPr>
      </w:pPr>
      <w:r w:rsidRPr="0079308F">
        <w:rPr>
          <w:rFonts w:cs="Times New Roman"/>
        </w:rPr>
        <w:t xml:space="preserve">Describe the </w:t>
      </w:r>
      <w:r w:rsidR="00667CA2">
        <w:rPr>
          <w:rFonts w:cs="Times New Roman"/>
        </w:rPr>
        <w:t>functional/</w:t>
      </w:r>
      <w:r w:rsidRPr="0079308F">
        <w:rPr>
          <w:rFonts w:cs="Times New Roman"/>
        </w:rPr>
        <w:t xml:space="preserve">developmental performance for </w:t>
      </w:r>
      <w:r w:rsidR="0099541D">
        <w:rPr>
          <w:rFonts w:cs="Times New Roman"/>
        </w:rPr>
        <w:t>children</w:t>
      </w:r>
      <w:r w:rsidR="00667CA2">
        <w:rPr>
          <w:rFonts w:cs="Times New Roman"/>
        </w:rPr>
        <w:t xml:space="preserve"> 5-20.</w:t>
      </w:r>
    </w:p>
    <w:p w:rsidR="00A24026" w:rsidRPr="00DA3DC9" w:rsidRDefault="00A24026" w:rsidP="00DA3DC9">
      <w:pPr>
        <w:pStyle w:val="BodyText"/>
        <w:ind w:left="720" w:right="-20"/>
        <w:rPr>
          <w:rFonts w:eastAsia="Arial" w:cs="Times New Roman"/>
          <w:b/>
        </w:rPr>
      </w:pPr>
    </w:p>
    <w:p w:rsidR="00A24026" w:rsidRPr="00992F31" w:rsidRDefault="00992F31" w:rsidP="000D59EB">
      <w:pPr>
        <w:shd w:val="clear" w:color="auto" w:fill="FFFFFF" w:themeFill="background1"/>
        <w:spacing w:after="0" w:line="240" w:lineRule="auto"/>
        <w:ind w:right="-20"/>
        <w:rPr>
          <w:rFonts w:ascii="Times New Roman" w:eastAsia="Arial" w:hAnsi="Times New Roman" w:cs="Times New Roman"/>
          <w:b/>
          <w:noProof/>
          <w:sz w:val="24"/>
          <w:szCs w:val="24"/>
        </w:rPr>
      </w:pPr>
      <w:r w:rsidRPr="00992F31">
        <w:rPr>
          <w:rFonts w:ascii="Times New Roman" w:eastAsia="Arial" w:hAnsi="Times New Roman" w:cs="Times New Roman"/>
          <w:b/>
          <w:noProof/>
          <w:sz w:val="24"/>
          <w:szCs w:val="24"/>
        </w:rPr>
        <w:t>Directions:</w:t>
      </w:r>
    </w:p>
    <w:p w:rsidR="00960B63" w:rsidRDefault="00992F31" w:rsidP="007556D3">
      <w:pPr>
        <w:pStyle w:val="BodyText"/>
        <w:numPr>
          <w:ilvl w:val="0"/>
          <w:numId w:val="42"/>
        </w:numPr>
        <w:tabs>
          <w:tab w:val="left" w:pos="1440"/>
        </w:tabs>
        <w:spacing w:before="5"/>
        <w:ind w:right="115"/>
      </w:pPr>
      <w:r w:rsidRPr="00806D7D">
        <w:rPr>
          <w:rFonts w:cs="Times New Roman"/>
          <w:b/>
        </w:rPr>
        <w:t>Strengths</w:t>
      </w:r>
      <w:r w:rsidRPr="00806D7D">
        <w:rPr>
          <w:rFonts w:cs="Times New Roman"/>
        </w:rPr>
        <w:t xml:space="preserve">: </w:t>
      </w:r>
      <w:r w:rsidR="00DA3DC9">
        <w:rPr>
          <w:rFonts w:cs="Times New Roman"/>
        </w:rPr>
        <w:t xml:space="preserve"> </w:t>
      </w:r>
      <w:r w:rsidR="00DA3DC9" w:rsidRPr="00806D7D">
        <w:rPr>
          <w:rFonts w:cs="Times New Roman"/>
        </w:rPr>
        <w:t>Functional</w:t>
      </w:r>
      <w:r w:rsidR="005630C7">
        <w:rPr>
          <w:rFonts w:cs="Times New Roman"/>
        </w:rPr>
        <w:t>/developmental performance</w:t>
      </w:r>
      <w:r w:rsidR="00DA3DC9" w:rsidRPr="00806D7D">
        <w:rPr>
          <w:rFonts w:cs="Times New Roman"/>
        </w:rPr>
        <w:t xml:space="preserve"> refers to a description of the child’s </w:t>
      </w:r>
      <w:r w:rsidR="008C54D5">
        <w:rPr>
          <w:rFonts w:cs="Times New Roman"/>
        </w:rPr>
        <w:t xml:space="preserve">ability to complete routine activities in relation to their functioning in the school </w:t>
      </w:r>
      <w:r w:rsidR="008C54D5">
        <w:rPr>
          <w:rFonts w:cs="Times New Roman"/>
        </w:rPr>
        <w:lastRenderedPageBreak/>
        <w:t>environment.</w:t>
      </w:r>
      <w:r w:rsidR="00DA3DC9" w:rsidRPr="00806D7D">
        <w:rPr>
          <w:rFonts w:cs="Times New Roman"/>
        </w:rPr>
        <w:t xml:space="preserve"> Teams should consider skills in executive functioning, habits of work, time management, learning strategies, daily living skills</w:t>
      </w:r>
      <w:r w:rsidR="00DA3DC9">
        <w:rPr>
          <w:rFonts w:cs="Times New Roman"/>
        </w:rPr>
        <w:t>, self-advocacy</w:t>
      </w:r>
      <w:r w:rsidR="008C54D5">
        <w:rPr>
          <w:rFonts w:cs="Times New Roman"/>
        </w:rPr>
        <w:t>,</w:t>
      </w:r>
      <w:r w:rsidR="00DA3DC9" w:rsidRPr="00806D7D">
        <w:rPr>
          <w:rFonts w:cs="Times New Roman"/>
        </w:rPr>
        <w:t xml:space="preserve"> and behavior management.</w:t>
      </w:r>
      <w:r w:rsidR="00DA3DC9">
        <w:rPr>
          <w:rFonts w:cs="Times New Roman"/>
        </w:rPr>
        <w:t xml:space="preserve"> </w:t>
      </w:r>
      <w:r w:rsidR="00DA3DC9" w:rsidRPr="00806D7D">
        <w:t>This section includes relative and statistical strengths from the ini</w:t>
      </w:r>
      <w:r w:rsidR="00DA3DC9">
        <w:t>tial or most recent evaluations,</w:t>
      </w:r>
      <w:r w:rsidR="00DA3DC9" w:rsidRPr="00806D7D">
        <w:t xml:space="preserve"> </w:t>
      </w:r>
      <w:r w:rsidR="00DA3DC9">
        <w:t xml:space="preserve">but should also </w:t>
      </w:r>
      <w:r w:rsidR="00DA3DC9" w:rsidRPr="00806D7D">
        <w:t>go beyond information from evaluations</w:t>
      </w:r>
      <w:r w:rsidR="00DA3DC9">
        <w:t xml:space="preserve"> including but not limited to observable strengths.  </w:t>
      </w:r>
      <w:r w:rsidRPr="00806D7D">
        <w:t>Consider the child’s ability to successfully apply learned skills in authentic situations.</w:t>
      </w:r>
    </w:p>
    <w:p w:rsidR="008A60AA" w:rsidRPr="008A60AA" w:rsidRDefault="001417FF" w:rsidP="007556D3">
      <w:pPr>
        <w:pStyle w:val="BodyText"/>
        <w:numPr>
          <w:ilvl w:val="0"/>
          <w:numId w:val="41"/>
        </w:numPr>
      </w:pPr>
      <w:r>
        <w:rPr>
          <w:rFonts w:cs="Times New Roman"/>
          <w:b/>
        </w:rPr>
        <w:t xml:space="preserve">Needs:  </w:t>
      </w:r>
      <w:r w:rsidR="00260DF9">
        <w:t xml:space="preserve">Identifies </w:t>
      </w:r>
      <w:r w:rsidR="008A60AA">
        <w:t>specific functional</w:t>
      </w:r>
      <w:r w:rsidR="005630C7">
        <w:t>/developmental</w:t>
      </w:r>
      <w:r w:rsidR="008A60AA">
        <w:t xml:space="preserve"> skill deficits that are to such a degree, that they need to be aligned to an annual goal and addressed through a provision of service.</w:t>
      </w:r>
      <w:r>
        <w:t xml:space="preserve">  Functional</w:t>
      </w:r>
      <w:r w:rsidR="005630C7">
        <w:t>/developmental</w:t>
      </w:r>
      <w:r>
        <w:t xml:space="preserve"> skill deficits can be identified based on formal or informal evaluations, functional</w:t>
      </w:r>
      <w:r w:rsidR="005630C7">
        <w:t>/developmental</w:t>
      </w:r>
      <w:r>
        <w:t xml:space="preserve"> performance and observation, and formative and summative assessments.</w:t>
      </w:r>
      <w:r w:rsidR="008A60AA">
        <w:t xml:space="preserve">  </w:t>
      </w:r>
      <w:r>
        <w:t>Related services (</w:t>
      </w:r>
      <w:r w:rsidR="00495E01">
        <w:t>e.g.</w:t>
      </w:r>
      <w:r>
        <w:t xml:space="preserve"> OT, Speech/Language) would be reflected in this section. </w:t>
      </w:r>
      <w:r w:rsidR="008A60AA">
        <w:t xml:space="preserve"> Ensure </w:t>
      </w:r>
      <w:r w:rsidR="005630C7">
        <w:t xml:space="preserve">that each identified functional/developmental </w:t>
      </w:r>
      <w:r w:rsidR="008A60AA">
        <w:t>need</w:t>
      </w:r>
      <w:r w:rsidR="00260DF9">
        <w:t>,</w:t>
      </w:r>
      <w:r>
        <w:t xml:space="preserve"> including a need being addressed through a related service</w:t>
      </w:r>
      <w:r w:rsidR="00260DF9">
        <w:t>,</w:t>
      </w:r>
      <w:r w:rsidR="008A60AA">
        <w:t xml:space="preserve"> is being addressed through at least one functional</w:t>
      </w:r>
      <w:r w:rsidR="005630C7">
        <w:t>/developmental</w:t>
      </w:r>
      <w:r w:rsidR="008A60AA">
        <w:t xml:space="preserve"> annual goal.</w:t>
      </w:r>
    </w:p>
    <w:p w:rsidR="00992F31" w:rsidRPr="00806D7D" w:rsidRDefault="00992F31" w:rsidP="007556D3">
      <w:pPr>
        <w:pStyle w:val="ListParagraph"/>
        <w:widowControl w:val="0"/>
        <w:numPr>
          <w:ilvl w:val="0"/>
          <w:numId w:val="41"/>
        </w:numPr>
        <w:spacing w:after="0" w:line="240" w:lineRule="auto"/>
        <w:ind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Present Levels of Functional Performance: </w:t>
      </w:r>
      <w:r w:rsidR="00A50C45" w:rsidRPr="00A50C45">
        <w:rPr>
          <w:rFonts w:ascii="Times New Roman" w:hAnsi="Times New Roman" w:cs="Times New Roman"/>
          <w:bCs/>
          <w:sz w:val="24"/>
        </w:rPr>
        <w:t xml:space="preserve">A statement of the child’s current </w:t>
      </w:r>
      <w:r w:rsidR="00A50C45">
        <w:rPr>
          <w:rFonts w:ascii="Times New Roman" w:hAnsi="Times New Roman" w:cs="Times New Roman"/>
          <w:bCs/>
          <w:sz w:val="24"/>
        </w:rPr>
        <w:t>functional</w:t>
      </w:r>
      <w:r w:rsidR="005630C7">
        <w:rPr>
          <w:rFonts w:ascii="Times New Roman" w:hAnsi="Times New Roman" w:cs="Times New Roman"/>
          <w:bCs/>
          <w:sz w:val="24"/>
        </w:rPr>
        <w:t xml:space="preserve">/developmental </w:t>
      </w:r>
      <w:r w:rsidR="00A50C45" w:rsidRPr="00A50C45">
        <w:rPr>
          <w:rFonts w:ascii="Times New Roman" w:hAnsi="Times New Roman" w:cs="Times New Roman"/>
          <w:bCs/>
          <w:sz w:val="24"/>
        </w:rPr>
        <w:t xml:space="preserve">performance (baseline </w:t>
      </w:r>
      <w:r w:rsidR="00A50C45" w:rsidRPr="00D8715A">
        <w:rPr>
          <w:rFonts w:ascii="Times New Roman" w:hAnsi="Times New Roman" w:cs="Times New Roman"/>
          <w:bCs/>
          <w:sz w:val="24"/>
          <w:szCs w:val="24"/>
        </w:rPr>
        <w:t xml:space="preserve">data) </w:t>
      </w:r>
      <w:r w:rsidR="00D8715A" w:rsidRPr="00D513C7">
        <w:rPr>
          <w:rFonts w:ascii="Times New Roman" w:hAnsi="Times New Roman" w:cs="Times New Roman"/>
          <w:bCs/>
          <w:sz w:val="24"/>
          <w:szCs w:val="24"/>
        </w:rPr>
        <w:t>align</w:t>
      </w:r>
      <w:r w:rsidR="00BA0CA3">
        <w:rPr>
          <w:rFonts w:ascii="Times New Roman" w:hAnsi="Times New Roman" w:cs="Times New Roman"/>
          <w:bCs/>
          <w:sz w:val="24"/>
          <w:szCs w:val="24"/>
        </w:rPr>
        <w:t>ed</w:t>
      </w:r>
      <w:r w:rsidR="00D8715A" w:rsidRPr="00D513C7">
        <w:rPr>
          <w:rFonts w:ascii="Times New Roman" w:hAnsi="Times New Roman" w:cs="Times New Roman"/>
          <w:bCs/>
          <w:sz w:val="24"/>
          <w:szCs w:val="24"/>
        </w:rPr>
        <w:t xml:space="preserve"> with all identified functional/developmental skill deficits listed in the Needs section</w:t>
      </w:r>
      <w:r w:rsidR="00D8715A">
        <w:rPr>
          <w:rFonts w:ascii="Times New Roman" w:hAnsi="Times New Roman" w:cs="Times New Roman"/>
          <w:bCs/>
          <w:sz w:val="24"/>
          <w:szCs w:val="24"/>
        </w:rPr>
        <w:t>.</w:t>
      </w:r>
      <w:r w:rsidR="00A50C45" w:rsidRPr="00D8715A">
        <w:rPr>
          <w:rFonts w:ascii="Times New Roman" w:hAnsi="Times New Roman" w:cs="Times New Roman"/>
          <w:bCs/>
          <w:sz w:val="24"/>
          <w:szCs w:val="24"/>
        </w:rPr>
        <w:t xml:space="preserve"> This</w:t>
      </w:r>
      <w:r w:rsidR="00A50C45" w:rsidRPr="00A50C45">
        <w:rPr>
          <w:rFonts w:ascii="Times New Roman" w:hAnsi="Times New Roman" w:cs="Times New Roman"/>
          <w:bCs/>
          <w:sz w:val="24"/>
        </w:rPr>
        <w:t xml:space="preserve"> statement should be written in a way that all members of the IEP Team can understand the current uniqueness of the child’s </w:t>
      </w:r>
      <w:r w:rsidR="00A50C45">
        <w:rPr>
          <w:rFonts w:ascii="Times New Roman" w:hAnsi="Times New Roman" w:cs="Times New Roman"/>
          <w:bCs/>
          <w:sz w:val="24"/>
        </w:rPr>
        <w:t>functional</w:t>
      </w:r>
      <w:r w:rsidR="005630C7">
        <w:rPr>
          <w:rFonts w:ascii="Times New Roman" w:hAnsi="Times New Roman" w:cs="Times New Roman"/>
          <w:bCs/>
          <w:sz w:val="24"/>
        </w:rPr>
        <w:t>/developmental</w:t>
      </w:r>
      <w:r w:rsidR="00A50C45" w:rsidRPr="00A50C45">
        <w:rPr>
          <w:rFonts w:ascii="Times New Roman" w:hAnsi="Times New Roman" w:cs="Times New Roman"/>
          <w:bCs/>
          <w:sz w:val="24"/>
        </w:rPr>
        <w:t xml:space="preserve"> performance.</w:t>
      </w:r>
    </w:p>
    <w:p w:rsidR="00992F31" w:rsidRPr="00806D7D" w:rsidRDefault="00992F31" w:rsidP="00992F31">
      <w:pPr>
        <w:spacing w:after="0" w:line="248" w:lineRule="exact"/>
        <w:ind w:left="360" w:right="20"/>
        <w:rPr>
          <w:rFonts w:ascii="Times New Roman" w:eastAsia="Times New Roman" w:hAnsi="Times New Roman" w:cs="Times New Roman"/>
          <w:sz w:val="24"/>
          <w:szCs w:val="24"/>
        </w:rPr>
      </w:pPr>
    </w:p>
    <w:p w:rsidR="00D8715A" w:rsidRPr="004B3389" w:rsidRDefault="00D8715A" w:rsidP="00D8715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functional</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academic deficits that require special education services. </w:t>
      </w:r>
    </w:p>
    <w:p w:rsidR="004E2483" w:rsidRPr="004E2483" w:rsidRDefault="004E2483" w:rsidP="004E2483">
      <w:pPr>
        <w:widowControl w:val="0"/>
        <w:spacing w:after="0" w:line="265" w:lineRule="exact"/>
        <w:ind w:left="360" w:right="20"/>
        <w:rPr>
          <w:rFonts w:ascii="Times New Roman" w:hAnsi="Times New Roman" w:cs="Times New Roman"/>
          <w:sz w:val="24"/>
          <w:szCs w:val="24"/>
        </w:rPr>
      </w:pPr>
    </w:p>
    <w:p w:rsidR="00992F31" w:rsidRDefault="00992F31" w:rsidP="007556D3">
      <w:pPr>
        <w:pStyle w:val="ListParagraph"/>
        <w:widowControl w:val="0"/>
        <w:numPr>
          <w:ilvl w:val="0"/>
          <w:numId w:val="43"/>
        </w:numPr>
        <w:spacing w:after="0" w:line="265" w:lineRule="exact"/>
        <w:ind w:right="20"/>
        <w:rPr>
          <w:rFonts w:ascii="Times New Roman" w:hAnsi="Times New Roman" w:cs="Times New Roman"/>
          <w:sz w:val="24"/>
          <w:szCs w:val="24"/>
        </w:rPr>
      </w:pPr>
      <w:r w:rsidRPr="00806D7D">
        <w:rPr>
          <w:rFonts w:ascii="Times New Roman" w:hAnsi="Times New Roman" w:cs="Times New Roman"/>
          <w:b/>
          <w:sz w:val="24"/>
          <w:szCs w:val="24"/>
        </w:rPr>
        <w:t>How Disability Affects Involvement:</w:t>
      </w:r>
      <w:r w:rsidRPr="00806D7D">
        <w:rPr>
          <w:rFonts w:ascii="Times New Roman" w:hAnsi="Times New Roman" w:cs="Times New Roman"/>
          <w:sz w:val="24"/>
          <w:szCs w:val="24"/>
        </w:rPr>
        <w:t xml:space="preserve"> </w:t>
      </w:r>
      <w:r w:rsidR="00A50C45" w:rsidRPr="00A50C45">
        <w:rPr>
          <w:rFonts w:ascii="Times New Roman" w:hAnsi="Times New Roman" w:cs="Times New Roman"/>
          <w:sz w:val="24"/>
          <w:szCs w:val="24"/>
        </w:rPr>
        <w:t xml:space="preserve">This statement should include how the disability </w:t>
      </w:r>
      <w:r w:rsidR="00777D83">
        <w:rPr>
          <w:rFonts w:ascii="Times New Roman" w:hAnsi="Times New Roman" w:cs="Times New Roman"/>
          <w:sz w:val="24"/>
          <w:szCs w:val="24"/>
        </w:rPr>
        <w:t>adversely affects</w:t>
      </w:r>
      <w:r w:rsidR="00A50C45" w:rsidRPr="00A50C45">
        <w:rPr>
          <w:rFonts w:ascii="Times New Roman" w:hAnsi="Times New Roman" w:cs="Times New Roman"/>
          <w:sz w:val="24"/>
          <w:szCs w:val="24"/>
        </w:rPr>
        <w:t xml:space="preserve"> </w:t>
      </w:r>
      <w:r w:rsidR="00777D83">
        <w:rPr>
          <w:rFonts w:ascii="Times New Roman" w:hAnsi="Times New Roman" w:cs="Times New Roman"/>
          <w:sz w:val="24"/>
          <w:szCs w:val="24"/>
        </w:rPr>
        <w:t xml:space="preserve">the child’s </w:t>
      </w:r>
      <w:r w:rsidR="00A50C45" w:rsidRPr="00A50C45">
        <w:rPr>
          <w:rFonts w:ascii="Times New Roman" w:hAnsi="Times New Roman" w:cs="Times New Roman"/>
          <w:sz w:val="24"/>
          <w:szCs w:val="24"/>
        </w:rPr>
        <w:t>access</w:t>
      </w:r>
      <w:r w:rsidR="00777D83">
        <w:rPr>
          <w:rFonts w:ascii="Times New Roman" w:hAnsi="Times New Roman" w:cs="Times New Roman"/>
          <w:sz w:val="24"/>
          <w:szCs w:val="24"/>
        </w:rPr>
        <w:t xml:space="preserve"> to</w:t>
      </w:r>
      <w:r w:rsidR="00A50C45" w:rsidRPr="00A50C45">
        <w:rPr>
          <w:rFonts w:ascii="Times New Roman" w:hAnsi="Times New Roman" w:cs="Times New Roman"/>
          <w:sz w:val="24"/>
          <w:szCs w:val="24"/>
        </w:rPr>
        <w:t xml:space="preserve"> the general education curriculu</w:t>
      </w:r>
      <w:r w:rsidR="00A50C45" w:rsidRPr="0060686D">
        <w:rPr>
          <w:rFonts w:ascii="Times New Roman" w:hAnsi="Times New Roman" w:cs="Times New Roman"/>
          <w:sz w:val="24"/>
          <w:szCs w:val="24"/>
        </w:rPr>
        <w:t>m.</w:t>
      </w:r>
      <w:r w:rsidR="0060686D" w:rsidRPr="0060686D">
        <w:rPr>
          <w:rFonts w:ascii="Times New Roman" w:hAnsi="Times New Roman" w:cs="Times New Roman"/>
          <w:sz w:val="24"/>
          <w:szCs w:val="24"/>
        </w:rPr>
        <w:t xml:space="preserve">  </w:t>
      </w:r>
      <w:r w:rsidR="0060686D" w:rsidRPr="00D513C7">
        <w:rPr>
          <w:rFonts w:ascii="Times New Roman" w:hAnsi="Times New Roman" w:cs="Times New Roman"/>
          <w:sz w:val="24"/>
          <w:szCs w:val="24"/>
        </w:rPr>
        <w:t>This is not a restatement of LRE, and should identify the areas of need and how they are adversely affecting the child’s involvement in the general education curriculum.</w:t>
      </w:r>
    </w:p>
    <w:p w:rsidR="00DB375A" w:rsidRDefault="00992F31" w:rsidP="00B9698C">
      <w:pPr>
        <w:pStyle w:val="BodyText"/>
        <w:numPr>
          <w:ilvl w:val="0"/>
          <w:numId w:val="43"/>
        </w:numPr>
      </w:pPr>
      <w:r w:rsidRPr="00806D7D">
        <w:t xml:space="preserve">Write a </w:t>
      </w:r>
      <w:r w:rsidRPr="00806D7D">
        <w:rPr>
          <w:rFonts w:cs="Times New Roman"/>
          <w:b/>
          <w:bCs/>
        </w:rPr>
        <w:t xml:space="preserve">measurable </w:t>
      </w:r>
      <w:r w:rsidRPr="00806D7D">
        <w:t xml:space="preserve">goal related to </w:t>
      </w:r>
      <w:r w:rsidR="00335CB4">
        <w:t>each of</w:t>
      </w:r>
      <w:r w:rsidR="00335CB4" w:rsidRPr="00806D7D">
        <w:t xml:space="preserve"> </w:t>
      </w:r>
      <w:r w:rsidRPr="00806D7D">
        <w:t xml:space="preserve">identified area of need. </w:t>
      </w:r>
    </w:p>
    <w:p w:rsidR="00DB375A" w:rsidRDefault="00335CB4" w:rsidP="008E395E">
      <w:pPr>
        <w:pStyle w:val="BodyText"/>
        <w:numPr>
          <w:ilvl w:val="2"/>
          <w:numId w:val="120"/>
        </w:numPr>
      </w:pPr>
      <w:r>
        <w:t xml:space="preserve">For each goal: </w:t>
      </w:r>
    </w:p>
    <w:p w:rsidR="00DB375A" w:rsidRDefault="00992F31" w:rsidP="008E395E">
      <w:pPr>
        <w:pStyle w:val="BodyText"/>
        <w:numPr>
          <w:ilvl w:val="3"/>
          <w:numId w:val="121"/>
        </w:numPr>
      </w:pPr>
      <w:r w:rsidRPr="00806D7D">
        <w:t>Describe conditions under which the child will demonstrate their abilities (Given…).</w:t>
      </w:r>
    </w:p>
    <w:p w:rsidR="00DB375A" w:rsidRDefault="00992F31" w:rsidP="008E395E">
      <w:pPr>
        <w:pStyle w:val="BodyText"/>
        <w:numPr>
          <w:ilvl w:val="3"/>
          <w:numId w:val="121"/>
        </w:numPr>
      </w:pPr>
      <w:r w:rsidRPr="00806D7D">
        <w:t>Describe the expected measurable improvement from the documented present level of performance with regard to the identified skill or behavior</w:t>
      </w:r>
    </w:p>
    <w:p w:rsidR="00992F31" w:rsidRPr="00806D7D" w:rsidRDefault="00992F31" w:rsidP="008E395E">
      <w:pPr>
        <w:pStyle w:val="BodyText"/>
        <w:numPr>
          <w:ilvl w:val="3"/>
          <w:numId w:val="121"/>
        </w:numPr>
      </w:pPr>
      <w:r w:rsidRPr="00806D7D">
        <w:t>Describe how the improvement will be quantified.</w:t>
      </w:r>
    </w:p>
    <w:p w:rsidR="00A24026" w:rsidRPr="00806D7D" w:rsidRDefault="00A24026" w:rsidP="00992F31">
      <w:pPr>
        <w:pStyle w:val="BodyText"/>
      </w:pPr>
    </w:p>
    <w:p w:rsidR="0018696D" w:rsidRPr="00DD2F0E" w:rsidRDefault="00992F31" w:rsidP="001924EF">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40" w:right="1008"/>
        <w:rPr>
          <w:sz w:val="28"/>
        </w:rPr>
      </w:pPr>
      <w:r w:rsidRPr="00DD2F0E">
        <w:rPr>
          <w:sz w:val="28"/>
        </w:rPr>
        <w:t xml:space="preserve">When writing goals, there should be a direct </w:t>
      </w:r>
      <w:r w:rsidR="001924EF">
        <w:rPr>
          <w:sz w:val="28"/>
        </w:rPr>
        <w:t>alignment</w:t>
      </w:r>
      <w:r w:rsidRPr="00DD2F0E">
        <w:rPr>
          <w:sz w:val="28"/>
        </w:rPr>
        <w:t xml:space="preserve"> between</w:t>
      </w:r>
      <w:r w:rsidR="00335CB4">
        <w:rPr>
          <w:sz w:val="28"/>
        </w:rPr>
        <w:t xml:space="preserve"> an</w:t>
      </w:r>
      <w:r w:rsidRPr="00DD2F0E">
        <w:rPr>
          <w:sz w:val="28"/>
        </w:rPr>
        <w:t xml:space="preserve"> identified need, present level of performance and annual goal that allow</w:t>
      </w:r>
      <w:r w:rsidR="00335CB4">
        <w:rPr>
          <w:sz w:val="28"/>
        </w:rPr>
        <w:t>s</w:t>
      </w:r>
      <w:r w:rsidRPr="00DD2F0E">
        <w:rPr>
          <w:sz w:val="28"/>
        </w:rPr>
        <w:t xml:space="preserve"> the child to be involved and</w:t>
      </w:r>
      <w:r w:rsidR="00335CB4">
        <w:rPr>
          <w:sz w:val="28"/>
        </w:rPr>
        <w:t xml:space="preserve"> make</w:t>
      </w:r>
      <w:r w:rsidRPr="00DD2F0E">
        <w:rPr>
          <w:sz w:val="28"/>
        </w:rPr>
        <w:t xml:space="preserve"> progress in </w:t>
      </w:r>
      <w:r w:rsidRPr="00A24026">
        <w:rPr>
          <w:sz w:val="28"/>
        </w:rPr>
        <w:t>the general curriculum</w:t>
      </w:r>
      <w:r w:rsidR="009D3914" w:rsidRPr="00A24026">
        <w:rPr>
          <w:sz w:val="28"/>
        </w:rPr>
        <w:t xml:space="preserve"> while receiving a provision of service</w:t>
      </w:r>
      <w:r w:rsidRPr="00A24026">
        <w:rPr>
          <w:sz w:val="28"/>
        </w:rPr>
        <w:t>.</w:t>
      </w:r>
      <w:r w:rsidR="00A24026" w:rsidRPr="00A24026">
        <w:rPr>
          <w:sz w:val="28"/>
        </w:rPr>
        <w:t xml:space="preserve"> </w:t>
      </w:r>
      <w:r w:rsidR="00A24026" w:rsidRPr="00A24026">
        <w:rPr>
          <w:sz w:val="28"/>
          <w:szCs w:val="28"/>
        </w:rPr>
        <w:t>Goals should also be aligned with The Maine Learning Results: Parameters for Essential Instruction and Guiding Principles (Maine Department of Education Rules Chapter 132).</w:t>
      </w:r>
      <w:r w:rsidRPr="00A24026">
        <w:rPr>
          <w:sz w:val="28"/>
        </w:rPr>
        <w:t xml:space="preserve">  </w:t>
      </w:r>
      <w:r w:rsidRPr="00DD2F0E">
        <w:rPr>
          <w:sz w:val="28"/>
        </w:rPr>
        <w:t xml:space="preserve">Additionally, if the child is of transition age, the annual goals </w:t>
      </w:r>
      <w:r w:rsidRPr="00DD2F0E">
        <w:rPr>
          <w:sz w:val="28"/>
        </w:rPr>
        <w:lastRenderedPageBreak/>
        <w:t>should directly support and promote the attainment of their post-secondary goals.</w:t>
      </w:r>
    </w:p>
    <w:p w:rsidR="001924EF" w:rsidRDefault="001924EF" w:rsidP="0018696D">
      <w:pPr>
        <w:spacing w:after="0"/>
        <w:ind w:right="-20"/>
        <w:rPr>
          <w:rFonts w:ascii="Times New Roman" w:eastAsia="Arial" w:hAnsi="Times New Roman" w:cs="Times New Roman"/>
          <w:b/>
          <w:sz w:val="24"/>
          <w:szCs w:val="24"/>
        </w:rPr>
      </w:pPr>
    </w:p>
    <w:p w:rsidR="00960B63" w:rsidRDefault="00960B63" w:rsidP="0018696D">
      <w:pPr>
        <w:spacing w:after="0"/>
        <w:ind w:right="-20"/>
        <w:rPr>
          <w:rFonts w:ascii="Times New Roman" w:eastAsia="Arial" w:hAnsi="Times New Roman" w:cs="Times New Roman"/>
          <w:b/>
          <w:sz w:val="24"/>
          <w:szCs w:val="24"/>
        </w:rPr>
      </w:pPr>
      <w:r w:rsidRPr="00DD2F0E">
        <w:rPr>
          <w:noProof/>
          <w:bdr w:val="single" w:sz="12" w:space="0" w:color="auto" w:shadow="1"/>
        </w:rPr>
        <w:drawing>
          <wp:inline distT="0" distB="0" distL="0" distR="0" wp14:anchorId="35A2DECD" wp14:editId="444A2A3A">
            <wp:extent cx="5943600" cy="1325245"/>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325245"/>
                    </a:xfrm>
                    <a:prstGeom prst="rect">
                      <a:avLst/>
                    </a:prstGeom>
                  </pic:spPr>
                </pic:pic>
              </a:graphicData>
            </a:graphic>
          </wp:inline>
        </w:drawing>
      </w:r>
    </w:p>
    <w:p w:rsidR="0018696D" w:rsidRDefault="0018696D" w:rsidP="0018696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18696D" w:rsidRPr="009D3914" w:rsidRDefault="0018696D" w:rsidP="008E395E">
      <w:pPr>
        <w:pStyle w:val="BodyText"/>
        <w:numPr>
          <w:ilvl w:val="0"/>
          <w:numId w:val="91"/>
        </w:numPr>
        <w:ind w:right="-20"/>
        <w:rPr>
          <w:rFonts w:eastAsia="Arial" w:cs="Times New Roman"/>
          <w:b/>
        </w:rPr>
      </w:pPr>
      <w:r w:rsidRPr="0079308F">
        <w:rPr>
          <w:rFonts w:cs="Times New Roman"/>
        </w:rPr>
        <w:t xml:space="preserve">Describe </w:t>
      </w:r>
      <w:r>
        <w:rPr>
          <w:rFonts w:cs="Times New Roman"/>
        </w:rPr>
        <w:t xml:space="preserve">how progress toward IEP goals will be reported for all </w:t>
      </w:r>
      <w:r w:rsidR="0099541D">
        <w:rPr>
          <w:rFonts w:cs="Times New Roman"/>
        </w:rPr>
        <w:t>children</w:t>
      </w:r>
      <w:r>
        <w:rPr>
          <w:rFonts w:cs="Times New Roman"/>
        </w:rPr>
        <w:t>.</w:t>
      </w:r>
    </w:p>
    <w:p w:rsidR="00DD2F0E" w:rsidRPr="001924EF" w:rsidRDefault="009D3914" w:rsidP="008E395E">
      <w:pPr>
        <w:pStyle w:val="BodyText"/>
        <w:numPr>
          <w:ilvl w:val="0"/>
          <w:numId w:val="91"/>
        </w:numPr>
        <w:ind w:right="-20"/>
        <w:rPr>
          <w:rFonts w:eastAsia="Arial" w:cs="Times New Roman"/>
          <w:b/>
        </w:rPr>
      </w:pPr>
      <w:r>
        <w:rPr>
          <w:rFonts w:cs="Times New Roman"/>
        </w:rPr>
        <w:t>Progress of</w:t>
      </w:r>
      <w:r w:rsidR="00C10641">
        <w:rPr>
          <w:rFonts w:cs="Times New Roman"/>
        </w:rPr>
        <w:t xml:space="preserve"> annual</w:t>
      </w:r>
      <w:r>
        <w:rPr>
          <w:rFonts w:cs="Times New Roman"/>
        </w:rPr>
        <w:t xml:space="preserve"> goals should be reported as least as often as reporting </w:t>
      </w:r>
      <w:r w:rsidR="00C10641">
        <w:rPr>
          <w:rFonts w:cs="Times New Roman"/>
        </w:rPr>
        <w:t>occurs for</w:t>
      </w:r>
      <w:r>
        <w:rPr>
          <w:rFonts w:cs="Times New Roman"/>
        </w:rPr>
        <w:t xml:space="preserve"> non-disabled peers.  </w:t>
      </w:r>
    </w:p>
    <w:p w:rsidR="001924EF" w:rsidRPr="001924EF" w:rsidRDefault="001924EF" w:rsidP="001924EF">
      <w:pPr>
        <w:pStyle w:val="BodyText"/>
        <w:ind w:left="720" w:right="-20"/>
        <w:rPr>
          <w:rFonts w:eastAsia="Arial" w:cs="Times New Roman"/>
          <w:b/>
        </w:rPr>
      </w:pPr>
    </w:p>
    <w:p w:rsidR="0018696D" w:rsidRDefault="0018696D" w:rsidP="0018696D">
      <w:pPr>
        <w:shd w:val="clear" w:color="auto" w:fill="FFFFFF" w:themeFill="background1"/>
        <w:spacing w:after="0"/>
        <w:ind w:right="-20"/>
        <w:rPr>
          <w:rFonts w:ascii="Times New Roman" w:eastAsia="Arial" w:hAnsi="Times New Roman" w:cs="Times New Roman"/>
          <w:b/>
          <w:noProof/>
          <w:sz w:val="24"/>
          <w:szCs w:val="24"/>
        </w:rPr>
      </w:pPr>
      <w:r w:rsidRPr="00992F31">
        <w:rPr>
          <w:rFonts w:ascii="Times New Roman" w:eastAsia="Arial" w:hAnsi="Times New Roman" w:cs="Times New Roman"/>
          <w:b/>
          <w:noProof/>
          <w:sz w:val="24"/>
          <w:szCs w:val="24"/>
        </w:rPr>
        <w:t>Directions:</w:t>
      </w:r>
    </w:p>
    <w:p w:rsidR="000D59EB" w:rsidRPr="00DD2F0E" w:rsidRDefault="0018696D" w:rsidP="008E395E">
      <w:pPr>
        <w:pStyle w:val="ListParagraph"/>
        <w:numPr>
          <w:ilvl w:val="0"/>
          <w:numId w:val="92"/>
        </w:numPr>
        <w:shd w:val="clear" w:color="auto" w:fill="FFFFFF" w:themeFill="background1"/>
        <w:spacing w:after="0"/>
        <w:ind w:left="720" w:right="-20"/>
        <w:rPr>
          <w:rFonts w:ascii="Times New Roman" w:eastAsia="Arial" w:hAnsi="Times New Roman" w:cs="Times New Roman"/>
          <w:b/>
          <w:noProof/>
          <w:sz w:val="24"/>
          <w:szCs w:val="24"/>
        </w:rPr>
      </w:pPr>
      <w:r w:rsidRPr="00BB5F08">
        <w:rPr>
          <w:rFonts w:ascii="Times New Roman" w:eastAsia="Arial" w:hAnsi="Times New Roman" w:cs="Times New Roman"/>
          <w:noProof/>
          <w:sz w:val="24"/>
          <w:szCs w:val="24"/>
        </w:rPr>
        <w:t xml:space="preserve">Indicate how progress </w:t>
      </w:r>
      <w:r w:rsidR="00BF0538" w:rsidRPr="00BB5F08">
        <w:rPr>
          <w:rFonts w:ascii="Times New Roman" w:eastAsia="Arial" w:hAnsi="Times New Roman" w:cs="Times New Roman"/>
          <w:noProof/>
          <w:sz w:val="24"/>
          <w:szCs w:val="24"/>
        </w:rPr>
        <w:t xml:space="preserve">toward IEP goals </w:t>
      </w:r>
      <w:r w:rsidRPr="00BB5F08">
        <w:rPr>
          <w:rFonts w:ascii="Times New Roman" w:eastAsia="Arial" w:hAnsi="Times New Roman" w:cs="Times New Roman"/>
          <w:noProof/>
          <w:sz w:val="24"/>
          <w:szCs w:val="24"/>
        </w:rPr>
        <w:t>will be reported</w:t>
      </w:r>
      <w:r w:rsidR="00BF0538" w:rsidRPr="00BB5F08">
        <w:rPr>
          <w:rFonts w:ascii="Times New Roman" w:eastAsia="Arial" w:hAnsi="Times New Roman" w:cs="Times New Roman"/>
          <w:noProof/>
          <w:sz w:val="24"/>
          <w:szCs w:val="24"/>
        </w:rPr>
        <w:t xml:space="preserve">.  </w:t>
      </w:r>
    </w:p>
    <w:p w:rsidR="00DD2F0E" w:rsidRPr="00DD2F0E" w:rsidRDefault="00DD2F0E" w:rsidP="00DD2F0E">
      <w:pPr>
        <w:pStyle w:val="ListParagraph"/>
        <w:shd w:val="clear" w:color="auto" w:fill="FFFFFF" w:themeFill="background1"/>
        <w:spacing w:after="0"/>
        <w:ind w:right="-20"/>
        <w:rPr>
          <w:rFonts w:ascii="Times New Roman" w:eastAsia="Arial" w:hAnsi="Times New Roman" w:cs="Times New Roman"/>
          <w:b/>
          <w:noProof/>
          <w:sz w:val="24"/>
          <w:szCs w:val="24"/>
        </w:rPr>
      </w:pPr>
    </w:p>
    <w:p w:rsidR="00A52FAC" w:rsidRDefault="00BF0538" w:rsidP="00DD2F0E">
      <w:pPr>
        <w:spacing w:after="0"/>
        <w:rPr>
          <w:rFonts w:ascii="Times New Roman" w:hAnsi="Times New Roman" w:cs="Times New Roman"/>
          <w:b/>
          <w:sz w:val="24"/>
          <w:szCs w:val="24"/>
        </w:rPr>
      </w:pPr>
      <w:r>
        <w:rPr>
          <w:rFonts w:ascii="Times New Roman" w:hAnsi="Times New Roman" w:cs="Times New Roman"/>
          <w:b/>
          <w:sz w:val="24"/>
          <w:szCs w:val="24"/>
        </w:rPr>
        <w:t>Section 7</w:t>
      </w:r>
      <w:r w:rsidR="00A52FAC" w:rsidRPr="00806D7D">
        <w:rPr>
          <w:rFonts w:ascii="Times New Roman" w:hAnsi="Times New Roman" w:cs="Times New Roman"/>
          <w:b/>
          <w:sz w:val="24"/>
          <w:szCs w:val="24"/>
        </w:rPr>
        <w:t xml:space="preserve">: SUPPLEMENTARY AIDS, SERVICES, MODIFICATIONS AND/OR SUPPORTS </w:t>
      </w:r>
    </w:p>
    <w:p w:rsidR="00DD2F0E" w:rsidRPr="00DD2F0E" w:rsidRDefault="00DD2F0E" w:rsidP="00DD2F0E">
      <w:pPr>
        <w:spacing w:after="0"/>
        <w:rPr>
          <w:rFonts w:ascii="Arial" w:hAnsi="Arial" w:cs="Arial"/>
          <w:b/>
          <w:sz w:val="20"/>
          <w:szCs w:val="20"/>
        </w:rPr>
      </w:pPr>
      <w:r w:rsidRPr="00DD2F0E">
        <w:rPr>
          <w:noProof/>
          <w:bdr w:val="single" w:sz="12" w:space="0" w:color="auto" w:shadow="1"/>
        </w:rPr>
        <w:drawing>
          <wp:inline distT="0" distB="0" distL="0" distR="0" wp14:anchorId="6C42BF0C" wp14:editId="57A8103E">
            <wp:extent cx="5943600" cy="255460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554605"/>
                    </a:xfrm>
                    <a:prstGeom prst="rect">
                      <a:avLst/>
                    </a:prstGeom>
                  </pic:spPr>
                </pic:pic>
              </a:graphicData>
            </a:graphic>
          </wp:inline>
        </w:drawing>
      </w:r>
    </w:p>
    <w:p w:rsidR="00A52FAC" w:rsidRPr="00806D7D" w:rsidRDefault="00A52FAC" w:rsidP="003819B1">
      <w:p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rsidR="00A52FAC" w:rsidRDefault="00A52FAC" w:rsidP="007556D3">
      <w:pPr>
        <w:pStyle w:val="BodyText"/>
        <w:numPr>
          <w:ilvl w:val="0"/>
          <w:numId w:val="24"/>
        </w:numPr>
      </w:pPr>
      <w:r w:rsidRPr="00806D7D">
        <w:t>Identify accommodations, modifications and supplementary aids and services that are necessary</w:t>
      </w:r>
      <w:r w:rsidR="00BA0CA3">
        <w:t xml:space="preserve"> and aligned</w:t>
      </w:r>
      <w:r w:rsidRPr="00806D7D">
        <w:t xml:space="preserve"> </w:t>
      </w:r>
      <w:r w:rsidR="00BA0CA3">
        <w:t>to the child’s disability.  This is to ensure that the child</w:t>
      </w:r>
      <w:r w:rsidRPr="00806D7D">
        <w:t xml:space="preserve"> advance</w:t>
      </w:r>
      <w:r w:rsidR="00BA0CA3">
        <w:t>s</w:t>
      </w:r>
      <w:r w:rsidRPr="00806D7D">
        <w:t xml:space="preserve"> appropriately toward attaining </w:t>
      </w:r>
      <w:r w:rsidR="00823B7C">
        <w:t>his/her</w:t>
      </w:r>
      <w:r w:rsidR="00BA0CA3" w:rsidRPr="00806D7D">
        <w:t xml:space="preserve"> </w:t>
      </w:r>
      <w:r w:rsidRPr="00806D7D">
        <w:t xml:space="preserve">annual goals, to be involved in and make progress in the general education curriculum, to participate in extracurricular and other nonacademic activities and to be educated and participate with </w:t>
      </w:r>
      <w:r w:rsidR="00823B7C">
        <w:t>his/her</w:t>
      </w:r>
      <w:r w:rsidR="00BA0CA3">
        <w:t xml:space="preserve"> </w:t>
      </w:r>
      <w:r w:rsidRPr="00806D7D">
        <w:t xml:space="preserve">non-disabled </w:t>
      </w:r>
      <w:r w:rsidR="00BA0CA3">
        <w:t>peers</w:t>
      </w:r>
      <w:r w:rsidRPr="00806D7D">
        <w:t>.</w:t>
      </w:r>
    </w:p>
    <w:p w:rsidR="001924EF" w:rsidRDefault="001924EF" w:rsidP="001924EF">
      <w:pPr>
        <w:pStyle w:val="BodyText"/>
        <w:ind w:left="720"/>
      </w:pPr>
    </w:p>
    <w:p w:rsidR="001924EF" w:rsidRPr="004C532E" w:rsidRDefault="001924EF"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Accommodations mean changes in the manner in which instruction and assessment is delivered that does not alter the curriculum level expectation being measured or taught.</w:t>
      </w:r>
    </w:p>
    <w:p w:rsidR="001924EF" w:rsidRDefault="001924EF" w:rsidP="001924EF">
      <w:pPr>
        <w:pStyle w:val="BodyText"/>
        <w:spacing w:before="7" w:line="274" w:lineRule="exact"/>
        <w:ind w:left="720" w:right="20"/>
      </w:pPr>
    </w:p>
    <w:p w:rsidR="00A52FAC" w:rsidRDefault="00A52FAC" w:rsidP="007556D3">
      <w:pPr>
        <w:pStyle w:val="BodyText"/>
        <w:numPr>
          <w:ilvl w:val="0"/>
          <w:numId w:val="24"/>
        </w:numPr>
        <w:spacing w:before="7" w:line="274" w:lineRule="exact"/>
        <w:ind w:right="20"/>
      </w:pPr>
      <w:r w:rsidRPr="00806D7D">
        <w:t xml:space="preserve">Identify any appropriate accommodations that are necessary to measure the academic </w:t>
      </w:r>
      <w:r w:rsidRPr="00806D7D">
        <w:lastRenderedPageBreak/>
        <w:t>achievement and functional performance of the child on State and district-wide assessments.</w:t>
      </w:r>
    </w:p>
    <w:p w:rsidR="001924EF" w:rsidRDefault="001924EF" w:rsidP="001924EF">
      <w:pPr>
        <w:pStyle w:val="BodyText"/>
        <w:spacing w:before="7" w:line="274" w:lineRule="exact"/>
        <w:ind w:left="720" w:right="20"/>
      </w:pPr>
    </w:p>
    <w:p w:rsidR="001924EF" w:rsidRDefault="001924EF" w:rsidP="001924EF">
      <w:pPr>
        <w:pStyle w:val="BodyText"/>
        <w:spacing w:before="7" w:line="274" w:lineRule="exact"/>
        <w:ind w:left="720" w:right="20"/>
      </w:pPr>
    </w:p>
    <w:p w:rsidR="001924EF" w:rsidRPr="004C532E" w:rsidRDefault="001924EF" w:rsidP="001924EF">
      <w:pPr>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Modifications mean changes in the regular education curriculum and/or assessment that lower the standards of the curriculum.</w:t>
      </w:r>
    </w:p>
    <w:p w:rsidR="001924EF" w:rsidRDefault="001924EF" w:rsidP="001924EF">
      <w:pPr>
        <w:pStyle w:val="BodyText"/>
        <w:spacing w:before="7" w:line="274" w:lineRule="exact"/>
        <w:ind w:left="720" w:right="20"/>
      </w:pPr>
    </w:p>
    <w:p w:rsidR="00DD2F0E" w:rsidRDefault="00FC2894" w:rsidP="007556D3">
      <w:pPr>
        <w:pStyle w:val="BodyText"/>
        <w:numPr>
          <w:ilvl w:val="0"/>
          <w:numId w:val="24"/>
        </w:numPr>
        <w:spacing w:before="7" w:line="274" w:lineRule="exact"/>
        <w:ind w:right="20"/>
      </w:pPr>
      <w:r>
        <w:t>“Other” could include accommodations, modifications, and supplementary aids and services that occur across all educational settings which may include: Behavior or Health Plan, 3-Point Harness, Wheelchair Accessible Transportation.</w:t>
      </w:r>
    </w:p>
    <w:p w:rsidR="008D329B" w:rsidRDefault="008D329B" w:rsidP="007556D3">
      <w:pPr>
        <w:pStyle w:val="BodyText"/>
        <w:numPr>
          <w:ilvl w:val="0"/>
          <w:numId w:val="24"/>
        </w:numPr>
        <w:spacing w:before="7" w:line="274" w:lineRule="exact"/>
        <w:ind w:right="20"/>
      </w:pPr>
      <w:r>
        <w:t xml:space="preserve">Medical needs that impede a child from accessing FAPE should be addressed in the IEP through </w:t>
      </w:r>
      <w:r w:rsidR="00E17B41">
        <w:t xml:space="preserve">referring to </w:t>
      </w:r>
      <w:r>
        <w:t>a child’s individual health plan.</w:t>
      </w:r>
      <w:r w:rsidR="00823B7C">
        <w:t xml:space="preserve">  This also includes behavioral health professionals. </w:t>
      </w:r>
    </w:p>
    <w:p w:rsidR="001924EF" w:rsidRPr="00806D7D" w:rsidRDefault="001924EF" w:rsidP="001924EF">
      <w:pPr>
        <w:pStyle w:val="BodyText"/>
        <w:spacing w:before="7" w:line="274" w:lineRule="exact"/>
        <w:ind w:left="720" w:right="20"/>
      </w:pPr>
    </w:p>
    <w:p w:rsidR="00A52FAC" w:rsidRPr="004C532E" w:rsidRDefault="00785EA6"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Pr>
          <w:rFonts w:ascii="Times New Roman" w:eastAsia="Times New Roman" w:hAnsi="Times New Roman" w:cs="Times New Roman"/>
          <w:sz w:val="28"/>
          <w:szCs w:val="26"/>
        </w:rPr>
        <w:t>Educational Technicians</w:t>
      </w:r>
      <w:r w:rsidR="0090634F">
        <w:rPr>
          <w:rFonts w:ascii="Times New Roman" w:eastAsia="Times New Roman" w:hAnsi="Times New Roman" w:cs="Times New Roman"/>
          <w:sz w:val="28"/>
          <w:szCs w:val="26"/>
        </w:rPr>
        <w:t xml:space="preserve"> or BHPs providing behavioral health services</w:t>
      </w:r>
      <w:r>
        <w:rPr>
          <w:rFonts w:ascii="Times New Roman" w:eastAsia="Times New Roman" w:hAnsi="Times New Roman" w:cs="Times New Roman"/>
          <w:sz w:val="28"/>
          <w:szCs w:val="26"/>
        </w:rPr>
        <w:t xml:space="preserve"> are always documented in Section 7 as determined by the IEP Team. </w:t>
      </w:r>
    </w:p>
    <w:p w:rsidR="00DD2F0E" w:rsidRPr="000D59EB" w:rsidRDefault="00DD2F0E" w:rsidP="00DD2F0E">
      <w:pPr>
        <w:pStyle w:val="BodyText"/>
        <w:spacing w:line="265" w:lineRule="exact"/>
        <w:ind w:left="0"/>
        <w:rPr>
          <w:sz w:val="20"/>
          <w:szCs w:val="20"/>
        </w:rPr>
      </w:pPr>
    </w:p>
    <w:p w:rsidR="00A52FAC" w:rsidRPr="00806D7D" w:rsidRDefault="00A52FAC" w:rsidP="008E395E">
      <w:pPr>
        <w:pStyle w:val="BodyText"/>
        <w:numPr>
          <w:ilvl w:val="0"/>
          <w:numId w:val="120"/>
        </w:numPr>
        <w:spacing w:line="265" w:lineRule="exact"/>
      </w:pPr>
      <w:r w:rsidRPr="00806D7D">
        <w:t>Examples include:</w:t>
      </w:r>
    </w:p>
    <w:p w:rsidR="00A52FAC" w:rsidRPr="00806D7D" w:rsidRDefault="00A52FAC" w:rsidP="007556D3">
      <w:pPr>
        <w:pStyle w:val="ListParagraph"/>
        <w:widowControl w:val="0"/>
        <w:numPr>
          <w:ilvl w:val="1"/>
          <w:numId w:val="24"/>
        </w:numPr>
        <w:spacing w:after="0" w:line="265" w:lineRule="exact"/>
        <w:rPr>
          <w:rFonts w:ascii="Times New Roman" w:hAnsi="Times New Roman" w:cs="Times New Roman"/>
          <w:sz w:val="24"/>
          <w:szCs w:val="24"/>
        </w:rPr>
      </w:pPr>
      <w:r w:rsidRPr="00806D7D">
        <w:rPr>
          <w:rFonts w:ascii="Times New Roman" w:hAnsi="Times New Roman" w:cs="Times New Roman"/>
          <w:b/>
          <w:bCs/>
          <w:sz w:val="24"/>
          <w:szCs w:val="24"/>
        </w:rPr>
        <w:t xml:space="preserve">Supports to address environmental needs </w:t>
      </w:r>
      <w:r w:rsidRPr="00806D7D">
        <w:rPr>
          <w:rFonts w:ascii="Times New Roman" w:hAnsi="Times New Roman" w:cs="Times New Roman"/>
          <w:sz w:val="24"/>
          <w:szCs w:val="24"/>
        </w:rPr>
        <w:t>(e.g., preferential seating, planned seating (on the bus, in the classroom, at lunch, in the auditorium, and in other locations), or altered physical room arrangement)</w:t>
      </w:r>
    </w:p>
    <w:p w:rsidR="00A52FAC" w:rsidRPr="00FC2894" w:rsidRDefault="00A52FAC" w:rsidP="007556D3">
      <w:pPr>
        <w:pStyle w:val="BodyText"/>
        <w:numPr>
          <w:ilvl w:val="1"/>
          <w:numId w:val="23"/>
        </w:numPr>
        <w:spacing w:line="276" w:lineRule="exact"/>
        <w:rPr>
          <w:rFonts w:cs="Times New Roman"/>
        </w:rPr>
      </w:pPr>
      <w:r w:rsidRPr="00806D7D">
        <w:rPr>
          <w:rFonts w:cs="Times New Roman"/>
          <w:b/>
          <w:bCs/>
        </w:rPr>
        <w:t xml:space="preserve">Levels of staff support needed </w:t>
      </w:r>
      <w:r w:rsidR="00FC2894">
        <w:rPr>
          <w:rFonts w:cs="Times New Roman"/>
        </w:rPr>
        <w:t>(e.g.</w:t>
      </w:r>
      <w:r w:rsidRPr="00806D7D">
        <w:rPr>
          <w:rFonts w:cs="Times New Roman"/>
        </w:rPr>
        <w:t xml:space="preserve"> stop-in support,</w:t>
      </w:r>
      <w:r w:rsidR="00785EA6">
        <w:rPr>
          <w:rFonts w:cs="Times New Roman"/>
        </w:rPr>
        <w:t xml:space="preserve"> access to general education curriculum, </w:t>
      </w:r>
      <w:r w:rsidRPr="00806D7D">
        <w:rPr>
          <w:rFonts w:cs="Times New Roman"/>
        </w:rPr>
        <w:t>classroom companion, one-on-one assistance or type of personnel support (behavior specialist, health care assistant, instructional support assistant</w:t>
      </w:r>
      <w:r w:rsidR="00375B41">
        <w:rPr>
          <w:rFonts w:cs="Times New Roman"/>
        </w:rPr>
        <w:t>, Teacher of the Visually Impaired</w:t>
      </w:r>
      <w:r w:rsidRPr="00806D7D">
        <w:rPr>
          <w:rFonts w:cs="Times New Roman"/>
        </w:rPr>
        <w:t>)</w:t>
      </w:r>
      <w:r w:rsidR="00785EA6">
        <w:rPr>
          <w:rFonts w:cs="Times New Roman"/>
        </w:rPr>
        <w:t>)</w:t>
      </w:r>
    </w:p>
    <w:p w:rsidR="00A52FAC" w:rsidRPr="00806D7D" w:rsidRDefault="00A52FAC" w:rsidP="007556D3">
      <w:pPr>
        <w:pStyle w:val="ListParagraph"/>
        <w:widowControl w:val="0"/>
        <w:numPr>
          <w:ilvl w:val="1"/>
          <w:numId w:val="23"/>
        </w:numPr>
        <w:spacing w:after="0" w:line="240" w:lineRule="auto"/>
        <w:ind w:right="75"/>
        <w:jc w:val="both"/>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Child’s specialized equipment needs </w:t>
      </w:r>
      <w:r w:rsidRPr="00806D7D">
        <w:rPr>
          <w:rFonts w:ascii="Times New Roman" w:eastAsia="Times New Roman" w:hAnsi="Times New Roman" w:cs="Times New Roman"/>
          <w:sz w:val="24"/>
          <w:szCs w:val="24"/>
        </w:rPr>
        <w:t>(e.g., wheelchair, computer, software, voice synthesizer, augmentative communication device, utensils/cups/plates, restroom equipment)</w:t>
      </w:r>
    </w:p>
    <w:p w:rsidR="00B9698C" w:rsidRDefault="00A52FAC" w:rsidP="007556D3">
      <w:pPr>
        <w:pStyle w:val="ListParagraph"/>
        <w:numPr>
          <w:ilvl w:val="1"/>
          <w:numId w:val="23"/>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Pacing of instruction needed </w:t>
      </w:r>
      <w:r w:rsidRPr="00806D7D">
        <w:rPr>
          <w:rFonts w:ascii="Times New Roman" w:eastAsia="Times New Roman" w:hAnsi="Times New Roman" w:cs="Times New Roman"/>
          <w:sz w:val="24"/>
          <w:szCs w:val="24"/>
        </w:rPr>
        <w:t>(e.g., breaks, mo</w:t>
      </w:r>
      <w:r w:rsidR="00823B7C">
        <w:rPr>
          <w:rFonts w:ascii="Times New Roman" w:eastAsia="Times New Roman" w:hAnsi="Times New Roman" w:cs="Times New Roman"/>
          <w:sz w:val="24"/>
          <w:szCs w:val="24"/>
        </w:rPr>
        <w:t>re time</w:t>
      </w:r>
      <w:r w:rsidR="00B9698C">
        <w:rPr>
          <w:rFonts w:ascii="Times New Roman" w:eastAsia="Times New Roman" w:hAnsi="Times New Roman" w:cs="Times New Roman"/>
          <w:sz w:val="24"/>
          <w:szCs w:val="24"/>
        </w:rPr>
        <w:t>)</w:t>
      </w:r>
    </w:p>
    <w:p w:rsidR="00A52FAC" w:rsidRPr="00806D7D" w:rsidRDefault="00A52FAC" w:rsidP="007556D3">
      <w:pPr>
        <w:pStyle w:val="ListParagraph"/>
        <w:numPr>
          <w:ilvl w:val="1"/>
          <w:numId w:val="23"/>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Presentation of subject matter needed </w:t>
      </w:r>
      <w:r w:rsidRPr="00806D7D">
        <w:rPr>
          <w:rFonts w:ascii="Times New Roman" w:eastAsia="Times New Roman" w:hAnsi="Times New Roman" w:cs="Times New Roman"/>
          <w:sz w:val="24"/>
          <w:szCs w:val="24"/>
        </w:rPr>
        <w:t>(e.g., taped lectures, sign language, primary language, paired reading and writing)</w:t>
      </w:r>
    </w:p>
    <w:p w:rsidR="00A52FAC" w:rsidRPr="00806D7D" w:rsidRDefault="00A52FAC" w:rsidP="007556D3">
      <w:pPr>
        <w:pStyle w:val="BodyText"/>
        <w:numPr>
          <w:ilvl w:val="1"/>
          <w:numId w:val="23"/>
        </w:numPr>
        <w:spacing w:before="2"/>
        <w:ind w:right="297"/>
      </w:pPr>
      <w:r w:rsidRPr="00806D7D">
        <w:rPr>
          <w:rFonts w:cs="Times New Roman"/>
          <w:b/>
          <w:bCs/>
        </w:rPr>
        <w:t xml:space="preserve">Materials needed </w:t>
      </w:r>
      <w:r w:rsidRPr="00806D7D">
        <w:t>(e.g., tests and notes scanned into computer, shared note- taking, large print or Braille, assistive technology</w:t>
      </w:r>
      <w:r w:rsidR="00823B7C">
        <w:t xml:space="preserve">, </w:t>
      </w:r>
      <w:r w:rsidR="00823B7C">
        <w:rPr>
          <w:rFonts w:cs="Times New Roman"/>
        </w:rPr>
        <w:t>home set of materials</w:t>
      </w:r>
      <w:r w:rsidRPr="00806D7D">
        <w:t>)</w:t>
      </w:r>
    </w:p>
    <w:p w:rsidR="00A52FAC" w:rsidRPr="00806D7D" w:rsidRDefault="00A52FAC" w:rsidP="007556D3">
      <w:pPr>
        <w:pStyle w:val="ListParagraph"/>
        <w:widowControl w:val="0"/>
        <w:numPr>
          <w:ilvl w:val="1"/>
          <w:numId w:val="23"/>
        </w:numPr>
        <w:spacing w:before="5" w:after="0" w:line="240" w:lineRule="auto"/>
        <w:ind w:right="30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Assignment modification needed </w:t>
      </w:r>
      <w:r w:rsidRPr="00806D7D">
        <w:rPr>
          <w:rFonts w:ascii="Times New Roman" w:eastAsia="Times New Roman" w:hAnsi="Times New Roman" w:cs="Times New Roman"/>
          <w:sz w:val="24"/>
          <w:szCs w:val="24"/>
        </w:rPr>
        <w:t>(e.g., shorter assignments, taped lessons, instructions broken down into steps, child allowed to record or type assignment)</w:t>
      </w:r>
    </w:p>
    <w:p w:rsidR="00A52FAC" w:rsidRPr="00806D7D" w:rsidRDefault="00A52FAC" w:rsidP="007556D3">
      <w:pPr>
        <w:pStyle w:val="ListParagraph"/>
        <w:widowControl w:val="0"/>
        <w:numPr>
          <w:ilvl w:val="1"/>
          <w:numId w:val="23"/>
        </w:numPr>
        <w:spacing w:before="2" w:after="0" w:line="276" w:lineRule="exact"/>
        <w:ind w:right="55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Self-management and/or follow-through needed </w:t>
      </w:r>
      <w:r w:rsidRPr="00806D7D">
        <w:rPr>
          <w:rFonts w:ascii="Times New Roman" w:eastAsia="Times New Roman" w:hAnsi="Times New Roman" w:cs="Times New Roman"/>
          <w:sz w:val="24"/>
          <w:szCs w:val="24"/>
        </w:rPr>
        <w:t>(e.g., calendars, teach study skills</w:t>
      </w:r>
      <w:r w:rsidR="00375B41">
        <w:rPr>
          <w:rFonts w:ascii="Times New Roman" w:eastAsia="Times New Roman" w:hAnsi="Times New Roman" w:cs="Times New Roman"/>
          <w:sz w:val="24"/>
          <w:szCs w:val="24"/>
        </w:rPr>
        <w:t>, use of orientation and mobility tools</w:t>
      </w:r>
      <w:r w:rsidRPr="00806D7D">
        <w:rPr>
          <w:rFonts w:ascii="Times New Roman" w:eastAsia="Times New Roman" w:hAnsi="Times New Roman" w:cs="Times New Roman"/>
          <w:sz w:val="24"/>
          <w:szCs w:val="24"/>
        </w:rPr>
        <w:t>)</w:t>
      </w:r>
    </w:p>
    <w:p w:rsidR="00A52FAC" w:rsidRPr="00806D7D" w:rsidRDefault="00A52FAC" w:rsidP="007556D3">
      <w:pPr>
        <w:pStyle w:val="ListParagraph"/>
        <w:widowControl w:val="0"/>
        <w:numPr>
          <w:ilvl w:val="1"/>
          <w:numId w:val="23"/>
        </w:numPr>
        <w:spacing w:after="0" w:line="276" w:lineRule="exact"/>
        <w:ind w:right="32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Testing adaptations needed </w:t>
      </w:r>
      <w:r w:rsidRPr="00806D7D">
        <w:rPr>
          <w:rFonts w:ascii="Times New Roman" w:eastAsia="Times New Roman" w:hAnsi="Times New Roman" w:cs="Times New Roman"/>
          <w:sz w:val="24"/>
          <w:szCs w:val="24"/>
        </w:rPr>
        <w:t>(e.g., read test to child, modify format, extend time)</w:t>
      </w:r>
    </w:p>
    <w:p w:rsidR="00A52FAC" w:rsidRPr="00806D7D" w:rsidRDefault="00A52FAC" w:rsidP="007556D3">
      <w:pPr>
        <w:pStyle w:val="ListParagraph"/>
        <w:widowControl w:val="0"/>
        <w:numPr>
          <w:ilvl w:val="1"/>
          <w:numId w:val="23"/>
        </w:numPr>
        <w:spacing w:after="0" w:line="276" w:lineRule="exact"/>
        <w:ind w:right="69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Social interaction support needed </w:t>
      </w:r>
      <w:r w:rsidRPr="00806D7D">
        <w:rPr>
          <w:rFonts w:ascii="Times New Roman" w:eastAsia="Times New Roman" w:hAnsi="Times New Roman" w:cs="Times New Roman"/>
          <w:sz w:val="24"/>
          <w:szCs w:val="24"/>
        </w:rPr>
        <w:t>(e.g., provide Circle of Friends, use cooperative learning groups, teach social skills)</w:t>
      </w:r>
    </w:p>
    <w:p w:rsidR="00A52FAC" w:rsidRPr="008D329B" w:rsidRDefault="00A52FAC" w:rsidP="007556D3">
      <w:pPr>
        <w:pStyle w:val="ListParagraph"/>
        <w:widowControl w:val="0"/>
        <w:numPr>
          <w:ilvl w:val="1"/>
          <w:numId w:val="23"/>
        </w:numPr>
        <w:spacing w:after="0" w:line="268" w:lineRule="exact"/>
        <w:rPr>
          <w:rFonts w:ascii="Times New Roman" w:eastAsia="Times New Roman" w:hAnsi="Times New Roman" w:cs="Times New Roman"/>
          <w:sz w:val="24"/>
          <w:szCs w:val="24"/>
        </w:rPr>
      </w:pPr>
      <w:r w:rsidRPr="008D329B">
        <w:rPr>
          <w:rFonts w:ascii="Times New Roman" w:eastAsia="Times New Roman" w:hAnsi="Times New Roman" w:cs="Times New Roman"/>
          <w:b/>
          <w:bCs/>
          <w:sz w:val="24"/>
          <w:szCs w:val="24"/>
        </w:rPr>
        <w:t xml:space="preserve">Training </w:t>
      </w:r>
      <w:r w:rsidRPr="008D329B">
        <w:rPr>
          <w:rFonts w:ascii="Times New Roman" w:eastAsia="Times New Roman" w:hAnsi="Times New Roman" w:cs="Times New Roman"/>
          <w:sz w:val="24"/>
          <w:szCs w:val="24"/>
        </w:rPr>
        <w:t>needed for personnel</w:t>
      </w:r>
      <w:r w:rsidR="008D329B" w:rsidRPr="008D329B">
        <w:rPr>
          <w:rFonts w:ascii="Times New Roman" w:eastAsia="Times New Roman" w:hAnsi="Times New Roman" w:cs="Times New Roman"/>
          <w:sz w:val="24"/>
          <w:szCs w:val="24"/>
        </w:rPr>
        <w:t xml:space="preserve"> assisting in the use of </w:t>
      </w:r>
      <w:r w:rsidR="008D329B">
        <w:rPr>
          <w:rFonts w:ascii="Times New Roman" w:eastAsia="Times New Roman" w:hAnsi="Times New Roman" w:cs="Times New Roman"/>
          <w:sz w:val="24"/>
          <w:szCs w:val="24"/>
        </w:rPr>
        <w:t xml:space="preserve">identified </w:t>
      </w:r>
      <w:r w:rsidR="008D329B" w:rsidRPr="008D329B">
        <w:rPr>
          <w:rFonts w:ascii="Times New Roman" w:eastAsia="Times New Roman" w:hAnsi="Times New Roman" w:cs="Times New Roman"/>
          <w:sz w:val="24"/>
          <w:szCs w:val="24"/>
        </w:rPr>
        <w:t xml:space="preserve">Assistive Technology. </w:t>
      </w:r>
    </w:p>
    <w:p w:rsidR="00A52FAC" w:rsidRPr="00806D7D" w:rsidRDefault="00A52FAC" w:rsidP="000D59EB">
      <w:pPr>
        <w:spacing w:after="0" w:line="240" w:lineRule="auto"/>
        <w:ind w:left="20"/>
        <w:rPr>
          <w:rFonts w:ascii="Times New Roman" w:eastAsia="Times New Roman" w:hAnsi="Times New Roman" w:cs="Times New Roman"/>
          <w:sz w:val="12"/>
          <w:szCs w:val="12"/>
        </w:rPr>
      </w:pPr>
    </w:p>
    <w:p w:rsidR="00A52FAC" w:rsidRPr="00806D7D" w:rsidRDefault="00A52FAC" w:rsidP="00EF2825">
      <w:pPr>
        <w:spacing w:after="0" w:line="265" w:lineRule="exact"/>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A52FAC" w:rsidRPr="00E17B41" w:rsidRDefault="000D59EB" w:rsidP="007556D3">
      <w:pPr>
        <w:pStyle w:val="ListParagraph"/>
        <w:numPr>
          <w:ilvl w:val="2"/>
          <w:numId w:val="22"/>
        </w:numPr>
        <w:spacing w:after="0" w:line="240" w:lineRule="auto"/>
        <w:rPr>
          <w:rFonts w:ascii="Times New Roman" w:eastAsia="Times New Roman" w:hAnsi="Times New Roman" w:cs="Times New Roman"/>
          <w:sz w:val="24"/>
          <w:szCs w:val="24"/>
        </w:rPr>
      </w:pPr>
      <w:r w:rsidRPr="004E2483">
        <w:rPr>
          <w:rFonts w:ascii="Times New Roman" w:eastAsia="Times New Roman" w:hAnsi="Times New Roman" w:cs="Times New Roman"/>
          <w:bCs/>
          <w:sz w:val="24"/>
          <w:szCs w:val="24"/>
        </w:rPr>
        <w:t>Statement of supplementary aids, modifications, accommodations, services, and/or supports for SAU personnel</w:t>
      </w:r>
      <w:r w:rsidR="00E17B41">
        <w:rPr>
          <w:rFonts w:ascii="Times New Roman" w:eastAsia="Times New Roman" w:hAnsi="Times New Roman" w:cs="Times New Roman"/>
          <w:bCs/>
          <w:sz w:val="24"/>
          <w:szCs w:val="24"/>
        </w:rPr>
        <w:t>.</w:t>
      </w:r>
    </w:p>
    <w:p w:rsidR="00E17B41" w:rsidRPr="00E17B41" w:rsidRDefault="00E17B41" w:rsidP="00E17B41">
      <w:pPr>
        <w:pStyle w:val="ListParagraph"/>
        <w:spacing w:after="0" w:line="240" w:lineRule="auto"/>
        <w:rPr>
          <w:rFonts w:ascii="Times New Roman" w:eastAsia="Times New Roman" w:hAnsi="Times New Roman" w:cs="Times New Roman"/>
          <w:sz w:val="24"/>
          <w:szCs w:val="24"/>
        </w:rPr>
      </w:pPr>
    </w:p>
    <w:p w:rsidR="00E17B41" w:rsidRPr="004C532E" w:rsidRDefault="00443400" w:rsidP="00E17B41">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Ensure that a</w:t>
      </w:r>
      <w:r w:rsidR="00E17B41" w:rsidRPr="004C532E">
        <w:rPr>
          <w:rFonts w:ascii="Times New Roman" w:eastAsia="Times New Roman" w:hAnsi="Times New Roman" w:cs="Times New Roman"/>
          <w:sz w:val="28"/>
          <w:szCs w:val="26"/>
        </w:rPr>
        <w:t xml:space="preserve">ll fields are considered and complete. </w:t>
      </w:r>
    </w:p>
    <w:p w:rsidR="00DB375A" w:rsidRDefault="00DB375A" w:rsidP="00DB375A">
      <w:pPr>
        <w:pStyle w:val="BodyText"/>
        <w:spacing w:line="271" w:lineRule="exact"/>
        <w:ind w:left="990"/>
        <w:rPr>
          <w:rFonts w:cs="Times New Roman"/>
        </w:rPr>
      </w:pPr>
    </w:p>
    <w:p w:rsidR="00DB375A"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First column</w:t>
      </w:r>
      <w:r w:rsidRPr="00DB375A">
        <w:rPr>
          <w:rFonts w:ascii="Times New Roman" w:hAnsi="Times New Roman" w:cs="Times New Roman"/>
          <w:sz w:val="24"/>
          <w:szCs w:val="24"/>
        </w:rPr>
        <w:t>:  Describe the supplementary aid, modification, accommodation, service or support.</w:t>
      </w:r>
    </w:p>
    <w:p w:rsidR="00DB375A"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Second column</w:t>
      </w:r>
      <w:r w:rsidRPr="00DB375A">
        <w:rPr>
          <w:rFonts w:ascii="Times New Roman" w:hAnsi="Times New Roman" w:cs="Times New Roman"/>
          <w:sz w:val="24"/>
          <w:szCs w:val="24"/>
        </w:rPr>
        <w:t>:  Indicate all circumstances where the above would be used.   An accommodation may only be used for district or statewide assessment if it is used in the classroom.</w:t>
      </w:r>
    </w:p>
    <w:p w:rsidR="00DB375A"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Third column</w:t>
      </w:r>
      <w:r w:rsidRPr="00DB375A">
        <w:rPr>
          <w:rFonts w:ascii="Times New Roman" w:hAnsi="Times New Roman" w:cs="Times New Roman"/>
          <w:sz w:val="24"/>
          <w:szCs w:val="24"/>
        </w:rPr>
        <w:t>:  Indicate where the supplementary aid, modification, accommodation, service or support will be used.</w:t>
      </w:r>
    </w:p>
    <w:p w:rsidR="00DB375A"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Fourth column</w:t>
      </w:r>
      <w:r w:rsidRPr="00DB375A">
        <w:rPr>
          <w:rFonts w:ascii="Times New Roman" w:hAnsi="Times New Roman" w:cs="Times New Roman"/>
          <w:sz w:val="24"/>
          <w:szCs w:val="24"/>
        </w:rPr>
        <w:t>:  Indicate when the supplementary aid, modification, accommodation, service or support will be used.  (“As needed” could be an appropriate response in this column</w:t>
      </w:r>
      <w:r w:rsidR="00823B7C">
        <w:rPr>
          <w:rFonts w:ascii="Times New Roman" w:hAnsi="Times New Roman" w:cs="Times New Roman"/>
          <w:sz w:val="24"/>
          <w:szCs w:val="24"/>
        </w:rPr>
        <w:t xml:space="preserve"> if the accommodation requires flexibility in its frequency</w:t>
      </w:r>
      <w:r w:rsidRPr="00DB375A">
        <w:rPr>
          <w:rFonts w:ascii="Times New Roman" w:hAnsi="Times New Roman" w:cs="Times New Roman"/>
          <w:sz w:val="24"/>
          <w:szCs w:val="24"/>
        </w:rPr>
        <w:t>.)</w:t>
      </w:r>
    </w:p>
    <w:p w:rsidR="00DD2F0E"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Fifth column</w:t>
      </w:r>
      <w:r w:rsidRPr="00DB375A">
        <w:rPr>
          <w:rFonts w:ascii="Times New Roman" w:hAnsi="Times New Roman" w:cs="Times New Roman"/>
          <w:sz w:val="24"/>
          <w:szCs w:val="24"/>
        </w:rPr>
        <w:t>:  Indicate the beginning and end date for use of the supplementary aid, modification, accommodation, service or support.  These may begin and end based on how/if an IEP is amended during the year.  In these cases, the supplementary aid, modification, accommodation, service or support may not be implemented for the entire IEP year. Services may start later than the annual date and end before the IEP expires.</w:t>
      </w:r>
    </w:p>
    <w:p w:rsidR="00DD2F0E" w:rsidRDefault="00DD2F0E" w:rsidP="00DD2F0E">
      <w:pPr>
        <w:pStyle w:val="BodyText"/>
        <w:spacing w:line="265" w:lineRule="exact"/>
        <w:ind w:right="308"/>
        <w:rPr>
          <w:rFonts w:cs="Times New Roman"/>
        </w:rPr>
      </w:pPr>
    </w:p>
    <w:p w:rsidR="00BF0538" w:rsidRDefault="003A5160" w:rsidP="00DD2F0E">
      <w:pPr>
        <w:spacing w:after="0" w:line="240" w:lineRule="auto"/>
        <w:rPr>
          <w:rFonts w:ascii="Times New Roman" w:hAnsi="Times New Roman" w:cs="Times New Roman"/>
          <w:sz w:val="16"/>
          <w:szCs w:val="16"/>
        </w:rPr>
      </w:pPr>
      <w:r w:rsidRPr="003A5160">
        <w:rPr>
          <w:noProof/>
          <w:bdr w:val="single" w:sz="12" w:space="0" w:color="auto" w:shadow="1"/>
        </w:rPr>
        <w:drawing>
          <wp:inline distT="0" distB="0" distL="0" distR="0" wp14:anchorId="72D975CC" wp14:editId="00F323C9">
            <wp:extent cx="5913120" cy="1089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13120" cy="1089660"/>
                    </a:xfrm>
                    <a:prstGeom prst="rect">
                      <a:avLst/>
                    </a:prstGeom>
                  </pic:spPr>
                </pic:pic>
              </a:graphicData>
            </a:graphic>
          </wp:inline>
        </w:drawing>
      </w:r>
    </w:p>
    <w:p w:rsidR="009B0876" w:rsidRDefault="009B0876" w:rsidP="00DD2F0E">
      <w:pPr>
        <w:spacing w:after="0" w:line="240" w:lineRule="auto"/>
        <w:rPr>
          <w:rFonts w:ascii="Times New Roman" w:hAnsi="Times New Roman" w:cs="Times New Roman"/>
          <w:sz w:val="16"/>
          <w:szCs w:val="16"/>
        </w:rPr>
      </w:pPr>
    </w:p>
    <w:p w:rsidR="009B0876" w:rsidRDefault="009B0876" w:rsidP="00BC1366">
      <w:pPr>
        <w:pStyle w:val="ListParagraph"/>
        <w:numPr>
          <w:ilvl w:val="2"/>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Alternate Assessments</w:t>
      </w:r>
    </w:p>
    <w:p w:rsidR="009B0876" w:rsidRDefault="009B0876" w:rsidP="00BC1366">
      <w:pPr>
        <w:pStyle w:val="ListParagraph"/>
        <w:numPr>
          <w:ilvl w:val="3"/>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Document if the child meets</w:t>
      </w:r>
      <w:r w:rsidR="00BC1366">
        <w:rPr>
          <w:rFonts w:ascii="Times New Roman" w:hAnsi="Times New Roman" w:cs="Times New Roman"/>
          <w:sz w:val="24"/>
          <w:szCs w:val="24"/>
        </w:rPr>
        <w:t xml:space="preserve"> or does not meet</w:t>
      </w:r>
      <w:r>
        <w:rPr>
          <w:rFonts w:ascii="Times New Roman" w:hAnsi="Times New Roman" w:cs="Times New Roman"/>
          <w:sz w:val="24"/>
          <w:szCs w:val="24"/>
        </w:rPr>
        <w:t xml:space="preserve"> the qualifications for the alternative assessment using the Participation Decision Flowchart below. </w:t>
      </w:r>
    </w:p>
    <w:p w:rsidR="009B0876" w:rsidRDefault="009B0876" w:rsidP="00BC1366">
      <w:pPr>
        <w:pStyle w:val="ListParagraph"/>
        <w:numPr>
          <w:ilvl w:val="3"/>
          <w:numId w:val="22"/>
        </w:numPr>
        <w:spacing w:after="0" w:line="240" w:lineRule="auto"/>
        <w:rPr>
          <w:rFonts w:ascii="Times New Roman" w:hAnsi="Times New Roman" w:cs="Times New Roman"/>
          <w:sz w:val="24"/>
          <w:szCs w:val="24"/>
        </w:rPr>
      </w:pPr>
      <w:r w:rsidRPr="009B0876">
        <w:rPr>
          <w:rFonts w:ascii="Times New Roman" w:hAnsi="Times New Roman" w:cs="Times New Roman"/>
          <w:b/>
          <w:sz w:val="24"/>
          <w:szCs w:val="24"/>
        </w:rPr>
        <w:t>If yes,</w:t>
      </w:r>
      <w:r>
        <w:rPr>
          <w:rFonts w:ascii="Times New Roman" w:hAnsi="Times New Roman" w:cs="Times New Roman"/>
          <w:sz w:val="24"/>
          <w:szCs w:val="24"/>
        </w:rPr>
        <w:t xml:space="preserve"> </w:t>
      </w:r>
      <w:r w:rsidRPr="00DB375A">
        <w:rPr>
          <w:rFonts w:ascii="Times New Roman" w:hAnsi="Times New Roman" w:cs="Times New Roman"/>
          <w:sz w:val="24"/>
          <w:szCs w:val="24"/>
        </w:rPr>
        <w:t>provide explanation of why the child cannot participate in the regular district-wide or State-wide assessment and why the alternate assessment selected is appropriate.</w:t>
      </w:r>
    </w:p>
    <w:p w:rsidR="00512C70" w:rsidRDefault="00512C70" w:rsidP="00512C70">
      <w:pPr>
        <w:pStyle w:val="ListParagraph"/>
        <w:numPr>
          <w:ilvl w:val="3"/>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The Maine’s Alternate Assessment Participation Guidelines can be found at the following website:</w:t>
      </w:r>
    </w:p>
    <w:p w:rsidR="00512C70" w:rsidRPr="00512C70" w:rsidRDefault="00E61EE7" w:rsidP="00512C70">
      <w:pPr>
        <w:pStyle w:val="ListParagraph"/>
        <w:numPr>
          <w:ilvl w:val="4"/>
          <w:numId w:val="22"/>
        </w:numPr>
        <w:spacing w:after="0" w:line="240" w:lineRule="auto"/>
        <w:rPr>
          <w:rFonts w:ascii="Times New Roman" w:hAnsi="Times New Roman" w:cs="Times New Roman"/>
          <w:sz w:val="24"/>
          <w:szCs w:val="24"/>
        </w:rPr>
      </w:pPr>
      <w:hyperlink r:id="rId49" w:history="1">
        <w:r w:rsidR="00512C70" w:rsidRPr="00ED4AE7">
          <w:rPr>
            <w:rStyle w:val="Hyperlink"/>
            <w:rFonts w:ascii="Times New Roman" w:hAnsi="Times New Roman" w:cs="Times New Roman"/>
            <w:sz w:val="24"/>
            <w:szCs w:val="24"/>
          </w:rPr>
          <w:t>https://www.maine.gov/doe/alternate/MAINEAlt.Guidlines.pdf</w:t>
        </w:r>
      </w:hyperlink>
    </w:p>
    <w:p w:rsidR="009B0876" w:rsidRDefault="009B0876" w:rsidP="00BC1366">
      <w:pPr>
        <w:pStyle w:val="ListParagraph"/>
        <w:numPr>
          <w:ilvl w:val="3"/>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The Participation Decision Flowchart can be found at the following website:</w:t>
      </w:r>
    </w:p>
    <w:p w:rsidR="009B0876" w:rsidRPr="00512C70" w:rsidRDefault="00E61EE7" w:rsidP="00BC1366">
      <w:pPr>
        <w:pStyle w:val="ListParagraph"/>
        <w:numPr>
          <w:ilvl w:val="4"/>
          <w:numId w:val="22"/>
        </w:numPr>
        <w:spacing w:after="0" w:line="240" w:lineRule="auto"/>
        <w:rPr>
          <w:rStyle w:val="Hyperlink"/>
          <w:rFonts w:ascii="Times New Roman" w:hAnsi="Times New Roman" w:cs="Times New Roman"/>
          <w:color w:val="auto"/>
          <w:sz w:val="24"/>
          <w:szCs w:val="24"/>
          <w:u w:val="none"/>
        </w:rPr>
      </w:pPr>
      <w:hyperlink r:id="rId50" w:history="1">
        <w:r w:rsidR="009B0876" w:rsidRPr="00C72CC9">
          <w:rPr>
            <w:rStyle w:val="Hyperlink"/>
            <w:rFonts w:ascii="Times New Roman" w:hAnsi="Times New Roman" w:cs="Times New Roman"/>
            <w:sz w:val="24"/>
            <w:szCs w:val="24"/>
          </w:rPr>
          <w:t>https://www.maine.gov/doe/alternate/ParticipationDecisionFlowchart.pdf</w:t>
        </w:r>
      </w:hyperlink>
    </w:p>
    <w:p w:rsidR="00512C70" w:rsidRPr="00512C70" w:rsidRDefault="00512C70" w:rsidP="00512C70">
      <w:pPr>
        <w:pStyle w:val="ListParagraph"/>
        <w:spacing w:after="0" w:line="240" w:lineRule="auto"/>
        <w:ind w:left="1440"/>
        <w:rPr>
          <w:rFonts w:ascii="Times New Roman" w:hAnsi="Times New Roman" w:cs="Times New Roman"/>
          <w:sz w:val="24"/>
          <w:szCs w:val="24"/>
        </w:rPr>
      </w:pPr>
    </w:p>
    <w:p w:rsidR="009B0876" w:rsidRDefault="009B0876" w:rsidP="009B0876">
      <w:pPr>
        <w:pStyle w:val="ListParagraph"/>
        <w:spacing w:after="0" w:line="265" w:lineRule="exact"/>
        <w:rPr>
          <w:rFonts w:ascii="Times New Roman" w:hAnsi="Times New Roman" w:cs="Times New Roman"/>
          <w:sz w:val="24"/>
          <w:szCs w:val="24"/>
        </w:rPr>
      </w:pPr>
    </w:p>
    <w:p w:rsidR="009B0876" w:rsidRDefault="005A679A" w:rsidP="00512C70">
      <w:pPr>
        <w:spacing w:after="0" w:line="240" w:lineRule="auto"/>
        <w:jc w:val="center"/>
        <w:rPr>
          <w:rFonts w:ascii="Times New Roman" w:hAnsi="Times New Roman" w:cs="Times New Roman"/>
          <w:sz w:val="16"/>
          <w:szCs w:val="16"/>
        </w:rPr>
      </w:pPr>
      <w:r>
        <w:rPr>
          <w:noProof/>
        </w:rPr>
        <w:lastRenderedPageBreak/>
        <w:drawing>
          <wp:inline distT="0" distB="0" distL="0" distR="0" wp14:anchorId="1F37EEFC" wp14:editId="4DBEB962">
            <wp:extent cx="6126480" cy="807974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6480" cy="8079740"/>
                    </a:xfrm>
                    <a:prstGeom prst="rect">
                      <a:avLst/>
                    </a:prstGeom>
                  </pic:spPr>
                </pic:pic>
              </a:graphicData>
            </a:graphic>
          </wp:inline>
        </w:drawing>
      </w:r>
    </w:p>
    <w:p w:rsidR="00DD2F0E" w:rsidRPr="00F051DE" w:rsidRDefault="003A5160" w:rsidP="00DD2F0E">
      <w:pPr>
        <w:spacing w:after="0" w:line="240" w:lineRule="auto"/>
        <w:rPr>
          <w:rFonts w:ascii="Times New Roman" w:hAnsi="Times New Roman" w:cs="Times New Roman"/>
          <w:sz w:val="16"/>
          <w:szCs w:val="16"/>
        </w:rPr>
      </w:pPr>
      <w:r w:rsidRPr="001C4A59">
        <w:rPr>
          <w:noProof/>
          <w:bdr w:val="single" w:sz="12" w:space="0" w:color="auto" w:shadow="1"/>
        </w:rPr>
        <w:lastRenderedPageBreak/>
        <w:drawing>
          <wp:inline distT="0" distB="0" distL="0" distR="0" wp14:anchorId="72E27AF9" wp14:editId="4D10084E">
            <wp:extent cx="6035040" cy="7139940"/>
            <wp:effectExtent l="0" t="0" r="3810"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35040" cy="7139940"/>
                    </a:xfrm>
                    <a:prstGeom prst="rect">
                      <a:avLst/>
                    </a:prstGeom>
                  </pic:spPr>
                </pic:pic>
              </a:graphicData>
            </a:graphic>
          </wp:inline>
        </w:drawing>
      </w:r>
    </w:p>
    <w:p w:rsidR="003A5160" w:rsidRDefault="003A5160" w:rsidP="003A5160">
      <w:pPr>
        <w:pStyle w:val="ListParagraph"/>
        <w:spacing w:after="0" w:line="265" w:lineRule="exact"/>
        <w:rPr>
          <w:rFonts w:ascii="Times New Roman" w:hAnsi="Times New Roman" w:cs="Times New Roman"/>
          <w:sz w:val="24"/>
          <w:szCs w:val="24"/>
        </w:rPr>
      </w:pPr>
    </w:p>
    <w:p w:rsidR="003A5160" w:rsidRDefault="003A5160" w:rsidP="003A5160">
      <w:pPr>
        <w:pStyle w:val="ListParagraph"/>
        <w:spacing w:after="0" w:line="265" w:lineRule="exact"/>
        <w:rPr>
          <w:rFonts w:ascii="Times New Roman" w:hAnsi="Times New Roman" w:cs="Times New Roman"/>
          <w:sz w:val="24"/>
          <w:szCs w:val="24"/>
        </w:rPr>
      </w:pPr>
    </w:p>
    <w:p w:rsidR="003A5160" w:rsidRDefault="003A5160" w:rsidP="00512C70">
      <w:pPr>
        <w:spacing w:after="0" w:line="265" w:lineRule="exact"/>
        <w:rPr>
          <w:rFonts w:ascii="Times New Roman" w:hAnsi="Times New Roman" w:cs="Times New Roman"/>
          <w:sz w:val="24"/>
          <w:szCs w:val="24"/>
        </w:rPr>
      </w:pPr>
    </w:p>
    <w:p w:rsidR="00512C70" w:rsidRDefault="00512C70" w:rsidP="00512C70">
      <w:pPr>
        <w:spacing w:after="0" w:line="265" w:lineRule="exact"/>
        <w:rPr>
          <w:rFonts w:ascii="Times New Roman" w:hAnsi="Times New Roman" w:cs="Times New Roman"/>
          <w:sz w:val="24"/>
          <w:szCs w:val="24"/>
        </w:rPr>
      </w:pPr>
    </w:p>
    <w:p w:rsidR="00512C70" w:rsidRDefault="00512C70" w:rsidP="00512C70">
      <w:pPr>
        <w:spacing w:after="0" w:line="265" w:lineRule="exact"/>
        <w:rPr>
          <w:rFonts w:ascii="Times New Roman" w:hAnsi="Times New Roman" w:cs="Times New Roman"/>
          <w:sz w:val="24"/>
          <w:szCs w:val="24"/>
        </w:rPr>
      </w:pPr>
    </w:p>
    <w:p w:rsidR="00512C70" w:rsidRDefault="00512C70" w:rsidP="00512C70">
      <w:pPr>
        <w:spacing w:after="0" w:line="265" w:lineRule="exact"/>
        <w:rPr>
          <w:rFonts w:ascii="Times New Roman" w:hAnsi="Times New Roman" w:cs="Times New Roman"/>
          <w:sz w:val="24"/>
          <w:szCs w:val="24"/>
        </w:rPr>
      </w:pPr>
    </w:p>
    <w:p w:rsidR="00512C70" w:rsidRDefault="00512C70" w:rsidP="00512C70">
      <w:pPr>
        <w:spacing w:after="0" w:line="265" w:lineRule="exact"/>
        <w:rPr>
          <w:rFonts w:ascii="Times New Roman" w:hAnsi="Times New Roman" w:cs="Times New Roman"/>
          <w:sz w:val="24"/>
          <w:szCs w:val="24"/>
        </w:rPr>
      </w:pPr>
    </w:p>
    <w:p w:rsidR="00512C70" w:rsidRDefault="00512C70" w:rsidP="00BF0538">
      <w:pPr>
        <w:spacing w:after="0" w:line="265" w:lineRule="exact"/>
        <w:rPr>
          <w:rFonts w:ascii="Times New Roman" w:hAnsi="Times New Roman" w:cs="Times New Roman"/>
          <w:sz w:val="24"/>
          <w:szCs w:val="24"/>
        </w:rPr>
      </w:pPr>
    </w:p>
    <w:p w:rsidR="003A5160" w:rsidRDefault="003A5160" w:rsidP="00BF0538">
      <w:pPr>
        <w:spacing w:after="0" w:line="265" w:lineRule="exact"/>
        <w:rPr>
          <w:rFonts w:ascii="Times New Roman" w:hAnsi="Times New Roman" w:cs="Times New Roman"/>
          <w:sz w:val="24"/>
          <w:szCs w:val="24"/>
        </w:rPr>
      </w:pPr>
    </w:p>
    <w:p w:rsidR="00A52FAC" w:rsidRDefault="00BF0538" w:rsidP="00BD7298">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t>Section 8</w:t>
      </w:r>
      <w:r w:rsidR="00A52FAC" w:rsidRPr="00806D7D">
        <w:rPr>
          <w:rFonts w:ascii="Times New Roman" w:hAnsi="Times New Roman" w:cs="Times New Roman"/>
          <w:b/>
          <w:sz w:val="24"/>
          <w:szCs w:val="24"/>
        </w:rPr>
        <w:t>:  SPECIAL</w:t>
      </w:r>
      <w:r w:rsidR="00BD7298">
        <w:rPr>
          <w:rFonts w:ascii="Times New Roman" w:hAnsi="Times New Roman" w:cs="Times New Roman"/>
          <w:b/>
          <w:sz w:val="24"/>
          <w:szCs w:val="24"/>
        </w:rPr>
        <w:t xml:space="preserve"> EDUCATION AND RELATED SERVICES</w:t>
      </w:r>
    </w:p>
    <w:p w:rsidR="00BD7298" w:rsidRDefault="00B53926" w:rsidP="00BD7298">
      <w:pPr>
        <w:pStyle w:val="ListParagraph"/>
        <w:spacing w:after="0"/>
        <w:ind w:left="0"/>
        <w:rPr>
          <w:rFonts w:ascii="Times New Roman" w:hAnsi="Times New Roman" w:cs="Times New Roman"/>
          <w:b/>
          <w:sz w:val="24"/>
          <w:szCs w:val="24"/>
        </w:rPr>
      </w:pPr>
      <w:r w:rsidRPr="00B53926">
        <w:rPr>
          <w:noProof/>
        </w:rPr>
        <w:t xml:space="preserve"> </w:t>
      </w:r>
      <w:r w:rsidRPr="00D513C7">
        <w:rPr>
          <w:noProof/>
          <w:bdr w:val="single" w:sz="12" w:space="0" w:color="auto" w:shadow="1"/>
        </w:rPr>
        <w:drawing>
          <wp:inline distT="0" distB="0" distL="0" distR="0" wp14:anchorId="2C1FAF9A" wp14:editId="6866CA92">
            <wp:extent cx="5981700" cy="20904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81700" cy="2090420"/>
                    </a:xfrm>
                    <a:prstGeom prst="rect">
                      <a:avLst/>
                    </a:prstGeom>
                    <a:effectLst/>
                  </pic:spPr>
                </pic:pic>
              </a:graphicData>
            </a:graphic>
          </wp:inline>
        </w:drawing>
      </w:r>
    </w:p>
    <w:p w:rsidR="00A52FAC" w:rsidRPr="00806D7D" w:rsidRDefault="00A52FAC" w:rsidP="004536ED">
      <w:pPr>
        <w:spacing w:after="0" w:line="274" w:lineRule="exact"/>
        <w:ind w:lef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rsidR="00A52FAC" w:rsidRPr="00A24026" w:rsidRDefault="00A52FAC" w:rsidP="007556D3">
      <w:pPr>
        <w:pStyle w:val="ListParagraph"/>
        <w:widowControl w:val="0"/>
        <w:numPr>
          <w:ilvl w:val="0"/>
          <w:numId w:val="18"/>
        </w:numPr>
        <w:spacing w:after="0" w:line="265" w:lineRule="exact"/>
        <w:ind w:left="810"/>
        <w:rPr>
          <w:rFonts w:ascii="Times New Roman" w:hAnsi="Times New Roman" w:cs="Times New Roman"/>
          <w:sz w:val="24"/>
          <w:szCs w:val="24"/>
        </w:rPr>
      </w:pPr>
      <w:r w:rsidRPr="00806D7D">
        <w:rPr>
          <w:rFonts w:ascii="Times New Roman" w:hAnsi="Times New Roman" w:cs="Times New Roman"/>
          <w:sz w:val="24"/>
          <w:szCs w:val="24"/>
        </w:rPr>
        <w:t>Document any special education and related services including ESY services.</w:t>
      </w:r>
    </w:p>
    <w:p w:rsidR="005F40FA" w:rsidRDefault="005F40FA" w:rsidP="004E2483">
      <w:pPr>
        <w:spacing w:after="0" w:line="240" w:lineRule="auto"/>
        <w:ind w:left="20" w:right="20"/>
        <w:rPr>
          <w:rFonts w:ascii="Times New Roman" w:eastAsia="Times New Roman" w:hAnsi="Times New Roman" w:cs="Times New Roman"/>
          <w:b/>
          <w:bCs/>
          <w:sz w:val="24"/>
          <w:szCs w:val="24"/>
        </w:rPr>
      </w:pPr>
    </w:p>
    <w:p w:rsidR="00A52FAC" w:rsidRPr="00021F69" w:rsidRDefault="00A52FAC" w:rsidP="004E2483">
      <w:pPr>
        <w:spacing w:after="0" w:line="240" w:lineRule="auto"/>
        <w:ind w:left="20" w:right="20"/>
        <w:rPr>
          <w:rFonts w:ascii="Times New Roman" w:eastAsia="Times New Roman" w:hAnsi="Times New Roman" w:cs="Times New Roman"/>
          <w:sz w:val="24"/>
          <w:szCs w:val="24"/>
          <w:u w:val="single"/>
        </w:rPr>
      </w:pPr>
      <w:r w:rsidRPr="00021F69">
        <w:rPr>
          <w:rFonts w:ascii="Times New Roman" w:eastAsia="Times New Roman" w:hAnsi="Times New Roman" w:cs="Times New Roman"/>
          <w:b/>
          <w:bCs/>
          <w:sz w:val="24"/>
          <w:szCs w:val="24"/>
          <w:u w:val="single"/>
        </w:rPr>
        <w:t>Special Education Services</w:t>
      </w:r>
    </w:p>
    <w:p w:rsidR="00A52FAC" w:rsidRPr="00806D7D" w:rsidRDefault="00A52FAC" w:rsidP="004E2483">
      <w:pPr>
        <w:spacing w:after="0" w:line="240" w:lineRule="auto"/>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rsidR="00A52FAC" w:rsidRPr="00806D7D" w:rsidRDefault="00A52FAC" w:rsidP="007556D3">
      <w:pPr>
        <w:pStyle w:val="BodyText"/>
        <w:numPr>
          <w:ilvl w:val="0"/>
          <w:numId w:val="38"/>
        </w:numPr>
        <w:spacing w:before="5"/>
        <w:ind w:right="425"/>
      </w:pPr>
      <w:r w:rsidRPr="00806D7D">
        <w:t>Indicate the specialized instruction services the child requires. Each identified instructional area should be listed separately.</w:t>
      </w:r>
      <w:r w:rsidR="00443400">
        <w:t xml:space="preserve"> </w:t>
      </w:r>
    </w:p>
    <w:p w:rsidR="007E1A0D" w:rsidRPr="00806D7D" w:rsidRDefault="00A52FAC" w:rsidP="003A5160">
      <w:pPr>
        <w:pStyle w:val="BodyText"/>
        <w:numPr>
          <w:ilvl w:val="0"/>
          <w:numId w:val="38"/>
        </w:numPr>
        <w:spacing w:before="3"/>
        <w:ind w:right="20"/>
      </w:pPr>
      <w:r w:rsidRPr="00806D7D">
        <w:t xml:space="preserve">Indicate the </w:t>
      </w:r>
      <w:r w:rsidR="00EC010A">
        <w:t>position of the properly certified or licensed personnel</w:t>
      </w:r>
      <w:r w:rsidRPr="00806D7D">
        <w:t xml:space="preserve"> who will be responsible for the identified specialized instruction area. Only the role of the person should be identified, not specific individuals by name. This allows for continuation of services when there are changes in staff or when the child changes schools.</w:t>
      </w:r>
    </w:p>
    <w:p w:rsidR="00443400" w:rsidRDefault="00A52FAC" w:rsidP="007556D3">
      <w:pPr>
        <w:pStyle w:val="BodyText"/>
        <w:numPr>
          <w:ilvl w:val="0"/>
          <w:numId w:val="38"/>
        </w:numPr>
        <w:spacing w:before="3"/>
        <w:ind w:right="50"/>
      </w:pPr>
      <w:r w:rsidRPr="00806D7D">
        <w:t>Indicate the location where the service will be provided. Be reasonably specific, e.g., specific general education setting, specific special education setting, related service room, etc.</w:t>
      </w:r>
    </w:p>
    <w:p w:rsidR="00A52FAC" w:rsidRPr="00806D7D" w:rsidRDefault="00A52FAC" w:rsidP="007556D3">
      <w:pPr>
        <w:pStyle w:val="BodyText"/>
        <w:numPr>
          <w:ilvl w:val="0"/>
          <w:numId w:val="38"/>
        </w:numPr>
        <w:spacing w:before="5"/>
        <w:ind w:right="34"/>
      </w:pPr>
      <w:r w:rsidRPr="00806D7D">
        <w:t>Indicate frequency of services. Identify how many minutes the provider will work with the child on a daily, weekly or monthly basis. Totals should be tallied for ease</w:t>
      </w:r>
      <w:r w:rsidRPr="00806D7D">
        <w:rPr>
          <w:w w:val="98"/>
        </w:rPr>
        <w:t xml:space="preserve"> </w:t>
      </w:r>
      <w:r w:rsidRPr="00806D7D">
        <w:t>of data collection. Frequency should be written so as to facilitate calculation of LRE.</w:t>
      </w:r>
      <w:r w:rsidR="00B53926">
        <w:t xml:space="preserve">  The frequency of direct and related services should be documented in a way that does not exceed the school day or school week. </w:t>
      </w:r>
    </w:p>
    <w:p w:rsidR="00A52FAC" w:rsidRPr="00806D7D" w:rsidRDefault="00A52FAC" w:rsidP="007556D3">
      <w:pPr>
        <w:pStyle w:val="BodyText"/>
        <w:numPr>
          <w:ilvl w:val="0"/>
          <w:numId w:val="38"/>
        </w:numPr>
        <w:spacing w:before="5"/>
        <w:ind w:right="34"/>
      </w:pPr>
      <w:r w:rsidRPr="00806D7D">
        <w:t xml:space="preserve">Indicate the start date. Services indicated should ordinarily begin </w:t>
      </w:r>
      <w:r w:rsidR="00823B7C">
        <w:t>on the Effective Date of the IEP</w:t>
      </w:r>
      <w:r w:rsidRPr="00806D7D">
        <w:t xml:space="preserve"> with the exception of ESY Services.</w:t>
      </w:r>
    </w:p>
    <w:p w:rsidR="006D5865" w:rsidRDefault="00A52FAC" w:rsidP="00D513C7">
      <w:pPr>
        <w:pStyle w:val="BodyText"/>
        <w:numPr>
          <w:ilvl w:val="0"/>
          <w:numId w:val="38"/>
        </w:numPr>
        <w:spacing w:before="2"/>
        <w:ind w:right="236"/>
      </w:pPr>
      <w:r w:rsidRPr="00806D7D">
        <w:t>Indicate the end date. The date indicates the anticipated duration of the service</w:t>
      </w:r>
      <w:r w:rsidR="006D5865">
        <w:t xml:space="preserve">. </w:t>
      </w:r>
    </w:p>
    <w:p w:rsidR="009B0A6D" w:rsidRDefault="009B0A6D" w:rsidP="009B0A6D">
      <w:pPr>
        <w:pStyle w:val="BodyText"/>
        <w:spacing w:before="2"/>
        <w:ind w:left="740" w:right="236"/>
      </w:pPr>
    </w:p>
    <w:p w:rsidR="009B0A6D" w:rsidRDefault="009B0A6D" w:rsidP="009B0A6D">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t xml:space="preserve">Speech/Language services are a </w:t>
      </w:r>
      <w:r>
        <w:rPr>
          <w:rFonts w:ascii="Times New Roman" w:hAnsi="Times New Roman" w:cs="Times New Roman"/>
          <w:sz w:val="28"/>
          <w:szCs w:val="24"/>
        </w:rPr>
        <w:t xml:space="preserve">direct </w:t>
      </w:r>
      <w:r w:rsidRPr="005F40FA">
        <w:rPr>
          <w:rFonts w:ascii="Times New Roman" w:hAnsi="Times New Roman" w:cs="Times New Roman"/>
          <w:sz w:val="28"/>
          <w:szCs w:val="24"/>
        </w:rPr>
        <w:t>special education service when</w:t>
      </w:r>
      <w:r>
        <w:rPr>
          <w:rFonts w:ascii="Times New Roman" w:hAnsi="Times New Roman" w:cs="Times New Roman"/>
          <w:sz w:val="28"/>
          <w:szCs w:val="24"/>
        </w:rPr>
        <w:t>:</w:t>
      </w:r>
    </w:p>
    <w:p w:rsidR="009B0A6D" w:rsidRDefault="009B0A6D" w:rsidP="009B0A6D">
      <w:pPr>
        <w:pStyle w:val="ListParagraph"/>
        <w:widowControl w:val="0"/>
        <w:numPr>
          <w:ilvl w:val="0"/>
          <w:numId w:val="14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The child is a child with a Speech/Language impairment (solely or as a part of a Multiple Disability)</w:t>
      </w:r>
    </w:p>
    <w:p w:rsidR="00480839" w:rsidRPr="00450997" w:rsidRDefault="009B0A6D" w:rsidP="00450997">
      <w:pPr>
        <w:pStyle w:val="ListParagraph"/>
        <w:widowControl w:val="0"/>
        <w:numPr>
          <w:ilvl w:val="0"/>
          <w:numId w:val="14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 xml:space="preserve">The child is a child with Autism and Speech/Language services are the child’s only service. </w:t>
      </w:r>
    </w:p>
    <w:p w:rsidR="00480839" w:rsidRDefault="00480839" w:rsidP="00BD7298">
      <w:pPr>
        <w:pStyle w:val="BodyText"/>
        <w:spacing w:before="2"/>
        <w:ind w:left="740" w:right="236"/>
      </w:pPr>
    </w:p>
    <w:p w:rsidR="00946FB1" w:rsidRDefault="00946FB1" w:rsidP="00BD7298">
      <w:pPr>
        <w:pStyle w:val="BodyText"/>
        <w:spacing w:before="2"/>
        <w:ind w:left="740" w:right="236"/>
      </w:pPr>
    </w:p>
    <w:p w:rsidR="00946FB1" w:rsidRPr="00BD7298" w:rsidRDefault="00946FB1" w:rsidP="00BD7298">
      <w:pPr>
        <w:pStyle w:val="BodyText"/>
        <w:spacing w:before="2"/>
        <w:ind w:left="740" w:right="236"/>
      </w:pPr>
    </w:p>
    <w:p w:rsidR="00A52FAC" w:rsidRPr="00021F69" w:rsidRDefault="00A52FAC" w:rsidP="00A51CCC">
      <w:pPr>
        <w:spacing w:after="0" w:line="265" w:lineRule="exact"/>
        <w:ind w:left="20"/>
        <w:rPr>
          <w:rFonts w:ascii="Times New Roman" w:eastAsia="Times New Roman" w:hAnsi="Times New Roman" w:cs="Times New Roman"/>
          <w:b/>
          <w:bCs/>
          <w:sz w:val="24"/>
          <w:szCs w:val="24"/>
          <w:u w:val="single"/>
        </w:rPr>
      </w:pPr>
      <w:r w:rsidRPr="00021F69">
        <w:rPr>
          <w:rFonts w:ascii="Times New Roman" w:eastAsia="Times New Roman" w:hAnsi="Times New Roman" w:cs="Times New Roman"/>
          <w:b/>
          <w:bCs/>
          <w:sz w:val="24"/>
          <w:szCs w:val="24"/>
          <w:u w:val="single"/>
        </w:rPr>
        <w:lastRenderedPageBreak/>
        <w:t>Related Services</w:t>
      </w:r>
    </w:p>
    <w:p w:rsidR="00A47AFE" w:rsidRPr="00A47AFE" w:rsidRDefault="00A47AFE" w:rsidP="008E395E">
      <w:pPr>
        <w:pStyle w:val="ListParagraph"/>
        <w:numPr>
          <w:ilvl w:val="0"/>
          <w:numId w:val="111"/>
        </w:num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Related services are to assist the child with a disability to benefit from </w:t>
      </w:r>
      <w:r w:rsidR="00823B7C">
        <w:rPr>
          <w:rFonts w:ascii="Times New Roman" w:eastAsia="Times New Roman" w:hAnsi="Times New Roman" w:cs="Times New Roman"/>
          <w:bCs/>
          <w:sz w:val="24"/>
          <w:szCs w:val="24"/>
        </w:rPr>
        <w:t>his/her</w:t>
      </w:r>
      <w:r>
        <w:rPr>
          <w:rFonts w:ascii="Times New Roman" w:eastAsia="Times New Roman" w:hAnsi="Times New Roman" w:cs="Times New Roman"/>
          <w:bCs/>
          <w:sz w:val="24"/>
          <w:szCs w:val="24"/>
        </w:rPr>
        <w:t xml:space="preserve"> special education programming such as</w:t>
      </w:r>
      <w:r w:rsidR="0014159F">
        <w:rPr>
          <w:rFonts w:ascii="Times New Roman" w:eastAsia="Times New Roman" w:hAnsi="Times New Roman" w:cs="Times New Roman"/>
          <w:bCs/>
          <w:sz w:val="24"/>
          <w:szCs w:val="24"/>
        </w:rPr>
        <w:t xml:space="preserve"> Speech/Language,</w:t>
      </w:r>
      <w:r>
        <w:rPr>
          <w:rFonts w:ascii="Times New Roman" w:eastAsia="Times New Roman" w:hAnsi="Times New Roman" w:cs="Times New Roman"/>
          <w:bCs/>
          <w:sz w:val="24"/>
          <w:szCs w:val="24"/>
        </w:rPr>
        <w:t xml:space="preserve"> OT, PT, Health Services, </w:t>
      </w:r>
      <w:r w:rsidR="0014159F">
        <w:rPr>
          <w:rFonts w:ascii="Times New Roman" w:eastAsia="Times New Roman" w:hAnsi="Times New Roman" w:cs="Times New Roman"/>
          <w:bCs/>
          <w:sz w:val="24"/>
          <w:szCs w:val="24"/>
        </w:rPr>
        <w:t xml:space="preserve">and </w:t>
      </w:r>
      <w:r>
        <w:rPr>
          <w:rFonts w:ascii="Times New Roman" w:eastAsia="Times New Roman" w:hAnsi="Times New Roman" w:cs="Times New Roman"/>
          <w:bCs/>
          <w:sz w:val="24"/>
          <w:szCs w:val="24"/>
        </w:rPr>
        <w:t>Social Work</w:t>
      </w:r>
      <w:r w:rsidR="0014159F">
        <w:rPr>
          <w:rFonts w:ascii="Times New Roman" w:eastAsia="Times New Roman" w:hAnsi="Times New Roman" w:cs="Times New Roman"/>
          <w:bCs/>
          <w:sz w:val="24"/>
          <w:szCs w:val="24"/>
        </w:rPr>
        <w:t>.</w:t>
      </w:r>
    </w:p>
    <w:p w:rsidR="00A52FAC" w:rsidRPr="00806D7D" w:rsidRDefault="00A52FAC" w:rsidP="004E2483">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A52FAC" w:rsidRPr="00806D7D" w:rsidRDefault="00A52FAC" w:rsidP="007556D3">
      <w:pPr>
        <w:pStyle w:val="BodyText"/>
        <w:numPr>
          <w:ilvl w:val="0"/>
          <w:numId w:val="39"/>
        </w:numPr>
        <w:tabs>
          <w:tab w:val="left" w:pos="502"/>
        </w:tabs>
        <w:spacing w:before="1" w:line="272" w:lineRule="exact"/>
        <w:ind w:left="810" w:right="740"/>
      </w:pPr>
      <w:r w:rsidRPr="00806D7D">
        <w:t>Indicate the related services the child requires in order to benefit from his/her educational program.</w:t>
      </w:r>
    </w:p>
    <w:p w:rsidR="00A52FAC" w:rsidRPr="00806D7D" w:rsidRDefault="00A52FAC" w:rsidP="007556D3">
      <w:pPr>
        <w:pStyle w:val="BodyText"/>
        <w:numPr>
          <w:ilvl w:val="0"/>
          <w:numId w:val="39"/>
        </w:numPr>
        <w:tabs>
          <w:tab w:val="left" w:pos="502"/>
        </w:tabs>
        <w:spacing w:line="271" w:lineRule="exact"/>
        <w:ind w:left="810" w:right="34"/>
      </w:pPr>
      <w:r w:rsidRPr="00806D7D">
        <w:t>Indicate the service provider who will be responsible for the identified related service. Only the role of the person should be identified, not specific individuals by name. This allows for continuation of services when there are changes in staff or when the child changes schools.</w:t>
      </w:r>
    </w:p>
    <w:p w:rsidR="00A52FAC" w:rsidRPr="00806D7D" w:rsidRDefault="00A52FAC" w:rsidP="007556D3">
      <w:pPr>
        <w:pStyle w:val="BodyText"/>
        <w:numPr>
          <w:ilvl w:val="0"/>
          <w:numId w:val="39"/>
        </w:numPr>
        <w:tabs>
          <w:tab w:val="left" w:pos="502"/>
        </w:tabs>
        <w:ind w:left="810" w:right="20"/>
      </w:pPr>
      <w:r w:rsidRPr="00806D7D">
        <w:t>Indicate the location where the service will be provided. Be reasonably specific, e.g., specific general education setting, specific special education setting, related service</w:t>
      </w:r>
      <w:r w:rsidRPr="00806D7D">
        <w:rPr>
          <w:w w:val="98"/>
        </w:rPr>
        <w:t xml:space="preserve"> </w:t>
      </w:r>
      <w:r w:rsidRPr="00806D7D">
        <w:t>room, etc.</w:t>
      </w:r>
    </w:p>
    <w:p w:rsidR="00A52FAC" w:rsidRPr="00806D7D" w:rsidRDefault="00A52FAC" w:rsidP="007556D3">
      <w:pPr>
        <w:pStyle w:val="BodyText"/>
        <w:numPr>
          <w:ilvl w:val="0"/>
          <w:numId w:val="39"/>
        </w:numPr>
        <w:tabs>
          <w:tab w:val="left" w:pos="502"/>
        </w:tabs>
        <w:spacing w:before="2" w:line="241" w:lineRule="auto"/>
        <w:ind w:left="810" w:right="34"/>
      </w:pPr>
      <w:r w:rsidRPr="00806D7D">
        <w:t>Indicate frequency and duration of services. Identify how many minutes/hours the provider will work with the child on a daily, weekly, bi-weekly or monthly basis. Totals should be tallied for ease of data collection. Frequency should be written so as to facilitate calculation of LRE.</w:t>
      </w:r>
      <w:r w:rsidR="0014159F">
        <w:t xml:space="preserve"> The frequency of direct and related services should be documented in a way that does not exceed the school day or school week.</w:t>
      </w:r>
    </w:p>
    <w:p w:rsidR="00A52FAC" w:rsidRPr="00806D7D" w:rsidRDefault="00A52FAC" w:rsidP="007556D3">
      <w:pPr>
        <w:pStyle w:val="BodyText"/>
        <w:numPr>
          <w:ilvl w:val="0"/>
          <w:numId w:val="39"/>
        </w:numPr>
        <w:tabs>
          <w:tab w:val="left" w:pos="502"/>
        </w:tabs>
        <w:spacing w:before="1" w:line="276" w:lineRule="exact"/>
        <w:ind w:left="810" w:right="38"/>
      </w:pPr>
      <w:r w:rsidRPr="00806D7D">
        <w:t xml:space="preserve">Indicate the start date.  Services indicated should ordinarily begin </w:t>
      </w:r>
      <w:r w:rsidR="00823B7C">
        <w:t>on the Effective Date of the IEP</w:t>
      </w:r>
      <w:r w:rsidRPr="00806D7D">
        <w:t xml:space="preserve"> with the exception of ESY Services.</w:t>
      </w:r>
    </w:p>
    <w:p w:rsidR="00A52FAC" w:rsidRDefault="00A52FAC" w:rsidP="007556D3">
      <w:pPr>
        <w:pStyle w:val="BodyText"/>
        <w:numPr>
          <w:ilvl w:val="0"/>
          <w:numId w:val="39"/>
        </w:numPr>
        <w:tabs>
          <w:tab w:val="left" w:pos="502"/>
        </w:tabs>
        <w:spacing w:line="276" w:lineRule="exact"/>
        <w:ind w:left="810" w:right="200"/>
      </w:pPr>
      <w:r w:rsidRPr="00806D7D">
        <w:t>Indicate the end date. The date indicates the anticipated duration of the service</w:t>
      </w:r>
      <w:r w:rsidR="00A44873">
        <w:t>.</w:t>
      </w:r>
    </w:p>
    <w:p w:rsidR="0090634F" w:rsidRPr="00806D7D" w:rsidRDefault="0090634F" w:rsidP="0090634F">
      <w:pPr>
        <w:pStyle w:val="BodyText"/>
        <w:tabs>
          <w:tab w:val="left" w:pos="502"/>
        </w:tabs>
        <w:spacing w:line="276" w:lineRule="exact"/>
        <w:ind w:left="810" w:right="200"/>
      </w:pPr>
    </w:p>
    <w:p w:rsidR="0090634F" w:rsidRPr="005F40FA" w:rsidRDefault="0090634F" w:rsidP="0090634F">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t>Speech/Language services would be delivered as a related service in cases where a child has a need for speech/language services in order to benefit from their special education program.  In these cases, the child does not need to qualify as a child with a Speech or Language Impairment.  Do not use the Speech/Language Eligibility form to make determinations about speech/language as a related service.</w:t>
      </w:r>
      <w:r w:rsidRPr="005F40FA">
        <w:rPr>
          <w:rFonts w:ascii="Times New Roman" w:eastAsia="Times New Roman" w:hAnsi="Times New Roman" w:cs="Times New Roman"/>
          <w:sz w:val="24"/>
          <w:szCs w:val="24"/>
        </w:rPr>
        <w:tab/>
      </w:r>
    </w:p>
    <w:p w:rsidR="0090634F" w:rsidRDefault="0090634F" w:rsidP="0090634F">
      <w:pPr>
        <w:pStyle w:val="BodyText"/>
        <w:tabs>
          <w:tab w:val="left" w:pos="502"/>
        </w:tabs>
        <w:spacing w:line="276" w:lineRule="exact"/>
        <w:ind w:left="810" w:right="200"/>
      </w:pPr>
    </w:p>
    <w:p w:rsidR="008C7CFE" w:rsidRPr="00512C70" w:rsidRDefault="008C7CFE" w:rsidP="008C7CFE">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 xml:space="preserve">If a child requires support from a behavioral health professional in a day treatment setting, the frequency of that support should not be considered in the calculation of the LRE percentage.  The frequency of this service is not in lieu of specially designed instruction, the frequency of this service is in addition to special education and other related services.   </w:t>
      </w:r>
    </w:p>
    <w:p w:rsidR="008C7CFE" w:rsidRPr="00806D7D" w:rsidRDefault="008C7CFE" w:rsidP="0090634F">
      <w:pPr>
        <w:pStyle w:val="BodyText"/>
        <w:tabs>
          <w:tab w:val="left" w:pos="502"/>
        </w:tabs>
        <w:spacing w:line="276" w:lineRule="exact"/>
        <w:ind w:left="810" w:right="200"/>
      </w:pPr>
    </w:p>
    <w:p w:rsidR="0090634F" w:rsidRPr="005F40FA" w:rsidRDefault="0090634F" w:rsidP="0090634F">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 xml:space="preserve">Only a credentialed school nurse can provide </w:t>
      </w:r>
      <w:r w:rsidR="00061265">
        <w:rPr>
          <w:rFonts w:ascii="Times New Roman" w:hAnsi="Times New Roman" w:cs="Times New Roman"/>
          <w:sz w:val="28"/>
          <w:szCs w:val="24"/>
        </w:rPr>
        <w:t>“Nursing S</w:t>
      </w:r>
      <w:r>
        <w:rPr>
          <w:rFonts w:ascii="Times New Roman" w:hAnsi="Times New Roman" w:cs="Times New Roman"/>
          <w:sz w:val="28"/>
          <w:szCs w:val="24"/>
        </w:rPr>
        <w:t>ervices</w:t>
      </w:r>
      <w:r w:rsidR="00061265">
        <w:rPr>
          <w:rFonts w:ascii="Times New Roman" w:hAnsi="Times New Roman" w:cs="Times New Roman"/>
          <w:sz w:val="28"/>
          <w:szCs w:val="24"/>
        </w:rPr>
        <w:t>”</w:t>
      </w:r>
      <w:r>
        <w:rPr>
          <w:rFonts w:ascii="Times New Roman" w:hAnsi="Times New Roman" w:cs="Times New Roman"/>
          <w:sz w:val="28"/>
          <w:szCs w:val="24"/>
        </w:rPr>
        <w:t>.  If</w:t>
      </w:r>
      <w:r w:rsidR="00315E47">
        <w:rPr>
          <w:rFonts w:ascii="Times New Roman" w:hAnsi="Times New Roman" w:cs="Times New Roman"/>
          <w:sz w:val="28"/>
          <w:szCs w:val="24"/>
        </w:rPr>
        <w:t xml:space="preserve"> an appropriately trained special education staff member or </w:t>
      </w:r>
      <w:r w:rsidR="009111C1">
        <w:rPr>
          <w:rFonts w:ascii="Times New Roman" w:hAnsi="Times New Roman" w:cs="Times New Roman"/>
          <w:sz w:val="28"/>
          <w:szCs w:val="24"/>
        </w:rPr>
        <w:t>a related service</w:t>
      </w:r>
      <w:r w:rsidR="00315E47">
        <w:rPr>
          <w:rFonts w:ascii="Times New Roman" w:hAnsi="Times New Roman" w:cs="Times New Roman"/>
          <w:sz w:val="28"/>
          <w:szCs w:val="24"/>
        </w:rPr>
        <w:t xml:space="preserve"> staff </w:t>
      </w:r>
      <w:r w:rsidR="009111C1">
        <w:rPr>
          <w:rFonts w:ascii="Times New Roman" w:hAnsi="Times New Roman" w:cs="Times New Roman"/>
          <w:sz w:val="28"/>
          <w:szCs w:val="24"/>
        </w:rPr>
        <w:t xml:space="preserve">member </w:t>
      </w:r>
      <w:r w:rsidR="00315E47">
        <w:rPr>
          <w:rFonts w:ascii="Times New Roman" w:hAnsi="Times New Roman" w:cs="Times New Roman"/>
          <w:sz w:val="28"/>
          <w:szCs w:val="24"/>
        </w:rPr>
        <w:t xml:space="preserve">provides the service, it should be documented in Section 8 as “School Health Services”.  </w:t>
      </w:r>
    </w:p>
    <w:p w:rsidR="0090634F" w:rsidRDefault="0090634F" w:rsidP="00A52FAC">
      <w:pPr>
        <w:pStyle w:val="BodyText"/>
        <w:spacing w:line="265" w:lineRule="exact"/>
      </w:pPr>
    </w:p>
    <w:p w:rsidR="0090634F" w:rsidRDefault="0090634F" w:rsidP="00A52FAC">
      <w:pPr>
        <w:pStyle w:val="BodyText"/>
        <w:spacing w:line="265" w:lineRule="exact"/>
      </w:pPr>
    </w:p>
    <w:p w:rsidR="0090634F" w:rsidRDefault="0090634F" w:rsidP="00A52FAC">
      <w:pPr>
        <w:pStyle w:val="BodyText"/>
        <w:spacing w:line="265" w:lineRule="exact"/>
      </w:pPr>
    </w:p>
    <w:p w:rsidR="008C7CFE" w:rsidRDefault="008C7CFE" w:rsidP="00A52FAC">
      <w:pPr>
        <w:pStyle w:val="BodyText"/>
        <w:spacing w:line="265" w:lineRule="exact"/>
      </w:pPr>
    </w:p>
    <w:p w:rsidR="00A52FAC" w:rsidRPr="00806D7D" w:rsidRDefault="005E5ADF" w:rsidP="00A52FAC">
      <w:pPr>
        <w:pStyle w:val="BodyText"/>
        <w:spacing w:line="265" w:lineRule="exact"/>
      </w:pPr>
      <w:r>
        <w:t>A Related Service</w:t>
      </w:r>
      <w:r w:rsidR="00A52FAC" w:rsidRPr="00806D7D">
        <w:t xml:space="preserve"> must have a clear purpose and be educationally relevant and necessary. Teams should consider the following:</w:t>
      </w:r>
    </w:p>
    <w:p w:rsidR="00A52FAC" w:rsidRPr="00806D7D" w:rsidRDefault="00A52FAC" w:rsidP="00A52FAC">
      <w:pPr>
        <w:pStyle w:val="BodyText"/>
        <w:spacing w:line="265" w:lineRule="exact"/>
      </w:pPr>
    </w:p>
    <w:p w:rsidR="00A52FAC" w:rsidRPr="00806D7D" w:rsidRDefault="00A52FAC" w:rsidP="007556D3">
      <w:pPr>
        <w:pStyle w:val="BodyText"/>
        <w:numPr>
          <w:ilvl w:val="0"/>
          <w:numId w:val="14"/>
        </w:numPr>
        <w:spacing w:before="2"/>
        <w:ind w:left="322"/>
      </w:pPr>
      <w:r w:rsidRPr="00806D7D">
        <w:t>Is the proposed related service educationally relevant?</w:t>
      </w:r>
    </w:p>
    <w:p w:rsidR="00BD7298" w:rsidRDefault="00A52FAC" w:rsidP="007556D3">
      <w:pPr>
        <w:pStyle w:val="BodyText"/>
        <w:numPr>
          <w:ilvl w:val="1"/>
          <w:numId w:val="14"/>
        </w:numPr>
        <w:spacing w:before="1" w:line="276" w:lineRule="exact"/>
        <w:ind w:left="720" w:right="209" w:hanging="290"/>
      </w:pPr>
      <w:r w:rsidRPr="00806D7D">
        <w:t xml:space="preserve">Consider whether this potential service is educationally relevant.  Educational relevance exists when a proposed service can be explicitly linked with a component of the child’s educational program. </w:t>
      </w:r>
      <w:r w:rsidRPr="00806D7D">
        <w:rPr>
          <w:rFonts w:cs="Times New Roman"/>
          <w:i/>
        </w:rPr>
        <w:t xml:space="preserve">Example that is educationally relevant: </w:t>
      </w:r>
      <w:r w:rsidRPr="00806D7D">
        <w:t xml:space="preserve">If an occupational therapist recommends support for a child’s handwriting skills and handwriting is on the IEP or is part of the general education curriculum the child is pursuing, it is educationally relevant. </w:t>
      </w:r>
      <w:r w:rsidRPr="00806D7D">
        <w:rPr>
          <w:rFonts w:cs="Times New Roman"/>
          <w:i/>
        </w:rPr>
        <w:t xml:space="preserve">Example that is </w:t>
      </w:r>
      <w:r w:rsidRPr="00806D7D">
        <w:rPr>
          <w:rFonts w:cs="Times New Roman"/>
          <w:b/>
          <w:bCs/>
          <w:i/>
        </w:rPr>
        <w:t xml:space="preserve">not </w:t>
      </w:r>
      <w:r w:rsidRPr="00806D7D">
        <w:rPr>
          <w:rFonts w:cs="Times New Roman"/>
          <w:i/>
        </w:rPr>
        <w:t xml:space="preserve">educationally relevant: </w:t>
      </w:r>
      <w:r w:rsidRPr="00806D7D">
        <w:rPr>
          <w:rFonts w:cs="Times New Roman"/>
        </w:rPr>
        <w:t xml:space="preserve">If a physical therapist recommends that the </w:t>
      </w:r>
      <w:r w:rsidR="00584745">
        <w:t>T</w:t>
      </w:r>
      <w:r w:rsidRPr="00806D7D">
        <w:t>eam work on a series of exercises designed to improve a child’s balance so she can learn to ride a bicycle and bike riding is not part of the educational program for this child (e.g., not an IEP goal, not a part of the general education curriculum), the proposed service is not educationally relevant because it cannot be explicitly linked to a component of the child’s educational program.</w:t>
      </w:r>
    </w:p>
    <w:p w:rsidR="00BD7298" w:rsidRPr="00806D7D" w:rsidRDefault="00BD7298" w:rsidP="004536ED">
      <w:pPr>
        <w:pStyle w:val="BodyText"/>
        <w:tabs>
          <w:tab w:val="left" w:pos="360"/>
        </w:tabs>
        <w:spacing w:before="1" w:line="276" w:lineRule="exact"/>
        <w:ind w:left="450" w:right="209"/>
      </w:pPr>
    </w:p>
    <w:p w:rsidR="00A52FAC" w:rsidRPr="00806D7D" w:rsidRDefault="00A52FAC" w:rsidP="007556D3">
      <w:pPr>
        <w:pStyle w:val="BodyText"/>
        <w:numPr>
          <w:ilvl w:val="0"/>
          <w:numId w:val="19"/>
        </w:numPr>
        <w:spacing w:line="273" w:lineRule="exact"/>
      </w:pPr>
      <w:r w:rsidRPr="00806D7D">
        <w:t>What is the purpose of the proposed related service?</w:t>
      </w:r>
    </w:p>
    <w:p w:rsidR="00A52FAC" w:rsidRPr="00806D7D" w:rsidRDefault="00A52FAC" w:rsidP="007556D3">
      <w:pPr>
        <w:pStyle w:val="BodyText"/>
        <w:numPr>
          <w:ilvl w:val="0"/>
          <w:numId w:val="44"/>
        </w:numPr>
        <w:ind w:right="20"/>
      </w:pPr>
      <w:r w:rsidRPr="00806D7D">
        <w:t>In considering whether to accept a recommendation to p</w:t>
      </w:r>
      <w:r w:rsidR="00584745">
        <w:t>rovide a proposed service, the T</w:t>
      </w:r>
      <w:r w:rsidRPr="00806D7D">
        <w:t xml:space="preserve">eam should clearly understand </w:t>
      </w:r>
      <w:r w:rsidR="005E5ADF">
        <w:t>the</w:t>
      </w:r>
      <w:r w:rsidRPr="00806D7D">
        <w:t xml:space="preserve"> purpose. A clear purpose promotes effective implementation and evaluation. Sometimes the purpose of providing a related service is to:</w:t>
      </w:r>
    </w:p>
    <w:p w:rsidR="00A52FAC" w:rsidRPr="00806D7D" w:rsidRDefault="00A52FAC" w:rsidP="008E395E">
      <w:pPr>
        <w:pStyle w:val="BodyText"/>
        <w:numPr>
          <w:ilvl w:val="0"/>
          <w:numId w:val="86"/>
        </w:numPr>
        <w:spacing w:line="265" w:lineRule="exact"/>
        <w:ind w:left="1080" w:hanging="360"/>
      </w:pPr>
      <w:r w:rsidRPr="00806D7D">
        <w:t>select and monitor the use of equipment,</w:t>
      </w:r>
    </w:p>
    <w:p w:rsidR="00A52FAC" w:rsidRPr="00806D7D" w:rsidRDefault="00A52FAC" w:rsidP="008E395E">
      <w:pPr>
        <w:pStyle w:val="BodyText"/>
        <w:numPr>
          <w:ilvl w:val="0"/>
          <w:numId w:val="86"/>
        </w:numPr>
        <w:ind w:left="1080" w:hanging="360"/>
        <w:rPr>
          <w:rFonts w:cs="Times New Roman"/>
        </w:rPr>
      </w:pPr>
      <w:r w:rsidRPr="00806D7D">
        <w:rPr>
          <w:rFonts w:cs="Times New Roman"/>
        </w:rPr>
        <w:t>make adaptations,</w:t>
      </w:r>
    </w:p>
    <w:p w:rsidR="00A52FAC" w:rsidRPr="00806D7D" w:rsidRDefault="00A52FAC" w:rsidP="008E395E">
      <w:pPr>
        <w:pStyle w:val="BodyText"/>
        <w:numPr>
          <w:ilvl w:val="0"/>
          <w:numId w:val="86"/>
        </w:numPr>
        <w:ind w:left="1080" w:hanging="360"/>
        <w:rPr>
          <w:rFonts w:cs="Times New Roman"/>
        </w:rPr>
      </w:pPr>
      <w:r w:rsidRPr="00806D7D">
        <w:rPr>
          <w:rFonts w:cs="Times New Roman"/>
        </w:rPr>
        <w:t xml:space="preserve">transfer information/skills to other team members, </w:t>
      </w:r>
    </w:p>
    <w:p w:rsidR="00A52FAC" w:rsidRPr="00806D7D" w:rsidRDefault="00A52FAC" w:rsidP="008E395E">
      <w:pPr>
        <w:pStyle w:val="BodyText"/>
        <w:numPr>
          <w:ilvl w:val="0"/>
          <w:numId w:val="86"/>
        </w:numPr>
        <w:ind w:left="1080" w:hanging="360"/>
        <w:rPr>
          <w:rFonts w:cs="Times New Roman"/>
        </w:rPr>
      </w:pPr>
      <w:r w:rsidRPr="00806D7D">
        <w:rPr>
          <w:rFonts w:cs="Times New Roman"/>
        </w:rPr>
        <w:t>be a resource or support to families, or</w:t>
      </w:r>
    </w:p>
    <w:p w:rsidR="00BD7298" w:rsidRPr="00BD7298" w:rsidRDefault="00BD7298" w:rsidP="00BD7298">
      <w:pPr>
        <w:pStyle w:val="ListParagraph"/>
        <w:widowControl w:val="0"/>
        <w:spacing w:after="0" w:line="265" w:lineRule="exact"/>
        <w:ind w:left="1080"/>
        <w:rPr>
          <w:rFonts w:ascii="Times New Roman" w:hAnsi="Times New Roman" w:cs="Times New Roman"/>
          <w:sz w:val="24"/>
          <w:szCs w:val="24"/>
        </w:rPr>
      </w:pPr>
    </w:p>
    <w:p w:rsidR="00A52FAC" w:rsidRPr="00806D7D" w:rsidRDefault="00A52FAC" w:rsidP="007556D3">
      <w:pPr>
        <w:pStyle w:val="BodyText"/>
        <w:numPr>
          <w:ilvl w:val="0"/>
          <w:numId w:val="16"/>
        </w:numPr>
        <w:tabs>
          <w:tab w:val="left" w:pos="324"/>
        </w:tabs>
        <w:spacing w:line="265" w:lineRule="exact"/>
        <w:ind w:firstLine="0"/>
      </w:pPr>
      <w:r w:rsidRPr="00806D7D">
        <w:t>Is the proposed related service educationally necessary?</w:t>
      </w:r>
    </w:p>
    <w:p w:rsidR="00074894" w:rsidRDefault="00A52FAC" w:rsidP="007556D3">
      <w:pPr>
        <w:pStyle w:val="BodyText"/>
        <w:numPr>
          <w:ilvl w:val="1"/>
          <w:numId w:val="15"/>
        </w:numPr>
        <w:ind w:left="720" w:right="20" w:hanging="360"/>
      </w:pPr>
      <w:r w:rsidRPr="00806D7D">
        <w:t>Establishing educational relevance and understanding the purpose of a service are not sufficient to warrant service provision. The service also must be educationally necessary. If a proposed service, with a clear purpose, is determined to be educationally relevant, it is time to consider whether it is educationally necessary by asking the following questions (Giangreco, 1996):</w:t>
      </w:r>
    </w:p>
    <w:p w:rsidR="00074894" w:rsidRDefault="00584745" w:rsidP="008E395E">
      <w:pPr>
        <w:pStyle w:val="BodyText"/>
        <w:numPr>
          <w:ilvl w:val="0"/>
          <w:numId w:val="112"/>
        </w:numPr>
        <w:ind w:right="20"/>
      </w:pPr>
      <w:r>
        <w:t>If the T</w:t>
      </w:r>
      <w:r w:rsidR="00A52FAC" w:rsidRPr="00806D7D">
        <w:t xml:space="preserve">eam answers, “Yes” to the following question, it is an indication that the service under consideration probably </w:t>
      </w:r>
      <w:r w:rsidR="00A52FAC" w:rsidRPr="00074894">
        <w:rPr>
          <w:rFonts w:cs="Times New Roman"/>
          <w:b/>
          <w:bCs/>
        </w:rPr>
        <w:t xml:space="preserve">is </w:t>
      </w:r>
      <w:r w:rsidR="00074894">
        <w:t>educationally necessary</w:t>
      </w:r>
      <w:r w:rsidR="00B9698C">
        <w:t>:</w:t>
      </w:r>
    </w:p>
    <w:p w:rsidR="00074894" w:rsidRDefault="00A52FAC" w:rsidP="008E395E">
      <w:pPr>
        <w:pStyle w:val="BodyText"/>
        <w:numPr>
          <w:ilvl w:val="1"/>
          <w:numId w:val="112"/>
        </w:numPr>
        <w:ind w:right="20"/>
      </w:pPr>
      <w:r w:rsidRPr="00806D7D">
        <w:t>Will the absence of the service interfere with the child’s access to or participation in his or her educational program this year?</w:t>
      </w:r>
    </w:p>
    <w:p w:rsidR="00074894" w:rsidRDefault="00584745" w:rsidP="008E395E">
      <w:pPr>
        <w:pStyle w:val="BodyText"/>
        <w:numPr>
          <w:ilvl w:val="0"/>
          <w:numId w:val="112"/>
        </w:numPr>
        <w:ind w:right="20"/>
      </w:pPr>
      <w:r>
        <w:t>If the T</w:t>
      </w:r>
      <w:r w:rsidR="00A52FAC" w:rsidRPr="00806D7D">
        <w:t xml:space="preserve">eam answers, “Yes” to any the following questions, the service under consideration probably </w:t>
      </w:r>
      <w:r w:rsidR="00A52FAC" w:rsidRPr="00074894">
        <w:rPr>
          <w:rFonts w:cs="Times New Roman"/>
          <w:b/>
          <w:bCs/>
        </w:rPr>
        <w:t xml:space="preserve">is not </w:t>
      </w:r>
      <w:r w:rsidR="00A52FAC" w:rsidRPr="00806D7D">
        <w:t>educationally necessary:</w:t>
      </w:r>
    </w:p>
    <w:p w:rsidR="00074894" w:rsidRDefault="00A52FAC" w:rsidP="008E395E">
      <w:pPr>
        <w:pStyle w:val="BodyText"/>
        <w:numPr>
          <w:ilvl w:val="1"/>
          <w:numId w:val="112"/>
        </w:numPr>
        <w:ind w:right="20"/>
      </w:pPr>
      <w:r w:rsidRPr="00806D7D">
        <w:t>Could the proposed service be addressed appropriately by the special educator or classroom teacher?</w:t>
      </w:r>
    </w:p>
    <w:p w:rsidR="00074894" w:rsidRDefault="00A52FAC" w:rsidP="008E395E">
      <w:pPr>
        <w:pStyle w:val="BodyText"/>
        <w:numPr>
          <w:ilvl w:val="1"/>
          <w:numId w:val="112"/>
        </w:numPr>
        <w:ind w:right="20"/>
      </w:pPr>
      <w:r w:rsidRPr="00806D7D">
        <w:t>Could the proposed service be addressed appropriately through core school faculty or staff (e.g., school nurse, guidance counselor, librarian, teachers, administrator, bus drivers, cafeteria staff, or custodians)?</w:t>
      </w:r>
    </w:p>
    <w:p w:rsidR="00074894" w:rsidRDefault="00A52FAC" w:rsidP="008E395E">
      <w:pPr>
        <w:pStyle w:val="BodyText"/>
        <w:numPr>
          <w:ilvl w:val="1"/>
          <w:numId w:val="112"/>
        </w:numPr>
        <w:ind w:right="20"/>
      </w:pPr>
      <w:r w:rsidRPr="00806D7D">
        <w:t>Has the child been benefiting from his or her educational program without the service?</w:t>
      </w:r>
    </w:p>
    <w:p w:rsidR="00074894" w:rsidRDefault="00A52FAC" w:rsidP="008E395E">
      <w:pPr>
        <w:pStyle w:val="BodyText"/>
        <w:numPr>
          <w:ilvl w:val="1"/>
          <w:numId w:val="112"/>
        </w:numPr>
        <w:ind w:right="20"/>
      </w:pPr>
      <w:r w:rsidRPr="00806D7D">
        <w:t>Could the child continue to benefit from his or her educational program without the service?</w:t>
      </w:r>
    </w:p>
    <w:p w:rsidR="00074894" w:rsidRDefault="00A52FAC" w:rsidP="008E395E">
      <w:pPr>
        <w:pStyle w:val="BodyText"/>
        <w:numPr>
          <w:ilvl w:val="1"/>
          <w:numId w:val="112"/>
        </w:numPr>
        <w:ind w:right="20"/>
      </w:pPr>
      <w:r w:rsidRPr="00806D7D">
        <w:lastRenderedPageBreak/>
        <w:t xml:space="preserve">Could the service be appropriately provided during non-school hours? (This question is based on the 1984 U.S. Supreme Court </w:t>
      </w:r>
      <w:r w:rsidRPr="00074894">
        <w:rPr>
          <w:rFonts w:cs="Times New Roman"/>
          <w:i/>
        </w:rPr>
        <w:t xml:space="preserve">Tatro </w:t>
      </w:r>
      <w:r w:rsidRPr="00806D7D">
        <w:t>decision)</w:t>
      </w:r>
    </w:p>
    <w:p w:rsidR="00450997" w:rsidRDefault="00A52FAC" w:rsidP="00512C70">
      <w:pPr>
        <w:pStyle w:val="BodyText"/>
        <w:numPr>
          <w:ilvl w:val="1"/>
          <w:numId w:val="112"/>
        </w:numPr>
        <w:ind w:right="20"/>
      </w:pPr>
      <w:r w:rsidRPr="00806D7D">
        <w:t xml:space="preserve">Does the proposed service present any undesirable or unnecessary gaps, overlaps, or contradictions with other proposed services? </w:t>
      </w:r>
    </w:p>
    <w:p w:rsidR="00450997" w:rsidRDefault="00450997" w:rsidP="00A52FAC">
      <w:pPr>
        <w:pStyle w:val="BodyText"/>
        <w:tabs>
          <w:tab w:val="left" w:pos="1040"/>
        </w:tabs>
        <w:ind w:left="0" w:right="377"/>
      </w:pPr>
    </w:p>
    <w:p w:rsidR="00CA5463" w:rsidRPr="005F40FA" w:rsidRDefault="00CA5463" w:rsidP="00CA5463">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Transportation is always a related service</w:t>
      </w:r>
      <w:r w:rsidRPr="005F40FA">
        <w:rPr>
          <w:rFonts w:ascii="Times New Roman" w:hAnsi="Times New Roman" w:cs="Times New Roman"/>
          <w:sz w:val="28"/>
          <w:szCs w:val="24"/>
        </w:rPr>
        <w:t>.</w:t>
      </w:r>
      <w:r>
        <w:rPr>
          <w:rFonts w:ascii="Times New Roman" w:hAnsi="Times New Roman" w:cs="Times New Roman"/>
          <w:sz w:val="28"/>
          <w:szCs w:val="24"/>
        </w:rPr>
        <w:t xml:space="preserve">  When the IEP team also determines that the transportation service has an instructional component (e.g. modifying the behavior that necessitates the provision of a transportation aide, or learning to utilize a safety harness), there must be an annual goal in the IEP corresponding to that instruction. </w:t>
      </w:r>
      <w:r w:rsidRPr="005F40FA">
        <w:rPr>
          <w:rFonts w:ascii="Times New Roman" w:eastAsia="Times New Roman" w:hAnsi="Times New Roman" w:cs="Times New Roman"/>
          <w:sz w:val="24"/>
          <w:szCs w:val="24"/>
        </w:rPr>
        <w:tab/>
      </w:r>
    </w:p>
    <w:p w:rsidR="00BC1366" w:rsidRDefault="00BC1366" w:rsidP="00A52FAC">
      <w:pPr>
        <w:pStyle w:val="BodyText"/>
        <w:tabs>
          <w:tab w:val="left" w:pos="1040"/>
        </w:tabs>
        <w:ind w:left="0" w:right="377"/>
      </w:pPr>
    </w:p>
    <w:p w:rsidR="00480839" w:rsidRDefault="00480839" w:rsidP="00A52FAC">
      <w:pPr>
        <w:pStyle w:val="BodyText"/>
        <w:tabs>
          <w:tab w:val="left" w:pos="1040"/>
        </w:tabs>
        <w:ind w:left="0" w:right="377"/>
      </w:pPr>
    </w:p>
    <w:p w:rsidR="00A52FAC" w:rsidRDefault="00D40A47" w:rsidP="00BD7298">
      <w:pPr>
        <w:pStyle w:val="BodyText"/>
        <w:tabs>
          <w:tab w:val="left" w:pos="1040"/>
        </w:tabs>
        <w:ind w:left="0" w:right="377"/>
        <w:rPr>
          <w:b/>
        </w:rPr>
      </w:pPr>
      <w:r>
        <w:rPr>
          <w:b/>
        </w:rPr>
        <w:t>Section 9</w:t>
      </w:r>
      <w:r w:rsidR="00A52FAC" w:rsidRPr="00806D7D">
        <w:rPr>
          <w:b/>
        </w:rPr>
        <w:t>:  LEAST RESTRICTIVE ENVIRONMENT</w:t>
      </w:r>
    </w:p>
    <w:p w:rsidR="00BD7298" w:rsidRDefault="00BD7298" w:rsidP="00D513C7">
      <w:pPr>
        <w:pStyle w:val="BodyText"/>
        <w:tabs>
          <w:tab w:val="left" w:pos="1040"/>
        </w:tabs>
        <w:ind w:left="0" w:right="377"/>
        <w:jc w:val="center"/>
        <w:rPr>
          <w:b/>
        </w:rPr>
      </w:pPr>
      <w:r w:rsidRPr="00BD7298">
        <w:rPr>
          <w:noProof/>
          <w:bdr w:val="single" w:sz="12" w:space="0" w:color="auto" w:shadow="1"/>
        </w:rPr>
        <w:drawing>
          <wp:inline distT="0" distB="0" distL="0" distR="0" wp14:anchorId="1172BE4D" wp14:editId="374FD93F">
            <wp:extent cx="5745480" cy="1614996"/>
            <wp:effectExtent l="0" t="0" r="7620" b="444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2781" cy="1617048"/>
                    </a:xfrm>
                    <a:prstGeom prst="rect">
                      <a:avLst/>
                    </a:prstGeom>
                  </pic:spPr>
                </pic:pic>
              </a:graphicData>
            </a:graphic>
          </wp:inline>
        </w:drawing>
      </w:r>
    </w:p>
    <w:p w:rsidR="00DB375A" w:rsidRDefault="00DB375A" w:rsidP="00DB375A">
      <w:pPr>
        <w:spacing w:after="0" w:line="265" w:lineRule="exact"/>
        <w:ind w:left="20"/>
        <w:rPr>
          <w:rFonts w:ascii="Times New Roman" w:eastAsia="Times New Roman" w:hAnsi="Times New Roman" w:cs="Times New Roman"/>
          <w:b/>
          <w:bCs/>
          <w:sz w:val="24"/>
          <w:szCs w:val="24"/>
        </w:rPr>
      </w:pPr>
    </w:p>
    <w:p w:rsidR="00DB375A" w:rsidRPr="00DB375A" w:rsidRDefault="00DB375A" w:rsidP="00DB375A">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rsidR="00DB375A" w:rsidRPr="004A4671" w:rsidRDefault="00D159DD" w:rsidP="007556D3">
      <w:pPr>
        <w:pStyle w:val="ListParagraph"/>
        <w:numPr>
          <w:ilvl w:val="0"/>
          <w:numId w:val="18"/>
        </w:numPr>
        <w:spacing w:after="0" w:line="265" w:lineRule="exact"/>
        <w:rPr>
          <w:rFonts w:ascii="Times New Roman" w:hAnsi="Times New Roman" w:cs="Times New Roman"/>
          <w:sz w:val="24"/>
        </w:rPr>
      </w:pPr>
      <w:r w:rsidRPr="004A4671">
        <w:rPr>
          <w:rFonts w:ascii="Times New Roman" w:hAnsi="Times New Roman" w:cs="Times New Roman"/>
          <w:sz w:val="24"/>
        </w:rPr>
        <w:t>Document for children age</w:t>
      </w:r>
      <w:r w:rsidR="00A52FAC" w:rsidRPr="004A4671">
        <w:rPr>
          <w:rFonts w:ascii="Times New Roman" w:hAnsi="Times New Roman" w:cs="Times New Roman"/>
          <w:sz w:val="24"/>
        </w:rPr>
        <w:t xml:space="preserve"> 3-5 the number of hours spent in the general education setting and in the special education setting.</w:t>
      </w:r>
    </w:p>
    <w:p w:rsidR="00A52FAC" w:rsidRPr="004A4671" w:rsidRDefault="00A52FAC" w:rsidP="007556D3">
      <w:pPr>
        <w:pStyle w:val="ListParagraph"/>
        <w:numPr>
          <w:ilvl w:val="0"/>
          <w:numId w:val="18"/>
        </w:numPr>
        <w:spacing w:after="0" w:line="265" w:lineRule="exact"/>
        <w:rPr>
          <w:rFonts w:ascii="Times New Roman" w:eastAsia="Times New Roman" w:hAnsi="Times New Roman" w:cs="Times New Roman"/>
          <w:b/>
          <w:bCs/>
          <w:sz w:val="28"/>
          <w:szCs w:val="24"/>
        </w:rPr>
      </w:pPr>
      <w:r w:rsidRPr="004A4671">
        <w:rPr>
          <w:rFonts w:ascii="Times New Roman" w:hAnsi="Times New Roman" w:cs="Times New Roman"/>
          <w:sz w:val="24"/>
        </w:rPr>
        <w:t>Document the specific percentag</w:t>
      </w:r>
      <w:r w:rsidR="00D159DD" w:rsidRPr="004A4671">
        <w:rPr>
          <w:rFonts w:ascii="Times New Roman" w:hAnsi="Times New Roman" w:cs="Times New Roman"/>
          <w:sz w:val="24"/>
        </w:rPr>
        <w:t>e of time that the children age</w:t>
      </w:r>
      <w:r w:rsidRPr="004A4671">
        <w:rPr>
          <w:rFonts w:ascii="Times New Roman" w:hAnsi="Times New Roman" w:cs="Times New Roman"/>
          <w:sz w:val="24"/>
        </w:rPr>
        <w:t xml:space="preserve"> 5-20 spend with non-disabled children.</w:t>
      </w:r>
    </w:p>
    <w:p w:rsidR="0013442D" w:rsidRPr="00806D7D" w:rsidRDefault="0013442D" w:rsidP="0013442D">
      <w:pPr>
        <w:pStyle w:val="BodyText"/>
        <w:spacing w:line="265" w:lineRule="exact"/>
        <w:ind w:left="380"/>
      </w:pPr>
    </w:p>
    <w:p w:rsidR="007949FF" w:rsidRDefault="007949FF" w:rsidP="007949FF">
      <w:pPr>
        <w:spacing w:after="0" w:line="240"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rsidR="007949FF" w:rsidRPr="00D513C7" w:rsidRDefault="00A52FAC" w:rsidP="007556D3">
      <w:pPr>
        <w:pStyle w:val="ListParagraph"/>
        <w:numPr>
          <w:ilvl w:val="0"/>
          <w:numId w:val="18"/>
        </w:numPr>
        <w:spacing w:after="0" w:line="240" w:lineRule="auto"/>
        <w:rPr>
          <w:rFonts w:ascii="Times New Roman" w:eastAsia="Times New Roman" w:hAnsi="Times New Roman" w:cs="Times New Roman"/>
          <w:b/>
          <w:bCs/>
          <w:sz w:val="24"/>
          <w:szCs w:val="24"/>
          <w:u w:val="single"/>
        </w:rPr>
      </w:pPr>
      <w:r w:rsidRPr="00D513C7">
        <w:rPr>
          <w:rFonts w:ascii="Times New Roman" w:eastAsia="Times New Roman" w:hAnsi="Times New Roman" w:cs="Times New Roman"/>
          <w:b/>
          <w:bCs/>
          <w:sz w:val="24"/>
          <w:szCs w:val="24"/>
          <w:u w:val="single"/>
        </w:rPr>
        <w:t>For children age 3-5</w:t>
      </w:r>
    </w:p>
    <w:p w:rsidR="007949FF" w:rsidRPr="00DB375A" w:rsidRDefault="00A52FAC" w:rsidP="007556D3">
      <w:pPr>
        <w:pStyle w:val="ListParagraph"/>
        <w:numPr>
          <w:ilvl w:val="1"/>
          <w:numId w:val="18"/>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Indicate how many hours a child is in a general education or special education setting.</w:t>
      </w:r>
    </w:p>
    <w:p w:rsidR="00EC010A" w:rsidRPr="00BC1366" w:rsidRDefault="00A52FAC" w:rsidP="00BC1366">
      <w:pPr>
        <w:pStyle w:val="ListParagraph"/>
        <w:numPr>
          <w:ilvl w:val="1"/>
          <w:numId w:val="18"/>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 xml:space="preserve">In the </w:t>
      </w:r>
      <w:r w:rsidR="00823B7C" w:rsidRPr="00DB375A">
        <w:rPr>
          <w:rFonts w:ascii="Times New Roman" w:hAnsi="Times New Roman" w:cs="Times New Roman"/>
          <w:sz w:val="24"/>
          <w:szCs w:val="24"/>
        </w:rPr>
        <w:t>explanation,</w:t>
      </w:r>
      <w:r w:rsidRPr="00DB375A">
        <w:rPr>
          <w:rFonts w:ascii="Times New Roman" w:hAnsi="Times New Roman" w:cs="Times New Roman"/>
          <w:sz w:val="24"/>
          <w:szCs w:val="24"/>
        </w:rPr>
        <w:t xml:space="preserve"> you must include</w:t>
      </w:r>
      <w:r w:rsidR="00D159DD" w:rsidRPr="00DB375A">
        <w:rPr>
          <w:rFonts w:ascii="Times New Roman" w:hAnsi="Times New Roman" w:cs="Times New Roman"/>
          <w:sz w:val="24"/>
          <w:szCs w:val="24"/>
        </w:rPr>
        <w:t xml:space="preserve"> the nature and severity of the child’s disability as well as</w:t>
      </w:r>
      <w:r w:rsidRPr="00DB375A">
        <w:rPr>
          <w:rFonts w:ascii="Times New Roman" w:hAnsi="Times New Roman" w:cs="Times New Roman"/>
          <w:sz w:val="24"/>
          <w:szCs w:val="24"/>
        </w:rPr>
        <w:t xml:space="preserve"> the location where the child will receive the majority of </w:t>
      </w:r>
      <w:r w:rsidR="00823B7C">
        <w:rPr>
          <w:rFonts w:ascii="Times New Roman" w:hAnsi="Times New Roman" w:cs="Times New Roman"/>
          <w:sz w:val="24"/>
          <w:szCs w:val="24"/>
        </w:rPr>
        <w:t>his/her</w:t>
      </w:r>
      <w:r w:rsidRPr="00DB375A">
        <w:rPr>
          <w:rFonts w:ascii="Times New Roman" w:hAnsi="Times New Roman" w:cs="Times New Roman"/>
          <w:sz w:val="24"/>
          <w:szCs w:val="24"/>
        </w:rPr>
        <w:t xml:space="preserve"> special education and related services in addition to why the child will not participate with non-disabled children.</w:t>
      </w:r>
    </w:p>
    <w:p w:rsidR="00A52FAC" w:rsidRPr="000E080C" w:rsidRDefault="00A52FAC" w:rsidP="007556D3">
      <w:pPr>
        <w:pStyle w:val="ListParagraph"/>
        <w:numPr>
          <w:ilvl w:val="1"/>
          <w:numId w:val="18"/>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Reference the following decision tree for additional information.</w:t>
      </w:r>
    </w:p>
    <w:p w:rsidR="000E080C" w:rsidRPr="00DB375A" w:rsidRDefault="000E080C" w:rsidP="000E080C">
      <w:pPr>
        <w:pStyle w:val="ListParagraph"/>
        <w:spacing w:after="0" w:line="240" w:lineRule="auto"/>
        <w:ind w:left="1530"/>
        <w:rPr>
          <w:rFonts w:ascii="Times New Roman" w:eastAsia="Times New Roman" w:hAnsi="Times New Roman" w:cs="Times New Roman"/>
          <w:b/>
          <w:bCs/>
          <w:sz w:val="24"/>
          <w:szCs w:val="24"/>
        </w:rPr>
      </w:pPr>
    </w:p>
    <w:p w:rsidR="00B9698C" w:rsidRPr="00806D7D" w:rsidRDefault="000E080C" w:rsidP="0013442D">
      <w:pPr>
        <w:pStyle w:val="BodyText"/>
        <w:ind w:left="0" w:right="18"/>
      </w:pPr>
      <w:r w:rsidRPr="000E080C">
        <w:rPr>
          <w:noProof/>
          <w:bdr w:val="single" w:sz="12" w:space="0" w:color="auto" w:shadow="1"/>
        </w:rPr>
        <w:lastRenderedPageBreak/>
        <w:drawing>
          <wp:inline distT="0" distB="0" distL="0" distR="0" wp14:anchorId="3765C3CE" wp14:editId="56157AB2">
            <wp:extent cx="5943600" cy="6494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6494145"/>
                    </a:xfrm>
                    <a:prstGeom prst="rect">
                      <a:avLst/>
                    </a:prstGeom>
                  </pic:spPr>
                </pic:pic>
              </a:graphicData>
            </a:graphic>
          </wp:inline>
        </w:drawing>
      </w:r>
    </w:p>
    <w:p w:rsidR="000E080C" w:rsidRPr="000E080C" w:rsidRDefault="000E080C" w:rsidP="000E080C">
      <w:pPr>
        <w:pStyle w:val="ListParagraph"/>
        <w:widowControl w:val="0"/>
        <w:spacing w:after="0" w:line="265" w:lineRule="exact"/>
        <w:ind w:left="900"/>
        <w:rPr>
          <w:rFonts w:ascii="Times New Roman" w:eastAsia="Times New Roman" w:hAnsi="Times New Roman" w:cs="Times New Roman"/>
          <w:sz w:val="24"/>
          <w:szCs w:val="24"/>
        </w:rPr>
      </w:pPr>
    </w:p>
    <w:p w:rsidR="00A52FAC" w:rsidRPr="00D513C7" w:rsidRDefault="00A52FAC" w:rsidP="007556D3">
      <w:pPr>
        <w:pStyle w:val="ListParagraph"/>
        <w:widowControl w:val="0"/>
        <w:numPr>
          <w:ilvl w:val="0"/>
          <w:numId w:val="18"/>
        </w:numPr>
        <w:spacing w:after="0" w:line="265" w:lineRule="exact"/>
        <w:rPr>
          <w:rFonts w:ascii="Times New Roman" w:eastAsia="Times New Roman" w:hAnsi="Times New Roman" w:cs="Times New Roman"/>
          <w:b/>
          <w:sz w:val="24"/>
          <w:szCs w:val="24"/>
        </w:rPr>
      </w:pPr>
      <w:r w:rsidRPr="00D513C7">
        <w:rPr>
          <w:rFonts w:ascii="Times New Roman" w:eastAsia="Times New Roman" w:hAnsi="Times New Roman" w:cs="Times New Roman"/>
          <w:b/>
          <w:bCs/>
          <w:sz w:val="24"/>
          <w:szCs w:val="24"/>
        </w:rPr>
        <w:t xml:space="preserve">For children age 5-20 </w:t>
      </w:r>
    </w:p>
    <w:p w:rsidR="00A52FAC" w:rsidRPr="00806D7D" w:rsidRDefault="00A52FAC" w:rsidP="007556D3">
      <w:pPr>
        <w:pStyle w:val="ListParagraph"/>
        <w:numPr>
          <w:ilvl w:val="0"/>
          <w:numId w:val="45"/>
        </w:numPr>
        <w:spacing w:after="0" w:line="265" w:lineRule="exact"/>
        <w:ind w:left="1620"/>
      </w:pPr>
      <w:r w:rsidRPr="00806D7D">
        <w:rPr>
          <w:rFonts w:ascii="Times New Roman" w:eastAsia="Times New Roman" w:hAnsi="Times New Roman" w:cs="Times New Roman"/>
          <w:sz w:val="24"/>
          <w:szCs w:val="24"/>
        </w:rPr>
        <w:t xml:space="preserve">Reflect the specific percentage of time with non-disabled </w:t>
      </w:r>
      <w:r w:rsidRPr="00806D7D">
        <w:rPr>
          <w:rFonts w:ascii="Times New Roman" w:hAnsi="Times New Roman" w:cs="Times New Roman"/>
          <w:sz w:val="24"/>
          <w:szCs w:val="24"/>
        </w:rPr>
        <w:t>children. A range cannot be utilized.</w:t>
      </w:r>
    </w:p>
    <w:p w:rsidR="00C02919" w:rsidRDefault="00A52FAC" w:rsidP="007556D3">
      <w:pPr>
        <w:pStyle w:val="ListParagraph"/>
        <w:numPr>
          <w:ilvl w:val="0"/>
          <w:numId w:val="45"/>
        </w:numPr>
        <w:spacing w:after="0" w:line="265" w:lineRule="exact"/>
        <w:ind w:left="1620"/>
        <w:rPr>
          <w:rFonts w:ascii="Times New Roman" w:hAnsi="Times New Roman" w:cs="Times New Roman"/>
          <w:sz w:val="24"/>
          <w:szCs w:val="24"/>
        </w:rPr>
      </w:pPr>
      <w:r w:rsidRPr="00806D7D">
        <w:rPr>
          <w:rFonts w:ascii="Times New Roman" w:hAnsi="Times New Roman" w:cs="Times New Roman"/>
          <w:sz w:val="24"/>
          <w:szCs w:val="24"/>
        </w:rPr>
        <w:t>Provide explanation of</w:t>
      </w:r>
      <w:r w:rsidR="007949FF">
        <w:rPr>
          <w:rFonts w:ascii="Times New Roman" w:hAnsi="Times New Roman" w:cs="Times New Roman"/>
          <w:sz w:val="24"/>
          <w:szCs w:val="24"/>
        </w:rPr>
        <w:t xml:space="preserve"> the nature and severity</w:t>
      </w:r>
      <w:r w:rsidR="006E746F">
        <w:rPr>
          <w:rFonts w:ascii="Times New Roman" w:hAnsi="Times New Roman" w:cs="Times New Roman"/>
          <w:sz w:val="24"/>
          <w:szCs w:val="24"/>
        </w:rPr>
        <w:t xml:space="preserve"> and</w:t>
      </w:r>
      <w:r w:rsidR="00823B7C">
        <w:rPr>
          <w:rFonts w:ascii="Times New Roman" w:hAnsi="Times New Roman" w:cs="Times New Roman"/>
          <w:sz w:val="24"/>
          <w:szCs w:val="24"/>
        </w:rPr>
        <w:t xml:space="preserve"> the</w:t>
      </w:r>
      <w:r w:rsidR="006E746F">
        <w:rPr>
          <w:rFonts w:ascii="Times New Roman" w:hAnsi="Times New Roman" w:cs="Times New Roman"/>
          <w:sz w:val="24"/>
          <w:szCs w:val="24"/>
        </w:rPr>
        <w:t xml:space="preserve"> extent</w:t>
      </w:r>
      <w:r w:rsidR="007949FF">
        <w:rPr>
          <w:rFonts w:ascii="Times New Roman" w:hAnsi="Times New Roman" w:cs="Times New Roman"/>
          <w:sz w:val="24"/>
          <w:szCs w:val="24"/>
        </w:rPr>
        <w:t xml:space="preserve"> of the child’s disability </w:t>
      </w:r>
      <w:r w:rsidR="00823B7C">
        <w:rPr>
          <w:rFonts w:ascii="Times New Roman" w:hAnsi="Times New Roman" w:cs="Times New Roman"/>
          <w:sz w:val="24"/>
          <w:szCs w:val="24"/>
        </w:rPr>
        <w:t>as well as</w:t>
      </w:r>
      <w:r w:rsidRPr="00806D7D">
        <w:rPr>
          <w:rFonts w:ascii="Times New Roman" w:hAnsi="Times New Roman" w:cs="Times New Roman"/>
          <w:sz w:val="24"/>
          <w:szCs w:val="24"/>
        </w:rPr>
        <w:t xml:space="preserve"> why the child cannot partici</w:t>
      </w:r>
      <w:r w:rsidR="00BD6E72">
        <w:rPr>
          <w:rFonts w:ascii="Times New Roman" w:hAnsi="Times New Roman" w:cs="Times New Roman"/>
          <w:sz w:val="24"/>
          <w:szCs w:val="24"/>
        </w:rPr>
        <w:t>pate with non-disabled children</w:t>
      </w:r>
      <w:r w:rsidR="00C02919">
        <w:rPr>
          <w:rFonts w:ascii="Times New Roman" w:hAnsi="Times New Roman" w:cs="Times New Roman"/>
          <w:sz w:val="24"/>
          <w:szCs w:val="24"/>
        </w:rPr>
        <w:t xml:space="preserve">. </w:t>
      </w:r>
    </w:p>
    <w:p w:rsidR="001148A3" w:rsidRDefault="00A52FAC" w:rsidP="007556D3">
      <w:pPr>
        <w:pStyle w:val="ListParagraph"/>
        <w:numPr>
          <w:ilvl w:val="0"/>
          <w:numId w:val="45"/>
        </w:numPr>
        <w:spacing w:after="0" w:line="265" w:lineRule="exact"/>
        <w:ind w:left="1620"/>
        <w:rPr>
          <w:rFonts w:ascii="Times New Roman" w:hAnsi="Times New Roman" w:cs="Times New Roman"/>
          <w:sz w:val="24"/>
          <w:szCs w:val="24"/>
        </w:rPr>
      </w:pPr>
      <w:r w:rsidRPr="00806D7D">
        <w:rPr>
          <w:rFonts w:ascii="Times New Roman" w:hAnsi="Times New Roman" w:cs="Times New Roman"/>
          <w:sz w:val="24"/>
          <w:szCs w:val="24"/>
        </w:rPr>
        <w:t>N/A is not acceptable.  If child is with non-disabled peers 100% of the time, state that in this section</w:t>
      </w:r>
      <w:r w:rsidR="00C02919">
        <w:rPr>
          <w:rFonts w:ascii="Times New Roman" w:hAnsi="Times New Roman" w:cs="Times New Roman"/>
          <w:sz w:val="24"/>
          <w:szCs w:val="24"/>
        </w:rPr>
        <w:t>.</w:t>
      </w:r>
    </w:p>
    <w:p w:rsidR="000E080C" w:rsidRDefault="000E080C" w:rsidP="00BD7298">
      <w:pPr>
        <w:pStyle w:val="ListParagraph"/>
        <w:spacing w:after="0" w:line="265" w:lineRule="exact"/>
        <w:ind w:left="1620"/>
        <w:rPr>
          <w:rFonts w:ascii="Times New Roman" w:hAnsi="Times New Roman" w:cs="Times New Roman"/>
          <w:sz w:val="24"/>
          <w:szCs w:val="24"/>
        </w:rPr>
      </w:pPr>
    </w:p>
    <w:p w:rsidR="000E080C" w:rsidRDefault="000E080C" w:rsidP="00BD7298">
      <w:pPr>
        <w:pStyle w:val="ListParagraph"/>
        <w:spacing w:after="0" w:line="265" w:lineRule="exact"/>
        <w:ind w:left="1620"/>
        <w:rPr>
          <w:rFonts w:ascii="Times New Roman" w:hAnsi="Times New Roman" w:cs="Times New Roman"/>
          <w:sz w:val="24"/>
          <w:szCs w:val="24"/>
        </w:rPr>
      </w:pPr>
    </w:p>
    <w:p w:rsidR="00480839" w:rsidRDefault="00480839" w:rsidP="00BD7298">
      <w:pPr>
        <w:pStyle w:val="ListParagraph"/>
        <w:spacing w:after="0" w:line="265" w:lineRule="exact"/>
        <w:ind w:left="1620"/>
        <w:rPr>
          <w:rFonts w:ascii="Times New Roman" w:hAnsi="Times New Roman" w:cs="Times New Roman"/>
          <w:sz w:val="24"/>
          <w:szCs w:val="24"/>
        </w:rPr>
      </w:pPr>
    </w:p>
    <w:p w:rsidR="00BC1366" w:rsidRPr="00BD7298" w:rsidRDefault="00BC1366" w:rsidP="00BD7298">
      <w:pPr>
        <w:pStyle w:val="ListParagraph"/>
        <w:spacing w:after="0" w:line="265" w:lineRule="exact"/>
        <w:ind w:left="1620"/>
        <w:rPr>
          <w:rFonts w:ascii="Times New Roman" w:hAnsi="Times New Roman" w:cs="Times New Roman"/>
          <w:sz w:val="24"/>
          <w:szCs w:val="24"/>
        </w:rPr>
      </w:pPr>
    </w:p>
    <w:p w:rsidR="00A52FAC" w:rsidRPr="00806D7D" w:rsidRDefault="000E6B79" w:rsidP="00CF0F4D">
      <w:p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Section 10</w:t>
      </w:r>
      <w:r w:rsidR="00A52FAC" w:rsidRPr="00806D7D">
        <w:rPr>
          <w:rFonts w:ascii="Times New Roman" w:eastAsia="Times New Roman" w:hAnsi="Times New Roman" w:cs="Times New Roman"/>
          <w:b/>
          <w:bCs/>
          <w:sz w:val="24"/>
          <w:szCs w:val="24"/>
        </w:rPr>
        <w:t>:  POST- SECONDARY TRANSITION PLAN</w:t>
      </w:r>
    </w:p>
    <w:p w:rsidR="00A52FAC" w:rsidRDefault="00327F50" w:rsidP="00327F50">
      <w:pPr>
        <w:pStyle w:val="BodyText"/>
        <w:tabs>
          <w:tab w:val="left" w:pos="1040"/>
        </w:tabs>
        <w:ind w:left="0" w:right="18"/>
        <w:rPr>
          <w:rFonts w:cs="Times New Roman"/>
          <w:sz w:val="16"/>
          <w:szCs w:val="16"/>
        </w:rPr>
      </w:pPr>
      <w:r w:rsidRPr="00327F50">
        <w:rPr>
          <w:noProof/>
          <w:bdr w:val="single" w:sz="12" w:space="0" w:color="auto" w:shadow="1"/>
        </w:rPr>
        <w:drawing>
          <wp:inline distT="0" distB="0" distL="0" distR="0" wp14:anchorId="1110D5BC" wp14:editId="4DE44352">
            <wp:extent cx="5943600" cy="2869565"/>
            <wp:effectExtent l="0" t="0" r="0" b="698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869565"/>
                    </a:xfrm>
                    <a:prstGeom prst="rect">
                      <a:avLst/>
                    </a:prstGeom>
                  </pic:spPr>
                </pic:pic>
              </a:graphicData>
            </a:graphic>
          </wp:inline>
        </w:drawing>
      </w:r>
    </w:p>
    <w:p w:rsidR="00A52FAC" w:rsidRPr="00806D7D" w:rsidRDefault="00A52FAC" w:rsidP="005B6834">
      <w:pPr>
        <w:spacing w:after="0" w:line="265" w:lineRule="exact"/>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rsidR="00A52FAC" w:rsidRPr="00806D7D" w:rsidRDefault="00A52FAC" w:rsidP="007556D3">
      <w:pPr>
        <w:pStyle w:val="BodyText"/>
        <w:numPr>
          <w:ilvl w:val="0"/>
          <w:numId w:val="17"/>
        </w:numPr>
        <w:spacing w:before="5" w:line="274" w:lineRule="exact"/>
        <w:ind w:left="740" w:right="339" w:hanging="360"/>
      </w:pPr>
      <w:r w:rsidRPr="004D212F">
        <w:t xml:space="preserve">Identify the coordinated set of transition activities for children beginning in 9th grade or age 16, whichever comes first. </w:t>
      </w:r>
      <w:r w:rsidR="004F6214">
        <w:t>This section</w:t>
      </w:r>
      <w:r w:rsidRPr="004D212F">
        <w:t xml:space="preserve"> may be used earlier if deemed appropriate by the IEP Team</w:t>
      </w:r>
      <w:r w:rsidRPr="00806D7D">
        <w:t>.</w:t>
      </w:r>
    </w:p>
    <w:p w:rsidR="00A52FAC" w:rsidRPr="004D212F" w:rsidRDefault="00A52FAC" w:rsidP="0047236B">
      <w:pPr>
        <w:pStyle w:val="BodyText"/>
        <w:ind w:left="740"/>
        <w:rPr>
          <w:sz w:val="16"/>
          <w:szCs w:val="16"/>
        </w:rPr>
      </w:pPr>
    </w:p>
    <w:p w:rsidR="00DB375A" w:rsidRDefault="00A52FAC" w:rsidP="00DB375A">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DB375A" w:rsidRDefault="00A52FAC" w:rsidP="008E395E">
      <w:pPr>
        <w:pStyle w:val="ListParagraph"/>
        <w:numPr>
          <w:ilvl w:val="0"/>
          <w:numId w:val="122"/>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 xml:space="preserve">Projected date of graduation/program completion:  </w:t>
      </w:r>
    </w:p>
    <w:p w:rsidR="00A52FAC" w:rsidRPr="00DB375A" w:rsidRDefault="004D212F" w:rsidP="008E395E">
      <w:pPr>
        <w:pStyle w:val="ListParagraph"/>
        <w:numPr>
          <w:ilvl w:val="0"/>
          <w:numId w:val="123"/>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T</w:t>
      </w:r>
      <w:r w:rsidR="00A52FAC" w:rsidRPr="00DB375A">
        <w:rPr>
          <w:rFonts w:ascii="Times New Roman" w:hAnsi="Times New Roman" w:cs="Times New Roman"/>
          <w:sz w:val="24"/>
          <w:szCs w:val="24"/>
        </w:rPr>
        <w:t>his date should reflect</w:t>
      </w:r>
      <w:r w:rsidR="00EA6CF1" w:rsidRPr="00DB375A">
        <w:rPr>
          <w:rFonts w:ascii="Times New Roman" w:hAnsi="Times New Roman" w:cs="Times New Roman"/>
          <w:sz w:val="24"/>
          <w:szCs w:val="24"/>
        </w:rPr>
        <w:t xml:space="preserve"> the month and year that the</w:t>
      </w:r>
      <w:r w:rsidR="00A52FAC" w:rsidRPr="00DB375A">
        <w:rPr>
          <w:rFonts w:ascii="Times New Roman" w:hAnsi="Times New Roman" w:cs="Times New Roman"/>
          <w:sz w:val="24"/>
          <w:szCs w:val="24"/>
        </w:rPr>
        <w:t xml:space="preserve"> Team anticipates the child will reach graduation or high school completion. It can be adjusted based on objective criteria (total credits earned or standards met) at each annual review.</w:t>
      </w:r>
    </w:p>
    <w:p w:rsidR="00BD7298" w:rsidRPr="004D212F" w:rsidRDefault="00BD7298" w:rsidP="00BD7298">
      <w:pPr>
        <w:pStyle w:val="ListParagraph"/>
        <w:widowControl w:val="0"/>
        <w:spacing w:after="0" w:line="269" w:lineRule="exact"/>
        <w:ind w:left="1080"/>
        <w:rPr>
          <w:rFonts w:ascii="Times New Roman" w:hAnsi="Times New Roman" w:cs="Times New Roman"/>
          <w:sz w:val="24"/>
          <w:szCs w:val="24"/>
        </w:rPr>
      </w:pPr>
    </w:p>
    <w:p w:rsidR="00A52FAC" w:rsidRPr="001148A3" w:rsidRDefault="00A52FAC" w:rsidP="001148A3">
      <w:pPr>
        <w:pStyle w:val="ListParagraph"/>
        <w:spacing w:after="0" w:line="265" w:lineRule="exact"/>
        <w:ind w:right="158" w:hanging="7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B.  </w:t>
      </w:r>
      <w:r w:rsidR="001148A3" w:rsidRPr="001148A3">
        <w:rPr>
          <w:rFonts w:ascii="Times New Roman" w:eastAsia="Times New Roman" w:hAnsi="Times New Roman" w:cs="Times New Roman"/>
          <w:bCs/>
          <w:sz w:val="24"/>
          <w:szCs w:val="24"/>
        </w:rPr>
        <w:t>Transition Assessments Completed</w:t>
      </w:r>
    </w:p>
    <w:p w:rsidR="00A52FAC" w:rsidRDefault="00A52FAC" w:rsidP="008E395E">
      <w:pPr>
        <w:pStyle w:val="BodyText"/>
        <w:numPr>
          <w:ilvl w:val="0"/>
          <w:numId w:val="123"/>
        </w:numPr>
        <w:ind w:right="132"/>
      </w:pPr>
      <w:r w:rsidRPr="00806D7D">
        <w:t>Indicate the age-appropriate transition assessment</w:t>
      </w:r>
      <w:r w:rsidR="008E3674">
        <w:t>s</w:t>
      </w:r>
      <w:r w:rsidRPr="00806D7D">
        <w:t xml:space="preserve"> used to develop the post- secondary goals.</w:t>
      </w:r>
      <w:r w:rsidR="008E3674">
        <w:t xml:space="preserve">  As a means to show annual movement, it is encouraged, but not required, to include the year in which the assessment was provided. </w:t>
      </w:r>
    </w:p>
    <w:p w:rsidR="008E3674" w:rsidRPr="00806D7D" w:rsidRDefault="008E3674" w:rsidP="008E395E">
      <w:pPr>
        <w:pStyle w:val="BodyText"/>
        <w:numPr>
          <w:ilvl w:val="0"/>
          <w:numId w:val="123"/>
        </w:numPr>
        <w:ind w:right="132"/>
      </w:pPr>
      <w:r>
        <w:t>At least one transition assessment should be completed annually prior to the meeting where transition planning is being discussed</w:t>
      </w:r>
      <w:r w:rsidR="00033A96">
        <w:t>.</w:t>
      </w:r>
    </w:p>
    <w:p w:rsidR="00A52FAC" w:rsidRPr="00806D7D" w:rsidRDefault="00A52FAC" w:rsidP="008E395E">
      <w:pPr>
        <w:pStyle w:val="BodyText"/>
        <w:numPr>
          <w:ilvl w:val="0"/>
          <w:numId w:val="123"/>
        </w:numPr>
        <w:ind w:right="85"/>
      </w:pPr>
      <w:r w:rsidRPr="00806D7D">
        <w:t>Completed</w:t>
      </w:r>
      <w:r w:rsidR="008E3674">
        <w:t xml:space="preserve"> transition</w:t>
      </w:r>
      <w:r w:rsidRPr="00806D7D">
        <w:t xml:space="preserve"> assessment data serve</w:t>
      </w:r>
      <w:r w:rsidR="008E3674">
        <w:t>s</w:t>
      </w:r>
      <w:r w:rsidRPr="00806D7D">
        <w:t xml:space="preserve"> as the common thread in the transition process and forms the basis for defining goals and services to be included in theIEP.</w:t>
      </w:r>
      <w:r w:rsidR="008E3674">
        <w:t xml:space="preserve">  Documenting transition assessment data and/or results in the IEP is encouraged, but not required.  These results can be documented in Section 4 of the IEP.  </w:t>
      </w:r>
    </w:p>
    <w:p w:rsidR="00A52FAC" w:rsidRPr="00806D7D" w:rsidRDefault="00A52FAC" w:rsidP="008E395E">
      <w:pPr>
        <w:pStyle w:val="BodyText"/>
        <w:numPr>
          <w:ilvl w:val="0"/>
          <w:numId w:val="123"/>
        </w:numPr>
        <w:ind w:right="136"/>
        <w:jc w:val="both"/>
      </w:pPr>
      <w:r w:rsidRPr="00806D7D">
        <w:t>When a child is in 9</w:t>
      </w:r>
      <w:r w:rsidRPr="00806D7D">
        <w:rPr>
          <w:position w:val="11"/>
          <w:sz w:val="16"/>
          <w:szCs w:val="16"/>
        </w:rPr>
        <w:t xml:space="preserve">th </w:t>
      </w:r>
      <w:r w:rsidRPr="00806D7D">
        <w:t>grade, but no later than when the child is 16, whichever comes first, an age-appropriate, transition-focused assessment process must be used to identify post-secondary goals.</w:t>
      </w:r>
    </w:p>
    <w:p w:rsidR="00273B0A" w:rsidRPr="00806D7D" w:rsidRDefault="00A52FAC" w:rsidP="008E395E">
      <w:pPr>
        <w:pStyle w:val="BodyText"/>
        <w:numPr>
          <w:ilvl w:val="0"/>
          <w:numId w:val="123"/>
        </w:numPr>
        <w:ind w:right="158"/>
      </w:pPr>
      <w:r w:rsidRPr="00806D7D">
        <w:t>Use formal and informal methods</w:t>
      </w:r>
      <w:r w:rsidR="000A3082">
        <w:t xml:space="preserve"> </w:t>
      </w:r>
      <w:r w:rsidRPr="00806D7D">
        <w:t>of gathering data related to the child’s interests, preferences, aptitudes and abilities as they relate to and align with the skills needed for the child’s given interest area.</w:t>
      </w:r>
    </w:p>
    <w:p w:rsidR="00A52FAC" w:rsidRPr="00806D7D" w:rsidRDefault="00A52FAC" w:rsidP="008E395E">
      <w:pPr>
        <w:pStyle w:val="BodyText"/>
        <w:numPr>
          <w:ilvl w:val="0"/>
          <w:numId w:val="123"/>
        </w:numPr>
        <w:ind w:right="110"/>
      </w:pPr>
      <w:r w:rsidRPr="00806D7D">
        <w:t>The assessment process considers multiple data sources to facilitate</w:t>
      </w:r>
      <w:r w:rsidRPr="00806D7D">
        <w:rPr>
          <w:w w:val="98"/>
        </w:rPr>
        <w:t xml:space="preserve"> </w:t>
      </w:r>
      <w:r w:rsidRPr="00806D7D">
        <w:t xml:space="preserve">discussions and decision making in the development of the post-secondary transition plan; it is not the administration of a single assessment instrument. Types of transition assessments include: interview with </w:t>
      </w:r>
      <w:r w:rsidR="0099541D">
        <w:t>child</w:t>
      </w:r>
      <w:r w:rsidRPr="00806D7D">
        <w:t xml:space="preserve"> and/or parent</w:t>
      </w:r>
      <w:r w:rsidR="000A3082">
        <w:t>, observations</w:t>
      </w:r>
      <w:r w:rsidRPr="00806D7D">
        <w:t xml:space="preserve">, behavioral assessment information, </w:t>
      </w:r>
      <w:r w:rsidRPr="00806D7D">
        <w:lastRenderedPageBreak/>
        <w:t>aptitude tests, interest and work values inventories, , personality or preference tests, career maturity or readiness tests, self-determination assessments, work-related temperament scales, and transition planning inventories.</w:t>
      </w:r>
    </w:p>
    <w:p w:rsidR="003E2704" w:rsidRDefault="00A52FAC" w:rsidP="008E395E">
      <w:pPr>
        <w:pStyle w:val="BodyText"/>
        <w:numPr>
          <w:ilvl w:val="0"/>
          <w:numId w:val="123"/>
        </w:numPr>
        <w:ind w:right="539"/>
      </w:pPr>
      <w:r w:rsidRPr="00806D7D">
        <w:t>Transition assessments are not required for eligibility and may not require parental permission to administer.</w:t>
      </w:r>
    </w:p>
    <w:p w:rsidR="00BD7298" w:rsidRPr="00806D7D" w:rsidRDefault="00BD7298" w:rsidP="00BD7298">
      <w:pPr>
        <w:pStyle w:val="BodyText"/>
        <w:ind w:left="1080" w:right="539"/>
      </w:pPr>
    </w:p>
    <w:p w:rsidR="00A52FAC" w:rsidRDefault="00F81BD7" w:rsidP="00F81BD7">
      <w:pPr>
        <w:pStyle w:val="BodyText"/>
        <w:spacing w:line="236" w:lineRule="auto"/>
        <w:ind w:left="90" w:right="539"/>
      </w:pPr>
      <w:r w:rsidRPr="00F81BD7">
        <w:rPr>
          <w:b/>
        </w:rPr>
        <w:t>C.</w:t>
      </w:r>
      <w:r>
        <w:tab/>
      </w:r>
      <w:r w:rsidR="00A52FAC" w:rsidRPr="00806D7D">
        <w:t xml:space="preserve">If the child attended </w:t>
      </w:r>
      <w:r w:rsidR="004870E7">
        <w:t>the IEP meeting</w:t>
      </w:r>
      <w:r w:rsidR="00A52FAC" w:rsidRPr="00806D7D">
        <w:t>, it should be noted in this section of the IEP. Otherwise, document the efforts</w:t>
      </w:r>
      <w:r w:rsidR="000A3082">
        <w:t xml:space="preserve"> prior to the IEP Team meeting</w:t>
      </w:r>
      <w:r w:rsidR="00A52FAC" w:rsidRPr="00806D7D">
        <w:t xml:space="preserve"> to obtain information about the child’s preferences and interests.</w:t>
      </w:r>
      <w:r w:rsidR="000A3082">
        <w:t xml:space="preserve">  Documentation may include the date in which the information was obtained from the child.</w:t>
      </w:r>
    </w:p>
    <w:p w:rsidR="00BD7298" w:rsidRPr="00806D7D" w:rsidRDefault="00BD7298" w:rsidP="009B2BD0">
      <w:pPr>
        <w:pStyle w:val="BodyText"/>
        <w:spacing w:line="236" w:lineRule="auto"/>
        <w:ind w:left="720" w:right="539"/>
      </w:pPr>
    </w:p>
    <w:p w:rsidR="000922E5" w:rsidRDefault="00F81BD7" w:rsidP="00F81BD7">
      <w:pPr>
        <w:pStyle w:val="BodyText"/>
        <w:spacing w:line="236" w:lineRule="auto"/>
        <w:ind w:left="90" w:right="539"/>
      </w:pPr>
      <w:r w:rsidRPr="00F81BD7">
        <w:rPr>
          <w:b/>
        </w:rPr>
        <w:t>D.</w:t>
      </w:r>
      <w:r>
        <w:tab/>
      </w:r>
      <w:r w:rsidR="00A52FAC" w:rsidRPr="00806D7D">
        <w:t xml:space="preserve">Write measurable post-secondary goals </w:t>
      </w:r>
      <w:r w:rsidR="005010F1">
        <w:t>aligned</w:t>
      </w:r>
      <w:r w:rsidR="00A52FAC" w:rsidRPr="00806D7D">
        <w:t xml:space="preserve"> </w:t>
      </w:r>
      <w:r w:rsidR="005010F1">
        <w:t>with</w:t>
      </w:r>
      <w:r w:rsidR="00A52FAC" w:rsidRPr="00806D7D">
        <w:t xml:space="preserve"> the child’s interests, preferences, aptitudes, and abilities.  Sensitivity to the child and his/her family’s cultural, racial, and ethnic value systems must be considered in the development of the post-secondary goals. The family structure, personal resources, and familiar cultural norms are potentially all elements of scrutiny and consideration when developing the post-secondary goals, and will guide the rest of the IEP.</w:t>
      </w:r>
    </w:p>
    <w:p w:rsidR="00A52FAC" w:rsidRPr="00806D7D" w:rsidRDefault="00A52FAC" w:rsidP="008E395E">
      <w:pPr>
        <w:pStyle w:val="BodyText"/>
        <w:numPr>
          <w:ilvl w:val="0"/>
          <w:numId w:val="123"/>
        </w:numPr>
        <w:spacing w:line="236" w:lineRule="auto"/>
        <w:ind w:right="539"/>
      </w:pPr>
      <w:r w:rsidRPr="00806D7D">
        <w:t>It is critical that</w:t>
      </w:r>
      <w:r w:rsidR="000A3082">
        <w:t xml:space="preserve"> transition assessment data and</w:t>
      </w:r>
      <w:r w:rsidRPr="00806D7D">
        <w:t xml:space="preserve"> the child</w:t>
      </w:r>
      <w:r w:rsidR="000A3082">
        <w:t>’s participation are utilized</w:t>
      </w:r>
      <w:r w:rsidRPr="00806D7D">
        <w:t xml:space="preserve">in the development of </w:t>
      </w:r>
      <w:r w:rsidR="000A3082">
        <w:t>their</w:t>
      </w:r>
      <w:r w:rsidRPr="00806D7D">
        <w:t xml:space="preserve"> measurable post-secondary</w:t>
      </w:r>
      <w:r w:rsidR="00752872">
        <w:t xml:space="preserve"> goals in the areas of education or training, employment, and </w:t>
      </w:r>
      <w:r w:rsidR="005010F1">
        <w:t>independent</w:t>
      </w:r>
      <w:r w:rsidR="00752872">
        <w:t xml:space="preserve"> living. </w:t>
      </w:r>
    </w:p>
    <w:p w:rsidR="00A52FAC" w:rsidRPr="00806D7D" w:rsidRDefault="00A52FAC" w:rsidP="007556D3">
      <w:pPr>
        <w:pStyle w:val="BodyText"/>
        <w:numPr>
          <w:ilvl w:val="1"/>
          <w:numId w:val="18"/>
        </w:numPr>
        <w:spacing w:line="236" w:lineRule="auto"/>
        <w:ind w:right="-188"/>
      </w:pPr>
      <w:r w:rsidRPr="00806D7D">
        <w:t>Measurable post-secondary goals must indicate what the child “will do” after graduation or exiting school district services through attainment of the maximum age of service provision (age 20)</w:t>
      </w:r>
      <w:r w:rsidR="000A3082">
        <w:t>, and what education/training is necessary to attain chosen career path.</w:t>
      </w:r>
    </w:p>
    <w:p w:rsidR="00A52FAC" w:rsidRPr="00806D7D" w:rsidRDefault="00A52FAC" w:rsidP="007556D3">
      <w:pPr>
        <w:pStyle w:val="BodyText"/>
        <w:numPr>
          <w:ilvl w:val="1"/>
          <w:numId w:val="18"/>
        </w:numPr>
        <w:spacing w:line="236" w:lineRule="auto"/>
        <w:ind w:right="-188"/>
      </w:pPr>
      <w:r w:rsidRPr="00806D7D">
        <w:t>Measurable post-secondary goal statements should be written as complete sentences with an established timeline</w:t>
      </w:r>
      <w:r w:rsidR="000A3082">
        <w:t xml:space="preserve"> (after graduation</w:t>
      </w:r>
      <w:r w:rsidR="00F636FC">
        <w:t xml:space="preserve"> and post-secondary education/training</w:t>
      </w:r>
      <w:r w:rsidR="000A3082">
        <w:t>)</w:t>
      </w:r>
      <w:r w:rsidRPr="00806D7D">
        <w:t xml:space="preserve"> and observable </w:t>
      </w:r>
      <w:r w:rsidR="00673C43">
        <w:t>outcome</w:t>
      </w:r>
      <w:r w:rsidR="000A3082">
        <w:t xml:space="preserve"> (place of employment</w:t>
      </w:r>
      <w:r w:rsidR="00F636FC">
        <w:t xml:space="preserve"> and/or chosen field).</w:t>
      </w:r>
    </w:p>
    <w:p w:rsidR="00A52FAC" w:rsidRDefault="00A52FAC" w:rsidP="007556D3">
      <w:pPr>
        <w:pStyle w:val="BodyText"/>
        <w:numPr>
          <w:ilvl w:val="1"/>
          <w:numId w:val="18"/>
        </w:numPr>
        <w:spacing w:line="236" w:lineRule="auto"/>
        <w:ind w:right="-188"/>
      </w:pPr>
      <w:r w:rsidRPr="00806D7D">
        <w:t>Measurable post-secondary goals are the cornerstone of effective transition planning and are written before the annual goals are developed as to guide the planning process. With</w:t>
      </w:r>
      <w:r w:rsidR="009B2BD0">
        <w:t>out a clear direction for post-</w:t>
      </w:r>
      <w:r w:rsidRPr="00806D7D">
        <w:t>secondary living, working, and learning, a comprehensive plan reflecting a coordinated set of activities designed within a results-oriented plan cannot occur.</w:t>
      </w:r>
    </w:p>
    <w:p w:rsidR="00F636FC" w:rsidRPr="00806D7D" w:rsidRDefault="00F636FC" w:rsidP="007556D3">
      <w:pPr>
        <w:pStyle w:val="BodyText"/>
        <w:numPr>
          <w:ilvl w:val="1"/>
          <w:numId w:val="18"/>
        </w:numPr>
        <w:spacing w:line="236" w:lineRule="auto"/>
        <w:ind w:right="-188"/>
      </w:pPr>
      <w:r>
        <w:t xml:space="preserve">Measurable post-secondary goals should continue to evolve (showing movement) from year-to-year based on the child’s interests, transition assessment results, and transition activities and services. </w:t>
      </w:r>
    </w:p>
    <w:p w:rsidR="00A52FAC" w:rsidRDefault="00A52FAC" w:rsidP="0047236B">
      <w:pPr>
        <w:pStyle w:val="BodyText"/>
        <w:ind w:left="720" w:right="-188"/>
        <w:jc w:val="both"/>
        <w:rPr>
          <w:sz w:val="16"/>
          <w:szCs w:val="16"/>
        </w:rPr>
      </w:pP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As Teams design post-secondary goals, adherence to the following must be complete:</w:t>
      </w: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The post-secondary goals reflect an outcome, not a process. </w:t>
      </w: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be measurable (observable and defined). </w:t>
      </w: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Should reflect a real intent or plan (not simply stating the hopes and desires of a child, but an intentional plan to achieve the goal). </w:t>
      </w: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reflect the child’s interests and preferences. </w:t>
      </w:r>
    </w:p>
    <w:p w:rsidR="00CA5463" w:rsidRPr="005F40FA"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pPr>
      <w:r>
        <w:rPr>
          <w:sz w:val="28"/>
        </w:rPr>
        <w:t xml:space="preserve">- Must utilize assessment for development. </w:t>
      </w:r>
    </w:p>
    <w:p w:rsidR="00830B66" w:rsidRPr="0047236B" w:rsidRDefault="00830B66" w:rsidP="0047236B">
      <w:pPr>
        <w:pStyle w:val="BodyText"/>
        <w:ind w:left="720" w:right="-188"/>
        <w:jc w:val="both"/>
        <w:rPr>
          <w:sz w:val="16"/>
          <w:szCs w:val="16"/>
        </w:rPr>
      </w:pPr>
    </w:p>
    <w:p w:rsidR="00A621A1" w:rsidRPr="00806D7D" w:rsidRDefault="00327F50" w:rsidP="00830B66">
      <w:pPr>
        <w:pStyle w:val="BodyText"/>
        <w:tabs>
          <w:tab w:val="left" w:pos="1040"/>
        </w:tabs>
        <w:ind w:left="-90" w:right="-360"/>
        <w:jc w:val="center"/>
        <w:rPr>
          <w:rFonts w:cs="Times New Roman"/>
        </w:rPr>
      </w:pPr>
      <w:r w:rsidRPr="00327F50">
        <w:rPr>
          <w:noProof/>
          <w:bdr w:val="single" w:sz="12" w:space="0" w:color="auto" w:shadow="1"/>
        </w:rPr>
        <w:lastRenderedPageBreak/>
        <w:drawing>
          <wp:inline distT="0" distB="0" distL="0" distR="0" wp14:anchorId="48F77934" wp14:editId="409A543A">
            <wp:extent cx="5859780" cy="2234565"/>
            <wp:effectExtent l="0" t="0" r="762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859780" cy="2234565"/>
                    </a:xfrm>
                    <a:prstGeom prst="rect">
                      <a:avLst/>
                    </a:prstGeom>
                  </pic:spPr>
                </pic:pic>
              </a:graphicData>
            </a:graphic>
          </wp:inline>
        </w:drawing>
      </w:r>
    </w:p>
    <w:p w:rsidR="000922E5" w:rsidRDefault="000922E5" w:rsidP="000922E5">
      <w:pPr>
        <w:pStyle w:val="BodyText"/>
        <w:spacing w:before="3" w:line="276" w:lineRule="exact"/>
        <w:ind w:left="0" w:right="110"/>
        <w:rPr>
          <w:b/>
        </w:rPr>
      </w:pPr>
      <w:r>
        <w:rPr>
          <w:b/>
        </w:rPr>
        <w:t>This section is used to:</w:t>
      </w:r>
    </w:p>
    <w:p w:rsidR="000922E5" w:rsidRDefault="00A52FAC" w:rsidP="007556D3">
      <w:pPr>
        <w:pStyle w:val="BodyText"/>
        <w:numPr>
          <w:ilvl w:val="0"/>
          <w:numId w:val="18"/>
        </w:numPr>
        <w:spacing w:before="3" w:line="276" w:lineRule="exact"/>
        <w:ind w:right="110"/>
        <w:rPr>
          <w:b/>
        </w:rPr>
      </w:pPr>
      <w:r w:rsidRPr="00806D7D">
        <w:t>Identify the planned course of study</w:t>
      </w:r>
      <w:r w:rsidR="003E2704">
        <w:t>.</w:t>
      </w:r>
    </w:p>
    <w:p w:rsidR="000922E5" w:rsidRDefault="00A52FAC" w:rsidP="007556D3">
      <w:pPr>
        <w:pStyle w:val="BodyText"/>
        <w:numPr>
          <w:ilvl w:val="0"/>
          <w:numId w:val="18"/>
        </w:numPr>
        <w:spacing w:before="3" w:line="276" w:lineRule="exact"/>
        <w:ind w:right="110"/>
        <w:rPr>
          <w:b/>
        </w:rPr>
      </w:pPr>
      <w:r w:rsidRPr="00806D7D">
        <w:t xml:space="preserve">Outline the transition services and activities needed to support the </w:t>
      </w:r>
      <w:r w:rsidR="0099541D">
        <w:t>child</w:t>
      </w:r>
      <w:r w:rsidRPr="00806D7D">
        <w:t>, including education, employment, community and daily living/functional skills</w:t>
      </w:r>
      <w:r w:rsidR="003E2704">
        <w:t>.</w:t>
      </w:r>
    </w:p>
    <w:p w:rsidR="00A52FAC" w:rsidRPr="000922E5" w:rsidRDefault="002A7355" w:rsidP="007556D3">
      <w:pPr>
        <w:pStyle w:val="BodyText"/>
        <w:numPr>
          <w:ilvl w:val="0"/>
          <w:numId w:val="18"/>
        </w:numPr>
        <w:spacing w:before="3" w:line="276" w:lineRule="exact"/>
        <w:ind w:right="110"/>
        <w:rPr>
          <w:b/>
        </w:rPr>
      </w:pPr>
      <w:r>
        <w:t>Identify adult service agencies</w:t>
      </w:r>
      <w:r w:rsidR="00A52FAC" w:rsidRPr="00806D7D">
        <w:t xml:space="preserve"> that will be needed to assist the </w:t>
      </w:r>
      <w:r w:rsidR="0099541D">
        <w:t>child</w:t>
      </w:r>
      <w:r w:rsidR="00A52FAC" w:rsidRPr="00806D7D">
        <w:t xml:space="preserve"> with post-secondary goals.</w:t>
      </w:r>
    </w:p>
    <w:p w:rsidR="002D1364" w:rsidRPr="00C22E1F" w:rsidRDefault="002D1364" w:rsidP="00BC2DFF">
      <w:pPr>
        <w:spacing w:after="0" w:line="240" w:lineRule="auto"/>
        <w:rPr>
          <w:rFonts w:ascii="Times New Roman" w:eastAsia="Times New Roman" w:hAnsi="Times New Roman" w:cs="Times New Roman"/>
          <w:b/>
          <w:sz w:val="12"/>
          <w:szCs w:val="12"/>
        </w:rPr>
      </w:pPr>
    </w:p>
    <w:p w:rsidR="00A52FAC" w:rsidRPr="00806D7D" w:rsidRDefault="00A52FAC" w:rsidP="00C22E1F">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rsidR="00A52FAC" w:rsidRPr="00806D7D" w:rsidRDefault="0069218E" w:rsidP="00D513C7">
      <w:pPr>
        <w:pStyle w:val="BodyText"/>
        <w:spacing w:line="265" w:lineRule="exact"/>
        <w:ind w:left="0"/>
      </w:pPr>
      <w:r w:rsidRPr="00D513C7">
        <w:rPr>
          <w:b/>
        </w:rPr>
        <w:t>E</w:t>
      </w:r>
      <w:r>
        <w:t xml:space="preserve">. </w:t>
      </w:r>
      <w:r w:rsidR="00A52FAC" w:rsidRPr="00806D7D">
        <w:t>A course of study can include course titles and descriptions of how the courses will lead to the acquisition of post-secondary goals. The course of study must:</w:t>
      </w:r>
    </w:p>
    <w:p w:rsidR="00A52FAC" w:rsidRPr="00806D7D" w:rsidRDefault="00A52FAC" w:rsidP="00F81BD7">
      <w:pPr>
        <w:pStyle w:val="BodyText"/>
        <w:numPr>
          <w:ilvl w:val="1"/>
          <w:numId w:val="18"/>
        </w:numPr>
        <w:spacing w:line="265" w:lineRule="exact"/>
      </w:pPr>
      <w:r w:rsidRPr="00806D7D">
        <w:t>Promote movement toward and skill acquisition for the post-secondary goals</w:t>
      </w:r>
    </w:p>
    <w:p w:rsidR="00A52FAC" w:rsidRDefault="00A52FAC" w:rsidP="00F81BD7">
      <w:pPr>
        <w:pStyle w:val="BodyText"/>
        <w:numPr>
          <w:ilvl w:val="1"/>
          <w:numId w:val="18"/>
        </w:numPr>
        <w:ind w:right="346"/>
      </w:pPr>
      <w:r w:rsidRPr="00806D7D">
        <w:t>Indicate a multi-year high school plan (current status to anticipated exit date)</w:t>
      </w:r>
    </w:p>
    <w:p w:rsidR="00F81BD7" w:rsidRPr="00806D7D" w:rsidRDefault="00F81BD7" w:rsidP="00F81BD7">
      <w:pPr>
        <w:pStyle w:val="BodyText"/>
        <w:numPr>
          <w:ilvl w:val="1"/>
          <w:numId w:val="18"/>
        </w:numPr>
        <w:ind w:right="346"/>
      </w:pPr>
      <w:r>
        <w:t xml:space="preserve">Reflect the child’s preferences and </w:t>
      </w:r>
      <w:r w:rsidR="0085592E">
        <w:t>his/her</w:t>
      </w:r>
      <w:r>
        <w:t xml:space="preserve"> unique interests.</w:t>
      </w:r>
    </w:p>
    <w:p w:rsidR="00A52FAC" w:rsidRPr="00806D7D" w:rsidRDefault="00A52FAC" w:rsidP="00F81BD7">
      <w:pPr>
        <w:pStyle w:val="BodyText"/>
        <w:numPr>
          <w:ilvl w:val="1"/>
          <w:numId w:val="18"/>
        </w:numPr>
        <w:ind w:right="2977"/>
      </w:pPr>
      <w:r w:rsidRPr="00806D7D">
        <w:t>Relate to the child’s needs</w:t>
      </w:r>
    </w:p>
    <w:p w:rsidR="00A52FAC" w:rsidRPr="00806D7D" w:rsidRDefault="00A52FAC" w:rsidP="00F81BD7">
      <w:pPr>
        <w:pStyle w:val="BodyText"/>
        <w:numPr>
          <w:ilvl w:val="1"/>
          <w:numId w:val="18"/>
        </w:numPr>
      </w:pPr>
      <w:r w:rsidRPr="00806D7D">
        <w:t>Be more specific than just completing graduation requirements</w:t>
      </w:r>
    </w:p>
    <w:p w:rsidR="00A52FAC" w:rsidRPr="00806D7D" w:rsidRDefault="00A52FAC" w:rsidP="00F81BD7">
      <w:pPr>
        <w:pStyle w:val="BodyText"/>
        <w:numPr>
          <w:ilvl w:val="1"/>
          <w:numId w:val="18"/>
        </w:numPr>
      </w:pPr>
      <w:r w:rsidRPr="00806D7D">
        <w:t>Pass the stranger test (e.g., would someone unfamiliar with the child completely understand the courses necessary to facilitate a meaningful and effective transition-focused class schedule?)</w:t>
      </w:r>
    </w:p>
    <w:p w:rsidR="00A52FAC" w:rsidRPr="00806D7D" w:rsidRDefault="00A52FAC" w:rsidP="00F81BD7">
      <w:pPr>
        <w:pStyle w:val="BodyText"/>
        <w:numPr>
          <w:ilvl w:val="1"/>
          <w:numId w:val="18"/>
        </w:numPr>
        <w:ind w:right="96"/>
      </w:pPr>
      <w:r w:rsidRPr="00806D7D">
        <w:t>Be clearly transferable (e.g., can another school build a schedule based on the information in the course of study?)</w:t>
      </w:r>
    </w:p>
    <w:p w:rsidR="00327F50" w:rsidRDefault="00A52FAC" w:rsidP="00F81BD7">
      <w:pPr>
        <w:pStyle w:val="BodyText"/>
        <w:numPr>
          <w:ilvl w:val="1"/>
          <w:numId w:val="18"/>
        </w:numPr>
        <w:ind w:right="544"/>
      </w:pPr>
      <w:r w:rsidRPr="00806D7D">
        <w:t>Provide a clear description of course nee</w:t>
      </w:r>
      <w:r w:rsidR="00C22E1F">
        <w:t>ds, in the pursuit of the post-</w:t>
      </w:r>
      <w:r w:rsidRPr="00806D7D">
        <w:t>secondary goals</w:t>
      </w:r>
    </w:p>
    <w:p w:rsidR="00A52FAC" w:rsidRDefault="00BA6212" w:rsidP="00D513C7">
      <w:pPr>
        <w:pStyle w:val="BodyText"/>
        <w:spacing w:before="4" w:line="272" w:lineRule="exact"/>
      </w:pPr>
      <w:r>
        <w:rPr>
          <w:b/>
        </w:rPr>
        <w:t xml:space="preserve">F. </w:t>
      </w:r>
      <w:r w:rsidR="00A52FAC" w:rsidRPr="00806D7D">
        <w:t xml:space="preserve">Transition services and activities may include related services, community experiences, and services related to employment and other </w:t>
      </w:r>
      <w:r w:rsidR="00617B7D">
        <w:t>independent</w:t>
      </w:r>
      <w:r w:rsidR="00A52FAC" w:rsidRPr="00806D7D">
        <w:t xml:space="preserve"> living objectives </w:t>
      </w:r>
      <w:r w:rsidR="00FE435A">
        <w:t>that are occurring during the life of the IEP</w:t>
      </w:r>
      <w:r w:rsidR="00617B7D">
        <w:t xml:space="preserve"> with adult support.</w:t>
      </w:r>
    </w:p>
    <w:p w:rsidR="0041453D" w:rsidRDefault="0041453D" w:rsidP="0041453D">
      <w:pPr>
        <w:pStyle w:val="BodyText"/>
        <w:spacing w:before="4" w:line="272" w:lineRule="exact"/>
        <w:ind w:left="720"/>
      </w:pPr>
    </w:p>
    <w:tbl>
      <w:tblPr>
        <w:tblStyle w:val="TableGrid"/>
        <w:tblW w:w="0" w:type="auto"/>
        <w:tblInd w:w="720" w:type="dxa"/>
        <w:tblLook w:val="04A0" w:firstRow="1" w:lastRow="0" w:firstColumn="1" w:lastColumn="0" w:noHBand="0" w:noVBand="1"/>
      </w:tblPr>
      <w:tblGrid>
        <w:gridCol w:w="8918"/>
      </w:tblGrid>
      <w:tr w:rsidR="0041453D" w:rsidTr="0041453D">
        <w:tc>
          <w:tcPr>
            <w:tcW w:w="9864" w:type="dxa"/>
            <w:shd w:val="clear" w:color="auto" w:fill="B8CCE4" w:themeFill="accent1" w:themeFillTint="66"/>
          </w:tcPr>
          <w:p w:rsidR="0041453D" w:rsidRPr="004C532E" w:rsidRDefault="0041453D" w:rsidP="00450997">
            <w:pPr>
              <w:pStyle w:val="BodyText"/>
              <w:spacing w:before="4" w:line="272" w:lineRule="exact"/>
              <w:ind w:left="0"/>
              <w:jc w:val="both"/>
              <w:rPr>
                <w:color w:val="B8CCE4" w:themeColor="accent1" w:themeTint="66"/>
                <w:sz w:val="28"/>
              </w:rPr>
            </w:pPr>
            <w:r w:rsidRPr="004C532E">
              <w:rPr>
                <w:sz w:val="28"/>
                <w:szCs w:val="26"/>
              </w:rPr>
              <w:t xml:space="preserve">There </w:t>
            </w:r>
            <w:r w:rsidR="000938F4" w:rsidRPr="004C532E">
              <w:rPr>
                <w:sz w:val="28"/>
                <w:szCs w:val="26"/>
              </w:rPr>
              <w:t>must</w:t>
            </w:r>
            <w:r w:rsidRPr="004C532E">
              <w:rPr>
                <w:sz w:val="28"/>
                <w:szCs w:val="26"/>
              </w:rPr>
              <w:t xml:space="preserve"> be at least </w:t>
            </w:r>
            <w:r w:rsidRPr="004C532E">
              <w:rPr>
                <w:b/>
                <w:bCs/>
                <w:sz w:val="28"/>
                <w:szCs w:val="26"/>
              </w:rPr>
              <w:t xml:space="preserve">one </w:t>
            </w:r>
            <w:r w:rsidRPr="004C532E">
              <w:rPr>
                <w:sz w:val="28"/>
                <w:szCs w:val="26"/>
              </w:rPr>
              <w:t>transition service for each post-secondary goal; however, it is possible that a number of the transition services described below might apply to more than one post-secondary goal.</w:t>
            </w:r>
          </w:p>
        </w:tc>
      </w:tr>
    </w:tbl>
    <w:p w:rsidR="0041453D" w:rsidRPr="00806D7D" w:rsidRDefault="0041453D" w:rsidP="0041453D">
      <w:pPr>
        <w:pStyle w:val="BodyText"/>
        <w:spacing w:before="4" w:line="272" w:lineRule="exact"/>
        <w:ind w:left="720"/>
      </w:pPr>
    </w:p>
    <w:p w:rsidR="00A52FAC" w:rsidRPr="004C532E" w:rsidRDefault="00A52FAC" w:rsidP="007556D3">
      <w:pPr>
        <w:pStyle w:val="ListParagraph"/>
        <w:widowControl w:val="0"/>
        <w:numPr>
          <w:ilvl w:val="0"/>
          <w:numId w:val="18"/>
        </w:numPr>
        <w:spacing w:before="2" w:after="0" w:line="254" w:lineRule="auto"/>
        <w:ind w:right="2556"/>
        <w:rPr>
          <w:rFonts w:ascii="Times New Roman" w:eastAsia="Times New Roman" w:hAnsi="Times New Roman" w:cs="Times New Roman"/>
          <w:sz w:val="24"/>
          <w:szCs w:val="24"/>
        </w:rPr>
      </w:pPr>
      <w:r w:rsidRPr="004C532E">
        <w:rPr>
          <w:rFonts w:ascii="Times New Roman" w:eastAsia="Times New Roman" w:hAnsi="Times New Roman" w:cs="Times New Roman"/>
          <w:b/>
          <w:bCs/>
          <w:sz w:val="24"/>
          <w:szCs w:val="24"/>
        </w:rPr>
        <w:t xml:space="preserve">Education/Instruction and Related services </w:t>
      </w:r>
      <w:r w:rsidRPr="004C532E">
        <w:rPr>
          <w:rFonts w:ascii="Times New Roman" w:eastAsia="Times New Roman" w:hAnsi="Times New Roman" w:cs="Times New Roman"/>
          <w:sz w:val="24"/>
          <w:szCs w:val="24"/>
        </w:rPr>
        <w:t xml:space="preserve">include: </w:t>
      </w:r>
    </w:p>
    <w:p w:rsidR="00261332" w:rsidRPr="00826DB0" w:rsidRDefault="00A52FAC" w:rsidP="007556D3">
      <w:pPr>
        <w:pStyle w:val="ListParagraph"/>
        <w:widowControl w:val="0"/>
        <w:numPr>
          <w:ilvl w:val="1"/>
          <w:numId w:val="25"/>
        </w:numPr>
        <w:spacing w:before="2" w:after="0" w:line="254" w:lineRule="auto"/>
        <w:ind w:left="1440" w:right="2556"/>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Transportation</w:t>
      </w:r>
    </w:p>
    <w:p w:rsidR="00A52FAC" w:rsidRPr="00806D7D" w:rsidRDefault="00A52FAC" w:rsidP="007556D3">
      <w:pPr>
        <w:pStyle w:val="BodyText"/>
        <w:numPr>
          <w:ilvl w:val="1"/>
          <w:numId w:val="25"/>
        </w:numPr>
        <w:spacing w:before="5"/>
        <w:ind w:left="1440"/>
      </w:pPr>
      <w:r w:rsidRPr="00806D7D">
        <w:t>Developmental, corrective, and other supportive services including:</w:t>
      </w:r>
    </w:p>
    <w:p w:rsidR="00BA6212" w:rsidRDefault="00BA6212" w:rsidP="007556D3">
      <w:pPr>
        <w:pStyle w:val="BodyText"/>
        <w:numPr>
          <w:ilvl w:val="2"/>
          <w:numId w:val="25"/>
        </w:numPr>
        <w:spacing w:before="12" w:line="294" w:lineRule="exact"/>
        <w:ind w:left="2160"/>
      </w:pPr>
      <w:r>
        <w:t xml:space="preserve"> specially designed instruction</w:t>
      </w:r>
    </w:p>
    <w:p w:rsidR="00BA6212" w:rsidRDefault="00BA6212" w:rsidP="00BA6212">
      <w:pPr>
        <w:pStyle w:val="BodyText"/>
        <w:numPr>
          <w:ilvl w:val="2"/>
          <w:numId w:val="25"/>
        </w:numPr>
        <w:spacing w:before="12" w:line="294" w:lineRule="exact"/>
        <w:ind w:left="2160"/>
      </w:pPr>
      <w:r w:rsidRPr="00806D7D">
        <w:t>speech-language pathology and audiology services</w:t>
      </w:r>
    </w:p>
    <w:p w:rsidR="00A52FAC" w:rsidRPr="00806D7D" w:rsidRDefault="00A52FAC" w:rsidP="007556D3">
      <w:pPr>
        <w:pStyle w:val="BodyText"/>
        <w:numPr>
          <w:ilvl w:val="2"/>
          <w:numId w:val="25"/>
        </w:numPr>
        <w:tabs>
          <w:tab w:val="left" w:pos="1822"/>
        </w:tabs>
        <w:spacing w:line="263" w:lineRule="exact"/>
        <w:ind w:left="2160"/>
      </w:pPr>
      <w:r w:rsidRPr="00806D7D">
        <w:t>interpreting services</w:t>
      </w:r>
    </w:p>
    <w:p w:rsidR="00A52FAC" w:rsidRPr="00806D7D" w:rsidRDefault="00A52FAC" w:rsidP="007556D3">
      <w:pPr>
        <w:pStyle w:val="BodyText"/>
        <w:numPr>
          <w:ilvl w:val="2"/>
          <w:numId w:val="25"/>
        </w:numPr>
        <w:tabs>
          <w:tab w:val="left" w:pos="1822"/>
        </w:tabs>
        <w:spacing w:line="274" w:lineRule="exact"/>
        <w:ind w:left="2160"/>
      </w:pPr>
      <w:r w:rsidRPr="00806D7D">
        <w:lastRenderedPageBreak/>
        <w:t>psychological services</w:t>
      </w:r>
    </w:p>
    <w:p w:rsidR="00A52FAC" w:rsidRPr="00806D7D" w:rsidRDefault="00A52FAC" w:rsidP="007556D3">
      <w:pPr>
        <w:pStyle w:val="BodyText"/>
        <w:numPr>
          <w:ilvl w:val="2"/>
          <w:numId w:val="25"/>
        </w:numPr>
        <w:tabs>
          <w:tab w:val="left" w:pos="1822"/>
        </w:tabs>
        <w:spacing w:line="276" w:lineRule="exact"/>
        <w:ind w:left="2160"/>
      </w:pPr>
      <w:r w:rsidRPr="00806D7D">
        <w:t>physical and occupational therapy</w:t>
      </w:r>
    </w:p>
    <w:p w:rsidR="000E6B79" w:rsidRPr="00806D7D" w:rsidRDefault="00A52FAC" w:rsidP="007556D3">
      <w:pPr>
        <w:pStyle w:val="BodyText"/>
        <w:numPr>
          <w:ilvl w:val="2"/>
          <w:numId w:val="25"/>
        </w:numPr>
        <w:tabs>
          <w:tab w:val="left" w:pos="1822"/>
        </w:tabs>
        <w:spacing w:line="276" w:lineRule="exact"/>
        <w:ind w:left="2160"/>
      </w:pPr>
      <w:r w:rsidRPr="00806D7D">
        <w:t>recreation, including therapeutic recreation</w:t>
      </w:r>
    </w:p>
    <w:p w:rsidR="00A52FAC" w:rsidRPr="00806D7D" w:rsidRDefault="00A52FAC" w:rsidP="007556D3">
      <w:pPr>
        <w:pStyle w:val="BodyText"/>
        <w:numPr>
          <w:ilvl w:val="2"/>
          <w:numId w:val="25"/>
        </w:numPr>
        <w:tabs>
          <w:tab w:val="left" w:pos="1822"/>
        </w:tabs>
        <w:spacing w:line="276" w:lineRule="exact"/>
        <w:ind w:left="2160"/>
      </w:pPr>
      <w:r w:rsidRPr="00806D7D">
        <w:t>social work services</w:t>
      </w:r>
    </w:p>
    <w:p w:rsidR="00A52FAC" w:rsidRPr="00806D7D" w:rsidRDefault="00A52FAC" w:rsidP="007556D3">
      <w:pPr>
        <w:pStyle w:val="BodyText"/>
        <w:numPr>
          <w:ilvl w:val="2"/>
          <w:numId w:val="25"/>
        </w:numPr>
        <w:tabs>
          <w:tab w:val="left" w:pos="1822"/>
        </w:tabs>
        <w:spacing w:line="276" w:lineRule="exact"/>
        <w:ind w:left="2160"/>
      </w:pPr>
      <w:r w:rsidRPr="00806D7D">
        <w:t>school nurse services</w:t>
      </w:r>
    </w:p>
    <w:p w:rsidR="00A52FAC" w:rsidRPr="00806D7D" w:rsidRDefault="00A52FAC" w:rsidP="007556D3">
      <w:pPr>
        <w:pStyle w:val="BodyText"/>
        <w:numPr>
          <w:ilvl w:val="2"/>
          <w:numId w:val="25"/>
        </w:numPr>
        <w:tabs>
          <w:tab w:val="left" w:pos="689"/>
        </w:tabs>
        <w:spacing w:line="282" w:lineRule="exact"/>
        <w:ind w:left="2160"/>
      </w:pPr>
      <w:r w:rsidRPr="00806D7D">
        <w:t>counseling services, including rehabilitation counseling</w:t>
      </w:r>
    </w:p>
    <w:p w:rsidR="00A52FAC" w:rsidRPr="00806D7D" w:rsidRDefault="00A52FAC" w:rsidP="007556D3">
      <w:pPr>
        <w:pStyle w:val="BodyText"/>
        <w:numPr>
          <w:ilvl w:val="2"/>
          <w:numId w:val="25"/>
        </w:numPr>
        <w:tabs>
          <w:tab w:val="left" w:pos="689"/>
        </w:tabs>
        <w:spacing w:line="262" w:lineRule="exact"/>
        <w:ind w:left="2160"/>
      </w:pPr>
      <w:r w:rsidRPr="00806D7D">
        <w:t>orientation and mobility services</w:t>
      </w:r>
    </w:p>
    <w:p w:rsidR="00A52FAC" w:rsidRPr="00806D7D" w:rsidRDefault="00A52FAC" w:rsidP="007556D3">
      <w:pPr>
        <w:pStyle w:val="BodyText"/>
        <w:widowControl/>
        <w:numPr>
          <w:ilvl w:val="2"/>
          <w:numId w:val="25"/>
        </w:numPr>
        <w:tabs>
          <w:tab w:val="left" w:pos="689"/>
        </w:tabs>
        <w:spacing w:line="273" w:lineRule="exact"/>
        <w:ind w:left="2160"/>
      </w:pPr>
      <w:r w:rsidRPr="00806D7D">
        <w:t>medical services</w:t>
      </w:r>
    </w:p>
    <w:p w:rsidR="00A52FAC" w:rsidRPr="00806D7D" w:rsidRDefault="00A52FAC" w:rsidP="007556D3">
      <w:pPr>
        <w:pStyle w:val="BodyText"/>
        <w:widowControl/>
        <w:numPr>
          <w:ilvl w:val="0"/>
          <w:numId w:val="26"/>
        </w:numPr>
        <w:tabs>
          <w:tab w:val="left" w:pos="689"/>
        </w:tabs>
        <w:spacing w:line="273" w:lineRule="exact"/>
        <w:ind w:left="1440"/>
      </w:pPr>
      <w:r w:rsidRPr="00806D7D">
        <w:t>Instruction in specific areas that the child needs to:</w:t>
      </w:r>
    </w:p>
    <w:p w:rsidR="00A52FAC" w:rsidRPr="00806D7D" w:rsidRDefault="00A52FAC" w:rsidP="007556D3">
      <w:pPr>
        <w:pStyle w:val="BodyText"/>
        <w:numPr>
          <w:ilvl w:val="1"/>
          <w:numId w:val="27"/>
        </w:numPr>
        <w:tabs>
          <w:tab w:val="left" w:pos="689"/>
        </w:tabs>
        <w:spacing w:before="9" w:line="294" w:lineRule="exact"/>
        <w:ind w:left="2160"/>
      </w:pPr>
      <w:r w:rsidRPr="00806D7D">
        <w:t>Complete needed courses</w:t>
      </w:r>
    </w:p>
    <w:p w:rsidR="00A52FAC" w:rsidRPr="00806D7D" w:rsidRDefault="00A52FAC" w:rsidP="007556D3">
      <w:pPr>
        <w:pStyle w:val="BodyText"/>
        <w:numPr>
          <w:ilvl w:val="1"/>
          <w:numId w:val="27"/>
        </w:numPr>
        <w:tabs>
          <w:tab w:val="left" w:pos="689"/>
        </w:tabs>
        <w:spacing w:line="263" w:lineRule="exact"/>
        <w:ind w:left="2160"/>
      </w:pPr>
      <w:r w:rsidRPr="00806D7D">
        <w:t>Succeed in the general curriculum</w:t>
      </w:r>
    </w:p>
    <w:p w:rsidR="00A52FAC" w:rsidRPr="00806D7D" w:rsidRDefault="00A52FAC" w:rsidP="007556D3">
      <w:pPr>
        <w:pStyle w:val="BodyText"/>
        <w:numPr>
          <w:ilvl w:val="1"/>
          <w:numId w:val="27"/>
        </w:numPr>
        <w:tabs>
          <w:tab w:val="left" w:pos="689"/>
        </w:tabs>
        <w:spacing w:line="286" w:lineRule="exact"/>
        <w:ind w:left="2160"/>
      </w:pPr>
      <w:r w:rsidRPr="00806D7D">
        <w:t>Gain needed skills</w:t>
      </w:r>
    </w:p>
    <w:p w:rsidR="00FC7170" w:rsidRPr="00FC7170" w:rsidRDefault="00A52FAC" w:rsidP="007556D3">
      <w:pPr>
        <w:pStyle w:val="ListParagraph"/>
        <w:widowControl w:val="0"/>
        <w:numPr>
          <w:ilvl w:val="0"/>
          <w:numId w:val="18"/>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b/>
          <w:bCs/>
          <w:sz w:val="24"/>
          <w:szCs w:val="24"/>
        </w:rPr>
        <w:t xml:space="preserve">Career/Employment and Other Post-Secondary </w:t>
      </w:r>
      <w:r w:rsidR="00FB558E" w:rsidRPr="00FC7170">
        <w:rPr>
          <w:rFonts w:ascii="Times New Roman" w:eastAsia="Times New Roman" w:hAnsi="Times New Roman" w:cs="Times New Roman"/>
          <w:b/>
          <w:bCs/>
          <w:sz w:val="24"/>
          <w:szCs w:val="24"/>
        </w:rPr>
        <w:t>Independent</w:t>
      </w:r>
      <w:r w:rsidRPr="00FC7170">
        <w:rPr>
          <w:rFonts w:ascii="Times New Roman" w:eastAsia="Times New Roman" w:hAnsi="Times New Roman" w:cs="Times New Roman"/>
          <w:b/>
          <w:bCs/>
          <w:sz w:val="24"/>
          <w:szCs w:val="24"/>
        </w:rPr>
        <w:t xml:space="preserve"> Living Objectives </w:t>
      </w:r>
      <w:r w:rsidRPr="00FC7170">
        <w:rPr>
          <w:rFonts w:ascii="Times New Roman" w:eastAsia="Times New Roman" w:hAnsi="Times New Roman" w:cs="Times New Roman"/>
          <w:sz w:val="24"/>
          <w:szCs w:val="24"/>
        </w:rPr>
        <w:t xml:space="preserve">are components of a transition program required to achieve desired post-secondary goals. </w:t>
      </w:r>
      <w:r w:rsidRPr="00FC7170">
        <w:rPr>
          <w:rFonts w:ascii="Times New Roman" w:eastAsia="Times New Roman" w:hAnsi="Times New Roman" w:cs="Times New Roman"/>
          <w:i/>
          <w:sz w:val="24"/>
          <w:szCs w:val="24"/>
        </w:rPr>
        <w:t>(This is not a restatement of the goal, but rather a description of the activities that are necessary to accomplish the goal.)</w:t>
      </w:r>
    </w:p>
    <w:p w:rsidR="00A52FAC" w:rsidRPr="00FC7170" w:rsidRDefault="00A52FAC" w:rsidP="007556D3">
      <w:pPr>
        <w:pStyle w:val="ListParagraph"/>
        <w:widowControl w:val="0"/>
        <w:numPr>
          <w:ilvl w:val="1"/>
          <w:numId w:val="18"/>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These objectives could include career/employment/adult living skills</w:t>
      </w:r>
      <w:r w:rsidR="00BA6212">
        <w:rPr>
          <w:rFonts w:ascii="Times New Roman" w:eastAsia="Times New Roman" w:hAnsi="Times New Roman" w:cs="Times New Roman"/>
          <w:sz w:val="24"/>
          <w:szCs w:val="24"/>
        </w:rPr>
        <w:t xml:space="preserve"> such</w:t>
      </w:r>
      <w:r w:rsidRPr="00FC7170">
        <w:rPr>
          <w:rFonts w:ascii="Times New Roman" w:eastAsia="Times New Roman" w:hAnsi="Times New Roman" w:cs="Times New Roman"/>
          <w:sz w:val="24"/>
          <w:szCs w:val="24"/>
        </w:rPr>
        <w:t xml:space="preserve"> as:</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Exploring internships</w:t>
      </w:r>
    </w:p>
    <w:p w:rsidR="00A52FAC"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Job seeking and keeping skills</w:t>
      </w:r>
    </w:p>
    <w:p w:rsidR="00BA6212" w:rsidRPr="00D513C7" w:rsidRDefault="00BA6212" w:rsidP="00D513C7">
      <w:pPr>
        <w:pStyle w:val="ListParagraph"/>
        <w:widowControl w:val="0"/>
        <w:numPr>
          <w:ilvl w:val="0"/>
          <w:numId w:val="46"/>
        </w:numPr>
        <w:spacing w:after="0" w:line="265" w:lineRule="exact"/>
        <w:rPr>
          <w:rFonts w:ascii="Times New Roman" w:eastAsia="Times New Roman" w:hAnsi="Times New Roman" w:cs="Times New Roman"/>
          <w:sz w:val="24"/>
          <w:szCs w:val="24"/>
        </w:rPr>
      </w:pPr>
      <w:r w:rsidRPr="00D55895">
        <w:rPr>
          <w:rFonts w:ascii="Times New Roman" w:hAnsi="Times New Roman" w:cs="Times New Roman"/>
          <w:sz w:val="24"/>
          <w:szCs w:val="24"/>
        </w:rPr>
        <w:t>Job site training</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Registering to vote</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Filing taxes</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Renting a home</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Accessing medical services</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 xml:space="preserve">Filing for insurance or accessing adult services such as </w:t>
      </w:r>
      <w:r w:rsidR="00A621A1" w:rsidRPr="00FC7170">
        <w:rPr>
          <w:rFonts w:ascii="Times New Roman" w:eastAsia="Times New Roman" w:hAnsi="Times New Roman" w:cs="Times New Roman"/>
          <w:sz w:val="24"/>
          <w:szCs w:val="24"/>
        </w:rPr>
        <w:t>Social Security Income (SSI)</w:t>
      </w:r>
    </w:p>
    <w:p w:rsidR="00FC7170" w:rsidRPr="00FC7170" w:rsidRDefault="00A52FAC" w:rsidP="008E395E">
      <w:pPr>
        <w:pStyle w:val="ListParagraph"/>
        <w:widowControl w:val="0"/>
        <w:numPr>
          <w:ilvl w:val="0"/>
          <w:numId w:val="126"/>
        </w:numPr>
        <w:spacing w:after="0" w:line="265" w:lineRule="exact"/>
        <w:rPr>
          <w:rFonts w:ascii="Times New Roman" w:hAnsi="Times New Roman" w:cs="Times New Roman"/>
          <w:sz w:val="24"/>
          <w:szCs w:val="24"/>
        </w:rPr>
      </w:pPr>
      <w:r w:rsidRPr="00FC7170">
        <w:rPr>
          <w:rFonts w:ascii="Times New Roman" w:eastAsia="Times New Roman" w:hAnsi="Times New Roman" w:cs="Times New Roman"/>
          <w:b/>
          <w:bCs/>
          <w:sz w:val="24"/>
          <w:szCs w:val="24"/>
        </w:rPr>
        <w:t xml:space="preserve">Community Experiences </w:t>
      </w:r>
      <w:r w:rsidRPr="00FC7170">
        <w:rPr>
          <w:rFonts w:ascii="Times New Roman" w:eastAsia="Times New Roman" w:hAnsi="Times New Roman" w:cs="Times New Roman"/>
          <w:sz w:val="24"/>
          <w:szCs w:val="24"/>
        </w:rPr>
        <w:t xml:space="preserve">are one component of a transition program that </w:t>
      </w:r>
      <w:r w:rsidR="00BA6212">
        <w:rPr>
          <w:rFonts w:ascii="Times New Roman" w:eastAsia="Times New Roman" w:hAnsi="Times New Roman" w:cs="Times New Roman"/>
          <w:sz w:val="24"/>
          <w:szCs w:val="24"/>
        </w:rPr>
        <w:t>is</w:t>
      </w:r>
      <w:r w:rsidR="00BA6212" w:rsidRPr="00FC7170">
        <w:rPr>
          <w:rFonts w:ascii="Times New Roman" w:eastAsia="Times New Roman" w:hAnsi="Times New Roman" w:cs="Times New Roman"/>
          <w:sz w:val="24"/>
          <w:szCs w:val="24"/>
        </w:rPr>
        <w:t xml:space="preserve"> </w:t>
      </w:r>
      <w:r w:rsidRPr="00FC7170">
        <w:rPr>
          <w:rFonts w:ascii="Times New Roman" w:eastAsia="Times New Roman" w:hAnsi="Times New Roman" w:cs="Times New Roman"/>
          <w:sz w:val="24"/>
          <w:szCs w:val="24"/>
        </w:rPr>
        <w:t xml:space="preserve">provided </w:t>
      </w:r>
      <w:r w:rsidRPr="00FC7170">
        <w:rPr>
          <w:rFonts w:ascii="Times New Roman" w:hAnsi="Times New Roman" w:cs="Times New Roman"/>
          <w:sz w:val="24"/>
          <w:szCs w:val="24"/>
        </w:rPr>
        <w:t xml:space="preserve">outside the school building or in community settings.   </w:t>
      </w:r>
    </w:p>
    <w:p w:rsidR="000922E5" w:rsidRPr="00BA6212" w:rsidRDefault="00A52FAC" w:rsidP="008E395E">
      <w:pPr>
        <w:pStyle w:val="ListParagraph"/>
        <w:widowControl w:val="0"/>
        <w:numPr>
          <w:ilvl w:val="1"/>
          <w:numId w:val="126"/>
        </w:numPr>
        <w:spacing w:after="0" w:line="265" w:lineRule="exact"/>
        <w:rPr>
          <w:rFonts w:ascii="Times New Roman" w:hAnsi="Times New Roman" w:cs="Times New Roman"/>
          <w:sz w:val="24"/>
          <w:szCs w:val="24"/>
        </w:rPr>
      </w:pPr>
      <w:r w:rsidRPr="00BA6212">
        <w:rPr>
          <w:rFonts w:ascii="Times New Roman" w:hAnsi="Times New Roman" w:cs="Times New Roman"/>
          <w:sz w:val="24"/>
          <w:szCs w:val="24"/>
        </w:rPr>
        <w:t>Examples could include:</w:t>
      </w:r>
    </w:p>
    <w:p w:rsidR="000922E5" w:rsidRPr="00BA6212"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Community-based work experiences and/or exploration</w:t>
      </w:r>
    </w:p>
    <w:p w:rsidR="000922E5" w:rsidRPr="00BA6212"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Banking</w:t>
      </w:r>
    </w:p>
    <w:p w:rsidR="000922E5" w:rsidRPr="00BA6212"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Shopping</w:t>
      </w:r>
    </w:p>
    <w:p w:rsidR="000922E5" w:rsidRPr="00BA6212"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Transportation</w:t>
      </w:r>
    </w:p>
    <w:p w:rsidR="00A52FAC"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Recreation activities</w:t>
      </w:r>
    </w:p>
    <w:p w:rsidR="00FC7170" w:rsidRDefault="00A52FAC" w:rsidP="007556D3">
      <w:pPr>
        <w:pStyle w:val="ListParagraph"/>
        <w:widowControl w:val="0"/>
        <w:numPr>
          <w:ilvl w:val="0"/>
          <w:numId w:val="29"/>
        </w:numPr>
        <w:spacing w:before="4" w:after="0" w:line="272" w:lineRule="exact"/>
        <w:ind w:right="299"/>
        <w:rPr>
          <w:rFonts w:ascii="Times New Roman" w:hAnsi="Times New Roman" w:cs="Times New Roman"/>
          <w:sz w:val="24"/>
          <w:szCs w:val="24"/>
        </w:rPr>
      </w:pPr>
      <w:r w:rsidRPr="00806D7D">
        <w:rPr>
          <w:rFonts w:ascii="Times New Roman" w:eastAsia="Times New Roman" w:hAnsi="Times New Roman" w:cs="Times New Roman"/>
          <w:b/>
          <w:bCs/>
          <w:sz w:val="24"/>
          <w:szCs w:val="24"/>
        </w:rPr>
        <w:t xml:space="preserve">If appropriate, Daily Living Skills and/or Functional Vocational Evaluation </w:t>
      </w:r>
      <w:r w:rsidRPr="00806D7D">
        <w:rPr>
          <w:rFonts w:ascii="Times New Roman" w:hAnsi="Times New Roman" w:cs="Times New Roman"/>
          <w:sz w:val="24"/>
          <w:szCs w:val="24"/>
        </w:rPr>
        <w:t>describes component</w:t>
      </w:r>
      <w:r w:rsidR="00C22E1F">
        <w:rPr>
          <w:rFonts w:ascii="Times New Roman" w:hAnsi="Times New Roman" w:cs="Times New Roman"/>
          <w:sz w:val="24"/>
          <w:szCs w:val="24"/>
        </w:rPr>
        <w:t>s</w:t>
      </w:r>
      <w:r w:rsidRPr="00806D7D">
        <w:rPr>
          <w:rFonts w:ascii="Times New Roman" w:hAnsi="Times New Roman" w:cs="Times New Roman"/>
          <w:sz w:val="24"/>
          <w:szCs w:val="24"/>
        </w:rPr>
        <w:t xml:space="preserve"> of a transition program that may be considered, if appropriate, to support the child’s ability to do the routine tasks of adulthood. </w:t>
      </w:r>
    </w:p>
    <w:p w:rsidR="000922E5" w:rsidRPr="00FC7170" w:rsidRDefault="00A52FAC" w:rsidP="007556D3">
      <w:pPr>
        <w:pStyle w:val="ListParagraph"/>
        <w:widowControl w:val="0"/>
        <w:numPr>
          <w:ilvl w:val="1"/>
          <w:numId w:val="29"/>
        </w:numPr>
        <w:spacing w:before="4" w:after="0" w:line="272" w:lineRule="exact"/>
        <w:ind w:right="299"/>
        <w:rPr>
          <w:rFonts w:ascii="Times New Roman" w:hAnsi="Times New Roman" w:cs="Times New Roman"/>
          <w:sz w:val="24"/>
          <w:szCs w:val="24"/>
        </w:rPr>
      </w:pPr>
      <w:r w:rsidRPr="00FC7170">
        <w:rPr>
          <w:rFonts w:ascii="Times New Roman" w:hAnsi="Times New Roman" w:cs="Times New Roman"/>
          <w:sz w:val="24"/>
          <w:szCs w:val="24"/>
        </w:rPr>
        <w:t>These may include:</w:t>
      </w:r>
    </w:p>
    <w:p w:rsidR="00A52FAC" w:rsidRPr="00F81BD7" w:rsidRDefault="00A52FAC" w:rsidP="008E395E">
      <w:pPr>
        <w:pStyle w:val="ListParagraph"/>
        <w:widowControl w:val="0"/>
        <w:numPr>
          <w:ilvl w:val="1"/>
          <w:numId w:val="124"/>
        </w:numPr>
        <w:spacing w:before="4" w:after="0" w:line="272" w:lineRule="exact"/>
        <w:ind w:right="299"/>
        <w:rPr>
          <w:rFonts w:ascii="Times New Roman" w:hAnsi="Times New Roman" w:cs="Times New Roman"/>
          <w:sz w:val="24"/>
          <w:szCs w:val="24"/>
        </w:rPr>
      </w:pPr>
      <w:r w:rsidRPr="00F81BD7">
        <w:rPr>
          <w:rFonts w:ascii="Times New Roman" w:hAnsi="Times New Roman" w:cs="Times New Roman"/>
          <w:sz w:val="24"/>
          <w:szCs w:val="24"/>
        </w:rPr>
        <w:t>Preparing meals</w:t>
      </w:r>
    </w:p>
    <w:p w:rsidR="00A52FAC" w:rsidRPr="00806D7D" w:rsidRDefault="00A52FAC" w:rsidP="008E395E">
      <w:pPr>
        <w:pStyle w:val="BodyText"/>
        <w:numPr>
          <w:ilvl w:val="1"/>
          <w:numId w:val="124"/>
        </w:numPr>
        <w:spacing w:line="263" w:lineRule="exact"/>
        <w:rPr>
          <w:rFonts w:cs="Times New Roman"/>
        </w:rPr>
      </w:pPr>
      <w:r w:rsidRPr="00806D7D">
        <w:rPr>
          <w:rFonts w:cs="Times New Roman"/>
        </w:rPr>
        <w:t>Budgeting</w:t>
      </w:r>
      <w:r w:rsidR="00AD7FDD" w:rsidRPr="00806D7D">
        <w:rPr>
          <w:rFonts w:cs="Times New Roman"/>
        </w:rPr>
        <w:t>/Paying bills</w:t>
      </w:r>
    </w:p>
    <w:p w:rsidR="00A52FAC" w:rsidRPr="00806D7D" w:rsidRDefault="00A52FAC" w:rsidP="008E395E">
      <w:pPr>
        <w:pStyle w:val="BodyText"/>
        <w:numPr>
          <w:ilvl w:val="1"/>
          <w:numId w:val="124"/>
        </w:numPr>
        <w:spacing w:line="274" w:lineRule="exact"/>
        <w:rPr>
          <w:rFonts w:cs="Times New Roman"/>
        </w:rPr>
      </w:pPr>
      <w:r w:rsidRPr="00806D7D">
        <w:rPr>
          <w:rFonts w:cs="Times New Roman"/>
        </w:rPr>
        <w:t>Maintaining a home</w:t>
      </w:r>
    </w:p>
    <w:p w:rsidR="00A52FAC" w:rsidRPr="00806D7D" w:rsidRDefault="00A52FAC" w:rsidP="008E395E">
      <w:pPr>
        <w:pStyle w:val="BodyText"/>
        <w:numPr>
          <w:ilvl w:val="1"/>
          <w:numId w:val="124"/>
        </w:numPr>
        <w:spacing w:line="276" w:lineRule="exact"/>
        <w:rPr>
          <w:rFonts w:cs="Times New Roman"/>
        </w:rPr>
      </w:pPr>
      <w:r w:rsidRPr="00806D7D">
        <w:rPr>
          <w:rFonts w:cs="Times New Roman"/>
        </w:rPr>
        <w:t>Caring for clothes</w:t>
      </w:r>
    </w:p>
    <w:p w:rsidR="00CA5463" w:rsidRDefault="0085592E" w:rsidP="008E395E">
      <w:pPr>
        <w:pStyle w:val="BodyText"/>
        <w:numPr>
          <w:ilvl w:val="1"/>
          <w:numId w:val="124"/>
        </w:numPr>
        <w:spacing w:line="276" w:lineRule="exact"/>
        <w:rPr>
          <w:rFonts w:cs="Times New Roman"/>
        </w:rPr>
      </w:pPr>
      <w:r>
        <w:rPr>
          <w:rFonts w:cs="Times New Roman"/>
        </w:rPr>
        <w:t xml:space="preserve">Hygiene </w:t>
      </w:r>
    </w:p>
    <w:p w:rsidR="00CA5463" w:rsidRPr="00CA5463" w:rsidRDefault="00CA5463" w:rsidP="00D513C7">
      <w:pPr>
        <w:pStyle w:val="BodyText"/>
        <w:spacing w:line="276" w:lineRule="exact"/>
        <w:ind w:left="2160"/>
        <w:rPr>
          <w:rFonts w:cs="Times New Roman"/>
        </w:rPr>
      </w:pPr>
    </w:p>
    <w:p w:rsidR="00A52FAC" w:rsidRPr="004C532E" w:rsidRDefault="00A52FAC" w:rsidP="0045099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rPr>
          <w:sz w:val="28"/>
          <w:szCs w:val="26"/>
        </w:rPr>
      </w:pPr>
      <w:r w:rsidRPr="004C532E">
        <w:rPr>
          <w:rFonts w:cs="Times New Roman"/>
          <w:sz w:val="28"/>
          <w:szCs w:val="26"/>
        </w:rPr>
        <w:t>The description of these services</w:t>
      </w:r>
      <w:r w:rsidRPr="004C532E">
        <w:rPr>
          <w:sz w:val="28"/>
          <w:szCs w:val="26"/>
        </w:rPr>
        <w:t xml:space="preserve"> need not be duplications of the services outlined on the special education services page, but should include those services specifically designed to help the child move toward the attainment of his/her post-secondary goals.</w:t>
      </w:r>
    </w:p>
    <w:p w:rsidR="004C532E" w:rsidRDefault="004C532E" w:rsidP="004C532E">
      <w:pPr>
        <w:pStyle w:val="ListParagraph"/>
        <w:widowControl w:val="0"/>
        <w:spacing w:before="6" w:after="0" w:line="242" w:lineRule="auto"/>
        <w:ind w:left="900" w:right="-278"/>
        <w:rPr>
          <w:rFonts w:ascii="Times New Roman" w:hAnsi="Times New Roman" w:cs="Times New Roman"/>
          <w:sz w:val="24"/>
          <w:szCs w:val="24"/>
        </w:rPr>
      </w:pPr>
    </w:p>
    <w:p w:rsidR="000922E5" w:rsidRDefault="00BA6212" w:rsidP="00D513C7">
      <w:pPr>
        <w:pStyle w:val="ListParagraph"/>
        <w:widowControl w:val="0"/>
        <w:spacing w:before="6" w:after="0" w:line="242" w:lineRule="auto"/>
        <w:ind w:left="630" w:right="-278"/>
        <w:rPr>
          <w:rFonts w:ascii="Times New Roman" w:hAnsi="Times New Roman" w:cs="Times New Roman"/>
          <w:sz w:val="24"/>
          <w:szCs w:val="24"/>
        </w:rPr>
      </w:pPr>
      <w:r>
        <w:rPr>
          <w:rFonts w:ascii="Times New Roman" w:hAnsi="Times New Roman" w:cs="Times New Roman"/>
          <w:sz w:val="24"/>
          <w:szCs w:val="24"/>
        </w:rPr>
        <w:t xml:space="preserve">G.  </w:t>
      </w:r>
      <w:r w:rsidR="002A7355" w:rsidRPr="000922E5">
        <w:rPr>
          <w:rFonts w:ascii="Times New Roman" w:hAnsi="Times New Roman" w:cs="Times New Roman"/>
          <w:sz w:val="24"/>
          <w:szCs w:val="24"/>
        </w:rPr>
        <w:t xml:space="preserve">The IEP Team must identify any potential adult service </w:t>
      </w:r>
      <w:r w:rsidR="00F81BD7">
        <w:rPr>
          <w:rFonts w:ascii="Times New Roman" w:hAnsi="Times New Roman" w:cs="Times New Roman"/>
          <w:sz w:val="24"/>
          <w:szCs w:val="24"/>
        </w:rPr>
        <w:t>agencies</w:t>
      </w:r>
      <w:r w:rsidR="002A7355" w:rsidRPr="000922E5">
        <w:rPr>
          <w:rFonts w:ascii="Times New Roman" w:hAnsi="Times New Roman" w:cs="Times New Roman"/>
          <w:sz w:val="24"/>
          <w:szCs w:val="24"/>
        </w:rPr>
        <w:t xml:space="preserve"> that are necessary to facilitate the implementation of post-secondary goals.</w:t>
      </w:r>
    </w:p>
    <w:p w:rsidR="004C532E" w:rsidRDefault="009D5771" w:rsidP="007556D3">
      <w:pPr>
        <w:pStyle w:val="ListParagraph"/>
        <w:widowControl w:val="0"/>
        <w:numPr>
          <w:ilvl w:val="0"/>
          <w:numId w:val="29"/>
        </w:numPr>
        <w:spacing w:before="6" w:after="0" w:line="242" w:lineRule="auto"/>
        <w:ind w:right="-278"/>
        <w:rPr>
          <w:rFonts w:ascii="Times New Roman" w:hAnsi="Times New Roman" w:cs="Times New Roman"/>
          <w:sz w:val="28"/>
          <w:szCs w:val="24"/>
        </w:rPr>
      </w:pPr>
      <w:r w:rsidRPr="000922E5">
        <w:rPr>
          <w:rFonts w:ascii="Times New Roman" w:hAnsi="Times New Roman" w:cs="Times New Roman"/>
          <w:b/>
          <w:sz w:val="24"/>
        </w:rPr>
        <w:t>If the SAU determines that outside agency services are necessary</w:t>
      </w:r>
      <w:r w:rsidR="00BA6212">
        <w:rPr>
          <w:rFonts w:ascii="Times New Roman" w:hAnsi="Times New Roman" w:cs="Times New Roman"/>
          <w:b/>
          <w:sz w:val="24"/>
        </w:rPr>
        <w:t>:</w:t>
      </w:r>
    </w:p>
    <w:p w:rsidR="000922E5" w:rsidRPr="004C532E" w:rsidRDefault="0013442D" w:rsidP="007556D3">
      <w:pPr>
        <w:pStyle w:val="ListParagraph"/>
        <w:widowControl w:val="0"/>
        <w:numPr>
          <w:ilvl w:val="1"/>
          <w:numId w:val="29"/>
        </w:numPr>
        <w:spacing w:before="6" w:after="0" w:line="242" w:lineRule="auto"/>
        <w:ind w:right="-278"/>
        <w:rPr>
          <w:rFonts w:ascii="Times New Roman" w:hAnsi="Times New Roman" w:cs="Times New Roman"/>
          <w:sz w:val="28"/>
          <w:szCs w:val="24"/>
        </w:rPr>
      </w:pPr>
      <w:r w:rsidRPr="004C532E">
        <w:rPr>
          <w:rFonts w:ascii="Times New Roman" w:hAnsi="Times New Roman" w:cs="Times New Roman"/>
          <w:sz w:val="24"/>
          <w:szCs w:val="24"/>
        </w:rPr>
        <w:t xml:space="preserve">List in this section of the IEP the </w:t>
      </w:r>
      <w:r w:rsidR="00F81BD7">
        <w:rPr>
          <w:rFonts w:ascii="Times New Roman" w:hAnsi="Times New Roman" w:cs="Times New Roman"/>
          <w:sz w:val="24"/>
          <w:szCs w:val="24"/>
        </w:rPr>
        <w:t>agenc</w:t>
      </w:r>
      <w:r w:rsidRPr="004C532E">
        <w:rPr>
          <w:rFonts w:ascii="Times New Roman" w:hAnsi="Times New Roman" w:cs="Times New Roman"/>
          <w:sz w:val="24"/>
          <w:szCs w:val="24"/>
        </w:rPr>
        <w:t>ies that have agreed to be responsible to provide or fund services in the coming year.</w:t>
      </w:r>
    </w:p>
    <w:p w:rsidR="00FC7170" w:rsidRDefault="0013442D" w:rsidP="00F81BD7">
      <w:pPr>
        <w:pStyle w:val="ListParagraph"/>
        <w:widowControl w:val="0"/>
        <w:numPr>
          <w:ilvl w:val="1"/>
          <w:numId w:val="29"/>
        </w:numPr>
        <w:spacing w:before="100" w:beforeAutospacing="1" w:after="0" w:line="242" w:lineRule="auto"/>
        <w:ind w:right="-278"/>
        <w:rPr>
          <w:rFonts w:ascii="Times New Roman" w:hAnsi="Times New Roman" w:cs="Times New Roman"/>
          <w:sz w:val="24"/>
          <w:szCs w:val="24"/>
        </w:rPr>
      </w:pPr>
      <w:r w:rsidRPr="004C532E">
        <w:rPr>
          <w:rFonts w:ascii="Times New Roman" w:eastAsia="Times New Roman" w:hAnsi="Times New Roman" w:cs="Times New Roman"/>
          <w:sz w:val="24"/>
          <w:szCs w:val="24"/>
        </w:rPr>
        <w:t xml:space="preserve">Prior to inviting any </w:t>
      </w:r>
      <w:r w:rsidR="00F81BD7">
        <w:rPr>
          <w:rFonts w:ascii="Times New Roman" w:eastAsia="Times New Roman" w:hAnsi="Times New Roman" w:cs="Times New Roman"/>
          <w:sz w:val="24"/>
          <w:szCs w:val="24"/>
        </w:rPr>
        <w:t>agenc</w:t>
      </w:r>
      <w:r w:rsidRPr="004C532E">
        <w:rPr>
          <w:rFonts w:ascii="Times New Roman" w:eastAsia="Times New Roman" w:hAnsi="Times New Roman" w:cs="Times New Roman"/>
          <w:sz w:val="24"/>
          <w:szCs w:val="24"/>
        </w:rPr>
        <w:t xml:space="preserve">ies, the school must obtain written prior consent from the parent or adult student using the </w:t>
      </w:r>
      <w:r w:rsidRPr="004C532E">
        <w:rPr>
          <w:rFonts w:ascii="Times New Roman" w:eastAsia="Times New Roman" w:hAnsi="Times New Roman" w:cs="Times New Roman"/>
          <w:b/>
          <w:sz w:val="24"/>
          <w:szCs w:val="24"/>
        </w:rPr>
        <w:t>Consent to Invite Outside Agencies</w:t>
      </w:r>
      <w:r w:rsidRPr="004C532E">
        <w:rPr>
          <w:rFonts w:ascii="Times New Roman" w:eastAsia="Times New Roman" w:hAnsi="Times New Roman" w:cs="Times New Roman"/>
          <w:sz w:val="24"/>
          <w:szCs w:val="24"/>
        </w:rPr>
        <w:t xml:space="preserve"> form.  This form must be retained by the SAU in the child’s educational record </w:t>
      </w:r>
      <w:r w:rsidRPr="0085592E">
        <w:rPr>
          <w:rFonts w:ascii="Times New Roman" w:eastAsia="Times New Roman" w:hAnsi="Times New Roman" w:cs="Times New Roman"/>
          <w:bCs/>
          <w:sz w:val="24"/>
          <w:szCs w:val="24"/>
          <w:u w:val="single"/>
        </w:rPr>
        <w:t>and the process repeated before every post-secondary transition meeting</w:t>
      </w:r>
      <w:r w:rsidRPr="0085592E">
        <w:rPr>
          <w:rFonts w:ascii="Times New Roman" w:eastAsia="Times New Roman" w:hAnsi="Times New Roman" w:cs="Times New Roman"/>
          <w:sz w:val="24"/>
          <w:szCs w:val="24"/>
          <w:u w:val="single"/>
        </w:rPr>
        <w:t>.</w:t>
      </w:r>
    </w:p>
    <w:p w:rsidR="0013442D" w:rsidRPr="00FC7170" w:rsidRDefault="0013442D" w:rsidP="007556D3">
      <w:pPr>
        <w:pStyle w:val="ListParagraph"/>
        <w:widowControl w:val="0"/>
        <w:numPr>
          <w:ilvl w:val="1"/>
          <w:numId w:val="29"/>
        </w:numPr>
        <w:spacing w:before="100" w:beforeAutospacing="1" w:after="0" w:line="242" w:lineRule="auto"/>
        <w:ind w:right="-278"/>
        <w:rPr>
          <w:rFonts w:ascii="Times New Roman" w:hAnsi="Times New Roman" w:cs="Times New Roman"/>
          <w:sz w:val="24"/>
          <w:szCs w:val="24"/>
        </w:rPr>
      </w:pPr>
      <w:r w:rsidRPr="00FC7170">
        <w:rPr>
          <w:rFonts w:ascii="Times New Roman" w:hAnsi="Times New Roman" w:cs="Times New Roman"/>
          <w:sz w:val="24"/>
          <w:szCs w:val="24"/>
        </w:rPr>
        <w:t xml:space="preserve">If a family or adult student declines to give written consent to invite an agency, it should be noted in this section and clearly documented in the Written Notice. </w:t>
      </w:r>
    </w:p>
    <w:p w:rsidR="0013442D" w:rsidRPr="00826DB0" w:rsidRDefault="0013442D" w:rsidP="008E395E">
      <w:pPr>
        <w:pStyle w:val="ListParagraph"/>
        <w:widowControl w:val="0"/>
        <w:numPr>
          <w:ilvl w:val="0"/>
          <w:numId w:val="100"/>
        </w:numPr>
        <w:spacing w:after="0" w:line="265" w:lineRule="exact"/>
        <w:ind w:right="-278"/>
        <w:rPr>
          <w:rFonts w:ascii="Times New Roman" w:hAnsi="Times New Roman" w:cs="Times New Roman"/>
          <w:sz w:val="24"/>
          <w:szCs w:val="24"/>
        </w:rPr>
      </w:pPr>
      <w:r w:rsidRPr="00826DB0">
        <w:rPr>
          <w:rFonts w:ascii="Times New Roman" w:hAnsi="Times New Roman" w:cs="Times New Roman"/>
          <w:sz w:val="24"/>
          <w:szCs w:val="24"/>
        </w:rPr>
        <w:t>Example: “Child and family have been informed of agency connections and potential benefits of services but decline to pursue services at this time.”</w:t>
      </w:r>
    </w:p>
    <w:p w:rsidR="0013442D" w:rsidRPr="00806D7D" w:rsidRDefault="0013442D" w:rsidP="008E395E">
      <w:pPr>
        <w:pStyle w:val="BodyText"/>
        <w:numPr>
          <w:ilvl w:val="0"/>
          <w:numId w:val="100"/>
        </w:numPr>
        <w:spacing w:line="265" w:lineRule="exact"/>
        <w:ind w:right="-368"/>
        <w:rPr>
          <w:rFonts w:cs="Times New Roman"/>
        </w:rPr>
      </w:pPr>
      <w:r w:rsidRPr="00806D7D">
        <w:rPr>
          <w:rFonts w:cs="Times New Roman"/>
        </w:rPr>
        <w:t>Once an agency connection has been identified and the school has obtained the appropriate written consent to invite the agency, invitations to the appropriate agen</w:t>
      </w:r>
      <w:r w:rsidR="00F81BD7">
        <w:rPr>
          <w:rFonts w:cs="Times New Roman"/>
        </w:rPr>
        <w:t>cies</w:t>
      </w:r>
      <w:r w:rsidRPr="00806D7D">
        <w:rPr>
          <w:rFonts w:cs="Times New Roman"/>
        </w:rPr>
        <w:t xml:space="preserve"> should be extended via the </w:t>
      </w:r>
      <w:r w:rsidRPr="00512DE7">
        <w:rPr>
          <w:rFonts w:cs="Times New Roman"/>
          <w:b/>
        </w:rPr>
        <w:t>Advance Written Notice</w:t>
      </w:r>
      <w:r w:rsidRPr="00806D7D">
        <w:rPr>
          <w:rFonts w:cs="Times New Roman"/>
        </w:rPr>
        <w:t>.</w:t>
      </w:r>
    </w:p>
    <w:p w:rsidR="004C532E" w:rsidRPr="004C532E" w:rsidRDefault="0013442D" w:rsidP="008E395E">
      <w:pPr>
        <w:pStyle w:val="BodyText"/>
        <w:numPr>
          <w:ilvl w:val="0"/>
          <w:numId w:val="100"/>
        </w:numPr>
        <w:spacing w:before="14" w:line="235" w:lineRule="auto"/>
        <w:ind w:right="-368"/>
        <w:rPr>
          <w:rFonts w:cs="Times New Roman"/>
        </w:rPr>
      </w:pPr>
      <w:r w:rsidRPr="00806D7D">
        <w:rPr>
          <w:rFonts w:cs="Times New Roman"/>
        </w:rPr>
        <w:t>If a representative from the agency is unable to attend, the school must ensure that the parents/child understand the need to connect with the agency. Since actual eligibility for services from most agencies involves unique intake processes, schools must make an effort to assist parents and children in compiling the necessary eligibility information.</w:t>
      </w:r>
    </w:p>
    <w:p w:rsidR="004C532E" w:rsidRDefault="0013442D" w:rsidP="008E395E">
      <w:pPr>
        <w:pStyle w:val="BodyText"/>
        <w:numPr>
          <w:ilvl w:val="0"/>
          <w:numId w:val="125"/>
        </w:numPr>
        <w:rPr>
          <w:b/>
        </w:rPr>
      </w:pPr>
      <w:r w:rsidRPr="004C532E">
        <w:rPr>
          <w:b/>
        </w:rPr>
        <w:t>If the SAU determines that outside agency services are NOT necessary</w:t>
      </w:r>
    </w:p>
    <w:p w:rsidR="004C532E" w:rsidRPr="004C532E" w:rsidRDefault="0013442D" w:rsidP="008E395E">
      <w:pPr>
        <w:pStyle w:val="BodyText"/>
        <w:numPr>
          <w:ilvl w:val="1"/>
          <w:numId w:val="125"/>
        </w:numPr>
        <w:rPr>
          <w:b/>
        </w:rPr>
      </w:pPr>
      <w:r w:rsidRPr="004C532E">
        <w:t>If an adult service agency is NOT currently needed due to the child’s age, current needs for such services, or other factors, provide a simple explanation of why agency connections are not necessary.</w:t>
      </w:r>
      <w:r w:rsidR="00730639" w:rsidRPr="004C532E">
        <w:t xml:space="preserve"> </w:t>
      </w:r>
    </w:p>
    <w:p w:rsidR="004C532E" w:rsidRPr="004C532E" w:rsidRDefault="0013442D" w:rsidP="008E395E">
      <w:pPr>
        <w:pStyle w:val="BodyText"/>
        <w:numPr>
          <w:ilvl w:val="1"/>
          <w:numId w:val="125"/>
        </w:numPr>
        <w:rPr>
          <w:b/>
        </w:rPr>
      </w:pPr>
      <w:r w:rsidRPr="004C532E">
        <w:t xml:space="preserve">Examples of this documentation include: </w:t>
      </w:r>
    </w:p>
    <w:p w:rsidR="004C532E" w:rsidRDefault="0013442D" w:rsidP="008E395E">
      <w:pPr>
        <w:pStyle w:val="BodyText"/>
        <w:numPr>
          <w:ilvl w:val="2"/>
          <w:numId w:val="125"/>
        </w:numPr>
        <w:rPr>
          <w:b/>
        </w:rPr>
      </w:pPr>
      <w:r w:rsidRPr="004C532E">
        <w:t xml:space="preserve">“Child is not currently eligible for services related to this post-secondary goal at this time. </w:t>
      </w:r>
    </w:p>
    <w:p w:rsidR="00FC7170" w:rsidRDefault="0013442D" w:rsidP="008E395E">
      <w:pPr>
        <w:pStyle w:val="BodyText"/>
        <w:numPr>
          <w:ilvl w:val="2"/>
          <w:numId w:val="125"/>
        </w:numPr>
        <w:rPr>
          <w:b/>
        </w:rPr>
      </w:pPr>
      <w:r w:rsidRPr="004C532E">
        <w:t>“Child does not require services from outside agencies at this time.”</w:t>
      </w:r>
    </w:p>
    <w:p w:rsidR="00A52FAC" w:rsidRPr="00D513C7" w:rsidRDefault="0013442D" w:rsidP="008E395E">
      <w:pPr>
        <w:pStyle w:val="BodyText"/>
        <w:numPr>
          <w:ilvl w:val="2"/>
          <w:numId w:val="125"/>
        </w:numPr>
        <w:rPr>
          <w:b/>
        </w:rPr>
      </w:pPr>
      <w:r w:rsidRPr="004C532E">
        <w:t>“Child is too young for services from adult agencies at this time.”</w:t>
      </w:r>
    </w:p>
    <w:p w:rsidR="008C1F4A" w:rsidRPr="00FC7170" w:rsidRDefault="008C1F4A" w:rsidP="008E395E">
      <w:pPr>
        <w:pStyle w:val="BodyText"/>
        <w:numPr>
          <w:ilvl w:val="2"/>
          <w:numId w:val="125"/>
        </w:numPr>
        <w:rPr>
          <w:b/>
        </w:rPr>
      </w:pPr>
      <w:r>
        <w:t>“NA”</w:t>
      </w:r>
    </w:p>
    <w:p w:rsidR="00A52FAC" w:rsidRDefault="00826DB0" w:rsidP="00826DB0">
      <w:pPr>
        <w:spacing w:after="0" w:line="240" w:lineRule="auto"/>
        <w:rPr>
          <w:sz w:val="16"/>
          <w:szCs w:val="16"/>
        </w:rPr>
      </w:pPr>
      <w:r w:rsidRPr="00826DB0">
        <w:rPr>
          <w:noProof/>
          <w:bdr w:val="single" w:sz="12" w:space="0" w:color="auto" w:shadow="1"/>
        </w:rPr>
        <w:drawing>
          <wp:inline distT="0" distB="0" distL="0" distR="0" wp14:anchorId="4991D65C" wp14:editId="7AD974E4">
            <wp:extent cx="5943600" cy="5715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571500"/>
                    </a:xfrm>
                    <a:prstGeom prst="rect">
                      <a:avLst/>
                    </a:prstGeom>
                  </pic:spPr>
                </pic:pic>
              </a:graphicData>
            </a:graphic>
          </wp:inline>
        </w:drawing>
      </w:r>
    </w:p>
    <w:p w:rsidR="00A52FAC" w:rsidRPr="00806D7D" w:rsidRDefault="00A52FAC" w:rsidP="00A52FAC">
      <w:pPr>
        <w:pStyle w:val="BodyText"/>
        <w:tabs>
          <w:tab w:val="left" w:pos="1160"/>
        </w:tabs>
        <w:spacing w:line="263" w:lineRule="exact"/>
        <w:rPr>
          <w:b/>
        </w:rPr>
      </w:pPr>
      <w:r w:rsidRPr="00806D7D">
        <w:rPr>
          <w:b/>
        </w:rPr>
        <w:t xml:space="preserve">This section is used to: </w:t>
      </w:r>
    </w:p>
    <w:p w:rsidR="00A52FAC" w:rsidRPr="00746A88" w:rsidRDefault="00A52FAC" w:rsidP="008E395E">
      <w:pPr>
        <w:pStyle w:val="BodyText"/>
        <w:numPr>
          <w:ilvl w:val="0"/>
          <w:numId w:val="125"/>
        </w:numPr>
        <w:tabs>
          <w:tab w:val="left" w:pos="1160"/>
        </w:tabs>
        <w:spacing w:line="265" w:lineRule="exact"/>
        <w:rPr>
          <w:b/>
        </w:rPr>
      </w:pPr>
      <w:r w:rsidRPr="00806D7D">
        <w:t>Indicate whether the child and parent(s) have been inf</w:t>
      </w:r>
      <w:r w:rsidR="00746A88">
        <w:t>ormed of the transfer of rights.</w:t>
      </w:r>
    </w:p>
    <w:p w:rsidR="00746A88" w:rsidRPr="00746A88" w:rsidRDefault="00746A88" w:rsidP="00746A88">
      <w:pPr>
        <w:pStyle w:val="BodyText"/>
        <w:tabs>
          <w:tab w:val="left" w:pos="1160"/>
        </w:tabs>
        <w:spacing w:line="265" w:lineRule="exact"/>
        <w:ind w:left="740"/>
        <w:rPr>
          <w:b/>
        </w:rPr>
      </w:pPr>
    </w:p>
    <w:p w:rsidR="00A52FAC" w:rsidRPr="00806D7D" w:rsidRDefault="00A52FAC" w:rsidP="00A52FAC">
      <w:pPr>
        <w:pStyle w:val="BodyText"/>
        <w:spacing w:line="265" w:lineRule="exact"/>
        <w:rPr>
          <w:b/>
        </w:rPr>
      </w:pPr>
      <w:r w:rsidRPr="00806D7D">
        <w:rPr>
          <w:b/>
        </w:rPr>
        <w:t>Directions:</w:t>
      </w:r>
    </w:p>
    <w:p w:rsidR="00746A88" w:rsidRDefault="00656370" w:rsidP="008E395E">
      <w:pPr>
        <w:pStyle w:val="BodyText"/>
        <w:numPr>
          <w:ilvl w:val="0"/>
          <w:numId w:val="125"/>
        </w:numPr>
        <w:spacing w:before="2" w:line="242" w:lineRule="auto"/>
        <w:ind w:right="20"/>
      </w:pPr>
      <w:r>
        <w:t xml:space="preserve">Indicate the date </w:t>
      </w:r>
      <w:r w:rsidR="00A52FAC" w:rsidRPr="00806D7D">
        <w:t>that the child and parent(s) were informed of the transfer of rights at the age of majority (18). This should be completed at or before the IEP meeting for the year the child will turn 17.</w:t>
      </w:r>
      <w:r>
        <w:t xml:space="preserve">  This date should not change.</w:t>
      </w:r>
    </w:p>
    <w:p w:rsidR="004C532E" w:rsidRDefault="004C532E" w:rsidP="004C532E">
      <w:pPr>
        <w:pStyle w:val="BodyText"/>
        <w:spacing w:before="1" w:line="276" w:lineRule="exact"/>
        <w:ind w:left="711" w:right="118"/>
      </w:pPr>
    </w:p>
    <w:p w:rsidR="008C1F4A" w:rsidRDefault="00746A8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pPr>
      <w:r w:rsidRPr="004C532E">
        <w:rPr>
          <w:rFonts w:cs="Times New Roman"/>
          <w:sz w:val="28"/>
          <w:szCs w:val="26"/>
        </w:rPr>
        <w:t>Age of Majority should be documented in the IEP and</w:t>
      </w:r>
      <w:r w:rsidR="008C1F4A">
        <w:rPr>
          <w:rFonts w:cs="Times New Roman"/>
          <w:sz w:val="28"/>
          <w:szCs w:val="26"/>
        </w:rPr>
        <w:t xml:space="preserve"> can be documented</w:t>
      </w:r>
      <w:r w:rsidRPr="004C532E">
        <w:rPr>
          <w:rFonts w:cs="Times New Roman"/>
          <w:sz w:val="28"/>
          <w:szCs w:val="26"/>
        </w:rPr>
        <w:t xml:space="preserve"> in the W</w:t>
      </w:r>
      <w:r w:rsidR="004C532E">
        <w:rPr>
          <w:rFonts w:cs="Times New Roman"/>
          <w:sz w:val="28"/>
          <w:szCs w:val="26"/>
        </w:rPr>
        <w:t xml:space="preserve">ritten </w:t>
      </w:r>
      <w:r w:rsidRPr="004C532E">
        <w:rPr>
          <w:rFonts w:cs="Times New Roman"/>
          <w:sz w:val="28"/>
          <w:szCs w:val="26"/>
        </w:rPr>
        <w:t>N</w:t>
      </w:r>
      <w:r w:rsidR="004C532E">
        <w:rPr>
          <w:rFonts w:cs="Times New Roman"/>
          <w:sz w:val="28"/>
          <w:szCs w:val="26"/>
        </w:rPr>
        <w:t>otice</w:t>
      </w:r>
      <w:r w:rsidRPr="004C532E">
        <w:rPr>
          <w:rFonts w:cs="Times New Roman"/>
          <w:sz w:val="28"/>
          <w:szCs w:val="26"/>
        </w:rPr>
        <w:t xml:space="preserve">. </w:t>
      </w:r>
    </w:p>
    <w:p w:rsidR="00CA5463" w:rsidRDefault="00CA5463" w:rsidP="0013442D">
      <w:pPr>
        <w:jc w:val="center"/>
        <w:rPr>
          <w:rFonts w:ascii="Times New Roman" w:hAnsi="Times New Roman" w:cs="Times New Roman"/>
          <w:b/>
          <w:color w:val="162C40"/>
          <w:spacing w:val="-20"/>
          <w:sz w:val="48"/>
          <w:szCs w:val="32"/>
          <w14:numSpacing w14:val="tabular"/>
        </w:rPr>
      </w:pPr>
    </w:p>
    <w:p w:rsidR="00613D26" w:rsidRPr="00B16CF8" w:rsidRDefault="00733DED" w:rsidP="0013442D">
      <w:pPr>
        <w:jc w:val="center"/>
        <w:rPr>
          <w:rFonts w:ascii="Times New Roman" w:hAnsi="Times New Roman" w:cs="Times New Roman"/>
          <w:b/>
          <w:sz w:val="32"/>
          <w:szCs w:val="32"/>
        </w:rPr>
      </w:pPr>
      <w:r>
        <w:rPr>
          <w:rFonts w:ascii="Times New Roman" w:hAnsi="Times New Roman" w:cs="Times New Roman"/>
          <w:b/>
          <w:color w:val="162C40"/>
          <w:spacing w:val="-20"/>
          <w:sz w:val="48"/>
          <w:szCs w:val="32"/>
          <w14:numSpacing w14:val="tabular"/>
        </w:rPr>
        <w:lastRenderedPageBreak/>
        <w:t>Parental Consent to Evaluation</w:t>
      </w: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13442D" w:rsidRDefault="0045430E" w:rsidP="008E395E">
      <w:pPr>
        <w:pStyle w:val="ListParagraph"/>
        <w:numPr>
          <w:ilvl w:val="0"/>
          <w:numId w:val="47"/>
        </w:numPr>
        <w:spacing w:after="0" w:line="240" w:lineRule="auto"/>
        <w:rPr>
          <w:rFonts w:ascii="Times New Roman" w:hAnsi="Times New Roman" w:cs="Times New Roman"/>
          <w:sz w:val="24"/>
          <w:szCs w:val="24"/>
        </w:rPr>
      </w:pPr>
      <w:r w:rsidRPr="002943B6">
        <w:rPr>
          <w:rFonts w:ascii="Times New Roman" w:hAnsi="Times New Roman" w:cs="Times New Roman"/>
          <w:sz w:val="24"/>
          <w:szCs w:val="24"/>
        </w:rPr>
        <w:t>Document parent</w:t>
      </w:r>
      <w:r w:rsidR="00613D26" w:rsidRPr="002943B6">
        <w:rPr>
          <w:rFonts w:ascii="Times New Roman" w:hAnsi="Times New Roman" w:cs="Times New Roman"/>
          <w:sz w:val="24"/>
          <w:szCs w:val="24"/>
        </w:rPr>
        <w:t xml:space="preserve"> consent</w:t>
      </w:r>
      <w:r w:rsidRPr="002943B6">
        <w:rPr>
          <w:rFonts w:ascii="Times New Roman" w:hAnsi="Times New Roman" w:cs="Times New Roman"/>
          <w:sz w:val="24"/>
          <w:szCs w:val="24"/>
        </w:rPr>
        <w:t xml:space="preserve"> or lack of consent to evaluate.</w:t>
      </w:r>
    </w:p>
    <w:p w:rsidR="0013442D" w:rsidRDefault="0013442D" w:rsidP="0013442D">
      <w:pPr>
        <w:spacing w:after="0" w:line="240" w:lineRule="auto"/>
        <w:rPr>
          <w:rFonts w:ascii="Times New Roman" w:hAnsi="Times New Roman" w:cs="Times New Roman"/>
          <w:sz w:val="24"/>
          <w:szCs w:val="24"/>
        </w:rPr>
      </w:pPr>
      <w:r w:rsidRPr="0013442D">
        <w:rPr>
          <w:noProof/>
          <w:bdr w:val="single" w:sz="12" w:space="0" w:color="auto" w:shadow="1"/>
        </w:rPr>
        <w:drawing>
          <wp:inline distT="0" distB="0" distL="0" distR="0" wp14:anchorId="03663722" wp14:editId="035DC0D6">
            <wp:extent cx="5943600" cy="402145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4021455"/>
                    </a:xfrm>
                    <a:prstGeom prst="rect">
                      <a:avLst/>
                    </a:prstGeom>
                  </pic:spPr>
                </pic:pic>
              </a:graphicData>
            </a:graphic>
          </wp:inline>
        </w:drawing>
      </w: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7B09B6" w:rsidRDefault="00613D26"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pertinent child-related information</w:t>
      </w:r>
      <w:r w:rsidR="003E2704" w:rsidRPr="007B09B6">
        <w:rPr>
          <w:rFonts w:ascii="Times New Roman" w:hAnsi="Times New Roman" w:cs="Times New Roman"/>
          <w:sz w:val="24"/>
          <w:szCs w:val="24"/>
        </w:rPr>
        <w:t>.</w:t>
      </w:r>
    </w:p>
    <w:p w:rsidR="00613D26" w:rsidRPr="00806D7D" w:rsidRDefault="00613D26" w:rsidP="00613D26">
      <w:pPr>
        <w:shd w:val="clear" w:color="auto" w:fill="FFFFFF" w:themeFill="background1"/>
        <w:spacing w:after="0" w:line="240" w:lineRule="auto"/>
        <w:rPr>
          <w:rFonts w:ascii="Times New Roman" w:hAnsi="Times New Roman" w:cs="Times New Roman"/>
          <w:sz w:val="24"/>
          <w:szCs w:val="24"/>
        </w:rPr>
      </w:pP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613D26" w:rsidRPr="00806D7D" w:rsidRDefault="00613D26" w:rsidP="008E395E">
      <w:pPr>
        <w:pStyle w:val="BodyText"/>
        <w:numPr>
          <w:ilvl w:val="0"/>
          <w:numId w:val="48"/>
        </w:numPr>
        <w:spacing w:before="58"/>
        <w:rPr>
          <w:rFonts w:cs="Times New Roman"/>
        </w:rPr>
      </w:pPr>
      <w:r w:rsidRPr="00806D7D">
        <w:rPr>
          <w:rFonts w:cs="Times New Roman"/>
        </w:rPr>
        <w:t>Use this form when conducting one or more individual evaluations that result in an evaluation report.</w:t>
      </w:r>
    </w:p>
    <w:p w:rsidR="00613D26" w:rsidRPr="00806D7D" w:rsidRDefault="00613D26" w:rsidP="008E395E">
      <w:pPr>
        <w:pStyle w:val="ListParagraph"/>
        <w:numPr>
          <w:ilvl w:val="0"/>
          <w:numId w:val="48"/>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Record the date that </w:t>
      </w:r>
      <w:r w:rsidR="003E2704">
        <w:rPr>
          <w:rFonts w:ascii="Times New Roman" w:hAnsi="Times New Roman" w:cs="Times New Roman"/>
          <w:sz w:val="24"/>
          <w:szCs w:val="24"/>
        </w:rPr>
        <w:t>the form was sent to the parent.</w:t>
      </w:r>
    </w:p>
    <w:p w:rsidR="00733DED" w:rsidRPr="00CA5463" w:rsidRDefault="00613D26" w:rsidP="00D513C7">
      <w:pPr>
        <w:pStyle w:val="ListParagraph"/>
        <w:numPr>
          <w:ilvl w:val="0"/>
          <w:numId w:val="48"/>
        </w:numPr>
        <w:shd w:val="clear" w:color="auto" w:fill="FFFFFF" w:themeFill="background1"/>
        <w:spacing w:after="0" w:line="240" w:lineRule="auto"/>
      </w:pPr>
      <w:r w:rsidRPr="00806D7D">
        <w:rPr>
          <w:rFonts w:ascii="Times New Roman" w:hAnsi="Times New Roman" w:cs="Times New Roman"/>
          <w:sz w:val="24"/>
          <w:szCs w:val="24"/>
        </w:rPr>
        <w:t>Record the date that the form was received back from the parent</w:t>
      </w:r>
      <w:r w:rsidR="003E2704">
        <w:rPr>
          <w:rFonts w:ascii="Times New Roman" w:hAnsi="Times New Roman" w:cs="Times New Roman"/>
          <w:sz w:val="24"/>
          <w:szCs w:val="24"/>
        </w:rPr>
        <w:t>.</w:t>
      </w: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EC57BF" w:rsidRDefault="00EC57BF"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Pr="00273B0A" w:rsidRDefault="00733DED" w:rsidP="00273B0A">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r w:rsidRPr="00733DED">
        <w:rPr>
          <w:noProof/>
          <w:bdr w:val="single" w:sz="12" w:space="0" w:color="auto" w:shadow="1"/>
        </w:rPr>
        <w:lastRenderedPageBreak/>
        <w:drawing>
          <wp:inline distT="0" distB="0" distL="0" distR="0" wp14:anchorId="3EBB8F09" wp14:editId="3C6B1613">
            <wp:extent cx="5943600" cy="2108200"/>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108200"/>
                    </a:xfrm>
                    <a:prstGeom prst="rect">
                      <a:avLst/>
                    </a:prstGeom>
                  </pic:spPr>
                </pic:pic>
              </a:graphicData>
            </a:graphic>
          </wp:inline>
        </w:drawing>
      </w: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806D7D" w:rsidRDefault="00613D26" w:rsidP="008E395E">
      <w:pPr>
        <w:pStyle w:val="ListParagraph"/>
        <w:numPr>
          <w:ilvl w:val="0"/>
          <w:numId w:val="49"/>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the purpose of the evaluation(s) that is/are being requested</w:t>
      </w:r>
      <w:r w:rsidR="003E2704">
        <w:rPr>
          <w:rFonts w:ascii="Times New Roman" w:hAnsi="Times New Roman" w:cs="Times New Roman"/>
          <w:sz w:val="24"/>
          <w:szCs w:val="24"/>
        </w:rPr>
        <w:t>.</w:t>
      </w: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613D26" w:rsidRPr="00806D7D" w:rsidRDefault="00613D26" w:rsidP="008E395E">
      <w:pPr>
        <w:pStyle w:val="BodyText"/>
        <w:numPr>
          <w:ilvl w:val="0"/>
          <w:numId w:val="50"/>
        </w:numPr>
        <w:spacing w:before="58"/>
        <w:rPr>
          <w:rFonts w:cs="Times New Roman"/>
        </w:rPr>
      </w:pPr>
      <w:r w:rsidRPr="00806D7D">
        <w:rPr>
          <w:rFonts w:cs="Times New Roman"/>
        </w:rPr>
        <w:t xml:space="preserve"> “Other” would include: </w:t>
      </w:r>
    </w:p>
    <w:p w:rsidR="00613D26" w:rsidRPr="00806D7D" w:rsidRDefault="00613D26" w:rsidP="008E395E">
      <w:pPr>
        <w:pStyle w:val="BodyText"/>
        <w:numPr>
          <w:ilvl w:val="1"/>
          <w:numId w:val="50"/>
        </w:numPr>
        <w:rPr>
          <w:rFonts w:cs="Times New Roman"/>
        </w:rPr>
      </w:pPr>
      <w:r w:rsidRPr="00806D7D">
        <w:rPr>
          <w:rFonts w:cs="Times New Roman"/>
        </w:rPr>
        <w:t>Functional Behavioral Assessment</w:t>
      </w:r>
    </w:p>
    <w:p w:rsidR="00613D26" w:rsidRPr="00806D7D" w:rsidRDefault="00613D26" w:rsidP="008E395E">
      <w:pPr>
        <w:pStyle w:val="BodyText"/>
        <w:numPr>
          <w:ilvl w:val="1"/>
          <w:numId w:val="50"/>
        </w:numPr>
        <w:rPr>
          <w:rFonts w:cs="Times New Roman"/>
        </w:rPr>
      </w:pPr>
      <w:r w:rsidRPr="00806D7D">
        <w:rPr>
          <w:rFonts w:cs="Times New Roman"/>
        </w:rPr>
        <w:t>Risk/Safety Assessment</w:t>
      </w:r>
    </w:p>
    <w:p w:rsidR="00613D26" w:rsidRPr="00806D7D" w:rsidRDefault="00613D26" w:rsidP="008E395E">
      <w:pPr>
        <w:pStyle w:val="BodyText"/>
        <w:numPr>
          <w:ilvl w:val="1"/>
          <w:numId w:val="50"/>
        </w:numPr>
        <w:rPr>
          <w:rFonts w:cs="Times New Roman"/>
        </w:rPr>
      </w:pPr>
      <w:r w:rsidRPr="00806D7D">
        <w:rPr>
          <w:rFonts w:cs="Times New Roman"/>
        </w:rPr>
        <w:t>Orientation/mobility assessment</w:t>
      </w:r>
    </w:p>
    <w:p w:rsidR="00613D26" w:rsidRDefault="00613D26" w:rsidP="008E395E">
      <w:pPr>
        <w:pStyle w:val="BodyText"/>
        <w:numPr>
          <w:ilvl w:val="1"/>
          <w:numId w:val="50"/>
        </w:numPr>
        <w:rPr>
          <w:rFonts w:cs="Times New Roman"/>
        </w:rPr>
      </w:pPr>
      <w:r w:rsidRPr="00806D7D">
        <w:rPr>
          <w:rFonts w:cs="Times New Roman"/>
        </w:rPr>
        <w:t>Additional evalua</w:t>
      </w:r>
      <w:r w:rsidR="0045430E">
        <w:rPr>
          <w:rFonts w:cs="Times New Roman"/>
        </w:rPr>
        <w:t>tions as determined by the IEP T</w:t>
      </w:r>
      <w:r w:rsidRPr="00806D7D">
        <w:rPr>
          <w:rFonts w:cs="Times New Roman"/>
        </w:rPr>
        <w:t>eam beyond the initial or re-evaluations</w:t>
      </w:r>
    </w:p>
    <w:p w:rsidR="00733DED" w:rsidRDefault="00733DED" w:rsidP="00733DED">
      <w:pPr>
        <w:pStyle w:val="BodyText"/>
        <w:ind w:left="1440"/>
        <w:rPr>
          <w:rFonts w:cs="Times New Roman"/>
        </w:rPr>
      </w:pPr>
    </w:p>
    <w:p w:rsidR="00733DED" w:rsidRDefault="00733DED" w:rsidP="00733DED">
      <w:pPr>
        <w:pStyle w:val="BodyText"/>
        <w:rPr>
          <w:rFonts w:cs="Times New Roman"/>
        </w:rPr>
      </w:pPr>
      <w:r w:rsidRPr="00733DED">
        <w:rPr>
          <w:noProof/>
          <w:bdr w:val="single" w:sz="12" w:space="0" w:color="auto" w:shadow="1"/>
        </w:rPr>
        <w:drawing>
          <wp:inline distT="0" distB="0" distL="0" distR="0" wp14:anchorId="733AAD84" wp14:editId="2D1FA042">
            <wp:extent cx="5943600" cy="286067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860675"/>
                    </a:xfrm>
                    <a:prstGeom prst="rect">
                      <a:avLst/>
                    </a:prstGeom>
                  </pic:spPr>
                </pic:pic>
              </a:graphicData>
            </a:graphic>
          </wp:inline>
        </w:drawing>
      </w:r>
    </w:p>
    <w:p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BE6F0E" w:rsidRPr="007B09B6" w:rsidRDefault="00613D26"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members of the IEP Team that determined the evaluations to be conducted.</w:t>
      </w: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P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r w:rsidRPr="00733DED">
        <w:rPr>
          <w:noProof/>
          <w:bdr w:val="single" w:sz="12" w:space="0" w:color="auto" w:shadow="1"/>
        </w:rPr>
        <w:lastRenderedPageBreak/>
        <w:drawing>
          <wp:inline distT="0" distB="0" distL="0" distR="0" wp14:anchorId="3153CED5" wp14:editId="77328676">
            <wp:extent cx="5943600" cy="4951095"/>
            <wp:effectExtent l="0" t="0" r="0" b="190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4951095"/>
                    </a:xfrm>
                    <a:prstGeom prst="rect">
                      <a:avLst/>
                    </a:prstGeom>
                  </pic:spPr>
                </pic:pic>
              </a:graphicData>
            </a:graphic>
          </wp:inline>
        </w:drawing>
      </w:r>
    </w:p>
    <w:p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7B09B6" w:rsidRDefault="00613D26"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assessments/evaluations that are being proposed.</w:t>
      </w: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r w:rsidRPr="00733DED">
        <w:rPr>
          <w:noProof/>
          <w:bdr w:val="single" w:sz="12" w:space="0" w:color="auto" w:shadow="1"/>
        </w:rPr>
        <w:lastRenderedPageBreak/>
        <w:drawing>
          <wp:inline distT="0" distB="0" distL="0" distR="0" wp14:anchorId="685D48D6" wp14:editId="5DC03034">
            <wp:extent cx="5943600" cy="4583430"/>
            <wp:effectExtent l="0" t="0" r="0" b="762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4583430"/>
                    </a:xfrm>
                    <a:prstGeom prst="rect">
                      <a:avLst/>
                    </a:prstGeom>
                  </pic:spPr>
                </pic:pic>
              </a:graphicData>
            </a:graphic>
          </wp:inline>
        </w:drawing>
      </w:r>
    </w:p>
    <w:p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7B09B6" w:rsidRDefault="00613D26"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the parent’s consent or refusal of consent for evaluation.</w:t>
      </w:r>
    </w:p>
    <w:p w:rsidR="00836815" w:rsidRPr="007B09B6" w:rsidRDefault="00836815"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any enclosures that are included with this for</w:t>
      </w:r>
      <w:r w:rsidR="00DC6C5B">
        <w:rPr>
          <w:rFonts w:ascii="Times New Roman" w:hAnsi="Times New Roman" w:cs="Times New Roman"/>
          <w:sz w:val="24"/>
          <w:szCs w:val="24"/>
        </w:rPr>
        <w:t xml:space="preserve">m </w:t>
      </w:r>
      <w:r w:rsidR="00495E01">
        <w:rPr>
          <w:rFonts w:ascii="Times New Roman" w:hAnsi="Times New Roman" w:cs="Times New Roman"/>
          <w:sz w:val="24"/>
          <w:szCs w:val="24"/>
        </w:rPr>
        <w:t>(e.g.</w:t>
      </w:r>
      <w:r w:rsidR="00DC6C5B">
        <w:rPr>
          <w:rFonts w:ascii="Times New Roman" w:hAnsi="Times New Roman" w:cs="Times New Roman"/>
          <w:sz w:val="24"/>
          <w:szCs w:val="24"/>
        </w:rPr>
        <w:t xml:space="preserve"> procedural safeguards for initial referral). </w:t>
      </w:r>
      <w:r w:rsidR="00995ECB">
        <w:rPr>
          <w:rFonts w:ascii="Times New Roman" w:hAnsi="Times New Roman" w:cs="Times New Roman"/>
          <w:sz w:val="24"/>
          <w:szCs w:val="24"/>
        </w:rPr>
        <w:t xml:space="preserve"> </w:t>
      </w:r>
    </w:p>
    <w:p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rsidR="00733DED" w:rsidRPr="00806D7D" w:rsidRDefault="00613D26">
      <w:pPr>
        <w:rPr>
          <w:rFonts w:ascii="Times New Roman" w:eastAsia="Times New Roman" w:hAnsi="Times New Roman"/>
          <w:sz w:val="24"/>
          <w:szCs w:val="24"/>
        </w:rPr>
      </w:pPr>
      <w:r w:rsidRPr="00806D7D">
        <w:rPr>
          <w:rFonts w:ascii="Times New Roman" w:eastAsia="Times New Roman" w:hAnsi="Times New Roman"/>
          <w:sz w:val="24"/>
          <w:szCs w:val="24"/>
        </w:rPr>
        <w:br w:type="page"/>
      </w:r>
    </w:p>
    <w:p w:rsidR="00613D26" w:rsidRPr="00733DED" w:rsidRDefault="00733DED">
      <w:pPr>
        <w:spacing w:after="0" w:line="240" w:lineRule="auto"/>
        <w:jc w:val="center"/>
        <w:rPr>
          <w:rFonts w:ascii="Times New Roman" w:hAnsi="Times New Roman" w:cs="Times New Roman"/>
          <w:b/>
          <w:sz w:val="44"/>
          <w:szCs w:val="46"/>
        </w:rPr>
      </w:pPr>
      <w:r w:rsidRPr="00733DED">
        <w:rPr>
          <w:rFonts w:ascii="Times New Roman" w:hAnsi="Times New Roman" w:cs="Times New Roman"/>
          <w:b/>
          <w:color w:val="162C40"/>
          <w:spacing w:val="-20"/>
          <w:sz w:val="44"/>
          <w:szCs w:val="46"/>
          <w14:numSpacing w14:val="tabular"/>
        </w:rPr>
        <w:lastRenderedPageBreak/>
        <w:t>Parental Consent to Invite Other Agencies to IEP Meetings – Postsecondary Goals &amp; Transition Services</w:t>
      </w:r>
    </w:p>
    <w:p w:rsidR="00613D26" w:rsidRPr="006D67DF" w:rsidRDefault="00613D26">
      <w:pPr>
        <w:spacing w:after="0" w:line="240" w:lineRule="auto"/>
        <w:jc w:val="center"/>
        <w:rPr>
          <w:rFonts w:ascii="Times New Roman" w:hAnsi="Times New Roman" w:cs="Times New Roman"/>
          <w:sz w:val="16"/>
          <w:szCs w:val="16"/>
        </w:rPr>
      </w:pPr>
    </w:p>
    <w:p w:rsidR="00613D26" w:rsidRPr="00806D7D" w:rsidRDefault="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CA5463" w:rsidRDefault="00613D26">
      <w:pPr>
        <w:pStyle w:val="ListParagraph"/>
        <w:numPr>
          <w:ilvl w:val="0"/>
          <w:numId w:val="51"/>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parent consent or lack of consent to invite outside agencies to an IEP meeting to discuss post-secondary goals and transition services.</w:t>
      </w:r>
    </w:p>
    <w:p w:rsidR="00733DED" w:rsidRPr="00733DED" w:rsidRDefault="00CA5463" w:rsidP="00D513C7">
      <w:pPr>
        <w:spacing w:after="0" w:line="240" w:lineRule="auto"/>
        <w:ind w:left="360"/>
        <w:rPr>
          <w:rFonts w:ascii="Times New Roman" w:hAnsi="Times New Roman" w:cs="Times New Roman"/>
          <w:sz w:val="24"/>
          <w:szCs w:val="24"/>
        </w:rPr>
      </w:pPr>
      <w:r w:rsidRPr="00273B0A">
        <w:rPr>
          <w:noProof/>
          <w:bdr w:val="single" w:sz="12" w:space="0" w:color="auto" w:shadow="1"/>
        </w:rPr>
        <w:drawing>
          <wp:inline distT="0" distB="0" distL="0" distR="0" wp14:anchorId="4A4B0DFF" wp14:editId="743DAA92">
            <wp:extent cx="5750342" cy="6934200"/>
            <wp:effectExtent l="0" t="0" r="317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51600" cy="6935717"/>
                    </a:xfrm>
                    <a:prstGeom prst="rect">
                      <a:avLst/>
                    </a:prstGeom>
                  </pic:spPr>
                </pic:pic>
              </a:graphicData>
            </a:graphic>
          </wp:inline>
        </w:drawing>
      </w:r>
    </w:p>
    <w:p w:rsidR="00A80C9C" w:rsidRDefault="00A80C9C"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lastRenderedPageBreak/>
        <w:t>Directions:</w:t>
      </w:r>
    </w:p>
    <w:p w:rsidR="00613D26" w:rsidRPr="00806D7D" w:rsidRDefault="00613D26" w:rsidP="008E395E">
      <w:pPr>
        <w:pStyle w:val="ListParagraph"/>
        <w:numPr>
          <w:ilvl w:val="0"/>
          <w:numId w:val="52"/>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Make sure the dates when the form was given and received are filled in.  </w:t>
      </w:r>
    </w:p>
    <w:p w:rsidR="00613D26" w:rsidRDefault="00613D26" w:rsidP="008E395E">
      <w:pPr>
        <w:pStyle w:val="ListParagraph"/>
        <w:numPr>
          <w:ilvl w:val="0"/>
          <w:numId w:val="52"/>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form does not need to be used when parents have invited the representatives of outside agencies.  </w:t>
      </w:r>
    </w:p>
    <w:p w:rsidR="00AB6F8B" w:rsidRDefault="00AB6F8B" w:rsidP="00AB6F8B">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Representatives of outside agencies may not be invited to attend unless parents have given their consent.</w:t>
      </w:r>
    </w:p>
    <w:p w:rsidR="00836815" w:rsidRDefault="00836815" w:rsidP="008E395E">
      <w:pPr>
        <w:pStyle w:val="ListParagraph"/>
        <w:numPr>
          <w:ilvl w:val="0"/>
          <w:numId w:val="52"/>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Make sure that parents have checked either “Yes” or “No” in addition to providing their signatures.</w:t>
      </w:r>
    </w:p>
    <w:p w:rsidR="005C22FE" w:rsidRPr="00806D7D" w:rsidRDefault="005C22FE" w:rsidP="005C22FE">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rsidR="00613D26"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A release of information does not substitute for parents’ signature on this form. </w:t>
      </w: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273B0A">
      <w:pPr>
        <w:spacing w:after="0" w:line="240" w:lineRule="auto"/>
        <w:rPr>
          <w:rFonts w:ascii="Times New Roman" w:hAnsi="Times New Roman" w:cs="Times New Roman"/>
          <w:b/>
          <w:sz w:val="32"/>
          <w:szCs w:val="32"/>
        </w:rPr>
      </w:pPr>
    </w:p>
    <w:p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Referral for Special Education Services</w:t>
      </w:r>
    </w:p>
    <w:p w:rsidR="00DF1393" w:rsidRPr="006D67DF" w:rsidRDefault="00DF1393" w:rsidP="00DF1393">
      <w:pPr>
        <w:spacing w:after="0" w:line="240" w:lineRule="auto"/>
        <w:jc w:val="center"/>
        <w:rPr>
          <w:rFonts w:ascii="Times New Roman" w:hAnsi="Times New Roman" w:cs="Times New Roman"/>
          <w:sz w:val="16"/>
          <w:szCs w:val="16"/>
        </w:rPr>
      </w:pPr>
    </w:p>
    <w:p w:rsidR="00DF1393" w:rsidRPr="00806D7D" w:rsidRDefault="00DF1393" w:rsidP="00DF1393">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sidR="00495E01">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rsidR="00DF1393" w:rsidRDefault="00630DAC" w:rsidP="008E395E">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Provide a written record of a child’s referral for special education services.</w:t>
      </w:r>
    </w:p>
    <w:p w:rsidR="00630DAC" w:rsidRDefault="00630DAC" w:rsidP="00630DAC">
      <w:pPr>
        <w:spacing w:after="0" w:line="240" w:lineRule="auto"/>
        <w:rPr>
          <w:rFonts w:ascii="Times New Roman" w:hAnsi="Times New Roman" w:cs="Times New Roman"/>
          <w:sz w:val="24"/>
          <w:szCs w:val="24"/>
        </w:rPr>
      </w:pPr>
    </w:p>
    <w:p w:rsidR="00630DAC" w:rsidRPr="00630DAC" w:rsidRDefault="00C9272C" w:rsidP="00630DAC">
      <w:pPr>
        <w:spacing w:after="0" w:line="240" w:lineRule="auto"/>
        <w:rPr>
          <w:rFonts w:ascii="Times New Roman" w:hAnsi="Times New Roman" w:cs="Times New Roman"/>
          <w:sz w:val="24"/>
          <w:szCs w:val="24"/>
        </w:rPr>
      </w:pPr>
      <w:r w:rsidRPr="00C9272C">
        <w:rPr>
          <w:noProof/>
          <w:bdr w:val="single" w:sz="12" w:space="0" w:color="auto" w:shadow="1"/>
        </w:rPr>
        <w:drawing>
          <wp:inline distT="0" distB="0" distL="0" distR="0" wp14:anchorId="3E5FC66E" wp14:editId="6E9A5C5F">
            <wp:extent cx="5996940" cy="2874645"/>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96940" cy="2874645"/>
                    </a:xfrm>
                    <a:prstGeom prst="rect">
                      <a:avLst/>
                    </a:prstGeom>
                  </pic:spPr>
                </pic:pic>
              </a:graphicData>
            </a:graphic>
          </wp:inline>
        </w:drawing>
      </w:r>
    </w:p>
    <w:p w:rsidR="00630DAC" w:rsidRDefault="00630DAC" w:rsidP="00630DA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630DAC" w:rsidRDefault="00630DAC" w:rsidP="008E395E">
      <w:pPr>
        <w:pStyle w:val="ListParagraph"/>
        <w:numPr>
          <w:ilvl w:val="0"/>
          <w:numId w:val="126"/>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w:t>
      </w:r>
      <w:r w:rsidR="00E308C8">
        <w:rPr>
          <w:rFonts w:ascii="Times New Roman" w:hAnsi="Times New Roman" w:cs="Times New Roman"/>
          <w:sz w:val="24"/>
          <w:szCs w:val="24"/>
        </w:rPr>
        <w:t>inent child-related information (including the parent/guardian’s phone number)</w:t>
      </w:r>
    </w:p>
    <w:p w:rsidR="00C9272C" w:rsidRDefault="00C9272C" w:rsidP="00C9272C">
      <w:pPr>
        <w:spacing w:after="0" w:line="240" w:lineRule="auto"/>
        <w:rPr>
          <w:rFonts w:ascii="Times New Roman" w:hAnsi="Times New Roman" w:cs="Times New Roman"/>
          <w:sz w:val="24"/>
          <w:szCs w:val="24"/>
        </w:rPr>
      </w:pPr>
    </w:p>
    <w:p w:rsidR="00C9272C" w:rsidRPr="00C9272C" w:rsidRDefault="00C9272C" w:rsidP="00C9272C">
      <w:pPr>
        <w:spacing w:after="0" w:line="240" w:lineRule="auto"/>
        <w:rPr>
          <w:rFonts w:ascii="Times New Roman" w:hAnsi="Times New Roman" w:cs="Times New Roman"/>
          <w:sz w:val="24"/>
          <w:szCs w:val="24"/>
        </w:rPr>
      </w:pPr>
      <w:r w:rsidRPr="00C9272C">
        <w:rPr>
          <w:noProof/>
          <w:bdr w:val="single" w:sz="12" w:space="0" w:color="auto" w:shadow="1"/>
        </w:rPr>
        <w:drawing>
          <wp:inline distT="0" distB="0" distL="0" distR="0" wp14:anchorId="5EE6B56E" wp14:editId="34889282">
            <wp:extent cx="5996940" cy="49911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96940" cy="499110"/>
                    </a:xfrm>
                    <a:prstGeom prst="rect">
                      <a:avLst/>
                    </a:prstGeom>
                  </pic:spPr>
                </pic:pic>
              </a:graphicData>
            </a:graphic>
          </wp:inline>
        </w:drawing>
      </w:r>
    </w:p>
    <w:p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5152D" w:rsidRDefault="00E5152D" w:rsidP="008E395E">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referring person(s)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630DAC" w:rsidRDefault="00280E80"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280E80" w:rsidRPr="00280E80" w:rsidRDefault="00280E80" w:rsidP="008E395E">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name of the referring party and circle their title.</w:t>
      </w:r>
    </w:p>
    <w:p w:rsidR="00280E80" w:rsidRPr="00280E80" w:rsidRDefault="00280E80" w:rsidP="008E395E">
      <w:pPr>
        <w:pStyle w:val="ListParagraph"/>
        <w:numPr>
          <w:ilvl w:val="0"/>
          <w:numId w:val="126"/>
        </w:numPr>
        <w:rPr>
          <w:rFonts w:ascii="Times New Roman" w:hAnsi="Times New Roman" w:cs="Times New Roman"/>
          <w:sz w:val="24"/>
        </w:rPr>
      </w:pPr>
      <w:r w:rsidRPr="00280E80">
        <w:rPr>
          <w:rFonts w:ascii="Times New Roman" w:hAnsi="Times New Roman" w:cs="Times New Roman"/>
          <w:sz w:val="24"/>
        </w:rPr>
        <w:t xml:space="preserve">If other, please specify role. (Grandparent, Outside Agency, Non-Teaching Staff, Guardian, etc.) </w:t>
      </w:r>
    </w:p>
    <w:p w:rsidR="00280E80" w:rsidRDefault="00280E80" w:rsidP="008E395E">
      <w:pPr>
        <w:pStyle w:val="ListParagraph"/>
        <w:numPr>
          <w:ilvl w:val="0"/>
          <w:numId w:val="126"/>
        </w:numPr>
        <w:rPr>
          <w:rFonts w:ascii="Times New Roman" w:hAnsi="Times New Roman" w:cs="Times New Roman"/>
          <w:sz w:val="24"/>
        </w:rPr>
      </w:pPr>
      <w:r w:rsidRPr="00280E80">
        <w:rPr>
          <w:rFonts w:ascii="Times New Roman" w:hAnsi="Times New Roman" w:cs="Times New Roman"/>
          <w:sz w:val="24"/>
        </w:rPr>
        <w:t xml:space="preserve">Either parent can refer a child for special education services at any time. </w:t>
      </w:r>
    </w:p>
    <w:p w:rsidR="00280E80" w:rsidRDefault="00280E80" w:rsidP="00280E8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280E80">
        <w:rPr>
          <w:noProof/>
          <w:bdr w:val="single" w:sz="12" w:space="0" w:color="auto" w:shadow="1"/>
        </w:rPr>
        <w:drawing>
          <wp:inline distT="0" distB="0" distL="0" distR="0" wp14:anchorId="3BC7F7CC" wp14:editId="41E29F8D">
            <wp:extent cx="5996940" cy="623438"/>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40097" cy="627925"/>
                    </a:xfrm>
                    <a:prstGeom prst="rect">
                      <a:avLst/>
                    </a:prstGeom>
                  </pic:spPr>
                </pic:pic>
              </a:graphicData>
            </a:graphic>
          </wp:inline>
        </w:drawing>
      </w:r>
    </w:p>
    <w:p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5152D" w:rsidRPr="00D513C7" w:rsidRDefault="00E5152D" w:rsidP="008E395E">
      <w:pPr>
        <w:pStyle w:val="ListParagraph"/>
        <w:numPr>
          <w:ilvl w:val="0"/>
          <w:numId w:val="14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referral question</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related to the suspected disability.</w:t>
      </w:r>
    </w:p>
    <w:p w:rsidR="00495E01" w:rsidRDefault="00495E0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823B7C"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823B7C" w:rsidRPr="00E5152D"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280E80" w:rsidRDefault="00280E80" w:rsidP="00280E8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lastRenderedPageBreak/>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280E80" w:rsidRPr="00CA0F52" w:rsidRDefault="00CA0F52" w:rsidP="008E395E">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specific concerns regarding the child’s perfo</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rmance including the</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adverse impact on the educational setting</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 the form of a question (e.g. Is the child’s inability to comprehend grade level literature due to a learning disability?).</w:t>
      </w:r>
    </w:p>
    <w:p w:rsidR="00CA0F52" w:rsidRPr="00CA0F52" w:rsidRDefault="00CA0F52">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question will assist the IEP Team in determining appropriate evaluations, </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however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this section should not include requests for specific evaluations. </w:t>
      </w:r>
    </w:p>
    <w:p w:rsidR="00CA0F52" w:rsidRPr="00CA0F52" w:rsidRDefault="00CA0F52">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question should not include generic concerns (not completing work, can’t sit still, inappropriate behavior, not a good reader, etc.)</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715DA7" w:rsidRPr="00D513C7" w:rsidRDefault="00CA0F52">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the question should include the parent’s concerns for the education of their child</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as they relate to the suspected disability.</w:t>
      </w:r>
    </w:p>
    <w:p w:rsidR="00CA0F52" w:rsidRPr="00381166" w:rsidRDefault="00715DA7">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Documentation of the referral question is required to be included in all evaluation reports. </w:t>
      </w:r>
    </w:p>
    <w:p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P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381166">
        <w:rPr>
          <w:noProof/>
          <w:bdr w:val="single" w:sz="12" w:space="0" w:color="auto" w:shadow="1"/>
        </w:rPr>
        <w:drawing>
          <wp:inline distT="0" distB="0" distL="0" distR="0" wp14:anchorId="5CA5C17F" wp14:editId="54564A9F">
            <wp:extent cx="6035040" cy="546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35040" cy="546100"/>
                    </a:xfrm>
                    <a:prstGeom prst="rect">
                      <a:avLst/>
                    </a:prstGeom>
                  </pic:spPr>
                </pic:pic>
              </a:graphicData>
            </a:graphic>
          </wp:inline>
        </w:drawing>
      </w:r>
    </w:p>
    <w:p w:rsidR="00E5152D" w:rsidRDefault="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5152D" w:rsidRPr="00E5152D" w:rsidRDefault="00E5152D">
      <w:pPr>
        <w:pStyle w:val="ListParagraph"/>
        <w:numPr>
          <w:ilvl w:val="0"/>
          <w:numId w:val="14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 input</w:t>
      </w:r>
      <w:r w:rsidR="005E37F9">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the date which it was obtained.</w:t>
      </w:r>
    </w:p>
    <w:p w:rsidR="00E5152D" w:rsidRPr="00E5152D" w:rsidRDefault="00E5152D">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381166" w:rsidRPr="00381166" w:rsidRDefault="00381166">
      <w:pPr>
        <w:pStyle w:val="ListParagraph"/>
        <w:numPr>
          <w:ilvl w:val="0"/>
          <w:numId w:val="13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conversation(s) (phone, email, letters, etc.) that identify parent concerns.</w:t>
      </w:r>
    </w:p>
    <w:p w:rsidR="00381166" w:rsidRPr="00381166" w:rsidRDefault="00381166" w:rsidP="008E395E">
      <w:pPr>
        <w:pStyle w:val="ListParagraph"/>
        <w:numPr>
          <w:ilvl w:val="0"/>
          <w:numId w:val="13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Parent concerns must be solicited and documented in this section. </w:t>
      </w:r>
    </w:p>
    <w:p w:rsidR="00381166" w:rsidRPr="00381166" w:rsidRDefault="00381166" w:rsidP="008E395E">
      <w:pPr>
        <w:pStyle w:val="ListParagraph"/>
        <w:numPr>
          <w:ilvl w:val="0"/>
          <w:numId w:val="13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parental input should be documented throughout the referral form.</w:t>
      </w:r>
    </w:p>
    <w:p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P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381166">
        <w:rPr>
          <w:noProof/>
          <w:bdr w:val="single" w:sz="12" w:space="0" w:color="auto" w:shadow="1"/>
        </w:rPr>
        <w:drawing>
          <wp:inline distT="0" distB="0" distL="0" distR="0" wp14:anchorId="46E7FD7B" wp14:editId="62483DC4">
            <wp:extent cx="6027420" cy="5585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61900" cy="561706"/>
                    </a:xfrm>
                    <a:prstGeom prst="rect">
                      <a:avLst/>
                    </a:prstGeom>
                  </pic:spPr>
                </pic:pic>
              </a:graphicData>
            </a:graphic>
          </wp:inline>
        </w:drawing>
      </w:r>
    </w:p>
    <w:p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5152D" w:rsidRPr="00E5152D" w:rsidRDefault="00E5152D" w:rsidP="008E395E">
      <w:pPr>
        <w:pStyle w:val="ListParagraph"/>
        <w:numPr>
          <w:ilvl w:val="0"/>
          <w:numId w:val="14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outside input. </w:t>
      </w:r>
    </w:p>
    <w:p w:rsidR="00E5152D" w:rsidRDefault="00E5152D"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381166" w:rsidRPr="00381166" w:rsidRDefault="00381166" w:rsidP="008E395E">
      <w:pPr>
        <w:pStyle w:val="ListParagraph"/>
        <w:numPr>
          <w:ilvl w:val="0"/>
          <w:numId w:val="13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input from outside agencies</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 other providers</w:t>
      </w:r>
      <w:r w:rsidR="0091518A">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applicable).</w:t>
      </w:r>
    </w:p>
    <w:p w:rsidR="00381166" w:rsidRPr="00381166" w:rsidRDefault="00381166" w:rsidP="008E395E">
      <w:pPr>
        <w:pStyle w:val="ListParagraph"/>
        <w:numPr>
          <w:ilvl w:val="0"/>
          <w:numId w:val="13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Could include outside evaluations provided by the family. </w:t>
      </w:r>
    </w:p>
    <w:p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Pr="00381166" w:rsidRDefault="007E4911"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noProof/>
          <w:bdr w:val="single" w:sz="12" w:space="0" w:color="auto" w:shadow="1"/>
        </w:rPr>
        <w:drawing>
          <wp:inline distT="0" distB="0" distL="0" distR="0" wp14:anchorId="54D1EE83" wp14:editId="79C80B68">
            <wp:extent cx="6042660" cy="6832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42660" cy="683260"/>
                    </a:xfrm>
                    <a:prstGeom prst="rect">
                      <a:avLst/>
                    </a:prstGeom>
                  </pic:spPr>
                </pic:pic>
              </a:graphicData>
            </a:graphic>
          </wp:inline>
        </w:drawing>
      </w:r>
    </w:p>
    <w:p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7E4911" w:rsidRPr="007E4911" w:rsidRDefault="007E4911" w:rsidP="008E395E">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if the child has been referred and/or received special education services in the past.</w:t>
      </w:r>
    </w:p>
    <w:p w:rsidR="007E4911" w:rsidRPr="007E4911" w:rsidRDefault="007E4911" w:rsidP="008E395E">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yes, special education documents should be included in the child’s cumulative file</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considered as part of the referral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7E4911" w:rsidRPr="007E4911" w:rsidRDefault="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noProof/>
          <w:bdr w:val="single" w:sz="12" w:space="0" w:color="auto" w:shadow="1"/>
        </w:rPr>
        <w:lastRenderedPageBreak/>
        <w:drawing>
          <wp:inline distT="0" distB="0" distL="0" distR="0" wp14:anchorId="172817F9" wp14:editId="229F73E7">
            <wp:extent cx="6035040" cy="760010"/>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48478" cy="761702"/>
                    </a:xfrm>
                    <a:prstGeom prst="rect">
                      <a:avLst/>
                    </a:prstGeom>
                  </pic:spPr>
                </pic:pic>
              </a:graphicData>
            </a:graphic>
          </wp:inline>
        </w:drawing>
      </w:r>
    </w:p>
    <w:p w:rsidR="007E4911" w:rsidRDefault="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7E4911" w:rsidRPr="007E4911" w:rsidRDefault="007E4911">
      <w:pPr>
        <w:pStyle w:val="ListParagraph"/>
        <w:numPr>
          <w:ilvl w:val="0"/>
          <w:numId w:val="135"/>
        </w:numPr>
        <w:rPr>
          <w:rFonts w:ascii="Times New Roman" w:hAnsi="Times New Roman" w:cs="Times New Roman"/>
          <w:sz w:val="24"/>
        </w:rPr>
      </w:pPr>
      <w:r w:rsidRPr="007E4911">
        <w:rPr>
          <w:rFonts w:ascii="Times New Roman" w:hAnsi="Times New Roman" w:cs="Times New Roman"/>
          <w:sz w:val="24"/>
        </w:rPr>
        <w:t xml:space="preserve">Must be completed to ensure that the evaluation results are valid and reliable. </w:t>
      </w:r>
    </w:p>
    <w:p w:rsidR="00A80C9C" w:rsidRPr="007E4911" w:rsidRDefault="007E4911">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rFonts w:ascii="Times New Roman" w:hAnsi="Times New Roman" w:cs="Times New Roman"/>
          <w:sz w:val="24"/>
        </w:rPr>
        <w:t>Should indicate if the child requires glasses or hearing aid</w:t>
      </w:r>
      <w:r w:rsidR="00607464">
        <w:rPr>
          <w:rFonts w:ascii="Times New Roman" w:hAnsi="Times New Roman" w:cs="Times New Roman"/>
          <w:sz w:val="24"/>
        </w:rPr>
        <w:t>s</w:t>
      </w:r>
      <w:r w:rsidRPr="007E4911">
        <w:rPr>
          <w:rFonts w:ascii="Times New Roman" w:hAnsi="Times New Roman" w:cs="Times New Roman"/>
          <w:sz w:val="24"/>
        </w:rPr>
        <w:t>.</w:t>
      </w:r>
    </w:p>
    <w:p w:rsidR="007E4911" w:rsidRPr="00D513C7" w:rsidRDefault="007E491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80C9C" w:rsidRDefault="00A80C9C" w:rsidP="00D513C7">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noProof/>
          <w:bdr w:val="single" w:sz="12" w:space="0" w:color="auto" w:shadow="1"/>
        </w:rPr>
        <w:drawing>
          <wp:inline distT="0" distB="0" distL="0" distR="0" wp14:anchorId="78ACF82C" wp14:editId="27070AB3">
            <wp:extent cx="6012759" cy="6076950"/>
            <wp:effectExtent l="0" t="0" r="762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26007" cy="6090340"/>
                    </a:xfrm>
                    <a:prstGeom prst="rect">
                      <a:avLst/>
                    </a:prstGeom>
                  </pic:spPr>
                </pic:pic>
              </a:graphicData>
            </a:graphic>
          </wp:inline>
        </w:drawing>
      </w:r>
    </w:p>
    <w:p w:rsidR="00240616" w:rsidRDefault="00240616" w:rsidP="00D513C7">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A80C9C" w:rsidRPr="00E6567C" w:rsidRDefault="00240616">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academic strengths and weaknesses of the child.</w:t>
      </w:r>
    </w:p>
    <w:p w:rsidR="00E6567C" w:rsidRDefault="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80C9C" w:rsidRDefault="00A80C9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80C9C" w:rsidRPr="00D513C7" w:rsidRDefault="00A80C9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F64525" w:rsidRDefault="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lastRenderedPageBreak/>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F64525" w:rsidRPr="00F64525" w:rsidRDefault="00F64525"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Every single box is not required to be completed, but</w:t>
      </w:r>
      <w:r w:rsidR="0085592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boxes checked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F64525" w:rsidRPr="00F64525" w:rsidRDefault="00F64525"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Areas checked should be outside of the “average range” (25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-75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percentile), and should be supported by multiple and reliable data sources and attached to this document. </w:t>
      </w:r>
    </w:p>
    <w:p w:rsidR="00F64525" w:rsidRPr="00F64525" w:rsidRDefault="00F64525"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br/>
      </w:r>
    </w:p>
    <w:p w:rsidR="00F64525" w:rsidRPr="00F64525" w:rsidRDefault="00F64525" w:rsidP="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F64525">
        <w:rPr>
          <w:noProof/>
          <w:bdr w:val="single" w:sz="12" w:space="0" w:color="auto" w:shadow="1"/>
        </w:rPr>
        <w:drawing>
          <wp:inline distT="0" distB="0" distL="0" distR="0" wp14:anchorId="0650E009" wp14:editId="3655A0D1">
            <wp:extent cx="6035040" cy="3007512"/>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36206" cy="3008093"/>
                    </a:xfrm>
                    <a:prstGeom prst="rect">
                      <a:avLst/>
                    </a:prstGeom>
                  </pic:spPr>
                </pic:pic>
              </a:graphicData>
            </a:graphic>
          </wp:inline>
        </w:drawing>
      </w:r>
    </w:p>
    <w:p w:rsidR="00240616" w:rsidRDefault="00240616" w:rsidP="00240616">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240616" w:rsidRPr="00E6567C" w:rsidRDefault="00240616"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Identify the </w:t>
      </w:r>
      <w:r w:rsidR="00E656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behavioral or social emotional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of the child.</w:t>
      </w:r>
    </w:p>
    <w:p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F64525" w:rsidRDefault="00F64525" w:rsidP="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F64525" w:rsidRPr="00F64525" w:rsidRDefault="00F64525" w:rsidP="008E395E">
      <w:pPr>
        <w:pStyle w:val="ListParagraph"/>
        <w:numPr>
          <w:ilvl w:val="0"/>
          <w:numId w:val="13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Every single box is not required to be completed, but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F64525" w:rsidRPr="00F64525" w:rsidRDefault="00F64525" w:rsidP="008E395E">
      <w:pPr>
        <w:pStyle w:val="ListParagraph"/>
        <w:numPr>
          <w:ilvl w:val="0"/>
          <w:numId w:val="13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p>
    <w:p w:rsidR="00F64525" w:rsidRPr="00F64525" w:rsidRDefault="00F64525" w:rsidP="008E395E">
      <w:pPr>
        <w:pStyle w:val="ListParagraph"/>
        <w:numPr>
          <w:ilvl w:val="0"/>
          <w:numId w:val="13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Behaviors should be documented through observation and data collection to demonstrate frequency and intensity outside the norm when compared to </w:t>
      </w:r>
      <w:r w:rsidR="00823B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his/her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same aged/grade level peers. </w:t>
      </w:r>
    </w:p>
    <w:p w:rsidR="00F64525" w:rsidRPr="003E7AFC" w:rsidRDefault="00F64525" w:rsidP="008E395E">
      <w:pPr>
        <w:pStyle w:val="ListParagraph"/>
        <w:numPr>
          <w:ilvl w:val="0"/>
          <w:numId w:val="13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All supporting documents should be attached to this form. </w:t>
      </w:r>
    </w:p>
    <w:p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E7AFC" w:rsidRP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3E7AFC">
        <w:rPr>
          <w:noProof/>
          <w:bdr w:val="single" w:sz="12" w:space="0" w:color="auto" w:shadow="1"/>
        </w:rPr>
        <w:drawing>
          <wp:inline distT="0" distB="0" distL="0" distR="0" wp14:anchorId="758F992D" wp14:editId="6CDA764F">
            <wp:extent cx="6035040" cy="1518768"/>
            <wp:effectExtent l="0" t="0" r="3810"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43157" cy="1520811"/>
                    </a:xfrm>
                    <a:prstGeom prst="rect">
                      <a:avLst/>
                    </a:prstGeom>
                  </pic:spPr>
                </pic:pic>
              </a:graphicData>
            </a:graphic>
          </wp:inline>
        </w:drawing>
      </w:r>
    </w:p>
    <w:p w:rsidR="003E7AFC" w:rsidRDefault="00AA67C6"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r w:rsidR="003E7AFC">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AA67C6" w:rsidRPr="00D513C7" w:rsidRDefault="00AA67C6" w:rsidP="008E395E">
      <w:pPr>
        <w:pStyle w:val="ListParagraph"/>
        <w:numPr>
          <w:ilvl w:val="0"/>
          <w:numId w:val="13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lastRenderedPageBreak/>
        <w:t xml:space="preserve">Document the attendance of the child. </w:t>
      </w:r>
    </w:p>
    <w:p w:rsidR="00AA67C6" w:rsidRDefault="00AA67C6" w:rsidP="00D513C7">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rsidR="00AA67C6" w:rsidRPr="00D513C7" w:rsidRDefault="00AA67C6" w:rsidP="00D513C7">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D513C7">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3E7AFC" w:rsidRPr="003E7AFC" w:rsidRDefault="003E7AFC" w:rsidP="008E395E">
      <w:pPr>
        <w:pStyle w:val="ListParagraph"/>
        <w:numPr>
          <w:ilvl w:val="0"/>
          <w:numId w:val="13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Attendance trends should be identified and may require data from more than one year.</w:t>
      </w:r>
    </w:p>
    <w:p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E7AFC" w:rsidRP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3E7AFC">
        <w:rPr>
          <w:noProof/>
          <w:bdr w:val="single" w:sz="12" w:space="0" w:color="auto" w:shadow="1"/>
        </w:rPr>
        <w:drawing>
          <wp:inline distT="0" distB="0" distL="0" distR="0" wp14:anchorId="1FF549A8" wp14:editId="631700D5">
            <wp:extent cx="5984468" cy="68503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85871" cy="6851986"/>
                    </a:xfrm>
                    <a:prstGeom prst="rect">
                      <a:avLst/>
                    </a:prstGeom>
                  </pic:spPr>
                </pic:pic>
              </a:graphicData>
            </a:graphic>
          </wp:inline>
        </w:drawing>
      </w:r>
    </w:p>
    <w:p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6567C" w:rsidRPr="00240616" w:rsidRDefault="00E6567C"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child’s current assessment results in reading, writing, and mathematics.</w:t>
      </w:r>
    </w:p>
    <w:p w:rsidR="00E6567C" w:rsidRDefault="00E6567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3E7AFC" w:rsidRDefault="003E7AFC" w:rsidP="008E395E">
      <w:pPr>
        <w:pStyle w:val="ListParagraph"/>
        <w:numPr>
          <w:ilvl w:val="0"/>
          <w:numId w:val="13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lastRenderedPageBreak/>
        <w:t>This information should be included to enable appropriate identification o</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f</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in the child’s educational performance</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3E7AFC" w:rsidRDefault="003E7AFC" w:rsidP="008E395E">
      <w:pPr>
        <w:pStyle w:val="ListParagraph"/>
        <w:numPr>
          <w:ilvl w:val="0"/>
          <w:numId w:val="13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an assessment is listed, all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subsequent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sections should be completed. </w:t>
      </w:r>
    </w:p>
    <w:p w:rsidR="003E7AFC" w:rsidRDefault="003E7AFC" w:rsidP="008E395E">
      <w:pPr>
        <w:pStyle w:val="ListParagraph"/>
        <w:numPr>
          <w:ilvl w:val="0"/>
          <w:numId w:val="13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Provide information that captures the child’s performance when compared to their typically developing peers. </w:t>
      </w:r>
    </w:p>
    <w:p w:rsidR="003E7AFC" w:rsidRPr="003E7AFC" w:rsidRDefault="003E7AFC" w:rsidP="008E395E">
      <w:pPr>
        <w:pStyle w:val="ListParagraph"/>
        <w:numPr>
          <w:ilvl w:val="0"/>
          <w:numId w:val="13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Assessment data more than 3 years old should not be included. </w:t>
      </w:r>
    </w:p>
    <w:p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DF1393" w:rsidRDefault="00A52593" w:rsidP="005C22FE">
      <w:pPr>
        <w:spacing w:after="0" w:line="240" w:lineRule="auto"/>
        <w:jc w:val="center"/>
        <w:rPr>
          <w:rFonts w:ascii="Times New Roman" w:hAnsi="Times New Roman" w:cs="Times New Roman"/>
          <w:b/>
          <w:color w:val="162C40"/>
          <w:spacing w:val="-20"/>
          <w:sz w:val="44"/>
          <w:szCs w:val="46"/>
          <w14:numSpacing w14:val="tabular"/>
        </w:rPr>
      </w:pPr>
      <w:r w:rsidRPr="00A52593">
        <w:rPr>
          <w:noProof/>
          <w:bdr w:val="single" w:sz="12" w:space="0" w:color="auto" w:shadow="1"/>
        </w:rPr>
        <w:drawing>
          <wp:inline distT="0" distB="0" distL="0" distR="0" wp14:anchorId="15B4A52D" wp14:editId="37767BC8">
            <wp:extent cx="6019800" cy="339175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25602" cy="3395022"/>
                    </a:xfrm>
                    <a:prstGeom prst="rect">
                      <a:avLst/>
                    </a:prstGeom>
                  </pic:spPr>
                </pic:pic>
              </a:graphicData>
            </a:graphic>
          </wp:inline>
        </w:drawing>
      </w:r>
    </w:p>
    <w:p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6567C" w:rsidRPr="00E6567C" w:rsidRDefault="00E6567C"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in-class interventions</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(Tier 1)</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that were attempted. </w:t>
      </w:r>
    </w:p>
    <w:p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52593" w:rsidRDefault="00A52593" w:rsidP="00A5259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C038F2" w:rsidRPr="00BB5789" w:rsidRDefault="00BB5789"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attempted, check whether the intervention was successful or unsuccessful. </w:t>
      </w:r>
    </w:p>
    <w:p w:rsidR="00BB5789" w:rsidRPr="00BB5789" w:rsidRDefault="00BB5789"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not attempted, leave the box blank. </w:t>
      </w:r>
    </w:p>
    <w:p w:rsidR="00BB5789" w:rsidRPr="00BB5789" w:rsidRDefault="00BB5789"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indicated, please specify the intervention. </w:t>
      </w:r>
    </w:p>
    <w:p w:rsidR="00BB5789" w:rsidRPr="00F20C1B" w:rsidRDefault="00BB5789"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duration of the attempted interventions should be included as well. </w:t>
      </w:r>
    </w:p>
    <w:p w:rsidR="00F20C1B" w:rsidRPr="00F20C1B" w:rsidRDefault="00F20C1B"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section cannot be left blank. </w:t>
      </w:r>
    </w:p>
    <w:p w:rsidR="00DF1393" w:rsidRDefault="00DF1393" w:rsidP="00F20C1B">
      <w:pPr>
        <w:spacing w:after="0" w:line="240" w:lineRule="auto"/>
        <w:rPr>
          <w:rFonts w:ascii="Times New Roman" w:hAnsi="Times New Roman" w:cs="Times New Roman"/>
          <w:b/>
          <w:color w:val="162C40"/>
          <w:spacing w:val="-20"/>
          <w:sz w:val="44"/>
          <w:szCs w:val="46"/>
          <w14:numSpacing w14:val="tabular"/>
        </w:rPr>
      </w:pPr>
    </w:p>
    <w:p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If a parent referral, interventions should begin immediately and continue through the referral process. </w:t>
      </w:r>
    </w:p>
    <w:p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p>
    <w:p w:rsidR="00DF1393" w:rsidRDefault="00C470BC" w:rsidP="00F20C1B">
      <w:pPr>
        <w:spacing w:after="0" w:line="240" w:lineRule="auto"/>
        <w:rPr>
          <w:rFonts w:ascii="Times New Roman" w:hAnsi="Times New Roman" w:cs="Times New Roman"/>
          <w:b/>
          <w:color w:val="162C40"/>
          <w:spacing w:val="-20"/>
          <w:sz w:val="44"/>
          <w:szCs w:val="46"/>
          <w14:numSpacing w14:val="tabular"/>
        </w:rPr>
      </w:pPr>
      <w:r w:rsidRPr="00C470BC">
        <w:rPr>
          <w:noProof/>
          <w:bdr w:val="single" w:sz="12" w:space="0" w:color="auto" w:shadow="1"/>
        </w:rPr>
        <w:lastRenderedPageBreak/>
        <w:drawing>
          <wp:inline distT="0" distB="0" distL="0" distR="0" wp14:anchorId="6E6AE3F7" wp14:editId="0D3138BC">
            <wp:extent cx="6020049" cy="383116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20568" cy="3831497"/>
                    </a:xfrm>
                    <a:prstGeom prst="rect">
                      <a:avLst/>
                    </a:prstGeom>
                  </pic:spPr>
                </pic:pic>
              </a:graphicData>
            </a:graphic>
          </wp:inline>
        </w:drawing>
      </w:r>
    </w:p>
    <w:p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6567C" w:rsidRPr="00240616" w:rsidRDefault="00E6567C"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Tier 2</w:t>
      </w:r>
      <w:r w:rsidR="00C470B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interventions that were attempted.</w:t>
      </w:r>
    </w:p>
    <w:p w:rsidR="00E6567C" w:rsidRDefault="00E6567C"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F20C1B" w:rsidRDefault="00F20C1B"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E5152D"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Tier</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2</w:t>
      </w:r>
      <w:r w:rsidR="00C470B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se</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rvices could include: Title 1, reading and m</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athematics interventions, behavioral consultation, PBIS, etc. </w:t>
      </w:r>
    </w:p>
    <w:p w:rsidR="00E6567C"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E6567C">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Intervention Provided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specific skill deficits and the specific program used.</w:t>
      </w:r>
    </w:p>
    <w:p w:rsidR="00E6567C"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Frequency and duration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length and intensity of the intervention. </w:t>
      </w:r>
    </w:p>
    <w:p w:rsidR="00E6567C"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Adequate Progress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is measured by multiple data points that show evidence of trends towards the target. </w:t>
      </w:r>
    </w:p>
    <w:p w:rsidR="00E6567C"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intervention being implemented should include tools that allow for adequate progress monitoring. </w:t>
      </w:r>
    </w:p>
    <w:p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E6567C">
        <w:rPr>
          <w:noProof/>
          <w:bdr w:val="single" w:sz="12" w:space="0" w:color="auto" w:shadow="1"/>
        </w:rPr>
        <w:lastRenderedPageBreak/>
        <w:drawing>
          <wp:inline distT="0" distB="0" distL="0" distR="0" wp14:anchorId="2B56257C" wp14:editId="1AF532B3">
            <wp:extent cx="6013575" cy="6324600"/>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14803" cy="6325892"/>
                    </a:xfrm>
                    <a:prstGeom prst="rect">
                      <a:avLst/>
                    </a:prstGeom>
                  </pic:spPr>
                </pic:pic>
              </a:graphicData>
            </a:graphic>
          </wp:inline>
        </w:drawing>
      </w:r>
      <w:r w:rsidRPr="00E6567C">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 </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DF1393" w:rsidRPr="00E6567C" w:rsidRDefault="00E6567C"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factors that should be considered in the referral. </w:t>
      </w:r>
    </w:p>
    <w:p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E6567C" w:rsidRPr="00E82192" w:rsidRDefault="00E82192"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Other factors could include: homelessness, hospitalizations, highly mobile, family disruptions, etc. </w:t>
      </w:r>
    </w:p>
    <w:p w:rsidR="00E82192" w:rsidRPr="00E82192" w:rsidRDefault="00E82192"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Other Regular Education Related Services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could include: social work, guidance counseling, behavior consultation, substance abuse counseling, JMG, Alternative Education, CTE, credit recovery programming, outside agency involvement, learning labs, etc.</w:t>
      </w:r>
    </w:p>
    <w:p w:rsidR="00E82192" w:rsidRPr="00E82192" w:rsidRDefault="00E82192"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English Language Learners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document two years of ACCESS scores, dates of administration from initiation of services, and frequency of ELL instruction.</w:t>
      </w:r>
    </w:p>
    <w:p w:rsidR="00E82192" w:rsidRPr="00E82192" w:rsidRDefault="009B57E0" w:rsidP="00E82192">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9B57E0">
        <w:rPr>
          <w:noProof/>
          <w:bdr w:val="single" w:sz="12" w:space="0" w:color="auto" w:shadow="1"/>
        </w:rPr>
        <w:lastRenderedPageBreak/>
        <w:drawing>
          <wp:inline distT="0" distB="0" distL="0" distR="0" wp14:anchorId="67DBAE75" wp14:editId="7D8C704F">
            <wp:extent cx="5890260" cy="642568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91400" cy="6426927"/>
                    </a:xfrm>
                    <a:prstGeom prst="rect">
                      <a:avLst/>
                    </a:prstGeom>
                  </pic:spPr>
                </pic:pic>
              </a:graphicData>
            </a:graphic>
          </wp:inline>
        </w:drawing>
      </w:r>
    </w:p>
    <w:p w:rsidR="009B57E0" w:rsidRDefault="009B57E0" w:rsidP="009B57E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9B57E0" w:rsidRPr="00E6567C" w:rsidRDefault="009B57E0"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the date the referral was received and whether it was approved or denied. </w:t>
      </w:r>
    </w:p>
    <w:p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9B57E0" w:rsidRDefault="009B57E0" w:rsidP="008E395E">
      <w:pPr>
        <w:pStyle w:val="ListParagraph"/>
        <w:numPr>
          <w:ilvl w:val="0"/>
          <w:numId w:val="143"/>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w:t>
      </w: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Date Received by SAU</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is defined by local policy</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9B57E0" w:rsidRDefault="009B57E0" w:rsidP="008E395E">
      <w:pPr>
        <w:pStyle w:val="ListParagraph"/>
        <w:numPr>
          <w:ilvl w:val="0"/>
          <w:numId w:val="143"/>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If neede</w:t>
      </w:r>
      <w:r w:rsidR="00C364E1">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d, Date Consent to Evaluate Sent</w:t>
      </w: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 Through Written Notice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is only utilized during a 2-Step Referral Process. </w:t>
      </w:r>
    </w:p>
    <w:p w:rsidR="00B0506F" w:rsidRPr="009B57E0" w:rsidRDefault="00B0506F" w:rsidP="008E395E">
      <w:pPr>
        <w:pStyle w:val="ListParagraph"/>
        <w:numPr>
          <w:ilvl w:val="0"/>
          <w:numId w:val="143"/>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approved, the date identified starts the 15-school day timeline to send Parental Consent to Evaluate (if appropriate) or to initiate the IEP Team meeting to obtain Parental Consent to Evaluate. </w:t>
      </w:r>
    </w:p>
    <w:p w:rsidR="00DF1393" w:rsidRDefault="00DF1393" w:rsidP="00DF1393">
      <w:pPr>
        <w:spacing w:after="0" w:line="240" w:lineRule="auto"/>
        <w:rPr>
          <w:rFonts w:ascii="Times New Roman" w:hAnsi="Times New Roman" w:cs="Times New Roman"/>
          <w:b/>
          <w:color w:val="162C40"/>
          <w:spacing w:val="-20"/>
          <w:sz w:val="44"/>
          <w:szCs w:val="46"/>
          <w14:numSpacing w14:val="tabular"/>
        </w:rPr>
      </w:pPr>
    </w:p>
    <w:p w:rsidR="00E67C3F" w:rsidRDefault="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Revocation of Parental Consent for Special Education</w:t>
      </w:r>
    </w:p>
    <w:p w:rsidR="00E67C3F" w:rsidRDefault="00E67C3F" w:rsidP="00E67C3F">
      <w:pPr>
        <w:spacing w:after="0" w:line="240" w:lineRule="auto"/>
        <w:rPr>
          <w:rFonts w:ascii="Times New Roman" w:hAnsi="Times New Roman" w:cs="Times New Roman"/>
          <w:b/>
          <w:sz w:val="24"/>
          <w:szCs w:val="24"/>
        </w:rPr>
      </w:pPr>
    </w:p>
    <w:p w:rsidR="00E67C3F" w:rsidRPr="00806D7D" w:rsidRDefault="00E67C3F" w:rsidP="00E67C3F">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E67C3F" w:rsidRDefault="00E67C3F" w:rsidP="00D513C7">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Document a parent’s revocation of specia</w:t>
      </w:r>
      <w:r w:rsidR="00B7688A">
        <w:rPr>
          <w:rFonts w:ascii="Times New Roman" w:hAnsi="Times New Roman" w:cs="Times New Roman"/>
          <w:sz w:val="24"/>
          <w:szCs w:val="24"/>
        </w:rPr>
        <w:t>l education services.</w:t>
      </w:r>
    </w:p>
    <w:p w:rsidR="00D24D2D" w:rsidRPr="00D513C7" w:rsidRDefault="00D24D2D" w:rsidP="00D513C7">
      <w:pPr>
        <w:pStyle w:val="ListParagraph"/>
        <w:spacing w:after="0" w:line="240" w:lineRule="auto"/>
        <w:rPr>
          <w:rFonts w:ascii="Times New Roman" w:hAnsi="Times New Roman" w:cs="Times New Roman"/>
          <w:sz w:val="24"/>
          <w:szCs w:val="24"/>
        </w:rPr>
      </w:pPr>
    </w:p>
    <w:p w:rsidR="00E67C3F" w:rsidRDefault="00E67C3F" w:rsidP="00D513C7">
      <w:pPr>
        <w:spacing w:after="0" w:line="240" w:lineRule="auto"/>
        <w:jc w:val="center"/>
        <w:rPr>
          <w:rFonts w:ascii="Times New Roman" w:hAnsi="Times New Roman" w:cs="Times New Roman"/>
          <w:b/>
          <w:color w:val="162C40"/>
          <w:spacing w:val="-20"/>
          <w:sz w:val="44"/>
          <w:szCs w:val="46"/>
          <w14:numSpacing w14:val="tabular"/>
        </w:rPr>
      </w:pPr>
      <w:r w:rsidRPr="00D513C7">
        <w:rPr>
          <w:noProof/>
          <w:bdr w:val="single" w:sz="12" w:space="0" w:color="auto" w:shadow="1"/>
        </w:rPr>
        <w:drawing>
          <wp:inline distT="0" distB="0" distL="0" distR="0" wp14:anchorId="4D00E972" wp14:editId="72130F06">
            <wp:extent cx="5654040" cy="7483883"/>
            <wp:effectExtent l="0" t="0" r="381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8970" cy="7503645"/>
                    </a:xfrm>
                    <a:prstGeom prst="rect">
                      <a:avLst/>
                    </a:prstGeom>
                  </pic:spPr>
                </pic:pic>
              </a:graphicData>
            </a:graphic>
          </wp:inline>
        </w:drawing>
      </w:r>
    </w:p>
    <w:p w:rsidR="00E67C3F" w:rsidRDefault="00B7688A" w:rsidP="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Seven Day Waiver</w:t>
      </w:r>
    </w:p>
    <w:p w:rsidR="00B7688A" w:rsidRDefault="00B7688A" w:rsidP="00B7688A">
      <w:pPr>
        <w:spacing w:after="0" w:line="240" w:lineRule="auto"/>
        <w:rPr>
          <w:rFonts w:ascii="Times New Roman" w:hAnsi="Times New Roman" w:cs="Times New Roman"/>
          <w:b/>
          <w:sz w:val="24"/>
          <w:szCs w:val="24"/>
        </w:rPr>
      </w:pPr>
    </w:p>
    <w:p w:rsidR="00B7688A" w:rsidRPr="00806D7D" w:rsidRDefault="00B7688A" w:rsidP="00B7688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rsidR="00B7688A" w:rsidRPr="00CA1C97" w:rsidRDefault="00B7688A" w:rsidP="00B7688A">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Document a parent’s decision to waive their right to Written Notice (WN) 7 days prior to any proposed or refused action being taken by the SAU. </w:t>
      </w:r>
    </w:p>
    <w:p w:rsidR="00B7688A" w:rsidRDefault="00B7688A" w:rsidP="00D513C7">
      <w:pPr>
        <w:spacing w:after="0" w:line="120" w:lineRule="auto"/>
        <w:rPr>
          <w:rFonts w:ascii="Times New Roman" w:hAnsi="Times New Roman" w:cs="Times New Roman"/>
          <w:b/>
          <w:color w:val="162C40"/>
          <w:spacing w:val="-20"/>
          <w:sz w:val="44"/>
          <w:szCs w:val="46"/>
          <w14:numSpacing w14:val="tabular"/>
        </w:rPr>
      </w:pPr>
    </w:p>
    <w:p w:rsidR="00B7688A" w:rsidRPr="00B16CF8" w:rsidRDefault="00B7688A" w:rsidP="00E67C3F">
      <w:pPr>
        <w:spacing w:after="0" w:line="240" w:lineRule="auto"/>
        <w:jc w:val="center"/>
        <w:rPr>
          <w:rFonts w:ascii="Times New Roman" w:hAnsi="Times New Roman" w:cs="Times New Roman"/>
          <w:b/>
          <w:sz w:val="32"/>
          <w:szCs w:val="32"/>
        </w:rPr>
      </w:pPr>
      <w:r w:rsidRPr="00D513C7">
        <w:rPr>
          <w:noProof/>
          <w:bdr w:val="single" w:sz="12" w:space="0" w:color="auto" w:shadow="1"/>
        </w:rPr>
        <w:drawing>
          <wp:inline distT="0" distB="0" distL="0" distR="0" wp14:anchorId="005A59A4" wp14:editId="2A78B559">
            <wp:extent cx="5818909" cy="591299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20121" cy="5914227"/>
                    </a:xfrm>
                    <a:prstGeom prst="rect">
                      <a:avLst/>
                    </a:prstGeom>
                  </pic:spPr>
                </pic:pic>
              </a:graphicData>
            </a:graphic>
          </wp:inline>
        </w:drawing>
      </w:r>
    </w:p>
    <w:p w:rsidR="00B7688A" w:rsidRDefault="00B7688A" w:rsidP="00B7688A">
      <w:pPr>
        <w:pStyle w:val="BodyText"/>
        <w:rPr>
          <w:rFonts w:cs="Times New Roman"/>
          <w:b/>
        </w:rPr>
      </w:pPr>
    </w:p>
    <w:p w:rsidR="00B7688A" w:rsidRDefault="00B7688A" w:rsidP="00B7688A">
      <w:pPr>
        <w:pStyle w:val="BodyText"/>
        <w:rPr>
          <w:rFonts w:cs="Times New Roman"/>
          <w:b/>
        </w:rPr>
      </w:pPr>
      <w:r w:rsidRPr="00806D7D">
        <w:rPr>
          <w:rFonts w:cs="Times New Roman"/>
          <w:b/>
        </w:rPr>
        <w:t xml:space="preserve">Directions: </w:t>
      </w:r>
    </w:p>
    <w:p w:rsidR="00B7688A" w:rsidRPr="00D513C7" w:rsidRDefault="00B7688A" w:rsidP="00D513C7">
      <w:pPr>
        <w:pStyle w:val="BodyText"/>
        <w:numPr>
          <w:ilvl w:val="0"/>
          <w:numId w:val="53"/>
        </w:numPr>
        <w:rPr>
          <w:rFonts w:cs="Times New Roman"/>
          <w:b/>
        </w:rPr>
      </w:pPr>
      <w:r>
        <w:rPr>
          <w:rFonts w:cs="Times New Roman"/>
        </w:rPr>
        <w:t>Proposals or refusals documented in Section 1</w:t>
      </w:r>
      <w:r w:rsidR="00A80C9C">
        <w:rPr>
          <w:rFonts w:cs="Times New Roman"/>
        </w:rPr>
        <w:t xml:space="preserve"> of the WN</w:t>
      </w:r>
      <w:r>
        <w:rPr>
          <w:rFonts w:cs="Times New Roman"/>
        </w:rPr>
        <w:t xml:space="preserve"> should be documented on this form along with the propose</w:t>
      </w:r>
      <w:r w:rsidR="00A80C9C">
        <w:rPr>
          <w:rFonts w:cs="Times New Roman"/>
        </w:rPr>
        <w:t>d</w:t>
      </w:r>
      <w:r>
        <w:rPr>
          <w:rFonts w:cs="Times New Roman"/>
        </w:rPr>
        <w:t xml:space="preserve"> implementation date. </w:t>
      </w:r>
    </w:p>
    <w:p w:rsidR="00B7688A" w:rsidRPr="00806D7D" w:rsidRDefault="00B7688A" w:rsidP="00D513C7">
      <w:pPr>
        <w:pStyle w:val="BodyText"/>
        <w:numPr>
          <w:ilvl w:val="0"/>
          <w:numId w:val="53"/>
        </w:numPr>
        <w:rPr>
          <w:rFonts w:cs="Times New Roman"/>
          <w:b/>
        </w:rPr>
      </w:pPr>
      <w:r>
        <w:rPr>
          <w:rFonts w:cs="Times New Roman"/>
        </w:rPr>
        <w:t xml:space="preserve">If a parent waives their right to WN, it </w:t>
      </w:r>
      <w:r w:rsidRPr="00D513C7">
        <w:rPr>
          <w:rFonts w:cs="Times New Roman"/>
          <w:b/>
          <w:u w:val="single"/>
        </w:rPr>
        <w:t>must</w:t>
      </w:r>
      <w:r>
        <w:rPr>
          <w:rFonts w:cs="Times New Roman"/>
        </w:rPr>
        <w:t xml:space="preserve"> be documented in Section 1 of the WN.</w:t>
      </w:r>
    </w:p>
    <w:p w:rsidR="00A80C9C" w:rsidRDefault="00A80C9C" w:rsidP="00D513C7">
      <w:pPr>
        <w:spacing w:after="0" w:line="240" w:lineRule="auto"/>
        <w:jc w:val="center"/>
        <w:rPr>
          <w:rFonts w:ascii="Times New Roman" w:hAnsi="Times New Roman" w:cs="Times New Roman"/>
          <w:b/>
          <w:color w:val="162C40"/>
          <w:spacing w:val="-20"/>
          <w:sz w:val="44"/>
          <w:szCs w:val="46"/>
          <w14:numSpacing w14:val="tabular"/>
        </w:rPr>
      </w:pPr>
    </w:p>
    <w:p w:rsidR="00DE439B" w:rsidRPr="00B16CF8" w:rsidRDefault="005C22FE">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lastRenderedPageBreak/>
        <w:t>Specific Learning Disability Eligibility Form</w:t>
      </w:r>
    </w:p>
    <w:p w:rsidR="00DE439B" w:rsidRPr="000B2184" w:rsidRDefault="00DE439B" w:rsidP="00DE439B">
      <w:pPr>
        <w:spacing w:after="0" w:line="240" w:lineRule="auto"/>
        <w:jc w:val="center"/>
        <w:rPr>
          <w:rFonts w:ascii="Times New Roman" w:hAnsi="Times New Roman" w:cs="Times New Roman"/>
          <w:b/>
          <w:sz w:val="20"/>
          <w:szCs w:val="20"/>
        </w:rPr>
      </w:pPr>
    </w:p>
    <w:p w:rsidR="00DE439B" w:rsidRPr="00806D7D" w:rsidRDefault="00DE439B" w:rsidP="00DE439B">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5C22FE" w:rsidRDefault="00DE439B" w:rsidP="008E395E">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w:t>
      </w:r>
      <w:r>
        <w:rPr>
          <w:rFonts w:ascii="Times New Roman" w:hAnsi="Times New Roman" w:cs="Times New Roman"/>
          <w:sz w:val="24"/>
          <w:szCs w:val="24"/>
        </w:rPr>
        <w:t>Specific Learning Disability</w:t>
      </w:r>
      <w:r w:rsidRPr="00806D7D">
        <w:rPr>
          <w:rFonts w:ascii="Times New Roman" w:hAnsi="Times New Roman" w:cs="Times New Roman"/>
          <w:sz w:val="24"/>
          <w:szCs w:val="24"/>
        </w:rPr>
        <w:t>.</w:t>
      </w:r>
    </w:p>
    <w:p w:rsidR="00E62F1D" w:rsidRPr="00CA1C97" w:rsidRDefault="00E62F1D" w:rsidP="00D513C7">
      <w:pPr>
        <w:pStyle w:val="ListParagraph"/>
        <w:spacing w:after="0" w:line="240" w:lineRule="auto"/>
        <w:rPr>
          <w:rFonts w:ascii="Times New Roman" w:hAnsi="Times New Roman" w:cs="Times New Roman"/>
          <w:sz w:val="24"/>
          <w:szCs w:val="24"/>
        </w:rPr>
      </w:pPr>
    </w:p>
    <w:p w:rsidR="00CA1C97" w:rsidRPr="005C22FE" w:rsidRDefault="00CA1C97" w:rsidP="005C22FE">
      <w:pPr>
        <w:spacing w:after="0" w:line="240" w:lineRule="auto"/>
        <w:rPr>
          <w:rFonts w:ascii="Times New Roman" w:hAnsi="Times New Roman" w:cs="Times New Roman"/>
          <w:sz w:val="24"/>
          <w:szCs w:val="24"/>
        </w:rPr>
      </w:pPr>
      <w:r w:rsidRPr="00CA1C97">
        <w:rPr>
          <w:noProof/>
          <w:bdr w:val="single" w:sz="12" w:space="0" w:color="auto" w:shadow="1"/>
        </w:rPr>
        <w:drawing>
          <wp:inline distT="0" distB="0" distL="0" distR="0" wp14:anchorId="45E8B2F8" wp14:editId="0B269D4D">
            <wp:extent cx="5943463" cy="3275937"/>
            <wp:effectExtent l="0" t="0" r="63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276012"/>
                    </a:xfrm>
                    <a:prstGeom prst="rect">
                      <a:avLst/>
                    </a:prstGeom>
                  </pic:spPr>
                </pic:pic>
              </a:graphicData>
            </a:graphic>
          </wp:inline>
        </w:drawing>
      </w:r>
    </w:p>
    <w:p w:rsidR="00DE439B" w:rsidRPr="00806D7D" w:rsidRDefault="00DE439B" w:rsidP="00DE439B">
      <w:pPr>
        <w:pStyle w:val="BodyText"/>
        <w:rPr>
          <w:rFonts w:cs="Times New Roman"/>
          <w:b/>
        </w:rPr>
      </w:pPr>
      <w:r w:rsidRPr="00806D7D">
        <w:rPr>
          <w:rFonts w:cs="Times New Roman"/>
          <w:b/>
        </w:rPr>
        <w:t>This section is used to:</w:t>
      </w:r>
    </w:p>
    <w:p w:rsidR="00CA1C97" w:rsidRDefault="00DE439B" w:rsidP="008E395E">
      <w:pPr>
        <w:pStyle w:val="BodyText"/>
        <w:numPr>
          <w:ilvl w:val="0"/>
          <w:numId w:val="54"/>
        </w:numPr>
        <w:autoSpaceDE w:val="0"/>
        <w:autoSpaceDN w:val="0"/>
        <w:adjustRightInd w:val="0"/>
        <w:rPr>
          <w:rFonts w:cs="Times New Roman"/>
        </w:rPr>
      </w:pPr>
      <w:r w:rsidRPr="00806D7D">
        <w:rPr>
          <w:rFonts w:cs="Times New Roman"/>
        </w:rPr>
        <w:t>Document the pertinent child-related information</w:t>
      </w:r>
      <w:r>
        <w:rPr>
          <w:rFonts w:cs="Times New Roman"/>
        </w:rPr>
        <w:t>.</w:t>
      </w:r>
    </w:p>
    <w:p w:rsidR="003A4541" w:rsidRPr="00CA1C97" w:rsidRDefault="003A4541" w:rsidP="003A4541">
      <w:pPr>
        <w:pStyle w:val="BodyText"/>
        <w:autoSpaceDE w:val="0"/>
        <w:autoSpaceDN w:val="0"/>
        <w:adjustRightInd w:val="0"/>
        <w:ind w:left="720"/>
        <w:rPr>
          <w:rFonts w:cs="Times New Roman"/>
        </w:rPr>
      </w:pPr>
    </w:p>
    <w:p w:rsidR="00CA1C97" w:rsidRDefault="00CA1C97" w:rsidP="00CA1C97">
      <w:pPr>
        <w:pStyle w:val="BodyText"/>
        <w:autoSpaceDE w:val="0"/>
        <w:autoSpaceDN w:val="0"/>
        <w:adjustRightInd w:val="0"/>
        <w:ind w:left="0"/>
        <w:rPr>
          <w:rFonts w:cs="Times New Roman"/>
        </w:rPr>
      </w:pPr>
      <w:r w:rsidRPr="00CA1C97">
        <w:rPr>
          <w:noProof/>
          <w:bdr w:val="single" w:sz="12" w:space="0" w:color="auto" w:shadow="1"/>
        </w:rPr>
        <w:drawing>
          <wp:inline distT="0" distB="0" distL="0" distR="0" wp14:anchorId="636D5834" wp14:editId="74DDBCCC">
            <wp:extent cx="5943450" cy="3124863"/>
            <wp:effectExtent l="0" t="0" r="63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3124942"/>
                    </a:xfrm>
                    <a:prstGeom prst="rect">
                      <a:avLst/>
                    </a:prstGeom>
                  </pic:spPr>
                </pic:pic>
              </a:graphicData>
            </a:graphic>
          </wp:inline>
        </w:drawing>
      </w:r>
    </w:p>
    <w:p w:rsidR="00DE439B" w:rsidRPr="00806D7D" w:rsidRDefault="00DE439B" w:rsidP="00DE439B">
      <w:pPr>
        <w:pStyle w:val="BodyText"/>
        <w:rPr>
          <w:rFonts w:cs="Times New Roman"/>
          <w:b/>
        </w:rPr>
      </w:pPr>
      <w:r w:rsidRPr="00806D7D">
        <w:rPr>
          <w:rFonts w:cs="Times New Roman"/>
          <w:b/>
        </w:rPr>
        <w:t>This section is used to:</w:t>
      </w:r>
    </w:p>
    <w:p w:rsidR="003A4541" w:rsidRDefault="006C504F" w:rsidP="008E395E">
      <w:pPr>
        <w:pStyle w:val="BodyText"/>
        <w:numPr>
          <w:ilvl w:val="0"/>
          <w:numId w:val="54"/>
        </w:numPr>
        <w:autoSpaceDE w:val="0"/>
        <w:autoSpaceDN w:val="0"/>
        <w:adjustRightInd w:val="0"/>
        <w:rPr>
          <w:rFonts w:cs="Times New Roman"/>
        </w:rPr>
      </w:pPr>
      <w:r>
        <w:rPr>
          <w:rFonts w:cs="Times New Roman"/>
        </w:rPr>
        <w:t xml:space="preserve">Identify </w:t>
      </w:r>
      <w:r w:rsidR="005214EA">
        <w:rPr>
          <w:rFonts w:cs="Times New Roman"/>
        </w:rPr>
        <w:t xml:space="preserve">lack of </w:t>
      </w:r>
      <w:r>
        <w:rPr>
          <w:rFonts w:cs="Times New Roman"/>
        </w:rPr>
        <w:t xml:space="preserve">adequate achievement in </w:t>
      </w:r>
      <w:r w:rsidR="007663A8">
        <w:rPr>
          <w:rFonts w:cs="Times New Roman"/>
        </w:rPr>
        <w:t>any of s</w:t>
      </w:r>
      <w:r>
        <w:rPr>
          <w:rFonts w:cs="Times New Roman"/>
        </w:rPr>
        <w:t>everal academic areas.</w:t>
      </w:r>
    </w:p>
    <w:p w:rsidR="004A27A0" w:rsidRDefault="004A27A0" w:rsidP="004A27A0">
      <w:pPr>
        <w:pStyle w:val="BodyText"/>
        <w:autoSpaceDE w:val="0"/>
        <w:autoSpaceDN w:val="0"/>
        <w:adjustRightInd w:val="0"/>
        <w:ind w:left="720"/>
        <w:rPr>
          <w:rFonts w:cs="Times New Roman"/>
        </w:rPr>
      </w:pPr>
    </w:p>
    <w:p w:rsidR="00273B0A" w:rsidRPr="004A27A0" w:rsidRDefault="004A27A0"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Sources should include: age normed, standardized assessments of academic achievement, state-wide or district-wide assessments, curriculum based assessments, and classroom assessments based on state standards.  Where indicated, sources could include speech/language assessments.</w:t>
      </w:r>
    </w:p>
    <w:p w:rsidR="00DE439B" w:rsidRPr="00806D7D" w:rsidRDefault="00DE439B" w:rsidP="00DE439B">
      <w:pPr>
        <w:pStyle w:val="BodyText"/>
        <w:rPr>
          <w:rFonts w:cs="Times New Roman"/>
          <w:b/>
        </w:rPr>
      </w:pPr>
      <w:r w:rsidRPr="00806D7D">
        <w:rPr>
          <w:rFonts w:cs="Times New Roman"/>
          <w:b/>
        </w:rPr>
        <w:t xml:space="preserve">Directions: </w:t>
      </w:r>
    </w:p>
    <w:p w:rsidR="006C504F" w:rsidRDefault="006C504F" w:rsidP="008E395E">
      <w:pPr>
        <w:pStyle w:val="ListParagraph"/>
        <w:numPr>
          <w:ilvl w:val="0"/>
          <w:numId w:val="58"/>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Consider whether the child is able to be successful when provided with </w:t>
      </w:r>
      <w:r w:rsidR="009C37A1">
        <w:rPr>
          <w:rFonts w:ascii="Times New Roman" w:hAnsi="Times New Roman" w:cs="Times New Roman"/>
          <w:sz w:val="24"/>
          <w:szCs w:val="24"/>
        </w:rPr>
        <w:t>general education curriculum</w:t>
      </w:r>
      <w:r w:rsidR="007663A8">
        <w:rPr>
          <w:rFonts w:ascii="Times New Roman" w:hAnsi="Times New Roman" w:cs="Times New Roman"/>
          <w:sz w:val="24"/>
          <w:szCs w:val="24"/>
        </w:rPr>
        <w:t>.</w:t>
      </w:r>
      <w:r w:rsidRPr="00806D7D">
        <w:rPr>
          <w:rFonts w:ascii="Times New Roman" w:hAnsi="Times New Roman" w:cs="Times New Roman"/>
          <w:sz w:val="24"/>
          <w:szCs w:val="24"/>
        </w:rPr>
        <w:t xml:space="preserve"> </w:t>
      </w:r>
    </w:p>
    <w:p w:rsidR="009C37A1" w:rsidRDefault="009C37A1" w:rsidP="008E395E">
      <w:pPr>
        <w:pStyle w:val="ListParagraph"/>
        <w:numPr>
          <w:ilvl w:val="1"/>
          <w:numId w:val="58"/>
        </w:numPr>
        <w:spacing w:after="0" w:line="240" w:lineRule="auto"/>
        <w:rPr>
          <w:rFonts w:ascii="Times New Roman" w:hAnsi="Times New Roman" w:cs="Times New Roman"/>
          <w:sz w:val="24"/>
          <w:szCs w:val="24"/>
        </w:rPr>
      </w:pPr>
      <w:r>
        <w:rPr>
          <w:rFonts w:ascii="Times New Roman" w:hAnsi="Times New Roman" w:cs="Times New Roman"/>
          <w:sz w:val="24"/>
          <w:szCs w:val="24"/>
        </w:rPr>
        <w:t>If so, check “YES”</w:t>
      </w:r>
      <w:r w:rsidRPr="00806D7D">
        <w:rPr>
          <w:rFonts w:ascii="Times New Roman" w:hAnsi="Times New Roman" w:cs="Times New Roman"/>
          <w:sz w:val="24"/>
          <w:szCs w:val="24"/>
        </w:rPr>
        <w:t xml:space="preserve"> and describe the basis for this conclusion in the “Verification” box. </w:t>
      </w:r>
      <w:r w:rsidR="00275C57">
        <w:rPr>
          <w:rFonts w:ascii="Times New Roman" w:hAnsi="Times New Roman" w:cs="Times New Roman"/>
          <w:sz w:val="24"/>
          <w:szCs w:val="24"/>
        </w:rPr>
        <w:t xml:space="preserve">  Then go to Question 8.</w:t>
      </w:r>
    </w:p>
    <w:p w:rsidR="00701EF8" w:rsidRDefault="009C37A1" w:rsidP="008E395E">
      <w:pPr>
        <w:pStyle w:val="ListParagraph"/>
        <w:numPr>
          <w:ilvl w:val="1"/>
          <w:numId w:val="5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not, check “NO” and check the areas where the </w:t>
      </w:r>
      <w:r w:rsidR="0099541D">
        <w:rPr>
          <w:rFonts w:ascii="Times New Roman" w:hAnsi="Times New Roman" w:cs="Times New Roman"/>
          <w:sz w:val="24"/>
          <w:szCs w:val="24"/>
        </w:rPr>
        <w:t>child</w:t>
      </w:r>
      <w:r>
        <w:rPr>
          <w:rFonts w:ascii="Times New Roman" w:hAnsi="Times New Roman" w:cs="Times New Roman"/>
          <w:sz w:val="24"/>
          <w:szCs w:val="24"/>
        </w:rPr>
        <w:t xml:space="preserve"> is not achieving </w:t>
      </w:r>
      <w:r w:rsidR="00B84910">
        <w:rPr>
          <w:rFonts w:ascii="Times New Roman" w:hAnsi="Times New Roman" w:cs="Times New Roman"/>
          <w:sz w:val="24"/>
          <w:szCs w:val="24"/>
        </w:rPr>
        <w:t>adequately/</w:t>
      </w:r>
      <w:r>
        <w:rPr>
          <w:rFonts w:ascii="Times New Roman" w:hAnsi="Times New Roman" w:cs="Times New Roman"/>
          <w:sz w:val="24"/>
          <w:szCs w:val="24"/>
        </w:rPr>
        <w:t xml:space="preserve">is not meeting </w:t>
      </w:r>
      <w:r w:rsidR="00B84910">
        <w:rPr>
          <w:rFonts w:ascii="Times New Roman" w:hAnsi="Times New Roman" w:cs="Times New Roman"/>
          <w:sz w:val="24"/>
          <w:szCs w:val="24"/>
        </w:rPr>
        <w:t>State-approved grade level standards, then describe the basis for this conclusion in the “Verification” box.</w:t>
      </w:r>
      <w:r w:rsidR="007663A8">
        <w:rPr>
          <w:rFonts w:ascii="Times New Roman" w:hAnsi="Times New Roman" w:cs="Times New Roman"/>
          <w:sz w:val="24"/>
          <w:szCs w:val="24"/>
        </w:rPr>
        <w:t xml:space="preserve">  Then go to Question 2.</w:t>
      </w:r>
    </w:p>
    <w:p w:rsidR="00577E4D" w:rsidRPr="00577E4D" w:rsidRDefault="00577E4D" w:rsidP="00577E4D">
      <w:pPr>
        <w:spacing w:after="0" w:line="240" w:lineRule="auto"/>
        <w:ind w:left="1080"/>
        <w:rPr>
          <w:rFonts w:ascii="Times New Roman" w:hAnsi="Times New Roman" w:cs="Times New Roman"/>
          <w:sz w:val="16"/>
          <w:szCs w:val="16"/>
        </w:rPr>
      </w:pPr>
    </w:p>
    <w:p w:rsidR="003A4541" w:rsidRPr="004A27A0" w:rsidRDefault="005214EA"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after="0" w:line="240" w:lineRule="auto"/>
        <w:ind w:left="1440" w:right="1008"/>
        <w:rPr>
          <w:rFonts w:ascii="Times New Roman" w:hAnsi="Times New Roman" w:cs="Times New Roman"/>
          <w:sz w:val="28"/>
          <w:szCs w:val="24"/>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Verification should identify the assessments that were considered and the </w:t>
      </w:r>
      <w:r w:rsidR="0099541D"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child’s</w:t>
      </w: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 scores on those assessments.</w:t>
      </w:r>
    </w:p>
    <w:p w:rsidR="005C22FE" w:rsidRDefault="005C22FE" w:rsidP="00B84910">
      <w:pPr>
        <w:pStyle w:val="BodyText"/>
        <w:rPr>
          <w:rFonts w:cs="Times New Roman"/>
          <w:b/>
        </w:rPr>
      </w:pPr>
    </w:p>
    <w:p w:rsidR="003A4541" w:rsidRDefault="003A4541" w:rsidP="00B84910">
      <w:pPr>
        <w:pStyle w:val="BodyText"/>
        <w:rPr>
          <w:rFonts w:cs="Times New Roman"/>
          <w:b/>
        </w:rPr>
      </w:pPr>
      <w:r w:rsidRPr="003A4541">
        <w:rPr>
          <w:noProof/>
          <w:bdr w:val="single" w:sz="12" w:space="0" w:color="auto" w:shadow="1"/>
        </w:rPr>
        <w:drawing>
          <wp:inline distT="0" distB="0" distL="0" distR="0" wp14:anchorId="79A0CC40" wp14:editId="28C8B40E">
            <wp:extent cx="5943600" cy="2526665"/>
            <wp:effectExtent l="0" t="0" r="0" b="698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2526665"/>
                    </a:xfrm>
                    <a:prstGeom prst="rect">
                      <a:avLst/>
                    </a:prstGeom>
                  </pic:spPr>
                </pic:pic>
              </a:graphicData>
            </a:graphic>
          </wp:inline>
        </w:drawing>
      </w:r>
    </w:p>
    <w:p w:rsidR="00B84910" w:rsidRPr="00806D7D" w:rsidRDefault="00B84910" w:rsidP="00B84910">
      <w:pPr>
        <w:pStyle w:val="BodyText"/>
        <w:rPr>
          <w:rFonts w:cs="Times New Roman"/>
          <w:b/>
        </w:rPr>
      </w:pPr>
      <w:r w:rsidRPr="00806D7D">
        <w:rPr>
          <w:rFonts w:cs="Times New Roman"/>
          <w:b/>
        </w:rPr>
        <w:t>This section is used to:</w:t>
      </w:r>
    </w:p>
    <w:p w:rsidR="00B84910" w:rsidRPr="00806D7D" w:rsidRDefault="00B84910" w:rsidP="008E395E">
      <w:pPr>
        <w:pStyle w:val="BodyText"/>
        <w:numPr>
          <w:ilvl w:val="0"/>
          <w:numId w:val="54"/>
        </w:numPr>
        <w:autoSpaceDE w:val="0"/>
        <w:autoSpaceDN w:val="0"/>
        <w:adjustRightInd w:val="0"/>
        <w:rPr>
          <w:rFonts w:cs="Times New Roman"/>
        </w:rPr>
      </w:pPr>
      <w:r>
        <w:rPr>
          <w:rFonts w:cs="Times New Roman"/>
        </w:rPr>
        <w:t xml:space="preserve">Identify </w:t>
      </w:r>
      <w:r w:rsidR="00275C57">
        <w:rPr>
          <w:rFonts w:cs="Times New Roman"/>
        </w:rPr>
        <w:t xml:space="preserve">whether </w:t>
      </w:r>
      <w:r w:rsidR="007663A8">
        <w:rPr>
          <w:rFonts w:cs="Times New Roman"/>
        </w:rPr>
        <w:t xml:space="preserve">any failure to achieve adequately </w:t>
      </w:r>
      <w:r w:rsidR="00275C57">
        <w:rPr>
          <w:rFonts w:cs="Times New Roman"/>
        </w:rPr>
        <w:t xml:space="preserve">is </w:t>
      </w:r>
      <w:r w:rsidR="007663A8">
        <w:rPr>
          <w:rFonts w:cs="Times New Roman"/>
        </w:rPr>
        <w:t xml:space="preserve">primarily the </w:t>
      </w:r>
      <w:r w:rsidR="00275C57">
        <w:rPr>
          <w:rFonts w:cs="Times New Roman"/>
        </w:rPr>
        <w:t xml:space="preserve">result of </w:t>
      </w:r>
      <w:r w:rsidR="007663A8">
        <w:rPr>
          <w:rFonts w:cs="Times New Roman"/>
        </w:rPr>
        <w:t xml:space="preserve">lack of appropriate </w:t>
      </w:r>
      <w:r w:rsidR="00275C57">
        <w:rPr>
          <w:rFonts w:cs="Times New Roman"/>
        </w:rPr>
        <w:t>instruction.</w:t>
      </w:r>
    </w:p>
    <w:p w:rsidR="00B84910" w:rsidRDefault="00B84910" w:rsidP="00B84910">
      <w:pPr>
        <w:pStyle w:val="BodyText"/>
        <w:rPr>
          <w:rFonts w:cs="Times New Roman"/>
          <w:b/>
        </w:rPr>
      </w:pPr>
    </w:p>
    <w:p w:rsidR="00B84910" w:rsidRPr="00806D7D" w:rsidRDefault="00B84910" w:rsidP="00B84910">
      <w:pPr>
        <w:pStyle w:val="BodyText"/>
        <w:rPr>
          <w:rFonts w:cs="Times New Roman"/>
          <w:b/>
        </w:rPr>
      </w:pPr>
      <w:r w:rsidRPr="00806D7D">
        <w:rPr>
          <w:rFonts w:cs="Times New Roman"/>
          <w:b/>
        </w:rPr>
        <w:t xml:space="preserve">Directions: </w:t>
      </w:r>
    </w:p>
    <w:p w:rsidR="00B84910" w:rsidRPr="00EF517F" w:rsidRDefault="00B84910" w:rsidP="008E395E">
      <w:pPr>
        <w:pStyle w:val="ListParagraph"/>
        <w:numPr>
          <w:ilvl w:val="0"/>
          <w:numId w:val="88"/>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Consider whether the child </w:t>
      </w:r>
      <w:r w:rsidR="00275C57" w:rsidRPr="00EF517F">
        <w:rPr>
          <w:rFonts w:ascii="Times New Roman" w:hAnsi="Times New Roman" w:cs="Times New Roman"/>
          <w:sz w:val="24"/>
          <w:szCs w:val="24"/>
        </w:rPr>
        <w:t>has received culturally and linguistically appropriate instruction in regular education</w:t>
      </w:r>
      <w:r w:rsidR="007663A8">
        <w:rPr>
          <w:rFonts w:ascii="Times New Roman" w:hAnsi="Times New Roman" w:cs="Times New Roman"/>
          <w:sz w:val="24"/>
          <w:szCs w:val="24"/>
        </w:rPr>
        <w:t>.</w:t>
      </w:r>
      <w:r w:rsidR="00275C57" w:rsidRPr="00EF517F">
        <w:rPr>
          <w:rFonts w:ascii="Times New Roman" w:hAnsi="Times New Roman" w:cs="Times New Roman"/>
          <w:sz w:val="24"/>
          <w:szCs w:val="24"/>
        </w:rPr>
        <w:t xml:space="preserve"> </w:t>
      </w:r>
      <w:r w:rsidRPr="00EF517F">
        <w:rPr>
          <w:rFonts w:ascii="Times New Roman" w:hAnsi="Times New Roman" w:cs="Times New Roman"/>
          <w:sz w:val="24"/>
          <w:szCs w:val="24"/>
        </w:rPr>
        <w:t xml:space="preserve"> </w:t>
      </w:r>
    </w:p>
    <w:p w:rsidR="00577E4D" w:rsidRDefault="00582756" w:rsidP="008E395E">
      <w:pPr>
        <w:pStyle w:val="ListParagraph"/>
        <w:numPr>
          <w:ilvl w:val="1"/>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a.</w:t>
      </w:r>
    </w:p>
    <w:p w:rsidR="000E6B79" w:rsidRPr="000E6B79" w:rsidRDefault="00736A5B" w:rsidP="008E395E">
      <w:pPr>
        <w:pStyle w:val="ListParagraph"/>
        <w:numPr>
          <w:ilvl w:val="2"/>
          <w:numId w:val="88"/>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Appropriate instruction should include, at a minimum, instruction targeted to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specific area of academic weakness.</w:t>
      </w:r>
    </w:p>
    <w:p w:rsidR="000E6B79" w:rsidRPr="00273B0A" w:rsidRDefault="00577E4D" w:rsidP="008E395E">
      <w:pPr>
        <w:pStyle w:val="ListParagraph"/>
        <w:numPr>
          <w:ilvl w:val="2"/>
          <w:numId w:val="88"/>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Appropriate instruction would include general education interventions.  If the </w:t>
      </w:r>
      <w:r w:rsidR="0099541D">
        <w:rPr>
          <w:rFonts w:ascii="Times New Roman" w:hAnsi="Times New Roman" w:cs="Times New Roman"/>
          <w:sz w:val="24"/>
          <w:szCs w:val="24"/>
        </w:rPr>
        <w:t>child</w:t>
      </w:r>
      <w:r w:rsidRPr="00577E4D">
        <w:rPr>
          <w:rFonts w:ascii="Times New Roman" w:hAnsi="Times New Roman" w:cs="Times New Roman"/>
          <w:sz w:val="24"/>
          <w:szCs w:val="24"/>
        </w:rPr>
        <w:t xml:space="preserve"> received those interventions, the “Verification” should identify the methodologies, not the results.</w:t>
      </w:r>
    </w:p>
    <w:p w:rsidR="000E6B79" w:rsidRDefault="000E6B79" w:rsidP="000E6B79">
      <w:pPr>
        <w:spacing w:after="0" w:line="240" w:lineRule="auto"/>
        <w:rPr>
          <w:rFonts w:ascii="Times New Roman" w:hAnsi="Times New Roman" w:cs="Times New Roman"/>
          <w:sz w:val="24"/>
          <w:szCs w:val="24"/>
        </w:rPr>
      </w:pPr>
    </w:p>
    <w:p w:rsidR="000E6B79" w:rsidRPr="000E6B79" w:rsidRDefault="000E6B79" w:rsidP="000E6B79">
      <w:pPr>
        <w:spacing w:after="0" w:line="240" w:lineRule="auto"/>
        <w:rPr>
          <w:rFonts w:ascii="Times New Roman" w:hAnsi="Times New Roman" w:cs="Times New Roman"/>
          <w:sz w:val="24"/>
          <w:szCs w:val="24"/>
        </w:rPr>
      </w:pPr>
    </w:p>
    <w:p w:rsidR="00577E4D" w:rsidRPr="00577E4D" w:rsidRDefault="00577E4D" w:rsidP="008E395E">
      <w:pPr>
        <w:pStyle w:val="ListParagraph"/>
        <w:numPr>
          <w:ilvl w:val="2"/>
          <w:numId w:val="88"/>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attendance reco</w:t>
      </w:r>
      <w:r w:rsidR="007663A8">
        <w:rPr>
          <w:rFonts w:ascii="Times New Roman" w:hAnsi="Times New Roman" w:cs="Times New Roman"/>
          <w:sz w:val="24"/>
          <w:szCs w:val="24"/>
        </w:rPr>
        <w:t>rd would be considered under this</w:t>
      </w:r>
      <w:r w:rsidRPr="00577E4D">
        <w:rPr>
          <w:rFonts w:ascii="Times New Roman" w:hAnsi="Times New Roman" w:cs="Times New Roman"/>
          <w:sz w:val="24"/>
          <w:szCs w:val="24"/>
        </w:rPr>
        <w:t xml:space="preserve"> question. (Did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extended absences result in a lack of appropriate instruction, and was that lack of instruction a primary cause of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failure to achieve adequately?)</w:t>
      </w:r>
    </w:p>
    <w:p w:rsidR="00577E4D" w:rsidRPr="00EF517F" w:rsidRDefault="00577E4D" w:rsidP="008E395E">
      <w:pPr>
        <w:pStyle w:val="ListParagraph"/>
        <w:numPr>
          <w:ilvl w:val="2"/>
          <w:numId w:val="88"/>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A teacher not being appropriately certified could result in a finding that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did not receive appropriate instruction, but the Team would then need to consider whether the lack of an appropriately certified teacher was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w:t>
      </w:r>
    </w:p>
    <w:p w:rsidR="00577E4D" w:rsidRDefault="00582756" w:rsidP="008E395E">
      <w:pPr>
        <w:pStyle w:val="ListParagraph"/>
        <w:numPr>
          <w:ilvl w:val="1"/>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b.</w:t>
      </w:r>
      <w:r w:rsidR="00577E4D">
        <w:rPr>
          <w:rFonts w:ascii="Times New Roman" w:hAnsi="Times New Roman" w:cs="Times New Roman"/>
          <w:sz w:val="24"/>
          <w:szCs w:val="24"/>
        </w:rPr>
        <w:t xml:space="preserve"> </w:t>
      </w:r>
    </w:p>
    <w:p w:rsidR="00736A5B" w:rsidRDefault="00736A5B" w:rsidP="008E395E">
      <w:pPr>
        <w:pStyle w:val="ListParagraph"/>
        <w:numPr>
          <w:ilvl w:val="2"/>
          <w:numId w:val="88"/>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For culturally and linguistically diverse </w:t>
      </w:r>
      <w:r w:rsidR="0099541D">
        <w:rPr>
          <w:rFonts w:ascii="Times New Roman" w:hAnsi="Times New Roman" w:cs="Times New Roman"/>
          <w:sz w:val="24"/>
          <w:szCs w:val="24"/>
        </w:rPr>
        <w:t>children</w:t>
      </w:r>
      <w:r w:rsidRPr="00577E4D">
        <w:rPr>
          <w:rFonts w:ascii="Times New Roman" w:hAnsi="Times New Roman" w:cs="Times New Roman"/>
          <w:sz w:val="24"/>
          <w:szCs w:val="24"/>
        </w:rPr>
        <w:t>, appropriate instruction would include instruction consistent with the knowledge and skills embedded in the assessments being used to measure academic achievement.</w:t>
      </w:r>
    </w:p>
    <w:p w:rsidR="003A4541" w:rsidRPr="00577E4D" w:rsidRDefault="003A4541" w:rsidP="003A4541">
      <w:pPr>
        <w:pStyle w:val="ListParagraph"/>
        <w:spacing w:after="0" w:line="240" w:lineRule="auto"/>
        <w:ind w:left="2160"/>
        <w:rPr>
          <w:rFonts w:ascii="Times New Roman" w:hAnsi="Times New Roman" w:cs="Times New Roman"/>
          <w:sz w:val="24"/>
          <w:szCs w:val="24"/>
        </w:rPr>
      </w:pPr>
    </w:p>
    <w:p w:rsidR="00B84910" w:rsidRPr="00577E4D" w:rsidRDefault="00B84910" w:rsidP="008E395E">
      <w:pPr>
        <w:pStyle w:val="ListParagraph"/>
        <w:numPr>
          <w:ilvl w:val="0"/>
          <w:numId w:val="89"/>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so, check “YES” and describe the basis for this conclusion in the “Verification” box. </w:t>
      </w:r>
      <w:r w:rsidR="00275C57" w:rsidRPr="00577E4D">
        <w:rPr>
          <w:rFonts w:ascii="Times New Roman" w:hAnsi="Times New Roman" w:cs="Times New Roman"/>
          <w:sz w:val="24"/>
          <w:szCs w:val="24"/>
        </w:rPr>
        <w:t xml:space="preserve"> Then go to Question 8.</w:t>
      </w:r>
    </w:p>
    <w:p w:rsidR="00275C57" w:rsidRDefault="00B84910" w:rsidP="008E395E">
      <w:pPr>
        <w:pStyle w:val="ListParagraph"/>
        <w:numPr>
          <w:ilvl w:val="0"/>
          <w:numId w:val="89"/>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not, check “NO” and </w:t>
      </w:r>
      <w:r w:rsidR="00275C57" w:rsidRPr="00577E4D">
        <w:rPr>
          <w:rFonts w:ascii="Times New Roman" w:hAnsi="Times New Roman" w:cs="Times New Roman"/>
          <w:sz w:val="24"/>
          <w:szCs w:val="24"/>
        </w:rPr>
        <w:t>describe the basis for this conclusion in the “</w:t>
      </w:r>
      <w:r w:rsidRPr="00577E4D">
        <w:rPr>
          <w:rFonts w:ascii="Times New Roman" w:hAnsi="Times New Roman" w:cs="Times New Roman"/>
          <w:sz w:val="24"/>
          <w:szCs w:val="24"/>
        </w:rPr>
        <w:t>Verification” box.</w:t>
      </w:r>
      <w:r w:rsidR="007663A8">
        <w:rPr>
          <w:rFonts w:ascii="Times New Roman" w:hAnsi="Times New Roman" w:cs="Times New Roman"/>
          <w:sz w:val="24"/>
          <w:szCs w:val="24"/>
        </w:rPr>
        <w:t xml:space="preserve">  Then go to Question 3.</w:t>
      </w:r>
    </w:p>
    <w:p w:rsidR="003A4541" w:rsidRDefault="003A4541" w:rsidP="003A4541">
      <w:pPr>
        <w:spacing w:after="0" w:line="240" w:lineRule="auto"/>
        <w:rPr>
          <w:rFonts w:ascii="Times New Roman" w:hAnsi="Times New Roman" w:cs="Times New Roman"/>
          <w:sz w:val="24"/>
          <w:szCs w:val="24"/>
        </w:rPr>
      </w:pPr>
    </w:p>
    <w:p w:rsidR="003A4541" w:rsidRDefault="003A4541" w:rsidP="003A4541">
      <w:pPr>
        <w:spacing w:after="0" w:line="240" w:lineRule="auto"/>
        <w:rPr>
          <w:rFonts w:ascii="Times New Roman" w:hAnsi="Times New Roman" w:cs="Times New Roman"/>
          <w:sz w:val="24"/>
          <w:szCs w:val="24"/>
        </w:rPr>
      </w:pPr>
      <w:r w:rsidRPr="003A4541">
        <w:rPr>
          <w:noProof/>
          <w:bdr w:val="single" w:sz="12" w:space="0" w:color="auto" w:shadow="1"/>
        </w:rPr>
        <w:drawing>
          <wp:inline distT="0" distB="0" distL="0" distR="0" wp14:anchorId="36B039DB" wp14:editId="21A845F3">
            <wp:extent cx="5943600" cy="1286510"/>
            <wp:effectExtent l="0" t="0" r="0" b="889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1286510"/>
                    </a:xfrm>
                    <a:prstGeom prst="rect">
                      <a:avLst/>
                    </a:prstGeom>
                  </pic:spPr>
                </pic:pic>
              </a:graphicData>
            </a:graphic>
          </wp:inline>
        </w:drawing>
      </w:r>
    </w:p>
    <w:p w:rsidR="00275C57" w:rsidRPr="00806D7D" w:rsidRDefault="003A4541" w:rsidP="00275C57">
      <w:pPr>
        <w:pStyle w:val="BodyText"/>
        <w:rPr>
          <w:rFonts w:cs="Times New Roman"/>
          <w:b/>
        </w:rPr>
      </w:pPr>
      <w:r>
        <w:rPr>
          <w:rFonts w:cs="Times New Roman"/>
          <w:b/>
        </w:rPr>
        <w:t>This section is used to</w:t>
      </w:r>
    </w:p>
    <w:p w:rsidR="00275C57" w:rsidRDefault="00275C57" w:rsidP="008E395E">
      <w:pPr>
        <w:pStyle w:val="BodyText"/>
        <w:numPr>
          <w:ilvl w:val="0"/>
          <w:numId w:val="54"/>
        </w:numPr>
        <w:autoSpaceDE w:val="0"/>
        <w:autoSpaceDN w:val="0"/>
        <w:adjustRightInd w:val="0"/>
        <w:rPr>
          <w:rFonts w:cs="Times New Roman"/>
        </w:rPr>
      </w:pPr>
      <w:r>
        <w:rPr>
          <w:rFonts w:cs="Times New Roman"/>
        </w:rPr>
        <w:t>Indicate whether the l</w:t>
      </w:r>
      <w:r w:rsidR="007663A8">
        <w:rPr>
          <w:rFonts w:cs="Times New Roman"/>
        </w:rPr>
        <w:t xml:space="preserve">ack of adequate achievement is primarily the </w:t>
      </w:r>
      <w:r>
        <w:rPr>
          <w:rFonts w:cs="Times New Roman"/>
        </w:rPr>
        <w:t>result of other factors.</w:t>
      </w:r>
    </w:p>
    <w:p w:rsidR="00BF75D6" w:rsidRDefault="00BF75D6" w:rsidP="00BF75D6">
      <w:pPr>
        <w:pStyle w:val="BodyText"/>
        <w:autoSpaceDE w:val="0"/>
        <w:autoSpaceDN w:val="0"/>
        <w:adjustRightInd w:val="0"/>
        <w:ind w:left="360"/>
        <w:rPr>
          <w:rFonts w:cs="Times New Roman"/>
        </w:rPr>
      </w:pPr>
    </w:p>
    <w:p w:rsidR="00BF75D6" w:rsidRPr="00806D7D" w:rsidRDefault="00BF75D6" w:rsidP="00BF75D6">
      <w:pPr>
        <w:pStyle w:val="BodyText"/>
        <w:rPr>
          <w:rFonts w:cs="Times New Roman"/>
          <w:b/>
        </w:rPr>
      </w:pPr>
      <w:r w:rsidRPr="00806D7D">
        <w:rPr>
          <w:rFonts w:cs="Times New Roman"/>
          <w:b/>
        </w:rPr>
        <w:t xml:space="preserve">Directions: </w:t>
      </w:r>
    </w:p>
    <w:p w:rsidR="00BF75D6" w:rsidRDefault="007663A8" w:rsidP="008E395E">
      <w:pPr>
        <w:pStyle w:val="BodyText"/>
        <w:numPr>
          <w:ilvl w:val="0"/>
          <w:numId w:val="93"/>
        </w:numPr>
        <w:autoSpaceDE w:val="0"/>
        <w:autoSpaceDN w:val="0"/>
        <w:adjustRightInd w:val="0"/>
        <w:ind w:left="720"/>
        <w:rPr>
          <w:rFonts w:cs="Times New Roman"/>
        </w:rPr>
      </w:pPr>
      <w:r>
        <w:rPr>
          <w:rFonts w:cs="Times New Roman"/>
        </w:rPr>
        <w:t xml:space="preserve">Consider whether the child’s failure to </w:t>
      </w:r>
      <w:r w:rsidR="00C646F9">
        <w:rPr>
          <w:rFonts w:cs="Times New Roman"/>
        </w:rPr>
        <w:t>achieve</w:t>
      </w:r>
      <w:r>
        <w:rPr>
          <w:rFonts w:cs="Times New Roman"/>
        </w:rPr>
        <w:t xml:space="preserve"> </w:t>
      </w:r>
      <w:r w:rsidR="00C646F9">
        <w:rPr>
          <w:rFonts w:cs="Times New Roman"/>
        </w:rPr>
        <w:t>adequately is primarily the result of a visual, hearing or motor disability.</w:t>
      </w:r>
    </w:p>
    <w:p w:rsidR="00C646F9" w:rsidRPr="00806D7D" w:rsidRDefault="00C646F9" w:rsidP="00C646F9">
      <w:pPr>
        <w:pStyle w:val="BodyText"/>
        <w:autoSpaceDE w:val="0"/>
        <w:autoSpaceDN w:val="0"/>
        <w:adjustRightInd w:val="0"/>
        <w:ind w:left="360"/>
        <w:rPr>
          <w:rFonts w:cs="Times New Roman"/>
        </w:rPr>
      </w:pPr>
    </w:p>
    <w:p w:rsidR="00582756" w:rsidRDefault="00BF75D6" w:rsidP="00582756">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EF517F">
        <w:rPr>
          <w:rFonts w:ascii="Times New Roman" w:hAnsi="Times New Roman" w:cs="Times New Roman"/>
          <w:sz w:val="24"/>
          <w:szCs w:val="24"/>
        </w:rPr>
        <w:t xml:space="preserve">This asks not whether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has an intellectual disability, emotional disturbance, hearing disability, etc., but whether any such disability is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  </w:t>
      </w:r>
    </w:p>
    <w:p w:rsidR="00582756" w:rsidRDefault="00582756" w:rsidP="00582756">
      <w:pPr>
        <w:pStyle w:val="ListParagraph"/>
        <w:spacing w:after="0" w:line="240" w:lineRule="auto"/>
        <w:rPr>
          <w:rFonts w:ascii="Times New Roman" w:hAnsi="Times New Roman" w:cs="Times New Roman"/>
          <w:sz w:val="24"/>
          <w:szCs w:val="24"/>
        </w:rPr>
      </w:pPr>
    </w:p>
    <w:p w:rsidR="003A4541" w:rsidRPr="00EC57BF" w:rsidRDefault="00C646F9"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F870AB" w:rsidRPr="00882BFC">
        <w:rPr>
          <w:rFonts w:ascii="Times New Roman" w:hAnsi="Times New Roman" w:cs="Times New Roman"/>
          <w:sz w:val="24"/>
          <w:szCs w:val="24"/>
        </w:rPr>
        <w:t xml:space="preserve"> include: screening</w:t>
      </w:r>
      <w:r>
        <w:rPr>
          <w:rFonts w:ascii="Times New Roman" w:hAnsi="Times New Roman" w:cs="Times New Roman"/>
          <w:sz w:val="24"/>
          <w:szCs w:val="24"/>
        </w:rPr>
        <w:t>,</w:t>
      </w:r>
      <w:r w:rsidR="00F870AB" w:rsidRPr="00882BFC">
        <w:rPr>
          <w:rFonts w:ascii="Times New Roman" w:hAnsi="Times New Roman" w:cs="Times New Roman"/>
          <w:sz w:val="24"/>
          <w:szCs w:val="24"/>
        </w:rPr>
        <w:t xml:space="preserve"> medical records, observation</w:t>
      </w:r>
      <w:r>
        <w:rPr>
          <w:rFonts w:ascii="Times New Roman" w:hAnsi="Times New Roman" w:cs="Times New Roman"/>
          <w:sz w:val="24"/>
          <w:szCs w:val="24"/>
        </w:rPr>
        <w:t>.</w:t>
      </w:r>
    </w:p>
    <w:p w:rsidR="00BF75D6" w:rsidRPr="00EF517F" w:rsidRDefault="00BF75D6"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rsidR="000E6B79" w:rsidRDefault="00BF75D6"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00A204AF">
        <w:rPr>
          <w:rFonts w:ascii="Times New Roman" w:hAnsi="Times New Roman" w:cs="Times New Roman"/>
          <w:sz w:val="24"/>
          <w:szCs w:val="24"/>
        </w:rPr>
        <w:t xml:space="preserve">go on to Question </w:t>
      </w:r>
      <w:r w:rsidR="003F3077">
        <w:rPr>
          <w:rFonts w:ascii="Times New Roman" w:hAnsi="Times New Roman" w:cs="Times New Roman"/>
          <w:sz w:val="24"/>
          <w:szCs w:val="24"/>
        </w:rPr>
        <w:t>8</w:t>
      </w:r>
    </w:p>
    <w:p w:rsidR="00582756" w:rsidRDefault="00582756" w:rsidP="00582756">
      <w:pPr>
        <w:pStyle w:val="ListParagraph"/>
        <w:spacing w:after="0" w:line="240" w:lineRule="auto"/>
        <w:ind w:left="1440"/>
        <w:rPr>
          <w:rFonts w:ascii="Times New Roman" w:hAnsi="Times New Roman" w:cs="Times New Roman"/>
          <w:sz w:val="24"/>
          <w:szCs w:val="24"/>
        </w:rPr>
      </w:pPr>
    </w:p>
    <w:p w:rsidR="00582756" w:rsidRPr="00582756" w:rsidRDefault="00582756" w:rsidP="0058275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582756">
        <w:rPr>
          <w:rFonts w:ascii="Times New Roman" w:hAnsi="Times New Roman" w:cs="Times New Roman"/>
          <w:sz w:val="24"/>
          <w:szCs w:val="24"/>
        </w:rPr>
        <w:t>Verification for “YES” answer should contain not only the data reflecting the child’s other disability, but the basis for the Team’s determination that the other disability is a primary cause of the child’s lack of achievement.</w:t>
      </w:r>
    </w:p>
    <w:p w:rsidR="00582756" w:rsidRPr="00582756" w:rsidRDefault="00582756" w:rsidP="00582756">
      <w:pPr>
        <w:spacing w:after="0" w:line="240" w:lineRule="auto"/>
        <w:rPr>
          <w:rFonts w:ascii="Times New Roman" w:hAnsi="Times New Roman" w:cs="Times New Roman"/>
          <w:sz w:val="24"/>
          <w:szCs w:val="24"/>
        </w:rPr>
      </w:pPr>
    </w:p>
    <w:p w:rsidR="00A575FB" w:rsidRDefault="00BF75D6"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sidR="00157632">
        <w:rPr>
          <w:rFonts w:ascii="Times New Roman" w:hAnsi="Times New Roman" w:cs="Times New Roman"/>
          <w:sz w:val="24"/>
          <w:szCs w:val="24"/>
        </w:rPr>
        <w:t xml:space="preserve"> Then go on to the next factor.</w:t>
      </w:r>
    </w:p>
    <w:p w:rsidR="00A204AF" w:rsidRDefault="00A204AF" w:rsidP="003A4541">
      <w:pPr>
        <w:spacing w:after="0" w:line="240" w:lineRule="auto"/>
        <w:rPr>
          <w:rFonts w:ascii="Times New Roman" w:hAnsi="Times New Roman" w:cs="Times New Roman"/>
          <w:sz w:val="24"/>
          <w:szCs w:val="24"/>
        </w:rPr>
      </w:pPr>
    </w:p>
    <w:p w:rsidR="00D24BEB" w:rsidRPr="00D24BEB" w:rsidRDefault="003A4541" w:rsidP="00D24BEB">
      <w:pPr>
        <w:spacing w:after="0" w:line="240" w:lineRule="auto"/>
        <w:rPr>
          <w:rFonts w:ascii="Times New Roman" w:hAnsi="Times New Roman" w:cs="Times New Roman"/>
          <w:sz w:val="24"/>
          <w:szCs w:val="24"/>
        </w:rPr>
      </w:pPr>
      <w:r w:rsidRPr="003A4541">
        <w:rPr>
          <w:noProof/>
          <w:bdr w:val="single" w:sz="12" w:space="0" w:color="auto" w:shadow="1"/>
        </w:rPr>
        <w:drawing>
          <wp:inline distT="0" distB="0" distL="0" distR="0" wp14:anchorId="4F904861" wp14:editId="6D35878E">
            <wp:extent cx="5943600" cy="869315"/>
            <wp:effectExtent l="0" t="0" r="0" b="698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869315"/>
                    </a:xfrm>
                    <a:prstGeom prst="rect">
                      <a:avLst/>
                    </a:prstGeom>
                  </pic:spPr>
                </pic:pic>
              </a:graphicData>
            </a:graphic>
          </wp:inline>
        </w:drawing>
      </w:r>
    </w:p>
    <w:p w:rsidR="00C646F9" w:rsidRDefault="00C646F9" w:rsidP="008E395E">
      <w:pPr>
        <w:pStyle w:val="BodyText"/>
        <w:numPr>
          <w:ilvl w:val="0"/>
          <w:numId w:val="87"/>
        </w:numPr>
        <w:autoSpaceDE w:val="0"/>
        <w:autoSpaceDN w:val="0"/>
        <w:adjustRightInd w:val="0"/>
        <w:rPr>
          <w:rFonts w:cs="Times New Roman"/>
        </w:rPr>
      </w:pPr>
      <w:r>
        <w:rPr>
          <w:rFonts w:cs="Times New Roman"/>
        </w:rPr>
        <w:t>Consider whether the child’s failure to achieve adequately is primarily the result of an intellectual disability.</w:t>
      </w:r>
    </w:p>
    <w:p w:rsidR="00F870AB" w:rsidRPr="00EF517F" w:rsidRDefault="00C646F9"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cognitive scores and/or adaptive behavior scales.</w:t>
      </w:r>
    </w:p>
    <w:p w:rsidR="00F870AB" w:rsidRDefault="00F870AB" w:rsidP="008E395E">
      <w:pPr>
        <w:pStyle w:val="ListParagraph"/>
        <w:numPr>
          <w:ilvl w:val="1"/>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the child does have</w:t>
      </w:r>
      <w:r w:rsidR="00C364E1">
        <w:rPr>
          <w:rFonts w:ascii="Times New Roman" w:hAnsi="Times New Roman" w:cs="Times New Roman"/>
          <w:sz w:val="24"/>
          <w:szCs w:val="24"/>
        </w:rPr>
        <w:t xml:space="preserve"> an</w:t>
      </w:r>
      <w:r w:rsidRPr="00EF517F">
        <w:rPr>
          <w:rFonts w:ascii="Times New Roman" w:hAnsi="Times New Roman" w:cs="Times New Roman"/>
          <w:sz w:val="24"/>
          <w:szCs w:val="24"/>
        </w:rPr>
        <w:t xml:space="preserve"> </w:t>
      </w:r>
      <w:r w:rsidR="00C364E1">
        <w:rPr>
          <w:rFonts w:ascii="Times New Roman" w:hAnsi="Times New Roman" w:cs="Times New Roman"/>
          <w:sz w:val="24"/>
          <w:szCs w:val="24"/>
        </w:rPr>
        <w:t>intellectual disability</w:t>
      </w:r>
      <w:r w:rsidRPr="00EF517F">
        <w:rPr>
          <w:rFonts w:ascii="Times New Roman" w:hAnsi="Times New Roman" w:cs="Times New Roman"/>
          <w:sz w:val="24"/>
          <w:szCs w:val="24"/>
        </w:rPr>
        <w:t xml:space="preserve">, is </w:t>
      </w:r>
      <w:r w:rsidR="00C364E1">
        <w:rPr>
          <w:rFonts w:ascii="Times New Roman" w:hAnsi="Times New Roman" w:cs="Times New Roman"/>
          <w:sz w:val="24"/>
          <w:szCs w:val="24"/>
        </w:rPr>
        <w:t xml:space="preserve">it </w:t>
      </w:r>
      <w:r w:rsidRPr="00EF517F">
        <w:rPr>
          <w:rFonts w:ascii="Times New Roman" w:hAnsi="Times New Roman" w:cs="Times New Roman"/>
          <w:sz w:val="24"/>
          <w:szCs w:val="24"/>
        </w:rPr>
        <w:t>a primary cause of the lack of achievement?</w:t>
      </w:r>
    </w:p>
    <w:p w:rsidR="00157632" w:rsidRPr="00EF517F"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rsidR="00157632" w:rsidRPr="00EF517F" w:rsidRDefault="00157632"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rsidR="00A575FB"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rsidR="003A4541" w:rsidRDefault="003A4541" w:rsidP="003A4541">
      <w:pPr>
        <w:spacing w:after="0" w:line="240" w:lineRule="auto"/>
        <w:rPr>
          <w:rFonts w:ascii="Times New Roman" w:hAnsi="Times New Roman" w:cs="Times New Roman"/>
          <w:sz w:val="24"/>
          <w:szCs w:val="24"/>
        </w:rPr>
      </w:pPr>
    </w:p>
    <w:p w:rsidR="000F3662" w:rsidRPr="003A4541" w:rsidRDefault="000F3662" w:rsidP="003A4541">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399E3604" wp14:editId="058B12CB">
            <wp:extent cx="5943600" cy="8782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878205"/>
                    </a:xfrm>
                    <a:prstGeom prst="rect">
                      <a:avLst/>
                    </a:prstGeom>
                  </pic:spPr>
                </pic:pic>
              </a:graphicData>
            </a:graphic>
          </wp:inline>
        </w:drawing>
      </w:r>
    </w:p>
    <w:p w:rsidR="00C646F9" w:rsidRDefault="00C646F9" w:rsidP="008E395E">
      <w:pPr>
        <w:pStyle w:val="BodyText"/>
        <w:numPr>
          <w:ilvl w:val="0"/>
          <w:numId w:val="87"/>
        </w:numPr>
        <w:autoSpaceDE w:val="0"/>
        <w:autoSpaceDN w:val="0"/>
        <w:adjustRightInd w:val="0"/>
        <w:rPr>
          <w:rFonts w:cs="Times New Roman"/>
        </w:rPr>
      </w:pPr>
      <w:r>
        <w:rPr>
          <w:rFonts w:cs="Times New Roman"/>
        </w:rPr>
        <w:t>Consider whether the child’s failure to achieve adequately is primarily the result of an emotional disturbance.</w:t>
      </w:r>
    </w:p>
    <w:p w:rsidR="00F870AB" w:rsidRPr="00EF517F" w:rsidRDefault="00C646F9"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 xml:space="preserve">rating scales, disciplinary records, teacher/parent reports, medical records, observations.  </w:t>
      </w:r>
    </w:p>
    <w:p w:rsidR="00F870AB" w:rsidRPr="00AC6743" w:rsidRDefault="00F870AB" w:rsidP="008E395E">
      <w:pPr>
        <w:pStyle w:val="ListParagraph"/>
        <w:numPr>
          <w:ilvl w:val="1"/>
          <w:numId w:val="87"/>
        </w:numPr>
        <w:spacing w:after="0" w:line="240" w:lineRule="auto"/>
        <w:rPr>
          <w:rFonts w:ascii="Times New Roman" w:hAnsi="Times New Roman" w:cs="Times New Roman"/>
          <w:sz w:val="24"/>
          <w:szCs w:val="24"/>
        </w:rPr>
      </w:pPr>
      <w:r w:rsidRPr="00AC6743">
        <w:rPr>
          <w:rFonts w:ascii="Times New Roman" w:hAnsi="Times New Roman" w:cs="Times New Roman"/>
          <w:sz w:val="24"/>
          <w:szCs w:val="24"/>
        </w:rPr>
        <w:t>Emotional Disability –</w:t>
      </w:r>
      <w:r w:rsidR="00C646F9" w:rsidRPr="00AC6743">
        <w:rPr>
          <w:rFonts w:ascii="Times New Roman" w:hAnsi="Times New Roman" w:cs="Times New Roman"/>
          <w:sz w:val="24"/>
          <w:szCs w:val="24"/>
        </w:rPr>
        <w:t xml:space="preserve"> areas</w:t>
      </w:r>
      <w:r w:rsidR="00E30291" w:rsidRPr="00AC6743">
        <w:rPr>
          <w:rFonts w:ascii="Times New Roman" w:hAnsi="Times New Roman" w:cs="Times New Roman"/>
          <w:sz w:val="24"/>
          <w:szCs w:val="24"/>
        </w:rPr>
        <w:t xml:space="preserve"> that are</w:t>
      </w:r>
      <w:r w:rsidR="00C646F9" w:rsidRPr="00AC6743">
        <w:rPr>
          <w:rFonts w:ascii="Times New Roman" w:hAnsi="Times New Roman" w:cs="Times New Roman"/>
          <w:sz w:val="24"/>
          <w:szCs w:val="24"/>
        </w:rPr>
        <w:t xml:space="preserve"> not part of the referral</w:t>
      </w:r>
    </w:p>
    <w:p w:rsidR="00157632" w:rsidRPr="00EF517F"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rsidR="00157632" w:rsidRPr="00EF517F" w:rsidRDefault="00157632"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rsidR="00A575FB"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rsidR="000F3662" w:rsidRDefault="000F3662" w:rsidP="000F3662">
      <w:pPr>
        <w:spacing w:after="0" w:line="240" w:lineRule="auto"/>
        <w:rPr>
          <w:rFonts w:ascii="Times New Roman" w:hAnsi="Times New Roman" w:cs="Times New Roman"/>
          <w:sz w:val="24"/>
          <w:szCs w:val="24"/>
        </w:rPr>
      </w:pPr>
    </w:p>
    <w:p w:rsidR="000F3662" w:rsidRPr="000F3662" w:rsidRDefault="000F3662" w:rsidP="000F3662">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435CB955" wp14:editId="573EC593">
            <wp:extent cx="5943600" cy="14573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457325"/>
                    </a:xfrm>
                    <a:prstGeom prst="rect">
                      <a:avLst/>
                    </a:prstGeom>
                  </pic:spPr>
                </pic:pic>
              </a:graphicData>
            </a:graphic>
          </wp:inline>
        </w:drawing>
      </w:r>
    </w:p>
    <w:p w:rsidR="00C646F9" w:rsidRDefault="00C646F9" w:rsidP="008E395E">
      <w:pPr>
        <w:pStyle w:val="BodyText"/>
        <w:numPr>
          <w:ilvl w:val="0"/>
          <w:numId w:val="87"/>
        </w:numPr>
        <w:autoSpaceDE w:val="0"/>
        <w:autoSpaceDN w:val="0"/>
        <w:adjustRightInd w:val="0"/>
        <w:rPr>
          <w:rFonts w:cs="Times New Roman"/>
        </w:rPr>
      </w:pPr>
      <w:r>
        <w:rPr>
          <w:rFonts w:cs="Times New Roman"/>
        </w:rPr>
        <w:t>Consider whether the child’s failure to achieve adequately is primarily the result of an environmental, cultural or economic disadvantage and/or limited English proficiency.</w:t>
      </w:r>
    </w:p>
    <w:p w:rsidR="00604124" w:rsidRPr="00604124" w:rsidRDefault="00D328A2"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WIDA scores, ACCESS scores, parent/guardian report; documentation of chronic life disruptions.</w:t>
      </w:r>
    </w:p>
    <w:p w:rsidR="00157632" w:rsidRPr="00EF517F"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rsidR="00157632" w:rsidRPr="00EF517F" w:rsidRDefault="00157632"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rsidR="00582756" w:rsidRPr="00604124"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lastRenderedPageBreak/>
        <w:t>If not, check “NO” and describe the basis for this conclusion in the “Verification” box.</w:t>
      </w:r>
      <w:r>
        <w:rPr>
          <w:rFonts w:ascii="Times New Roman" w:hAnsi="Times New Roman" w:cs="Times New Roman"/>
          <w:sz w:val="24"/>
          <w:szCs w:val="24"/>
        </w:rPr>
        <w:t xml:space="preserve"> Then go on to the next question.</w:t>
      </w:r>
    </w:p>
    <w:p w:rsidR="000F3662" w:rsidRDefault="000F3662" w:rsidP="000F3662">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1E2E6E1F" wp14:editId="76436D4E">
            <wp:extent cx="5943600" cy="5099050"/>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5099050"/>
                    </a:xfrm>
                    <a:prstGeom prst="rect">
                      <a:avLst/>
                    </a:prstGeom>
                  </pic:spPr>
                </pic:pic>
              </a:graphicData>
            </a:graphic>
          </wp:inline>
        </w:drawing>
      </w:r>
    </w:p>
    <w:p w:rsidR="00701EF8" w:rsidRPr="00806D7D" w:rsidRDefault="00701EF8" w:rsidP="00701EF8">
      <w:pPr>
        <w:pStyle w:val="BodyText"/>
        <w:rPr>
          <w:rFonts w:cs="Times New Roman"/>
          <w:b/>
        </w:rPr>
      </w:pPr>
      <w:r w:rsidRPr="00806D7D">
        <w:rPr>
          <w:rFonts w:cs="Times New Roman"/>
          <w:b/>
        </w:rPr>
        <w:t>This section is used to:</w:t>
      </w:r>
    </w:p>
    <w:p w:rsidR="00701EF8" w:rsidRPr="00D24BEB" w:rsidRDefault="00701EF8" w:rsidP="008E395E">
      <w:pPr>
        <w:pStyle w:val="BodyText"/>
        <w:numPr>
          <w:ilvl w:val="0"/>
          <w:numId w:val="54"/>
        </w:numPr>
        <w:autoSpaceDE w:val="0"/>
        <w:autoSpaceDN w:val="0"/>
        <w:adjustRightInd w:val="0"/>
        <w:rPr>
          <w:rFonts w:cs="Times New Roman"/>
          <w:b/>
        </w:rPr>
      </w:pPr>
      <w:r w:rsidRPr="00701EF8">
        <w:rPr>
          <w:rFonts w:cs="Times New Roman"/>
        </w:rPr>
        <w:t xml:space="preserve">Identify whether </w:t>
      </w:r>
      <w:r>
        <w:rPr>
          <w:rFonts w:cs="Times New Roman"/>
        </w:rPr>
        <w:t>the child’s strengths and weaknesses</w:t>
      </w:r>
      <w:r w:rsidR="003F3077">
        <w:rPr>
          <w:rFonts w:cs="Times New Roman"/>
        </w:rPr>
        <w:t xml:space="preserve"> demonstrate a pattern of strengths and weaknesses</w:t>
      </w:r>
      <w:r>
        <w:rPr>
          <w:rFonts w:cs="Times New Roman"/>
        </w:rPr>
        <w:t>.</w:t>
      </w:r>
    </w:p>
    <w:p w:rsidR="00D24BEB" w:rsidRPr="00701EF8" w:rsidRDefault="00D24BEB" w:rsidP="00D24BEB">
      <w:pPr>
        <w:pStyle w:val="BodyText"/>
        <w:autoSpaceDE w:val="0"/>
        <w:autoSpaceDN w:val="0"/>
        <w:adjustRightInd w:val="0"/>
        <w:ind w:left="720"/>
        <w:rPr>
          <w:rFonts w:cs="Times New Roman"/>
          <w:b/>
        </w:rPr>
      </w:pPr>
    </w:p>
    <w:p w:rsidR="00D24BEB" w:rsidRPr="00D24BEB" w:rsidRDefault="00D24BEB" w:rsidP="00D24BE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D24BEB">
        <w:rPr>
          <w:rFonts w:ascii="Times New Roman" w:hAnsi="Times New Roman" w:cs="Times New Roman"/>
          <w:sz w:val="28"/>
          <w:szCs w:val="24"/>
        </w:rPr>
        <w:t>“Performance” refers to how the child performs in the classroom; “achievement” refers to how the child performs on academic assessments.</w:t>
      </w:r>
    </w:p>
    <w:p w:rsidR="00AC6743" w:rsidRPr="005241DA" w:rsidRDefault="00AC6743" w:rsidP="00701EF8">
      <w:pPr>
        <w:pStyle w:val="BodyText"/>
        <w:rPr>
          <w:rFonts w:cs="Times New Roman"/>
          <w:b/>
          <w:sz w:val="18"/>
          <w:szCs w:val="18"/>
        </w:rPr>
      </w:pPr>
    </w:p>
    <w:p w:rsidR="00701EF8" w:rsidRPr="00806D7D" w:rsidRDefault="00701EF8" w:rsidP="00701EF8">
      <w:pPr>
        <w:pStyle w:val="BodyText"/>
        <w:rPr>
          <w:rFonts w:cs="Times New Roman"/>
          <w:b/>
        </w:rPr>
      </w:pPr>
      <w:r w:rsidRPr="00806D7D">
        <w:rPr>
          <w:rFonts w:cs="Times New Roman"/>
          <w:b/>
        </w:rPr>
        <w:t xml:space="preserve">Directions: </w:t>
      </w:r>
    </w:p>
    <w:p w:rsidR="000C0D4D" w:rsidRDefault="000C0D4D"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This decision should be bas</w:t>
      </w:r>
      <w:r w:rsidR="007B4073">
        <w:rPr>
          <w:rFonts w:ascii="Times New Roman" w:hAnsi="Times New Roman" w:cs="Times New Roman"/>
          <w:sz w:val="24"/>
          <w:szCs w:val="24"/>
        </w:rPr>
        <w:t xml:space="preserve">ed on the profile of the child </w:t>
      </w:r>
      <w:r w:rsidR="006435A4">
        <w:rPr>
          <w:rFonts w:ascii="Times New Roman" w:hAnsi="Times New Roman" w:cs="Times New Roman"/>
          <w:b/>
          <w:sz w:val="24"/>
          <w:szCs w:val="24"/>
        </w:rPr>
        <w:t>using all S</w:t>
      </w:r>
      <w:r w:rsidR="007B4073" w:rsidRPr="006435A4">
        <w:rPr>
          <w:rFonts w:ascii="Times New Roman" w:hAnsi="Times New Roman" w:cs="Times New Roman"/>
          <w:b/>
          <w:sz w:val="24"/>
          <w:szCs w:val="24"/>
        </w:rPr>
        <w:t>ections a-d.</w:t>
      </w:r>
    </w:p>
    <w:p w:rsidR="006A2373" w:rsidRDefault="006A2373" w:rsidP="006A2373">
      <w:pPr>
        <w:spacing w:after="0" w:line="240" w:lineRule="auto"/>
        <w:rPr>
          <w:rFonts w:ascii="Times New Roman" w:hAnsi="Times New Roman" w:cs="Times New Roman"/>
          <w:sz w:val="24"/>
          <w:szCs w:val="24"/>
        </w:rPr>
      </w:pPr>
    </w:p>
    <w:p w:rsidR="003F3077" w:rsidRDefault="003F3077" w:rsidP="006A2373">
      <w:pPr>
        <w:spacing w:after="0" w:line="240" w:lineRule="auto"/>
        <w:rPr>
          <w:rFonts w:ascii="Times New Roman" w:hAnsi="Times New Roman" w:cs="Times New Roman"/>
          <w:sz w:val="24"/>
          <w:szCs w:val="24"/>
        </w:rPr>
      </w:pPr>
    </w:p>
    <w:p w:rsidR="003F3077" w:rsidRDefault="003F3077" w:rsidP="006A2373">
      <w:pPr>
        <w:spacing w:after="0" w:line="240" w:lineRule="auto"/>
        <w:rPr>
          <w:rFonts w:ascii="Times New Roman" w:hAnsi="Times New Roman" w:cs="Times New Roman"/>
          <w:sz w:val="24"/>
          <w:szCs w:val="24"/>
        </w:rPr>
      </w:pPr>
    </w:p>
    <w:p w:rsidR="003F3077" w:rsidRDefault="003F3077" w:rsidP="006A2373">
      <w:pPr>
        <w:spacing w:after="0" w:line="240" w:lineRule="auto"/>
        <w:rPr>
          <w:rFonts w:ascii="Times New Roman" w:hAnsi="Times New Roman" w:cs="Times New Roman"/>
          <w:sz w:val="24"/>
          <w:szCs w:val="24"/>
        </w:rPr>
      </w:pPr>
    </w:p>
    <w:p w:rsidR="003F3077" w:rsidRPr="006A2373" w:rsidRDefault="003F3077" w:rsidP="006A2373">
      <w:pPr>
        <w:spacing w:after="0" w:line="240" w:lineRule="auto"/>
        <w:rPr>
          <w:rFonts w:ascii="Times New Roman" w:hAnsi="Times New Roman" w:cs="Times New Roman"/>
          <w:sz w:val="24"/>
          <w:szCs w:val="24"/>
        </w:rPr>
      </w:pPr>
    </w:p>
    <w:p w:rsidR="006A2373" w:rsidRPr="006A2373" w:rsidRDefault="006A2373" w:rsidP="006A237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6A2373">
        <w:rPr>
          <w:rFonts w:ascii="Times New Roman" w:hAnsi="Times New Roman" w:cs="Times New Roman"/>
          <w:sz w:val="28"/>
          <w:szCs w:val="24"/>
        </w:rPr>
        <w:lastRenderedPageBreak/>
        <w:t xml:space="preserve">A child whose performance and achievement scores are uniformly depressed and are consistent with the child’s intellectual development does not demonstrate a pattern of strengths and weaknesses consistent with a specific learning disability, in </w:t>
      </w:r>
      <w:r w:rsidR="00604124">
        <w:rPr>
          <w:rFonts w:ascii="Times New Roman" w:hAnsi="Times New Roman" w:cs="Times New Roman"/>
          <w:sz w:val="28"/>
          <w:szCs w:val="24"/>
        </w:rPr>
        <w:t>contrast</w:t>
      </w:r>
      <w:r w:rsidRPr="006A2373">
        <w:rPr>
          <w:rFonts w:ascii="Times New Roman" w:hAnsi="Times New Roman" w:cs="Times New Roman"/>
          <w:sz w:val="28"/>
          <w:szCs w:val="24"/>
        </w:rPr>
        <w:t xml:space="preserve"> to a child whose performance and achievement scores show variable strengths and weaknesses across academic areas.</w:t>
      </w:r>
    </w:p>
    <w:p w:rsidR="006A2373" w:rsidRDefault="006A2373" w:rsidP="006A2373">
      <w:pPr>
        <w:pStyle w:val="ListParagraph"/>
        <w:spacing w:after="0" w:line="240" w:lineRule="auto"/>
        <w:rPr>
          <w:rFonts w:ascii="Times New Roman" w:hAnsi="Times New Roman" w:cs="Times New Roman"/>
          <w:sz w:val="24"/>
          <w:szCs w:val="24"/>
        </w:rPr>
      </w:pPr>
    </w:p>
    <w:p w:rsidR="000F3662" w:rsidRPr="00A204AF" w:rsidRDefault="007B4073"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Record data in each category (a-d) under either “Verification of Strengths: or “Verification of Weaknesses” as appropriate and consi</w:t>
      </w:r>
      <w:r w:rsidR="00701EF8" w:rsidRPr="00EF517F">
        <w:rPr>
          <w:rFonts w:ascii="Times New Roman" w:hAnsi="Times New Roman" w:cs="Times New Roman"/>
          <w:sz w:val="24"/>
          <w:szCs w:val="24"/>
        </w:rPr>
        <w:t xml:space="preserve">der whether the child </w:t>
      </w:r>
      <w:r w:rsidR="00882BFC">
        <w:rPr>
          <w:rFonts w:ascii="Times New Roman" w:hAnsi="Times New Roman" w:cs="Times New Roman"/>
          <w:sz w:val="24"/>
          <w:szCs w:val="24"/>
        </w:rPr>
        <w:t>shows a pattern of strengths and weaknesses.</w:t>
      </w:r>
    </w:p>
    <w:p w:rsidR="00882BFC" w:rsidRDefault="00701EF8" w:rsidP="008E395E">
      <w:pPr>
        <w:pStyle w:val="ListParagraph"/>
        <w:numPr>
          <w:ilvl w:val="1"/>
          <w:numId w:val="87"/>
        </w:numPr>
        <w:spacing w:after="0" w:line="240" w:lineRule="auto"/>
        <w:rPr>
          <w:rFonts w:ascii="Times New Roman" w:hAnsi="Times New Roman" w:cs="Times New Roman"/>
          <w:sz w:val="24"/>
          <w:szCs w:val="24"/>
        </w:rPr>
      </w:pPr>
      <w:r w:rsidRPr="00882BFC">
        <w:rPr>
          <w:rFonts w:ascii="Times New Roman" w:hAnsi="Times New Roman" w:cs="Times New Roman"/>
          <w:sz w:val="24"/>
          <w:szCs w:val="24"/>
        </w:rPr>
        <w:t xml:space="preserve">If so, check “YES” and </w:t>
      </w:r>
      <w:r w:rsidR="007B4073">
        <w:rPr>
          <w:rFonts w:ascii="Times New Roman" w:hAnsi="Times New Roman" w:cs="Times New Roman"/>
          <w:sz w:val="24"/>
          <w:szCs w:val="24"/>
        </w:rPr>
        <w:t>go on to Question 5.</w:t>
      </w:r>
      <w:r w:rsidRPr="00882BFC">
        <w:rPr>
          <w:rFonts w:ascii="Times New Roman" w:hAnsi="Times New Roman" w:cs="Times New Roman"/>
          <w:sz w:val="24"/>
          <w:szCs w:val="24"/>
        </w:rPr>
        <w:t xml:space="preserve">  </w:t>
      </w:r>
    </w:p>
    <w:p w:rsidR="00582756" w:rsidRDefault="00701EF8" w:rsidP="008E395E">
      <w:pPr>
        <w:pStyle w:val="ListParagraph"/>
        <w:numPr>
          <w:ilvl w:val="0"/>
          <w:numId w:val="99"/>
        </w:numPr>
        <w:spacing w:after="0" w:line="240" w:lineRule="auto"/>
        <w:ind w:left="1440"/>
        <w:rPr>
          <w:rFonts w:ascii="Times New Roman" w:hAnsi="Times New Roman" w:cs="Times New Roman"/>
          <w:sz w:val="24"/>
          <w:szCs w:val="24"/>
        </w:rPr>
      </w:pPr>
      <w:r w:rsidRPr="00B65C54">
        <w:rPr>
          <w:rFonts w:ascii="Times New Roman" w:hAnsi="Times New Roman" w:cs="Times New Roman"/>
          <w:sz w:val="24"/>
          <w:szCs w:val="24"/>
        </w:rPr>
        <w:t xml:space="preserve">If not, check “NO” and </w:t>
      </w:r>
      <w:r w:rsidR="007B4073" w:rsidRPr="00B65C54">
        <w:rPr>
          <w:rFonts w:ascii="Times New Roman" w:hAnsi="Times New Roman" w:cs="Times New Roman"/>
          <w:sz w:val="24"/>
          <w:szCs w:val="24"/>
        </w:rPr>
        <w:t xml:space="preserve">go on to </w:t>
      </w:r>
      <w:r w:rsidR="00882BFC" w:rsidRPr="00B65C54">
        <w:rPr>
          <w:rFonts w:ascii="Times New Roman" w:hAnsi="Times New Roman" w:cs="Times New Roman"/>
          <w:sz w:val="24"/>
          <w:szCs w:val="24"/>
        </w:rPr>
        <w:t>Question 8.</w:t>
      </w:r>
    </w:p>
    <w:p w:rsidR="006A2373" w:rsidRPr="00D24BEB" w:rsidRDefault="006A2373" w:rsidP="006A2373">
      <w:pPr>
        <w:pStyle w:val="ListParagraph"/>
        <w:spacing w:after="0" w:line="240" w:lineRule="auto"/>
        <w:ind w:left="1440"/>
        <w:rPr>
          <w:rFonts w:ascii="Times New Roman" w:hAnsi="Times New Roman" w:cs="Times New Roman"/>
          <w:sz w:val="24"/>
          <w:szCs w:val="24"/>
        </w:rPr>
      </w:pPr>
    </w:p>
    <w:p w:rsidR="006A2373" w:rsidRPr="000F3662" w:rsidRDefault="006A2373" w:rsidP="006A2373">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0F3662">
        <w:rPr>
          <w:rFonts w:ascii="Times New Roman" w:hAnsi="Times New Roman" w:cs="Times New Roman"/>
          <w:sz w:val="28"/>
          <w:szCs w:val="24"/>
        </w:rPr>
        <w:t xml:space="preserve">A pattern of strengths and weaknesses should not be confused with the “discrepancy model” which was based solely on a significant discrepancy between a </w:t>
      </w:r>
      <w:r>
        <w:rPr>
          <w:rFonts w:ascii="Times New Roman" w:hAnsi="Times New Roman" w:cs="Times New Roman"/>
          <w:sz w:val="28"/>
          <w:szCs w:val="24"/>
        </w:rPr>
        <w:t>child’s</w:t>
      </w:r>
      <w:r w:rsidRPr="000F3662">
        <w:rPr>
          <w:rFonts w:ascii="Times New Roman" w:hAnsi="Times New Roman" w:cs="Times New Roman"/>
          <w:sz w:val="28"/>
          <w:szCs w:val="24"/>
        </w:rPr>
        <w:t xml:space="preserve"> cognitive function and academic achievement.  The </w:t>
      </w:r>
      <w:r>
        <w:rPr>
          <w:rFonts w:ascii="Times New Roman" w:hAnsi="Times New Roman" w:cs="Times New Roman"/>
          <w:sz w:val="28"/>
          <w:szCs w:val="24"/>
        </w:rPr>
        <w:t>child’s</w:t>
      </w:r>
      <w:r w:rsidRPr="000F3662">
        <w:rPr>
          <w:rFonts w:ascii="Times New Roman" w:hAnsi="Times New Roman" w:cs="Times New Roman"/>
          <w:sz w:val="28"/>
          <w:szCs w:val="24"/>
        </w:rPr>
        <w:t xml:space="preserve"> performance and/or achievement relative to intellectual development </w:t>
      </w:r>
      <w:r w:rsidR="00604124">
        <w:rPr>
          <w:rFonts w:ascii="Times New Roman" w:hAnsi="Times New Roman" w:cs="Times New Roman"/>
          <w:sz w:val="28"/>
          <w:szCs w:val="24"/>
        </w:rPr>
        <w:t>remains</w:t>
      </w:r>
      <w:r w:rsidRPr="000F3662">
        <w:rPr>
          <w:rFonts w:ascii="Times New Roman" w:hAnsi="Times New Roman" w:cs="Times New Roman"/>
          <w:sz w:val="28"/>
          <w:szCs w:val="24"/>
        </w:rPr>
        <w:t xml:space="preserve"> one of the team’s considerations.</w:t>
      </w:r>
    </w:p>
    <w:p w:rsidR="006A2373" w:rsidRDefault="006A2373" w:rsidP="00582756">
      <w:pPr>
        <w:pStyle w:val="ListParagraph"/>
        <w:spacing w:after="0" w:line="240" w:lineRule="auto"/>
        <w:ind w:left="0"/>
        <w:rPr>
          <w:rFonts w:ascii="Times New Roman" w:hAnsi="Times New Roman" w:cs="Times New Roman"/>
          <w:b/>
          <w:sz w:val="28"/>
          <w:szCs w:val="24"/>
        </w:rPr>
      </w:pPr>
    </w:p>
    <w:p w:rsidR="0090283A" w:rsidRDefault="0090283A"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For a child who has repeated one or more grades, the team may consider a curriculum-based measure as opposed to solely using norm-reference measured based on age.</w:t>
      </w:r>
    </w:p>
    <w:p w:rsidR="0090283A" w:rsidRDefault="0090283A"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information include:</w:t>
      </w:r>
    </w:p>
    <w:p w:rsidR="0090283A" w:rsidRDefault="0090283A" w:rsidP="008E395E">
      <w:pPr>
        <w:pStyle w:val="ListParagraph"/>
        <w:numPr>
          <w:ilvl w:val="2"/>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RTI information; CBA; progress monitoring; formative assessment</w:t>
      </w:r>
    </w:p>
    <w:p w:rsidR="0090283A" w:rsidRPr="00273B0A" w:rsidRDefault="0090283A" w:rsidP="008E395E">
      <w:pPr>
        <w:pStyle w:val="ListParagraph"/>
        <w:numPr>
          <w:ilvl w:val="2"/>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Observation; work samples; grades; CBA-PBE performance indicators</w:t>
      </w:r>
    </w:p>
    <w:p w:rsidR="0090283A" w:rsidRDefault="0090283A" w:rsidP="008E395E">
      <w:pPr>
        <w:pStyle w:val="ListParagraph"/>
        <w:numPr>
          <w:ilvl w:val="2"/>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Evaluations; results of psych evaluations</w:t>
      </w:r>
    </w:p>
    <w:p w:rsidR="0090283A" w:rsidRDefault="0090283A"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For culturally and/or linguistically diverse children, consider the patterns that are consistent with that population.</w:t>
      </w: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3F3077" w:rsidRDefault="003F3077" w:rsidP="00582756">
      <w:pPr>
        <w:pStyle w:val="ListParagraph"/>
        <w:spacing w:after="0" w:line="240" w:lineRule="auto"/>
        <w:ind w:left="0"/>
        <w:rPr>
          <w:rFonts w:ascii="Times New Roman" w:hAnsi="Times New Roman" w:cs="Times New Roman"/>
          <w:b/>
          <w:sz w:val="28"/>
          <w:szCs w:val="24"/>
        </w:rPr>
      </w:pPr>
    </w:p>
    <w:tbl>
      <w:tblPr>
        <w:tblStyle w:val="TableGrid"/>
        <w:tblW w:w="0" w:type="auto"/>
        <w:tblLook w:val="04A0" w:firstRow="1" w:lastRow="0" w:firstColumn="1" w:lastColumn="0" w:noHBand="0" w:noVBand="1"/>
      </w:tblPr>
      <w:tblGrid>
        <w:gridCol w:w="9638"/>
      </w:tblGrid>
      <w:tr w:rsidR="00582756" w:rsidTr="00582756">
        <w:tc>
          <w:tcPr>
            <w:tcW w:w="9864" w:type="dxa"/>
            <w:shd w:val="clear" w:color="auto" w:fill="B8CCE4" w:themeFill="accent1" w:themeFillTint="66"/>
          </w:tcPr>
          <w:p w:rsidR="00582756" w:rsidRPr="00582756" w:rsidRDefault="00582756" w:rsidP="00582756">
            <w:pPr>
              <w:pStyle w:val="ListParagraph"/>
              <w:ind w:left="0"/>
              <w:rPr>
                <w:sz w:val="26"/>
                <w:szCs w:val="26"/>
              </w:rPr>
            </w:pPr>
            <w:r w:rsidRPr="00582756">
              <w:rPr>
                <w:sz w:val="26"/>
                <w:szCs w:val="26"/>
              </w:rPr>
              <w:lastRenderedPageBreak/>
              <w:t xml:space="preserve">The following guidance is from the </w:t>
            </w:r>
            <w:r w:rsidRPr="00582756">
              <w:rPr>
                <w:b/>
                <w:sz w:val="26"/>
                <w:szCs w:val="26"/>
              </w:rPr>
              <w:t>Maine Association of School Psychology’s</w:t>
            </w:r>
            <w:r w:rsidRPr="00582756">
              <w:rPr>
                <w:sz w:val="26"/>
                <w:szCs w:val="26"/>
              </w:rPr>
              <w:t xml:space="preserve"> “</w:t>
            </w:r>
            <w:r w:rsidRPr="00582756">
              <w:rPr>
                <w:sz w:val="26"/>
                <w:szCs w:val="26"/>
                <w:u w:val="single"/>
              </w:rPr>
              <w:t>Clinical Guidance on Implementation for the Identification of Students Suspected of Having a Specific Learning Disability</w:t>
            </w:r>
            <w:r w:rsidRPr="00582756">
              <w:rPr>
                <w:sz w:val="26"/>
                <w:szCs w:val="26"/>
              </w:rPr>
              <w:t>” (Appendix VI, Determining Patterns of Strengths and Weaknesses).</w:t>
            </w:r>
            <w:r>
              <w:rPr>
                <w:sz w:val="26"/>
                <w:szCs w:val="26"/>
              </w:rPr>
              <w:t xml:space="preserve"> </w:t>
            </w:r>
            <w:hyperlink r:id="rId90" w:history="1">
              <w:r w:rsidRPr="00331B4E">
                <w:rPr>
                  <w:rStyle w:val="Hyperlink"/>
                  <w:sz w:val="26"/>
                  <w:szCs w:val="26"/>
                </w:rPr>
                <w:t>http://www.masponline.net/</w:t>
              </w:r>
            </w:hyperlink>
            <w:r>
              <w:rPr>
                <w:sz w:val="26"/>
                <w:szCs w:val="26"/>
              </w:rPr>
              <w:t xml:space="preserve"> </w:t>
            </w:r>
          </w:p>
        </w:tc>
      </w:tr>
    </w:tbl>
    <w:p w:rsidR="00685CFF" w:rsidRPr="00685CFF" w:rsidRDefault="00685CFF" w:rsidP="00685CFF">
      <w:pPr>
        <w:pStyle w:val="ListParagraph"/>
        <w:spacing w:after="0" w:line="240" w:lineRule="auto"/>
        <w:ind w:left="0"/>
        <w:jc w:val="center"/>
        <w:rPr>
          <w:rFonts w:ascii="Times New Roman" w:hAnsi="Times New Roman" w:cs="Times New Roman"/>
          <w:i/>
          <w:sz w:val="24"/>
          <w:szCs w:val="24"/>
        </w:rPr>
      </w:pPr>
    </w:p>
    <w:p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This federal requirement is not elaborated upon in the federal regulations. Some guidance is provided from the Learning Disabilities Roundtable (February 2005 page 13)</w:t>
      </w:r>
    </w:p>
    <w:p w:rsidR="00685CFF" w:rsidRPr="00685CFF" w:rsidRDefault="00685CFF" w:rsidP="00685CFF">
      <w:pPr>
        <w:ind w:left="360"/>
        <w:rPr>
          <w:rFonts w:ascii="Times New Roman" w:hAnsi="Times New Roman" w:cs="Times New Roman"/>
          <w:b/>
          <w:bCs/>
        </w:rPr>
      </w:pPr>
      <w:r w:rsidRPr="00685CFF">
        <w:rPr>
          <w:rFonts w:ascii="Times New Roman" w:hAnsi="Times New Roman" w:cs="Times New Roman"/>
          <w:b/>
          <w:bCs/>
          <w:i/>
          <w:iCs/>
        </w:rPr>
        <w:t>“This guideline is not meant to encourage use of formulas or a rigid approach to interpreting strengths and weaknesses. Only empirically validated patterns of discrepancy should be considered by teams…it is important to recognize that the new guideline also acknowledges intra-individual differences as a fundamental concept of SLD…”</w:t>
      </w:r>
    </w:p>
    <w:p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The only portions of the Maine regulations that provide guidance for identifying this pattern of strengths and weaknesses are:</w:t>
      </w:r>
    </w:p>
    <w:p w:rsidR="00685CFF" w:rsidRPr="00685CFF" w:rsidRDefault="00685CFF" w:rsidP="008E395E">
      <w:pPr>
        <w:numPr>
          <w:ilvl w:val="0"/>
          <w:numId w:val="107"/>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The requirement in VII (2) (L) (2) (a) (ii) that requires “peer reviewed, scientific research documentation, independent of that provided in the test manual, that supports a correlation between the processing problem and the academic deficit”.</w:t>
      </w:r>
    </w:p>
    <w:p w:rsidR="00685CFF" w:rsidRPr="00685CFF" w:rsidRDefault="00685CFF" w:rsidP="008E395E">
      <w:pPr>
        <w:numPr>
          <w:ilvl w:val="0"/>
          <w:numId w:val="107"/>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 xml:space="preserve">The requirement in VII (2) (L) (2) (a) (iii) that provides a means for measuring the student’s cognitive ability.    </w:t>
      </w:r>
    </w:p>
    <w:p w:rsidR="00685CFF" w:rsidRPr="00685CFF" w:rsidRDefault="00685CFF" w:rsidP="00685CFF">
      <w:pPr>
        <w:spacing w:after="0" w:line="240" w:lineRule="auto"/>
        <w:ind w:left="1440"/>
        <w:rPr>
          <w:rFonts w:ascii="Times New Roman" w:hAnsi="Times New Roman" w:cs="Times New Roman"/>
        </w:rPr>
      </w:pPr>
    </w:p>
    <w:p w:rsidR="00685CFF" w:rsidRPr="00685CFF" w:rsidRDefault="00685CFF" w:rsidP="00685CFF">
      <w:pPr>
        <w:ind w:left="360"/>
        <w:rPr>
          <w:rFonts w:ascii="Times New Roman" w:hAnsi="Times New Roman" w:cs="Times New Roman"/>
        </w:rPr>
      </w:pPr>
      <w:r w:rsidRPr="00685CFF">
        <w:rPr>
          <w:rFonts w:ascii="Times New Roman" w:hAnsi="Times New Roman" w:cs="Times New Roman"/>
        </w:rPr>
        <w:t xml:space="preserve">Given the limited guidance available in federal and state regulations, the following is offered as a framework for a clinical response to this requirement in </w:t>
      </w:r>
      <w:r w:rsidR="005F273D">
        <w:rPr>
          <w:rFonts w:ascii="Times New Roman" w:hAnsi="Times New Roman" w:cs="Times New Roman"/>
        </w:rPr>
        <w:t>Section 4</w:t>
      </w:r>
      <w:r w:rsidRPr="00685CFF">
        <w:rPr>
          <w:rFonts w:ascii="Times New Roman" w:hAnsi="Times New Roman" w:cs="Times New Roman"/>
        </w:rPr>
        <w:t>b. of the</w:t>
      </w:r>
      <w:r w:rsidR="005F273D">
        <w:rPr>
          <w:rFonts w:ascii="Times New Roman" w:hAnsi="Times New Roman" w:cs="Times New Roman"/>
        </w:rPr>
        <w:t xml:space="preserve"> S</w:t>
      </w:r>
      <w:r w:rsidRPr="00685CFF">
        <w:rPr>
          <w:rFonts w:ascii="Times New Roman" w:hAnsi="Times New Roman" w:cs="Times New Roman"/>
        </w:rPr>
        <w:t xml:space="preserve">LD </w:t>
      </w:r>
      <w:r w:rsidR="005F273D">
        <w:rPr>
          <w:rFonts w:ascii="Times New Roman" w:hAnsi="Times New Roman" w:cs="Times New Roman"/>
        </w:rPr>
        <w:t>form</w:t>
      </w:r>
      <w:r w:rsidRPr="00685CFF">
        <w:rPr>
          <w:rFonts w:ascii="Times New Roman" w:hAnsi="Times New Roman" w:cs="Times New Roman"/>
        </w:rPr>
        <w:t xml:space="preserve">. </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Academic Achievement</w:t>
      </w:r>
      <w:r w:rsidRPr="00685CFF">
        <w:rPr>
          <w:rFonts w:ascii="Times New Roman" w:hAnsi="Times New Roman" w:cs="Times New Roman"/>
          <w:bCs/>
          <w:iCs/>
        </w:rPr>
        <w:t xml:space="preserve">:  Typically measured through standardized achievement tests that provide age-based norms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Educational Performance</w:t>
      </w:r>
      <w:r w:rsidRPr="00685CFF">
        <w:rPr>
          <w:rFonts w:ascii="Times New Roman" w:hAnsi="Times New Roman" w:cs="Times New Roman"/>
          <w:bCs/>
          <w:iCs/>
        </w:rPr>
        <w:t xml:space="preserve">:   Performance in academic areas (for example, written literacy skills, math, communication. </w:t>
      </w:r>
      <w:r w:rsidRPr="00685CFF">
        <w:rPr>
          <w:rFonts w:ascii="Times New Roman" w:hAnsi="Times New Roman" w:cs="Times New Roman"/>
          <w:bCs/>
        </w:rPr>
        <w:t>(MUSER</w:t>
      </w:r>
      <w:r w:rsidR="009F171B">
        <w:rPr>
          <w:rFonts w:ascii="Times New Roman" w:hAnsi="Times New Roman" w:cs="Times New Roman"/>
          <w:bCs/>
        </w:rPr>
        <w:t xml:space="preserve"> </w:t>
      </w:r>
      <w:r w:rsidRPr="00685CFF">
        <w:rPr>
          <w:rFonts w:ascii="Times New Roman" w:hAnsi="Times New Roman" w:cs="Times New Roman"/>
          <w:bCs/>
        </w:rPr>
        <w:t>II (3)) as</w:t>
      </w:r>
      <w:r w:rsidRPr="00685CFF">
        <w:rPr>
          <w:rFonts w:ascii="Times New Roman" w:hAnsi="Times New Roman" w:cs="Times New Roman"/>
          <w:bCs/>
          <w:iCs/>
        </w:rPr>
        <w:t xml:space="preserve"> measured through local assessment instruments, rubrics, grade-level standards, etc.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Age</w:t>
      </w:r>
      <w:r w:rsidRPr="00685CFF">
        <w:rPr>
          <w:rFonts w:ascii="Times New Roman" w:hAnsi="Times New Roman" w:cs="Times New Roman"/>
          <w:bCs/>
          <w:iCs/>
        </w:rPr>
        <w:t>: The student’s chronological age.</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State-Approved Grade Level Standards</w:t>
      </w:r>
      <w:r w:rsidRPr="00685CFF">
        <w:rPr>
          <w:rFonts w:ascii="Times New Roman" w:hAnsi="Times New Roman" w:cs="Times New Roman"/>
          <w:bCs/>
          <w:iCs/>
        </w:rPr>
        <w:t xml:space="preserve">:  As referenced in </w:t>
      </w:r>
      <w:r w:rsidR="005F273D">
        <w:rPr>
          <w:rFonts w:ascii="Times New Roman" w:hAnsi="Times New Roman" w:cs="Times New Roman"/>
          <w:bCs/>
          <w:iCs/>
        </w:rPr>
        <w:t>Q</w:t>
      </w:r>
      <w:r w:rsidRPr="00685CFF">
        <w:rPr>
          <w:rFonts w:ascii="Times New Roman" w:hAnsi="Times New Roman" w:cs="Times New Roman"/>
          <w:bCs/>
          <w:iCs/>
        </w:rPr>
        <w:t xml:space="preserve">uestion 1 of the </w:t>
      </w:r>
      <w:r w:rsidR="005F273D">
        <w:rPr>
          <w:rFonts w:ascii="Times New Roman" w:hAnsi="Times New Roman" w:cs="Times New Roman"/>
          <w:bCs/>
          <w:iCs/>
        </w:rPr>
        <w:t>SLD form</w:t>
      </w:r>
      <w:r w:rsidRPr="00685CFF">
        <w:rPr>
          <w:rFonts w:ascii="Times New Roman" w:hAnsi="Times New Roman" w:cs="Times New Roman"/>
          <w:bCs/>
          <w:iCs/>
        </w:rPr>
        <w:t xml:space="preserve"> above, each district should have developed means for measuring student progress relative to state approved grade level standards as part of the ESSA and Maine Learning Results requirement.   </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Intellectual Development</w:t>
      </w:r>
      <w:r w:rsidRPr="00685CFF">
        <w:rPr>
          <w:rFonts w:ascii="Times New Roman" w:hAnsi="Times New Roman" w:cs="Times New Roman"/>
          <w:bCs/>
          <w:iCs/>
        </w:rPr>
        <w:t>:  As determined through standardized intellectual assessments.</w:t>
      </w:r>
    </w:p>
    <w:p w:rsidR="00685CFF" w:rsidRPr="00685CFF" w:rsidRDefault="00685CFF" w:rsidP="00685CFF">
      <w:pPr>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Educational Performance</w:t>
      </w:r>
      <w:r w:rsidRPr="00685CFF">
        <w:rPr>
          <w:rFonts w:ascii="Times New Roman" w:hAnsi="Times New Roman" w:cs="Times New Roman"/>
        </w:rPr>
        <w:t xml:space="preserve">: </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t xml:space="preserve">Gather measures of the student’s educational performance in the area(s) of academic </w:t>
      </w:r>
      <w:r w:rsidRPr="00685CFF">
        <w:rPr>
          <w:rFonts w:ascii="Times New Roman" w:hAnsi="Times New Roman" w:cs="Times New Roman"/>
          <w:b/>
          <w:bCs/>
        </w:rPr>
        <w:t xml:space="preserve">weakness </w:t>
      </w:r>
      <w:r w:rsidRPr="00685CFF">
        <w:rPr>
          <w:rFonts w:ascii="Times New Roman" w:hAnsi="Times New Roman" w:cs="Times New Roman"/>
        </w:rPr>
        <w:t xml:space="preserve">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 such as: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Classroom Work Samples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Classroom Participation Samples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Homework Assignments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Classroom Quizzes and Tests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Portfolios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Curriculum Based Assessments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Classroom based measures of State Approved Grade Level Standards</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lastRenderedPageBreak/>
        <w:t xml:space="preserve">Gather measures of the student’s educational performance in at least one area of academic </w:t>
      </w:r>
      <w:r w:rsidRPr="00685CFF">
        <w:rPr>
          <w:rFonts w:ascii="Times New Roman" w:hAnsi="Times New Roman" w:cs="Times New Roman"/>
          <w:b/>
          <w:bCs/>
        </w:rPr>
        <w:t>strength</w:t>
      </w:r>
      <w:r w:rsidRPr="00685CFF">
        <w:rPr>
          <w:rFonts w:ascii="Times New Roman" w:hAnsi="Times New Roman" w:cs="Times New Roman"/>
        </w:rPr>
        <w:t>. Use information similar in format to the material used for identifying the weakness above.</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age</w:t>
      </w:r>
      <w:r w:rsidRPr="00685CFF">
        <w:rPr>
          <w:rFonts w:ascii="Times New Roman" w:hAnsi="Times New Roman" w:cs="Times New Roman"/>
        </w:rPr>
        <w:t>:</w:t>
      </w:r>
    </w:p>
    <w:p w:rsidR="00685CFF" w:rsidRPr="00685CFF" w:rsidRDefault="00685CFF" w:rsidP="008E395E">
      <w:pPr>
        <w:numPr>
          <w:ilvl w:val="1"/>
          <w:numId w:val="104"/>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performing significantly closer to other students the same age in the area of strength than the area(s) of weakness, then this would constitute a pattern of strength and weakness. </w:t>
      </w:r>
    </w:p>
    <w:p w:rsidR="003A0DD3" w:rsidRPr="003A0DD3" w:rsidRDefault="00685CFF" w:rsidP="008E395E">
      <w:pPr>
        <w:numPr>
          <w:ilvl w:val="1"/>
          <w:numId w:val="104"/>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State approved grade level standards</w:t>
      </w:r>
      <w:r w:rsidRPr="00685CFF">
        <w:rPr>
          <w:rFonts w:ascii="Times New Roman" w:hAnsi="Times New Roman" w:cs="Times New Roman"/>
        </w:rPr>
        <w:t>:</w:t>
      </w:r>
    </w:p>
    <w:p w:rsidR="00685CFF" w:rsidRPr="00685CFF" w:rsidRDefault="00685CFF" w:rsidP="008E395E">
      <w:pPr>
        <w:numPr>
          <w:ilvl w:val="1"/>
          <w:numId w:val="104"/>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achieving significantly closer to State approved grade level standards in the area of strength than the area(s) of weakness, then this would constitute a pattern of strength and weakness. </w:t>
      </w:r>
    </w:p>
    <w:p w:rsidR="00685CFF" w:rsidRPr="00685CFF" w:rsidRDefault="00685CFF" w:rsidP="008E395E">
      <w:pPr>
        <w:numPr>
          <w:ilvl w:val="1"/>
          <w:numId w:val="104"/>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 and weakness in Educational Performance </w:t>
      </w:r>
      <w:r w:rsidRPr="00685CFF">
        <w:rPr>
          <w:rFonts w:ascii="Times New Roman" w:hAnsi="Times New Roman" w:cs="Times New Roman"/>
          <w:b/>
          <w:bCs/>
        </w:rPr>
        <w:t>relative to intellectual development</w:t>
      </w:r>
      <w:r w:rsidRPr="00685CFF">
        <w:rPr>
          <w:rFonts w:ascii="Times New Roman" w:hAnsi="Times New Roman" w:cs="Times New Roman"/>
        </w:rPr>
        <w:t>.</w:t>
      </w:r>
    </w:p>
    <w:p w:rsidR="00685CFF" w:rsidRPr="00685CFF" w:rsidRDefault="00685CFF" w:rsidP="008E395E">
      <w:pPr>
        <w:numPr>
          <w:ilvl w:val="0"/>
          <w:numId w:val="105"/>
        </w:numPr>
        <w:spacing w:after="0" w:line="240" w:lineRule="auto"/>
        <w:rPr>
          <w:rFonts w:ascii="Times New Roman" w:hAnsi="Times New Roman" w:cs="Times New Roman"/>
        </w:rPr>
      </w:pPr>
      <w:r w:rsidRPr="00685CFF">
        <w:rPr>
          <w:rFonts w:ascii="Times New Roman" w:hAnsi="Times New Roman" w:cs="Times New Roman"/>
        </w:rPr>
        <w:t xml:space="preserve">Measure the student’s intellectual development in a manner consistent with requirements of </w:t>
      </w:r>
      <w:r w:rsidR="005F273D">
        <w:rPr>
          <w:rFonts w:ascii="Times New Roman" w:hAnsi="Times New Roman" w:cs="Times New Roman"/>
        </w:rPr>
        <w:t>Question</w:t>
      </w:r>
      <w:r w:rsidR="003A0DD3">
        <w:rPr>
          <w:rFonts w:ascii="Times New Roman" w:hAnsi="Times New Roman" w:cs="Times New Roman"/>
        </w:rPr>
        <w:t xml:space="preserve"> #3B</w:t>
      </w:r>
      <w:r w:rsidRPr="00685CFF">
        <w:rPr>
          <w:rFonts w:ascii="Times New Roman" w:hAnsi="Times New Roman" w:cs="Times New Roman"/>
        </w:rPr>
        <w:t xml:space="preserve"> of the</w:t>
      </w:r>
      <w:r w:rsidR="003A0DD3">
        <w:rPr>
          <w:rFonts w:ascii="Times New Roman" w:hAnsi="Times New Roman" w:cs="Times New Roman"/>
        </w:rPr>
        <w:t xml:space="preserve"> </w:t>
      </w:r>
      <w:r w:rsidR="005F273D">
        <w:rPr>
          <w:rFonts w:ascii="Times New Roman" w:hAnsi="Times New Roman" w:cs="Times New Roman"/>
        </w:rPr>
        <w:t>SLD form</w:t>
      </w:r>
      <w:r w:rsidRPr="00685CFF">
        <w:rPr>
          <w:rFonts w:ascii="Times New Roman" w:hAnsi="Times New Roman" w:cs="Times New Roman"/>
        </w:rPr>
        <w:t>.</w:t>
      </w:r>
    </w:p>
    <w:p w:rsidR="00685CFF" w:rsidRPr="00685CFF" w:rsidRDefault="00685CFF" w:rsidP="008E395E">
      <w:pPr>
        <w:numPr>
          <w:ilvl w:val="0"/>
          <w:numId w:val="105"/>
        </w:numPr>
        <w:spacing w:after="0" w:line="240" w:lineRule="auto"/>
        <w:rPr>
          <w:rFonts w:ascii="Times New Roman" w:hAnsi="Times New Roman" w:cs="Times New Roman"/>
        </w:rPr>
      </w:pPr>
      <w:r w:rsidRPr="00685CFF">
        <w:rPr>
          <w:rFonts w:ascii="Times New Roman" w:hAnsi="Times New Roman" w:cs="Times New Roman"/>
        </w:rPr>
        <w:t xml:space="preserve">Compare the results of the intellectual assessment with the student’s performance in the identified area of weakness. </w:t>
      </w:r>
    </w:p>
    <w:p w:rsidR="00685CFF" w:rsidRPr="00685CFF" w:rsidRDefault="00685CFF" w:rsidP="008E395E">
      <w:pPr>
        <w:numPr>
          <w:ilvl w:val="0"/>
          <w:numId w:val="105"/>
        </w:numPr>
        <w:spacing w:after="0" w:line="240" w:lineRule="auto"/>
        <w:rPr>
          <w:rFonts w:ascii="Times New Roman" w:hAnsi="Times New Roman" w:cs="Times New Roman"/>
          <w:b/>
          <w:bCs/>
        </w:rPr>
      </w:pPr>
      <w:r w:rsidRPr="00685CFF">
        <w:rPr>
          <w:rFonts w:ascii="Times New Roman" w:hAnsi="Times New Roman" w:cs="Times New Roman"/>
        </w:rPr>
        <w:t xml:space="preserve">Since intellectual assessments are scored according to age norms and educational performance is scored according to grade level norms, it is not possible to make a statistical correlation between the two measures. Rather, the Team will need to compare where the student is performing compared to the norm group for each measure. </w:t>
      </w:r>
    </w:p>
    <w:p w:rsidR="00685CFF" w:rsidRPr="00685CFF" w:rsidRDefault="00685CFF" w:rsidP="00685CFF">
      <w:pPr>
        <w:tabs>
          <w:tab w:val="left" w:pos="1260"/>
        </w:tabs>
        <w:spacing w:after="0"/>
        <w:ind w:left="1627" w:hanging="360"/>
        <w:rPr>
          <w:rFonts w:ascii="Times New Roman" w:hAnsi="Times New Roman" w:cs="Times New Roman"/>
          <w:b/>
          <w:bCs/>
          <w:i/>
        </w:rPr>
      </w:pPr>
      <w:r w:rsidRPr="00685CFF">
        <w:rPr>
          <w:rFonts w:ascii="Times New Roman" w:hAnsi="Times New Roman" w:cs="Times New Roman"/>
          <w:i/>
        </w:rPr>
        <w:t>Example:</w:t>
      </w:r>
    </w:p>
    <w:p w:rsidR="00685CFF" w:rsidRDefault="00685CFF" w:rsidP="00685CFF">
      <w:pPr>
        <w:spacing w:after="0" w:line="240" w:lineRule="auto"/>
        <w:ind w:left="1627"/>
        <w:rPr>
          <w:rFonts w:ascii="Times New Roman" w:hAnsi="Times New Roman" w:cs="Times New Roman"/>
        </w:rPr>
      </w:pPr>
      <w:r w:rsidRPr="00685CFF">
        <w:rPr>
          <w:rFonts w:ascii="Times New Roman" w:hAnsi="Times New Roman" w:cs="Times New Roman"/>
        </w:rPr>
        <w:t xml:space="preserve">A </w:t>
      </w:r>
      <w:r w:rsidR="003F3077" w:rsidRPr="00685CFF">
        <w:rPr>
          <w:rFonts w:ascii="Times New Roman" w:hAnsi="Times New Roman" w:cs="Times New Roman"/>
        </w:rPr>
        <w:t>second-grade</w:t>
      </w:r>
      <w:r w:rsidRPr="00685CFF">
        <w:rPr>
          <w:rFonts w:ascii="Times New Roman" w:hAnsi="Times New Roman" w:cs="Times New Roman"/>
        </w:rPr>
        <w:t xml:space="preserve"> student earns ‘Does Not Meet’ on measures of State-approved second grade level measures of basic reading and reading fluency.  This student earns ‘Does Meet’ on measures of State-approved second grade level measures of math calculation and math problem solving.  This variance in educational performance is consistent with a pattern identified by research for students with a specific learning disability in reading.</w:t>
      </w:r>
    </w:p>
    <w:p w:rsidR="00685CFF" w:rsidRDefault="00685CFF" w:rsidP="00685CFF">
      <w:pPr>
        <w:spacing w:after="0" w:line="240" w:lineRule="auto"/>
        <w:ind w:left="1627"/>
        <w:rPr>
          <w:rFonts w:ascii="Times New Roman" w:hAnsi="Times New Roman" w:cs="Times New Roman"/>
        </w:rPr>
      </w:pPr>
    </w:p>
    <w:p w:rsidR="00685CFF" w:rsidRPr="00685CFF" w:rsidRDefault="00685CFF" w:rsidP="00685CFF">
      <w:pPr>
        <w:spacing w:after="0" w:line="240" w:lineRule="auto"/>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Academic Achievement</w:t>
      </w:r>
      <w:r w:rsidRPr="00685CFF">
        <w:rPr>
          <w:rFonts w:ascii="Times New Roman" w:hAnsi="Times New Roman" w:cs="Times New Roman"/>
        </w:rPr>
        <w:t>:</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achievement measures in the area(s) of academic weakness 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similar achievement measures in one or more areas of academic strength in a manner consistent with guidance for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Compare the difference between the student’s achievement in the area of greatest strength and the area of greatest weakness as identified above. Be sure to use similar measures (If using age based achievement norms for measuring the strength, then use age based achievement norms for measuring the weakness).</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age</w:t>
      </w:r>
      <w:r w:rsidRPr="00685CFF">
        <w:rPr>
          <w:rFonts w:ascii="Times New Roman" w:hAnsi="Times New Roman" w:cs="Times New Roman"/>
        </w:rPr>
        <w: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age based standardized scores in the area of strength and weakness.  </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State-approved grade level standards</w:t>
      </w:r>
      <w:r w:rsidRPr="00685CFF">
        <w:rPr>
          <w:rFonts w:ascii="Times New Roman" w:hAnsi="Times New Roman" w:cs="Times New Roman"/>
        </w:rPr>
        <w: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student’s performance on grade level assessments in the areas of greatest strength and greatest weakness. </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 To meet this criterion, there should be variance between scores. </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lastRenderedPageBreak/>
        <w:t xml:space="preserve">Means for identifying a pattern of strength and weakness in academic achievement </w:t>
      </w:r>
      <w:r w:rsidRPr="00685CFF">
        <w:rPr>
          <w:rFonts w:ascii="Times New Roman" w:hAnsi="Times New Roman" w:cs="Times New Roman"/>
          <w:b/>
          <w:bCs/>
        </w:rPr>
        <w:t>relative to intellectual development</w:t>
      </w:r>
      <w:r w:rsidRPr="00685CFF">
        <w:rPr>
          <w:rFonts w:ascii="Times New Roman" w:hAnsi="Times New Roman" w:cs="Times New Roman"/>
        </w:rPr>
        <w: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There must be scientifically based research correlating the processing disorder(s) identified</w:t>
      </w:r>
      <w:r w:rsidR="003A0DD3">
        <w:rPr>
          <w:rFonts w:ascii="Times New Roman" w:hAnsi="Times New Roman" w:cs="Times New Roman"/>
        </w:rPr>
        <w:t xml:space="preserve"> in </w:t>
      </w:r>
      <w:r w:rsidR="005F273D">
        <w:rPr>
          <w:rFonts w:ascii="Times New Roman" w:hAnsi="Times New Roman" w:cs="Times New Roman"/>
        </w:rPr>
        <w:t>Question</w:t>
      </w:r>
      <w:r w:rsidR="003A0DD3">
        <w:rPr>
          <w:rFonts w:ascii="Times New Roman" w:hAnsi="Times New Roman" w:cs="Times New Roman"/>
        </w:rPr>
        <w:t xml:space="preserve"> #4d</w:t>
      </w:r>
      <w:r w:rsidRPr="00685CFF">
        <w:rPr>
          <w:rFonts w:ascii="Times New Roman" w:hAnsi="Times New Roman" w:cs="Times New Roman"/>
        </w:rPr>
        <w:t xml:space="preserve"> with the area(s) of academic deficit identified in </w:t>
      </w:r>
      <w:r w:rsidR="005F273D">
        <w:rPr>
          <w:rFonts w:ascii="Times New Roman" w:hAnsi="Times New Roman" w:cs="Times New Roman"/>
        </w:rPr>
        <w:t>Question #1</w:t>
      </w:r>
      <w:r w:rsidRPr="00685CFF">
        <w:rPr>
          <w:rFonts w:ascii="Times New Roman" w:hAnsi="Times New Roman" w:cs="Times New Roman"/>
        </w:rPr>
        <w:t xml:space="preserve"> in the </w:t>
      </w:r>
      <w:r w:rsidR="005F273D">
        <w:rPr>
          <w:rFonts w:ascii="Times New Roman" w:hAnsi="Times New Roman" w:cs="Times New Roman"/>
        </w:rPr>
        <w:t>SLD form</w:t>
      </w:r>
      <w:r w:rsidRPr="00685CFF">
        <w:rPr>
          <w:rFonts w:ascii="Times New Roman" w:hAnsi="Times New Roman" w:cs="Times New Roman"/>
        </w:rPr>
        <w:t xml:space="preserve"> </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Measure the student’s intellectual development.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results of the intellectual assessment with standardized scores on an age normed achievement test measuring the area of academic weakness identified in </w:t>
      </w:r>
      <w:r w:rsidR="005F273D">
        <w:rPr>
          <w:rFonts w:ascii="Times New Roman" w:hAnsi="Times New Roman" w:cs="Times New Roman"/>
        </w:rPr>
        <w:t>Question</w:t>
      </w:r>
      <w:r w:rsidRPr="00685CFF">
        <w:rPr>
          <w:rFonts w:ascii="Times New Roman" w:hAnsi="Times New Roman" w:cs="Times New Roman"/>
        </w:rPr>
        <w:t xml:space="preserve"> #1</w:t>
      </w:r>
      <w:r w:rsidR="00630B86">
        <w:rPr>
          <w:rFonts w:ascii="Times New Roman" w:hAnsi="Times New Roman" w:cs="Times New Roman"/>
        </w:rPr>
        <w:t xml:space="preserve"> </w:t>
      </w:r>
      <w:r w:rsidRPr="00685CFF">
        <w:rPr>
          <w:rFonts w:ascii="Times New Roman" w:hAnsi="Times New Roman" w:cs="Times New Roman"/>
        </w:rPr>
        <w:t xml:space="preserve">of the </w:t>
      </w:r>
      <w:r w:rsidR="005F273D">
        <w:rPr>
          <w:rFonts w:ascii="Times New Roman" w:hAnsi="Times New Roman" w:cs="Times New Roman"/>
        </w:rPr>
        <w:t>SLD form</w:t>
      </w:r>
      <w:r w:rsidRPr="00685CFF">
        <w:rPr>
          <w:rFonts w:ascii="Times New Roman" w:hAnsi="Times New Roman" w:cs="Times New Roman"/>
        </w:rPr>
        <w: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and cognitive processing deficits should match areas of academic weakness while other scores (both cognitive and achievement) should be consistently higher. </w:t>
      </w:r>
    </w:p>
    <w:p w:rsidR="00685CFF" w:rsidRPr="00685CFF" w:rsidRDefault="00685CFF" w:rsidP="00685CFF">
      <w:pPr>
        <w:spacing w:after="0" w:line="240" w:lineRule="auto"/>
        <w:ind w:left="720" w:firstLine="720"/>
        <w:outlineLvl w:val="0"/>
        <w:rPr>
          <w:rFonts w:ascii="Times New Roman" w:hAnsi="Times New Roman" w:cs="Times New Roman"/>
          <w:i/>
        </w:rPr>
      </w:pPr>
      <w:r w:rsidRPr="00685CFF">
        <w:rPr>
          <w:rFonts w:ascii="Times New Roman" w:hAnsi="Times New Roman" w:cs="Times New Roman"/>
          <w:i/>
        </w:rPr>
        <w:t>Example:</w:t>
      </w:r>
    </w:p>
    <w:p w:rsidR="00685CFF" w:rsidRPr="00685CFF" w:rsidRDefault="00685CFF" w:rsidP="00685CFF">
      <w:pPr>
        <w:spacing w:after="0" w:line="240" w:lineRule="auto"/>
        <w:ind w:left="720" w:firstLine="720"/>
        <w:outlineLvl w:val="0"/>
        <w:rPr>
          <w:rFonts w:ascii="Times New Roman" w:hAnsi="Times New Roman" w:cs="Times New Roman"/>
        </w:rPr>
      </w:pPr>
      <w:r w:rsidRPr="00685CFF">
        <w:rPr>
          <w:rFonts w:ascii="Times New Roman" w:hAnsi="Times New Roman" w:cs="Times New Roman"/>
        </w:rPr>
        <w:t>A seven-year-old student earns the following standard scores:</w:t>
      </w:r>
    </w:p>
    <w:p w:rsidR="00685CFF" w:rsidRPr="00685CFF" w:rsidRDefault="00685CFF" w:rsidP="008E395E">
      <w:pPr>
        <w:numPr>
          <w:ilvl w:val="0"/>
          <w:numId w:val="108"/>
        </w:numPr>
        <w:spacing w:after="0" w:line="240" w:lineRule="auto"/>
        <w:outlineLvl w:val="0"/>
        <w:rPr>
          <w:rFonts w:ascii="Times New Roman" w:hAnsi="Times New Roman" w:cs="Times New Roman"/>
        </w:rPr>
      </w:pPr>
      <w:r w:rsidRPr="00685CFF">
        <w:rPr>
          <w:rFonts w:ascii="Times New Roman" w:hAnsi="Times New Roman" w:cs="Times New Roman"/>
        </w:rPr>
        <w:t>75 on measures of reading skill</w:t>
      </w:r>
    </w:p>
    <w:p w:rsidR="00685CFF" w:rsidRPr="00685CFF" w:rsidRDefault="00685CFF" w:rsidP="008E395E">
      <w:pPr>
        <w:numPr>
          <w:ilvl w:val="0"/>
          <w:numId w:val="108"/>
        </w:numPr>
        <w:spacing w:after="0" w:line="240" w:lineRule="auto"/>
        <w:outlineLvl w:val="0"/>
        <w:rPr>
          <w:rFonts w:ascii="Times New Roman" w:hAnsi="Times New Roman" w:cs="Times New Roman"/>
        </w:rPr>
      </w:pPr>
      <w:r w:rsidRPr="00685CFF">
        <w:rPr>
          <w:rFonts w:ascii="Times New Roman" w:hAnsi="Times New Roman" w:cs="Times New Roman"/>
        </w:rPr>
        <w:t>72 on measures of phonological processing</w:t>
      </w:r>
    </w:p>
    <w:p w:rsidR="00685CFF" w:rsidRPr="00685CFF" w:rsidRDefault="00685CFF" w:rsidP="008E395E">
      <w:pPr>
        <w:numPr>
          <w:ilvl w:val="0"/>
          <w:numId w:val="108"/>
        </w:numPr>
        <w:spacing w:after="0" w:line="240" w:lineRule="auto"/>
        <w:outlineLvl w:val="0"/>
        <w:rPr>
          <w:rFonts w:ascii="Times New Roman" w:hAnsi="Times New Roman" w:cs="Times New Roman"/>
        </w:rPr>
      </w:pPr>
      <w:r w:rsidRPr="00685CFF">
        <w:rPr>
          <w:rFonts w:ascii="Times New Roman" w:hAnsi="Times New Roman" w:cs="Times New Roman"/>
        </w:rPr>
        <w:t>98 on measures of math calculation and problem solving</w:t>
      </w:r>
    </w:p>
    <w:p w:rsidR="00685CFF" w:rsidRPr="00685CFF" w:rsidRDefault="00685CFF" w:rsidP="008E395E">
      <w:pPr>
        <w:numPr>
          <w:ilvl w:val="0"/>
          <w:numId w:val="108"/>
        </w:numPr>
        <w:spacing w:after="0" w:line="240" w:lineRule="auto"/>
        <w:outlineLvl w:val="0"/>
        <w:rPr>
          <w:rFonts w:ascii="Times New Roman" w:hAnsi="Times New Roman" w:cs="Times New Roman"/>
        </w:rPr>
      </w:pPr>
      <w:r w:rsidRPr="00685CFF">
        <w:rPr>
          <w:rFonts w:ascii="Times New Roman" w:hAnsi="Times New Roman" w:cs="Times New Roman"/>
        </w:rPr>
        <w:t>100 on measures of fluid or perceptual reasoning</w:t>
      </w:r>
    </w:p>
    <w:p w:rsidR="00685CFF" w:rsidRPr="00685CFF" w:rsidRDefault="00685CFF" w:rsidP="00685CFF">
      <w:pPr>
        <w:spacing w:after="0" w:line="240" w:lineRule="auto"/>
        <w:ind w:left="2880"/>
        <w:outlineLvl w:val="0"/>
        <w:rPr>
          <w:rFonts w:ascii="Times New Roman" w:hAnsi="Times New Roman" w:cs="Times New Roman"/>
        </w:rPr>
      </w:pPr>
    </w:p>
    <w:p w:rsidR="00685CFF" w:rsidRPr="00685CFF" w:rsidRDefault="00685CFF" w:rsidP="008E395E">
      <w:pPr>
        <w:pStyle w:val="ListParagraph"/>
        <w:numPr>
          <w:ilvl w:val="0"/>
          <w:numId w:val="109"/>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reading deficit and the deficit in phonological processing.</w:t>
      </w:r>
    </w:p>
    <w:p w:rsidR="00685CFF" w:rsidRPr="00685CFF" w:rsidRDefault="00685CFF" w:rsidP="008E395E">
      <w:pPr>
        <w:pStyle w:val="ListParagraph"/>
        <w:numPr>
          <w:ilvl w:val="0"/>
          <w:numId w:val="109"/>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student’s strong math skills and their strong fluid or perceptual reasoning skills.</w:t>
      </w:r>
    </w:p>
    <w:p w:rsidR="00685CFF" w:rsidRDefault="00685CFF" w:rsidP="008E395E">
      <w:pPr>
        <w:pStyle w:val="ListParagraph"/>
        <w:numPr>
          <w:ilvl w:val="0"/>
          <w:numId w:val="109"/>
        </w:numPr>
        <w:spacing w:after="0" w:line="240" w:lineRule="auto"/>
        <w:outlineLvl w:val="0"/>
        <w:rPr>
          <w:rFonts w:ascii="Times New Roman" w:hAnsi="Times New Roman" w:cs="Times New Roman"/>
        </w:rPr>
      </w:pPr>
      <w:r w:rsidRPr="00685CFF">
        <w:rPr>
          <w:rFonts w:ascii="Times New Roman" w:hAnsi="Times New Roman" w:cs="Times New Roman"/>
        </w:rPr>
        <w:t>There is significant variance between the student’s academic achievement in reading and math and between phonological processing and fluid or perceptual reasoning.</w:t>
      </w:r>
    </w:p>
    <w:p w:rsidR="00685CFF" w:rsidRPr="00685CFF" w:rsidRDefault="00685CFF" w:rsidP="00685CFF">
      <w:pPr>
        <w:pStyle w:val="ListParagraph"/>
        <w:spacing w:after="0" w:line="240" w:lineRule="auto"/>
        <w:ind w:left="2160"/>
        <w:outlineLvl w:val="0"/>
        <w:rPr>
          <w:rFonts w:ascii="Times New Roman" w:hAnsi="Times New Roman" w:cs="Times New Roman"/>
        </w:rPr>
      </w:pPr>
    </w:p>
    <w:p w:rsidR="00685CFF" w:rsidRPr="00685CFF" w:rsidRDefault="00685CFF" w:rsidP="00685CFF">
      <w:pPr>
        <w:ind w:left="720" w:hanging="360"/>
        <w:rPr>
          <w:rFonts w:ascii="Times New Roman" w:hAnsi="Times New Roman" w:cs="Times New Roman"/>
          <w:bCs/>
          <w:iCs/>
        </w:rPr>
      </w:pPr>
      <w:r w:rsidRPr="00685CFF">
        <w:rPr>
          <w:rFonts w:ascii="Times New Roman" w:hAnsi="Times New Roman" w:cs="Times New Roman"/>
          <w:bCs/>
          <w:iCs/>
        </w:rPr>
        <w:t>The following chart presents the different comparisons districts may use in identifying patterns of strengths and weaknesses:</w:t>
      </w:r>
    </w:p>
    <w:p w:rsidR="00B65C54" w:rsidRPr="00B65C54" w:rsidRDefault="00B65C54" w:rsidP="000F3662">
      <w:pPr>
        <w:spacing w:after="0" w:line="240" w:lineRule="auto"/>
        <w:rPr>
          <w:rFonts w:ascii="Times New Roman" w:hAnsi="Times New Roman" w:cs="Times New Roman"/>
          <w:sz w:val="24"/>
          <w:szCs w:val="24"/>
        </w:rPr>
      </w:pPr>
      <w:r w:rsidRPr="000F3662">
        <w:rPr>
          <w:rFonts w:ascii="Times New Roman" w:hAnsi="Times New Roman" w:cs="Times New Roman"/>
          <w:noProof/>
          <w:sz w:val="24"/>
          <w:szCs w:val="24"/>
          <w:bdr w:val="single" w:sz="12" w:space="0" w:color="auto" w:shadow="1"/>
        </w:rPr>
        <w:drawing>
          <wp:inline distT="0" distB="0" distL="0" distR="0" wp14:anchorId="13C54592" wp14:editId="120AABD0">
            <wp:extent cx="5874589" cy="311413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9E43.tmp"/>
                    <pic:cNvPicPr/>
                  </pic:nvPicPr>
                  <pic:blipFill>
                    <a:blip r:embed="rId91">
                      <a:extLst>
                        <a:ext uri="{28A0092B-C50C-407E-A947-70E740481C1C}">
                          <a14:useLocalDpi xmlns:a14="http://schemas.microsoft.com/office/drawing/2010/main" val="0"/>
                        </a:ext>
                      </a:extLst>
                    </a:blip>
                    <a:stretch>
                      <a:fillRect/>
                    </a:stretch>
                  </pic:blipFill>
                  <pic:spPr>
                    <a:xfrm>
                      <a:off x="0" y="0"/>
                      <a:ext cx="5874243" cy="3113952"/>
                    </a:xfrm>
                    <a:prstGeom prst="rect">
                      <a:avLst/>
                    </a:prstGeom>
                  </pic:spPr>
                </pic:pic>
              </a:graphicData>
            </a:graphic>
          </wp:inline>
        </w:drawing>
      </w:r>
    </w:p>
    <w:p w:rsidR="000F3662" w:rsidRDefault="000F3662" w:rsidP="00EC57BF">
      <w:pPr>
        <w:spacing w:after="0" w:line="240" w:lineRule="auto"/>
        <w:rPr>
          <w:rFonts w:ascii="Times New Roman" w:hAnsi="Times New Roman" w:cs="Times New Roman"/>
          <w:sz w:val="24"/>
          <w:szCs w:val="24"/>
        </w:rPr>
      </w:pPr>
    </w:p>
    <w:p w:rsidR="006A2373" w:rsidRDefault="006A2373" w:rsidP="00EC57BF">
      <w:pPr>
        <w:spacing w:after="0" w:line="240" w:lineRule="auto"/>
        <w:rPr>
          <w:rFonts w:ascii="Times New Roman" w:hAnsi="Times New Roman" w:cs="Times New Roman"/>
          <w:sz w:val="24"/>
          <w:szCs w:val="24"/>
        </w:rPr>
      </w:pPr>
    </w:p>
    <w:p w:rsidR="006A2373" w:rsidRDefault="006A2373" w:rsidP="00EC57BF">
      <w:pPr>
        <w:spacing w:after="0" w:line="240" w:lineRule="auto"/>
        <w:rPr>
          <w:rFonts w:ascii="Times New Roman" w:hAnsi="Times New Roman" w:cs="Times New Roman"/>
          <w:sz w:val="24"/>
          <w:szCs w:val="24"/>
        </w:rPr>
      </w:pPr>
    </w:p>
    <w:p w:rsidR="00685CFF" w:rsidRPr="00685CFF" w:rsidRDefault="00685CFF" w:rsidP="00685CFF">
      <w:pPr>
        <w:pStyle w:val="ListParagraph"/>
        <w:spacing w:after="0" w:line="240" w:lineRule="auto"/>
        <w:rPr>
          <w:rFonts w:ascii="Times New Roman" w:hAnsi="Times New Roman" w:cs="Times New Roman"/>
          <w:sz w:val="24"/>
          <w:szCs w:val="24"/>
        </w:rPr>
      </w:pPr>
    </w:p>
    <w:p w:rsidR="00E30291" w:rsidRDefault="000F3662" w:rsidP="00831E67">
      <w:pPr>
        <w:spacing w:after="0" w:line="240" w:lineRule="auto"/>
        <w:rPr>
          <w:rFonts w:ascii="Times New Roman" w:hAnsi="Times New Roman" w:cs="Times New Roman"/>
          <w:sz w:val="24"/>
          <w:szCs w:val="24"/>
        </w:rPr>
      </w:pPr>
      <w:r w:rsidRPr="000F3662">
        <w:rPr>
          <w:noProof/>
          <w:bdr w:val="single" w:sz="12" w:space="0" w:color="auto" w:shadow="1"/>
        </w:rPr>
        <w:lastRenderedPageBreak/>
        <w:drawing>
          <wp:inline distT="0" distB="0" distL="0" distR="0" wp14:anchorId="3E6DFFC3" wp14:editId="1CF9B455">
            <wp:extent cx="5943600" cy="9753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975360"/>
                    </a:xfrm>
                    <a:prstGeom prst="rect">
                      <a:avLst/>
                    </a:prstGeom>
                  </pic:spPr>
                </pic:pic>
              </a:graphicData>
            </a:graphic>
          </wp:inline>
        </w:drawing>
      </w:r>
    </w:p>
    <w:p w:rsidR="000A72E4" w:rsidRPr="00806D7D" w:rsidRDefault="000A72E4" w:rsidP="000A72E4">
      <w:pPr>
        <w:pStyle w:val="BodyText"/>
        <w:rPr>
          <w:rFonts w:cs="Times New Roman"/>
          <w:b/>
        </w:rPr>
      </w:pPr>
      <w:r w:rsidRPr="00806D7D">
        <w:rPr>
          <w:rFonts w:cs="Times New Roman"/>
          <w:b/>
        </w:rPr>
        <w:t>This section is used to:</w:t>
      </w:r>
    </w:p>
    <w:p w:rsidR="000A72E4" w:rsidRPr="000F3662" w:rsidRDefault="000A72E4" w:rsidP="008E395E">
      <w:pPr>
        <w:pStyle w:val="BodyText"/>
        <w:numPr>
          <w:ilvl w:val="0"/>
          <w:numId w:val="54"/>
        </w:numPr>
        <w:autoSpaceDE w:val="0"/>
        <w:autoSpaceDN w:val="0"/>
        <w:adjustRightInd w:val="0"/>
        <w:rPr>
          <w:rFonts w:cs="Times New Roman"/>
          <w:b/>
        </w:rPr>
      </w:pPr>
      <w:r>
        <w:rPr>
          <w:rFonts w:cs="Times New Roman"/>
        </w:rPr>
        <w:t>Document behavior noted during observation as it relates to academic functioning.</w:t>
      </w:r>
    </w:p>
    <w:p w:rsidR="000F3662" w:rsidRPr="00701EF8" w:rsidRDefault="000F3662" w:rsidP="000F3662">
      <w:pPr>
        <w:pStyle w:val="BodyText"/>
        <w:autoSpaceDE w:val="0"/>
        <w:autoSpaceDN w:val="0"/>
        <w:adjustRightInd w:val="0"/>
        <w:ind w:left="720"/>
        <w:rPr>
          <w:rFonts w:cs="Times New Roman"/>
          <w:b/>
        </w:rPr>
      </w:pPr>
    </w:p>
    <w:p w:rsidR="000A72E4" w:rsidRPr="00806D7D" w:rsidRDefault="000A72E4" w:rsidP="000A72E4">
      <w:pPr>
        <w:pStyle w:val="BodyText"/>
        <w:rPr>
          <w:rFonts w:cs="Times New Roman"/>
          <w:b/>
        </w:rPr>
      </w:pPr>
      <w:r w:rsidRPr="00806D7D">
        <w:rPr>
          <w:rFonts w:cs="Times New Roman"/>
          <w:b/>
        </w:rPr>
        <w:t xml:space="preserve">Directions: </w:t>
      </w:r>
    </w:p>
    <w:p w:rsidR="000A72E4" w:rsidRPr="000F3662" w:rsidRDefault="006950FF" w:rsidP="008E395E">
      <w:pPr>
        <w:pStyle w:val="ListParagraph"/>
        <w:numPr>
          <w:ilvl w:val="0"/>
          <w:numId w:val="102"/>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findings obtained during the observation of the </w:t>
      </w:r>
      <w:r w:rsidR="0099541D">
        <w:rPr>
          <w:rFonts w:ascii="Times New Roman" w:hAnsi="Times New Roman" w:cs="Times New Roman"/>
          <w:sz w:val="24"/>
          <w:szCs w:val="24"/>
        </w:rPr>
        <w:t>child</w:t>
      </w:r>
      <w:r w:rsidRPr="000F3662">
        <w:rPr>
          <w:rFonts w:ascii="Times New Roman" w:hAnsi="Times New Roman" w:cs="Times New Roman"/>
          <w:sz w:val="24"/>
          <w:szCs w:val="24"/>
        </w:rPr>
        <w:t xml:space="preserve"> in the regular education classroom.  Examples might include:  withdrawal, inattention, disengagement, lack of productivity.</w:t>
      </w:r>
    </w:p>
    <w:p w:rsidR="00A575FB" w:rsidRDefault="005F5EB4" w:rsidP="008E395E">
      <w:pPr>
        <w:pStyle w:val="ListParagraph"/>
        <w:numPr>
          <w:ilvl w:val="0"/>
          <w:numId w:val="101"/>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6.</w:t>
      </w:r>
    </w:p>
    <w:p w:rsidR="000F3662" w:rsidRDefault="000F3662" w:rsidP="000F3662">
      <w:pPr>
        <w:spacing w:after="0" w:line="240" w:lineRule="auto"/>
        <w:rPr>
          <w:rFonts w:ascii="Times New Roman" w:hAnsi="Times New Roman" w:cs="Times New Roman"/>
          <w:sz w:val="24"/>
          <w:szCs w:val="24"/>
        </w:rPr>
      </w:pPr>
    </w:p>
    <w:p w:rsidR="000F3662" w:rsidRDefault="000F3662" w:rsidP="000F3662">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3287E836" wp14:editId="22E43676">
            <wp:extent cx="5943600" cy="57404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574040"/>
                    </a:xfrm>
                    <a:prstGeom prst="rect">
                      <a:avLst/>
                    </a:prstGeom>
                  </pic:spPr>
                </pic:pic>
              </a:graphicData>
            </a:graphic>
          </wp:inline>
        </w:drawing>
      </w:r>
    </w:p>
    <w:p w:rsidR="00BD13AF" w:rsidRPr="00806D7D" w:rsidRDefault="00BD13AF" w:rsidP="00BD13AF">
      <w:pPr>
        <w:pStyle w:val="BodyText"/>
        <w:rPr>
          <w:rFonts w:cs="Times New Roman"/>
          <w:b/>
        </w:rPr>
      </w:pPr>
      <w:r w:rsidRPr="00806D7D">
        <w:rPr>
          <w:rFonts w:cs="Times New Roman"/>
          <w:b/>
        </w:rPr>
        <w:t>This section is used to:</w:t>
      </w:r>
    </w:p>
    <w:p w:rsidR="00BD13AF" w:rsidRPr="000F3662" w:rsidRDefault="00BD13AF" w:rsidP="008E395E">
      <w:pPr>
        <w:pStyle w:val="BodyText"/>
        <w:numPr>
          <w:ilvl w:val="0"/>
          <w:numId w:val="54"/>
        </w:numPr>
        <w:autoSpaceDE w:val="0"/>
        <w:autoSpaceDN w:val="0"/>
        <w:adjustRightInd w:val="0"/>
        <w:rPr>
          <w:rFonts w:cs="Times New Roman"/>
          <w:b/>
        </w:rPr>
      </w:pPr>
      <w:r>
        <w:rPr>
          <w:rFonts w:cs="Times New Roman"/>
        </w:rPr>
        <w:t>Document any medical findings as they relate to academic functioning.</w:t>
      </w:r>
    </w:p>
    <w:p w:rsidR="000F3662" w:rsidRPr="00701EF8" w:rsidRDefault="000F3662" w:rsidP="000F3662">
      <w:pPr>
        <w:pStyle w:val="BodyText"/>
        <w:autoSpaceDE w:val="0"/>
        <w:autoSpaceDN w:val="0"/>
        <w:adjustRightInd w:val="0"/>
        <w:ind w:left="720"/>
        <w:rPr>
          <w:rFonts w:cs="Times New Roman"/>
          <w:b/>
        </w:rPr>
      </w:pPr>
    </w:p>
    <w:p w:rsidR="00BD13AF" w:rsidRPr="00806D7D" w:rsidRDefault="00BD13AF" w:rsidP="00BD13AF">
      <w:pPr>
        <w:pStyle w:val="BodyText"/>
        <w:rPr>
          <w:rFonts w:cs="Times New Roman"/>
          <w:b/>
        </w:rPr>
      </w:pPr>
      <w:r w:rsidRPr="00806D7D">
        <w:rPr>
          <w:rFonts w:cs="Times New Roman"/>
          <w:b/>
        </w:rPr>
        <w:t xml:space="preserve">Directions: </w:t>
      </w:r>
    </w:p>
    <w:p w:rsidR="00BD13AF" w:rsidRPr="000F3662" w:rsidRDefault="006950FF" w:rsidP="008E395E">
      <w:pPr>
        <w:pStyle w:val="ListParagraph"/>
        <w:numPr>
          <w:ilvl w:val="1"/>
          <w:numId w:val="101"/>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w:t>
      </w:r>
      <w:r w:rsidR="00BD13AF" w:rsidRPr="000F3662">
        <w:rPr>
          <w:rFonts w:ascii="Times New Roman" w:hAnsi="Times New Roman" w:cs="Times New Roman"/>
          <w:sz w:val="24"/>
          <w:szCs w:val="24"/>
        </w:rPr>
        <w:t xml:space="preserve">information regarding </w:t>
      </w:r>
      <w:r w:rsidRPr="000F3662">
        <w:rPr>
          <w:rFonts w:ascii="Times New Roman" w:hAnsi="Times New Roman" w:cs="Times New Roman"/>
          <w:sz w:val="24"/>
          <w:szCs w:val="24"/>
        </w:rPr>
        <w:t xml:space="preserve">any </w:t>
      </w:r>
      <w:r w:rsidR="00BD13AF" w:rsidRPr="000F3662">
        <w:rPr>
          <w:rFonts w:ascii="Times New Roman" w:hAnsi="Times New Roman" w:cs="Times New Roman"/>
          <w:sz w:val="24"/>
          <w:szCs w:val="24"/>
        </w:rPr>
        <w:t xml:space="preserve">medical </w:t>
      </w:r>
      <w:r w:rsidRPr="000F3662">
        <w:rPr>
          <w:rFonts w:ascii="Times New Roman" w:hAnsi="Times New Roman" w:cs="Times New Roman"/>
          <w:sz w:val="24"/>
          <w:szCs w:val="24"/>
        </w:rPr>
        <w:t xml:space="preserve">conditions </w:t>
      </w:r>
      <w:r w:rsidR="00BD13AF" w:rsidRPr="000F3662">
        <w:rPr>
          <w:rFonts w:ascii="Times New Roman" w:hAnsi="Times New Roman" w:cs="Times New Roman"/>
          <w:sz w:val="24"/>
          <w:szCs w:val="24"/>
        </w:rPr>
        <w:t xml:space="preserve">that may have an effect on the </w:t>
      </w:r>
      <w:r w:rsidR="0099541D">
        <w:rPr>
          <w:rFonts w:ascii="Times New Roman" w:hAnsi="Times New Roman" w:cs="Times New Roman"/>
          <w:sz w:val="24"/>
          <w:szCs w:val="24"/>
        </w:rPr>
        <w:t>child’s</w:t>
      </w:r>
      <w:r w:rsidR="00BD13AF" w:rsidRPr="000F3662">
        <w:rPr>
          <w:rFonts w:ascii="Times New Roman" w:hAnsi="Times New Roman" w:cs="Times New Roman"/>
          <w:sz w:val="24"/>
          <w:szCs w:val="24"/>
        </w:rPr>
        <w:t xml:space="preserve"> educational achievement.</w:t>
      </w:r>
      <w:r w:rsidRPr="000F3662">
        <w:rPr>
          <w:rFonts w:ascii="Times New Roman" w:hAnsi="Times New Roman" w:cs="Times New Roman"/>
          <w:sz w:val="24"/>
          <w:szCs w:val="24"/>
        </w:rPr>
        <w:t xml:space="preserve">  Relevant medical conditions might include ADHD, seizure disorder, tic disorder, mental health diagnoses (depression, anxiety, etc.), diabetes, or traumatic brain disorder.  </w:t>
      </w:r>
    </w:p>
    <w:p w:rsidR="00A575FB" w:rsidRDefault="005F5EB4" w:rsidP="008E395E">
      <w:pPr>
        <w:pStyle w:val="ListParagraph"/>
        <w:numPr>
          <w:ilvl w:val="1"/>
          <w:numId w:val="101"/>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7.</w:t>
      </w:r>
    </w:p>
    <w:p w:rsidR="000F3662" w:rsidRDefault="000F3662" w:rsidP="000F3662">
      <w:pPr>
        <w:spacing w:after="0" w:line="240" w:lineRule="auto"/>
        <w:rPr>
          <w:rFonts w:ascii="Times New Roman" w:hAnsi="Times New Roman" w:cs="Times New Roman"/>
          <w:sz w:val="24"/>
          <w:szCs w:val="24"/>
        </w:rPr>
      </w:pPr>
    </w:p>
    <w:p w:rsidR="000F3662" w:rsidRDefault="000F3662" w:rsidP="000F3662">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280A145A" wp14:editId="25BB7F1D">
            <wp:extent cx="5943600" cy="854075"/>
            <wp:effectExtent l="0" t="0" r="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854075"/>
                    </a:xfrm>
                    <a:prstGeom prst="rect">
                      <a:avLst/>
                    </a:prstGeom>
                  </pic:spPr>
                </pic:pic>
              </a:graphicData>
            </a:graphic>
          </wp:inline>
        </w:drawing>
      </w:r>
    </w:p>
    <w:p w:rsidR="00BD13AF" w:rsidRPr="00806D7D" w:rsidRDefault="00BD13AF" w:rsidP="00BD13AF">
      <w:pPr>
        <w:pStyle w:val="BodyText"/>
        <w:rPr>
          <w:rFonts w:cs="Times New Roman"/>
          <w:b/>
        </w:rPr>
      </w:pPr>
      <w:r w:rsidRPr="00806D7D">
        <w:rPr>
          <w:rFonts w:cs="Times New Roman"/>
          <w:b/>
        </w:rPr>
        <w:t>This section is used to:</w:t>
      </w:r>
    </w:p>
    <w:p w:rsidR="000F3662" w:rsidRDefault="00BD13AF" w:rsidP="008E395E">
      <w:pPr>
        <w:pStyle w:val="BodyText"/>
        <w:numPr>
          <w:ilvl w:val="0"/>
          <w:numId w:val="54"/>
        </w:numPr>
        <w:autoSpaceDE w:val="0"/>
        <w:autoSpaceDN w:val="0"/>
        <w:adjustRightInd w:val="0"/>
        <w:rPr>
          <w:rFonts w:cs="Times New Roman"/>
          <w:b/>
        </w:rPr>
      </w:pPr>
      <w:r>
        <w:rPr>
          <w:rFonts w:cs="Times New Roman"/>
        </w:rPr>
        <w:t>Document evaluation validity and reliability.</w:t>
      </w:r>
    </w:p>
    <w:p w:rsidR="006A2373" w:rsidRPr="00A204AF" w:rsidRDefault="006A2373" w:rsidP="00A204AF">
      <w:pPr>
        <w:pStyle w:val="BodyText"/>
        <w:autoSpaceDE w:val="0"/>
        <w:autoSpaceDN w:val="0"/>
        <w:adjustRightInd w:val="0"/>
        <w:rPr>
          <w:rFonts w:cs="Times New Roman"/>
          <w:b/>
        </w:rPr>
      </w:pPr>
    </w:p>
    <w:p w:rsidR="006A2373" w:rsidRDefault="00BD13AF" w:rsidP="006A2373">
      <w:pPr>
        <w:pStyle w:val="BodyText"/>
        <w:rPr>
          <w:rFonts w:cs="Times New Roman"/>
          <w:b/>
        </w:rPr>
      </w:pPr>
      <w:r w:rsidRPr="00806D7D">
        <w:rPr>
          <w:rFonts w:cs="Times New Roman"/>
          <w:b/>
        </w:rPr>
        <w:t xml:space="preserve">Directions: </w:t>
      </w:r>
    </w:p>
    <w:p w:rsidR="00BD13AF" w:rsidRPr="000F3662" w:rsidRDefault="00BD13AF" w:rsidP="008E395E">
      <w:pPr>
        <w:pStyle w:val="BodyText"/>
        <w:numPr>
          <w:ilvl w:val="0"/>
          <w:numId w:val="54"/>
        </w:numPr>
        <w:rPr>
          <w:rFonts w:cs="Times New Roman"/>
        </w:rPr>
      </w:pPr>
      <w:r w:rsidRPr="000F3662">
        <w:rPr>
          <w:rFonts w:cs="Times New Roman"/>
        </w:rPr>
        <w:t xml:space="preserve">Indicate whether the evaluations </w:t>
      </w:r>
      <w:r w:rsidR="003365CA" w:rsidRPr="000F3662">
        <w:rPr>
          <w:rFonts w:cs="Times New Roman"/>
        </w:rPr>
        <w:t xml:space="preserve">being considered </w:t>
      </w:r>
      <w:r w:rsidRPr="000F3662">
        <w:rPr>
          <w:rFonts w:cs="Times New Roman"/>
        </w:rPr>
        <w:t>are both valid and reliable</w:t>
      </w:r>
      <w:r w:rsidR="003365CA" w:rsidRPr="000F3662">
        <w:rPr>
          <w:rFonts w:cs="Times New Roman"/>
        </w:rPr>
        <w:t xml:space="preserve"> and</w:t>
      </w:r>
      <w:r w:rsidRPr="000F3662">
        <w:rPr>
          <w:rFonts w:cs="Times New Roman"/>
        </w:rPr>
        <w:t xml:space="preserve"> were performed by qualified personnel.  </w:t>
      </w:r>
    </w:p>
    <w:p w:rsidR="00BD13AF" w:rsidRDefault="00BD13AF" w:rsidP="008E395E">
      <w:pPr>
        <w:pStyle w:val="ListParagraph"/>
        <w:numPr>
          <w:ilvl w:val="1"/>
          <w:numId w:val="90"/>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 xml:space="preserve">If “NO” </w:t>
      </w:r>
      <w:r w:rsidR="003365CA">
        <w:rPr>
          <w:rFonts w:ascii="Times New Roman" w:hAnsi="Times New Roman" w:cs="Times New Roman"/>
          <w:sz w:val="24"/>
          <w:szCs w:val="24"/>
        </w:rPr>
        <w:t xml:space="preserve">for any </w:t>
      </w:r>
      <w:r w:rsidR="003F3077">
        <w:rPr>
          <w:rFonts w:ascii="Times New Roman" w:hAnsi="Times New Roman" w:cs="Times New Roman"/>
          <w:sz w:val="24"/>
          <w:szCs w:val="24"/>
        </w:rPr>
        <w:t>assessment,</w:t>
      </w:r>
      <w:r w:rsidR="003365CA">
        <w:rPr>
          <w:rFonts w:ascii="Times New Roman" w:hAnsi="Times New Roman" w:cs="Times New Roman"/>
          <w:sz w:val="24"/>
          <w:szCs w:val="24"/>
        </w:rPr>
        <w:t xml:space="preserve"> </w:t>
      </w:r>
      <w:r w:rsidRPr="00BD13AF">
        <w:rPr>
          <w:rFonts w:ascii="Times New Roman" w:hAnsi="Times New Roman" w:cs="Times New Roman"/>
          <w:sz w:val="24"/>
          <w:szCs w:val="24"/>
        </w:rPr>
        <w:t>th</w:t>
      </w:r>
      <w:r w:rsidR="003365CA">
        <w:rPr>
          <w:rFonts w:ascii="Times New Roman" w:hAnsi="Times New Roman" w:cs="Times New Roman"/>
          <w:sz w:val="24"/>
          <w:szCs w:val="24"/>
        </w:rPr>
        <w:t>en provide information about that</w:t>
      </w:r>
      <w:r w:rsidRPr="00BD13AF">
        <w:rPr>
          <w:rFonts w:ascii="Times New Roman" w:hAnsi="Times New Roman" w:cs="Times New Roman"/>
          <w:sz w:val="24"/>
          <w:szCs w:val="24"/>
        </w:rPr>
        <w:t xml:space="preserve"> assessment and why it is not considered valid and/or reliable or was not performed by a qualified person.</w:t>
      </w:r>
      <w:r w:rsidR="003365CA">
        <w:rPr>
          <w:rFonts w:ascii="Times New Roman" w:hAnsi="Times New Roman" w:cs="Times New Roman"/>
          <w:sz w:val="24"/>
          <w:szCs w:val="24"/>
        </w:rPr>
        <w:t xml:space="preserve">  If, due to cultural, linguistic or physical characteristics of the child assessments were not utilized, provide an explanation for this in the “verification” box.</w:t>
      </w:r>
    </w:p>
    <w:p w:rsidR="00A575FB" w:rsidRDefault="003365CA"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8</w:t>
      </w:r>
      <w:r w:rsidR="003B73D3">
        <w:rPr>
          <w:rFonts w:ascii="Times New Roman" w:hAnsi="Times New Roman" w:cs="Times New Roman"/>
          <w:sz w:val="24"/>
          <w:szCs w:val="24"/>
        </w:rPr>
        <w:t>.</w:t>
      </w:r>
    </w:p>
    <w:p w:rsidR="00EC57BF" w:rsidRPr="00A204AF" w:rsidRDefault="00EC57BF" w:rsidP="00A204AF">
      <w:pPr>
        <w:spacing w:after="0" w:line="240" w:lineRule="auto"/>
        <w:rPr>
          <w:rFonts w:ascii="Times New Roman" w:hAnsi="Times New Roman" w:cs="Times New Roman"/>
          <w:sz w:val="24"/>
          <w:szCs w:val="24"/>
        </w:rPr>
      </w:pPr>
    </w:p>
    <w:p w:rsidR="00A000F9" w:rsidRDefault="00A000F9" w:rsidP="00A000F9">
      <w:pPr>
        <w:spacing w:after="0" w:line="240" w:lineRule="auto"/>
        <w:rPr>
          <w:rFonts w:ascii="Times New Roman" w:hAnsi="Times New Roman" w:cs="Times New Roman"/>
          <w:sz w:val="24"/>
          <w:szCs w:val="24"/>
        </w:rPr>
      </w:pPr>
      <w:r w:rsidRPr="00A000F9">
        <w:rPr>
          <w:noProof/>
          <w:bdr w:val="single" w:sz="12" w:space="0" w:color="auto" w:shadow="1"/>
        </w:rPr>
        <w:lastRenderedPageBreak/>
        <w:drawing>
          <wp:inline distT="0" distB="0" distL="0" distR="0" wp14:anchorId="25083AC7" wp14:editId="47C3A375">
            <wp:extent cx="5943600" cy="775970"/>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775970"/>
                    </a:xfrm>
                    <a:prstGeom prst="rect">
                      <a:avLst/>
                    </a:prstGeom>
                  </pic:spPr>
                </pic:pic>
              </a:graphicData>
            </a:graphic>
          </wp:inline>
        </w:drawing>
      </w:r>
    </w:p>
    <w:p w:rsidR="00BD13AF" w:rsidRPr="00806D7D" w:rsidRDefault="00BD13AF" w:rsidP="00BD13AF">
      <w:pPr>
        <w:pStyle w:val="BodyText"/>
        <w:rPr>
          <w:rFonts w:cs="Times New Roman"/>
          <w:b/>
        </w:rPr>
      </w:pPr>
      <w:r w:rsidRPr="00806D7D">
        <w:rPr>
          <w:rFonts w:cs="Times New Roman"/>
          <w:b/>
        </w:rPr>
        <w:t>This section is used to:</w:t>
      </w:r>
    </w:p>
    <w:p w:rsidR="00BD13AF" w:rsidRPr="00701EF8" w:rsidRDefault="00BD13AF" w:rsidP="008E395E">
      <w:pPr>
        <w:pStyle w:val="BodyText"/>
        <w:numPr>
          <w:ilvl w:val="0"/>
          <w:numId w:val="54"/>
        </w:numPr>
        <w:autoSpaceDE w:val="0"/>
        <w:autoSpaceDN w:val="0"/>
        <w:adjustRightInd w:val="0"/>
        <w:rPr>
          <w:rFonts w:cs="Times New Roman"/>
          <w:b/>
        </w:rPr>
      </w:pPr>
      <w:r>
        <w:rPr>
          <w:rFonts w:cs="Times New Roman"/>
        </w:rPr>
        <w:t>Document</w:t>
      </w:r>
      <w:r w:rsidR="003365CA">
        <w:rPr>
          <w:rFonts w:cs="Times New Roman"/>
        </w:rPr>
        <w:t xml:space="preserve"> the Team’s </w:t>
      </w:r>
      <w:r>
        <w:rPr>
          <w:rFonts w:cs="Times New Roman"/>
        </w:rPr>
        <w:t>conclusions</w:t>
      </w:r>
      <w:r w:rsidR="003365CA">
        <w:rPr>
          <w:rFonts w:cs="Times New Roman"/>
        </w:rPr>
        <w:t xml:space="preserve"> as to the existence of a specific learning disability</w:t>
      </w:r>
      <w:r>
        <w:rPr>
          <w:rFonts w:cs="Times New Roman"/>
        </w:rPr>
        <w:t>.</w:t>
      </w:r>
    </w:p>
    <w:p w:rsidR="00D446DA" w:rsidRDefault="00D446DA" w:rsidP="00BD13AF">
      <w:pPr>
        <w:pStyle w:val="BodyText"/>
        <w:rPr>
          <w:rFonts w:cs="Times New Roman"/>
          <w:b/>
        </w:rPr>
      </w:pPr>
    </w:p>
    <w:p w:rsidR="00BD13AF" w:rsidRPr="00806D7D" w:rsidRDefault="00BD13AF" w:rsidP="00BD13AF">
      <w:pPr>
        <w:pStyle w:val="BodyText"/>
        <w:rPr>
          <w:rFonts w:cs="Times New Roman"/>
          <w:b/>
        </w:rPr>
      </w:pPr>
      <w:r w:rsidRPr="00806D7D">
        <w:rPr>
          <w:rFonts w:cs="Times New Roman"/>
          <w:b/>
        </w:rPr>
        <w:t xml:space="preserve">Directions: </w:t>
      </w:r>
    </w:p>
    <w:p w:rsidR="00BD13AF" w:rsidRDefault="001A706D" w:rsidP="008E395E">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If “YES”, the following must be true</w:t>
      </w:r>
      <w:r w:rsidR="00BD13AF" w:rsidRPr="00BD13AF">
        <w:rPr>
          <w:rFonts w:ascii="Times New Roman" w:hAnsi="Times New Roman" w:cs="Times New Roman"/>
          <w:sz w:val="24"/>
          <w:szCs w:val="24"/>
        </w:rPr>
        <w:t xml:space="preserve"> </w:t>
      </w:r>
    </w:p>
    <w:p w:rsidR="001A706D" w:rsidRDefault="001A706D"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1 must be NO 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rsidR="001A706D" w:rsidRDefault="001A706D"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2 must be NO and </w:t>
      </w:r>
      <w:r w:rsidR="005F5EB4">
        <w:rPr>
          <w:rFonts w:ascii="Times New Roman" w:hAnsi="Times New Roman" w:cs="Times New Roman"/>
          <w:sz w:val="24"/>
          <w:szCs w:val="24"/>
        </w:rPr>
        <w:t>verification must</w:t>
      </w:r>
      <w:r>
        <w:rPr>
          <w:rFonts w:ascii="Times New Roman" w:hAnsi="Times New Roman" w:cs="Times New Roman"/>
          <w:sz w:val="24"/>
          <w:szCs w:val="24"/>
        </w:rPr>
        <w:t xml:space="preserve"> be provided.</w:t>
      </w:r>
    </w:p>
    <w:p w:rsidR="001A706D" w:rsidRDefault="005F5EB4"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All</w:t>
      </w:r>
      <w:r w:rsidR="008F279C">
        <w:rPr>
          <w:rFonts w:ascii="Times New Roman" w:hAnsi="Times New Roman" w:cs="Times New Roman"/>
          <w:sz w:val="24"/>
          <w:szCs w:val="24"/>
        </w:rPr>
        <w:t xml:space="preserve"> part</w:t>
      </w:r>
      <w:r>
        <w:rPr>
          <w:rFonts w:ascii="Times New Roman" w:hAnsi="Times New Roman" w:cs="Times New Roman"/>
          <w:sz w:val="24"/>
          <w:szCs w:val="24"/>
        </w:rPr>
        <w:t>s</w:t>
      </w:r>
      <w:r w:rsidR="008F279C">
        <w:rPr>
          <w:rFonts w:ascii="Times New Roman" w:hAnsi="Times New Roman" w:cs="Times New Roman"/>
          <w:sz w:val="24"/>
          <w:szCs w:val="24"/>
        </w:rPr>
        <w:t xml:space="preserve"> of Question 3 must be NO and </w:t>
      </w:r>
      <w:r>
        <w:rPr>
          <w:rFonts w:ascii="Times New Roman" w:hAnsi="Times New Roman" w:cs="Times New Roman"/>
          <w:sz w:val="24"/>
          <w:szCs w:val="24"/>
        </w:rPr>
        <w:t xml:space="preserve">verification </w:t>
      </w:r>
      <w:r w:rsidR="008F279C">
        <w:rPr>
          <w:rFonts w:ascii="Times New Roman" w:hAnsi="Times New Roman" w:cs="Times New Roman"/>
          <w:sz w:val="24"/>
          <w:szCs w:val="24"/>
        </w:rPr>
        <w:t>must be provided.</w:t>
      </w:r>
    </w:p>
    <w:p w:rsidR="008F279C" w:rsidRDefault="008F279C"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4 must be </w:t>
      </w:r>
      <w:r w:rsidR="005F5EB4">
        <w:rPr>
          <w:rFonts w:ascii="Times New Roman" w:hAnsi="Times New Roman" w:cs="Times New Roman"/>
          <w:sz w:val="24"/>
          <w:szCs w:val="24"/>
        </w:rPr>
        <w:t xml:space="preserve">YES </w:t>
      </w:r>
      <w:r>
        <w:rPr>
          <w:rFonts w:ascii="Times New Roman" w:hAnsi="Times New Roman" w:cs="Times New Roman"/>
          <w:sz w:val="24"/>
          <w:szCs w:val="24"/>
        </w:rPr>
        <w:t xml:space="preserve">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rsidR="005F5EB4" w:rsidRDefault="005F5EB4"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7 must be YES.</w:t>
      </w:r>
    </w:p>
    <w:p w:rsidR="005F5EB4" w:rsidRDefault="005F5EB4"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9.</w:t>
      </w:r>
    </w:p>
    <w:p w:rsidR="001A706D" w:rsidRDefault="00BD13AF" w:rsidP="008E395E">
      <w:pPr>
        <w:pStyle w:val="ListParagraph"/>
        <w:numPr>
          <w:ilvl w:val="0"/>
          <w:numId w:val="90"/>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“NO”</w:t>
      </w:r>
      <w:r w:rsidR="001A706D">
        <w:rPr>
          <w:rFonts w:ascii="Times New Roman" w:hAnsi="Times New Roman" w:cs="Times New Roman"/>
          <w:sz w:val="24"/>
          <w:szCs w:val="24"/>
        </w:rPr>
        <w:t>, the following must be true</w:t>
      </w:r>
    </w:p>
    <w:p w:rsidR="00A575FB" w:rsidRDefault="005F5EB4"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Either </w:t>
      </w:r>
      <w:r w:rsidR="008F279C">
        <w:rPr>
          <w:rFonts w:ascii="Times New Roman" w:hAnsi="Times New Roman" w:cs="Times New Roman"/>
          <w:sz w:val="24"/>
          <w:szCs w:val="24"/>
        </w:rPr>
        <w:t xml:space="preserve">Question 1, 2, </w:t>
      </w:r>
      <w:r>
        <w:rPr>
          <w:rFonts w:ascii="Times New Roman" w:hAnsi="Times New Roman" w:cs="Times New Roman"/>
          <w:sz w:val="24"/>
          <w:szCs w:val="24"/>
        </w:rPr>
        <w:t xml:space="preserve">or </w:t>
      </w:r>
      <w:r w:rsidR="008F279C">
        <w:rPr>
          <w:rFonts w:ascii="Times New Roman" w:hAnsi="Times New Roman" w:cs="Times New Roman"/>
          <w:sz w:val="24"/>
          <w:szCs w:val="24"/>
        </w:rPr>
        <w:t xml:space="preserve">any part of 3, </w:t>
      </w:r>
      <w:r w:rsidR="001A706D">
        <w:rPr>
          <w:rFonts w:ascii="Times New Roman" w:hAnsi="Times New Roman" w:cs="Times New Roman"/>
          <w:sz w:val="24"/>
          <w:szCs w:val="24"/>
        </w:rPr>
        <w:t>must be YES</w:t>
      </w:r>
      <w:r>
        <w:rPr>
          <w:rFonts w:ascii="Times New Roman" w:hAnsi="Times New Roman" w:cs="Times New Roman"/>
          <w:sz w:val="24"/>
          <w:szCs w:val="24"/>
        </w:rPr>
        <w:t xml:space="preserve"> or Question 4 must be NO</w:t>
      </w:r>
      <w:r w:rsidR="008F279C">
        <w:rPr>
          <w:rFonts w:ascii="Times New Roman" w:hAnsi="Times New Roman" w:cs="Times New Roman"/>
          <w:sz w:val="24"/>
          <w:szCs w:val="24"/>
        </w:rPr>
        <w:t xml:space="preserve">.  </w:t>
      </w:r>
    </w:p>
    <w:p w:rsidR="00A000F9" w:rsidRDefault="00A000F9" w:rsidP="00A000F9">
      <w:pPr>
        <w:spacing w:after="0" w:line="240" w:lineRule="auto"/>
        <w:rPr>
          <w:rFonts w:ascii="Times New Roman" w:hAnsi="Times New Roman" w:cs="Times New Roman"/>
          <w:sz w:val="24"/>
          <w:szCs w:val="24"/>
        </w:rPr>
      </w:pPr>
    </w:p>
    <w:p w:rsidR="00A000F9" w:rsidRDefault="00A000F9" w:rsidP="00A000F9">
      <w:pPr>
        <w:spacing w:after="0" w:line="240" w:lineRule="auto"/>
        <w:rPr>
          <w:rFonts w:ascii="Times New Roman" w:hAnsi="Times New Roman" w:cs="Times New Roman"/>
          <w:sz w:val="24"/>
          <w:szCs w:val="24"/>
        </w:rPr>
      </w:pPr>
      <w:r w:rsidRPr="00A000F9">
        <w:rPr>
          <w:noProof/>
          <w:bdr w:val="single" w:sz="12" w:space="0" w:color="auto" w:shadow="1"/>
        </w:rPr>
        <w:drawing>
          <wp:inline distT="0" distB="0" distL="0" distR="0" wp14:anchorId="37629E10" wp14:editId="5D56AE7E">
            <wp:extent cx="5943600" cy="1765935"/>
            <wp:effectExtent l="0" t="0" r="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1765935"/>
                    </a:xfrm>
                    <a:prstGeom prst="rect">
                      <a:avLst/>
                    </a:prstGeom>
                  </pic:spPr>
                </pic:pic>
              </a:graphicData>
            </a:graphic>
          </wp:inline>
        </w:drawing>
      </w:r>
    </w:p>
    <w:p w:rsidR="008F279C" w:rsidRPr="00806D7D" w:rsidRDefault="008F279C" w:rsidP="008F279C">
      <w:pPr>
        <w:pStyle w:val="BodyText"/>
        <w:rPr>
          <w:rFonts w:cs="Times New Roman"/>
          <w:b/>
        </w:rPr>
      </w:pPr>
      <w:r w:rsidRPr="00806D7D">
        <w:rPr>
          <w:rFonts w:cs="Times New Roman"/>
          <w:b/>
        </w:rPr>
        <w:t>This section is used to:</w:t>
      </w:r>
    </w:p>
    <w:p w:rsidR="008F279C" w:rsidRPr="008F279C" w:rsidRDefault="00965967" w:rsidP="008E395E">
      <w:pPr>
        <w:pStyle w:val="BodyText"/>
        <w:numPr>
          <w:ilvl w:val="0"/>
          <w:numId w:val="54"/>
        </w:numPr>
        <w:autoSpaceDE w:val="0"/>
        <w:autoSpaceDN w:val="0"/>
        <w:adjustRightInd w:val="0"/>
        <w:rPr>
          <w:rFonts w:cs="Times New Roman"/>
        </w:rPr>
      </w:pPr>
      <w:r>
        <w:rPr>
          <w:rFonts w:cs="Times New Roman"/>
        </w:rPr>
        <w:t>Indicate</w:t>
      </w:r>
      <w:r w:rsidR="00F30FC2">
        <w:rPr>
          <w:rFonts w:cs="Times New Roman"/>
        </w:rPr>
        <w:t xml:space="preserve"> the determination as to whether the child requires special education and related services.</w:t>
      </w:r>
    </w:p>
    <w:p w:rsidR="008F279C" w:rsidRPr="00806D7D" w:rsidRDefault="008F279C" w:rsidP="008F279C">
      <w:pPr>
        <w:pStyle w:val="BodyText"/>
        <w:rPr>
          <w:rFonts w:cs="Times New Roman"/>
          <w:b/>
        </w:rPr>
      </w:pPr>
      <w:r w:rsidRPr="00806D7D">
        <w:rPr>
          <w:rFonts w:cs="Times New Roman"/>
          <w:b/>
        </w:rPr>
        <w:t xml:space="preserve">Directions: </w:t>
      </w:r>
    </w:p>
    <w:p w:rsidR="00EC57BF" w:rsidRPr="00EC57BF" w:rsidRDefault="008F279C" w:rsidP="008E395E">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00A000F9">
        <w:rPr>
          <w:rFonts w:ascii="Times New Roman" w:hAnsi="Times New Roman" w:cs="Times New Roman"/>
          <w:sz w:val="24"/>
          <w:szCs w:val="24"/>
        </w:rPr>
        <w:t>:</w:t>
      </w:r>
      <w:r w:rsidRPr="00BD13AF">
        <w:rPr>
          <w:rFonts w:ascii="Times New Roman" w:hAnsi="Times New Roman" w:cs="Times New Roman"/>
          <w:sz w:val="24"/>
          <w:szCs w:val="24"/>
        </w:rPr>
        <w:t xml:space="preserve"> </w:t>
      </w:r>
    </w:p>
    <w:p w:rsidR="00A000F9" w:rsidRPr="00EC57BF" w:rsidRDefault="008F279C"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rsidR="00A000F9" w:rsidRPr="00A000F9" w:rsidRDefault="008F279C"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00965967"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w:t>
      </w:r>
      <w:r w:rsidR="00965967">
        <w:rPr>
          <w:rFonts w:ascii="Times New Roman" w:hAnsi="Times New Roman" w:cs="Times New Roman"/>
          <w:sz w:val="24"/>
          <w:szCs w:val="24"/>
        </w:rPr>
        <w:t>rventions and/or accommodations and only special education and related services will address it.</w:t>
      </w:r>
    </w:p>
    <w:p w:rsidR="00EC57BF" w:rsidRDefault="00EC57BF" w:rsidP="00EC57BF">
      <w:pPr>
        <w:pStyle w:val="ListParagraph"/>
        <w:spacing w:after="0" w:line="240" w:lineRule="auto"/>
        <w:rPr>
          <w:rFonts w:ascii="Times New Roman" w:hAnsi="Times New Roman" w:cs="Times New Roman"/>
          <w:sz w:val="24"/>
          <w:szCs w:val="24"/>
        </w:rPr>
      </w:pPr>
    </w:p>
    <w:p w:rsidR="00EC57BF" w:rsidRPr="00EC57BF" w:rsidRDefault="008F279C" w:rsidP="008E395E">
      <w:pPr>
        <w:pStyle w:val="ListParagraph"/>
        <w:numPr>
          <w:ilvl w:val="0"/>
          <w:numId w:val="90"/>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sidR="00965967">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r w:rsidR="00A000F9">
        <w:rPr>
          <w:rFonts w:ascii="Times New Roman" w:hAnsi="Times New Roman" w:cs="Times New Roman"/>
          <w:sz w:val="24"/>
          <w:szCs w:val="24"/>
        </w:rPr>
        <w:t>:</w:t>
      </w:r>
    </w:p>
    <w:p w:rsidR="00965967" w:rsidRDefault="00965967"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rsidR="00EC57BF" w:rsidRPr="00685CFF" w:rsidRDefault="00965967"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w:t>
      </w:r>
      <w:r w:rsidR="00F30FC2">
        <w:rPr>
          <w:rFonts w:ascii="Times New Roman" w:hAnsi="Times New Roman" w:cs="Times New Roman"/>
          <w:sz w:val="24"/>
          <w:szCs w:val="24"/>
        </w:rPr>
        <w:t xml:space="preserve">; </w:t>
      </w:r>
      <w:r w:rsidR="003F3077">
        <w:rPr>
          <w:rFonts w:ascii="Times New Roman" w:hAnsi="Times New Roman" w:cs="Times New Roman"/>
          <w:sz w:val="24"/>
          <w:szCs w:val="24"/>
        </w:rPr>
        <w:t>therefore,</w:t>
      </w:r>
      <w:r w:rsidR="00F30FC2">
        <w:rPr>
          <w:rFonts w:ascii="Times New Roman" w:hAnsi="Times New Roman" w:cs="Times New Roman"/>
          <w:sz w:val="24"/>
          <w:szCs w:val="24"/>
        </w:rPr>
        <w:t xml:space="preserve"> </w:t>
      </w:r>
      <w:r>
        <w:rPr>
          <w:rFonts w:ascii="Times New Roman" w:hAnsi="Times New Roman" w:cs="Times New Roman"/>
          <w:sz w:val="24"/>
          <w:szCs w:val="24"/>
        </w:rPr>
        <w:t>special education and related servic</w:t>
      </w:r>
      <w:r w:rsidR="00685CFF">
        <w:rPr>
          <w:rFonts w:ascii="Times New Roman" w:hAnsi="Times New Roman" w:cs="Times New Roman"/>
          <w:sz w:val="24"/>
          <w:szCs w:val="24"/>
        </w:rPr>
        <w:t>es are not needed to address it.</w:t>
      </w:r>
    </w:p>
    <w:p w:rsidR="00A575FB" w:rsidRDefault="00F30FC2"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a child has been receiving RTI and/or other general education interventions which have enabled the child to make adequate academic progress, check 9b; if a child has failed to make adequate academic progress despite having received such interventions, check 9a.  If the child has not received RTI and/or other general </w:t>
      </w:r>
      <w:r>
        <w:rPr>
          <w:rFonts w:ascii="Times New Roman" w:hAnsi="Times New Roman" w:cs="Times New Roman"/>
          <w:sz w:val="24"/>
          <w:szCs w:val="24"/>
        </w:rPr>
        <w:lastRenderedPageBreak/>
        <w:t xml:space="preserve">education interventions, the Team must determine whether, in view of the nature and degree of the disability, such interventions would likely enable the child to </w:t>
      </w:r>
      <w:r w:rsidR="00A000F9">
        <w:rPr>
          <w:rFonts w:ascii="Times New Roman" w:hAnsi="Times New Roman" w:cs="Times New Roman"/>
          <w:sz w:val="24"/>
          <w:szCs w:val="24"/>
        </w:rPr>
        <w:t>make adequate academic progress</w:t>
      </w:r>
    </w:p>
    <w:p w:rsidR="00A000F9" w:rsidRDefault="00A000F9" w:rsidP="00A000F9">
      <w:pPr>
        <w:spacing w:after="0" w:line="240" w:lineRule="auto"/>
        <w:rPr>
          <w:rFonts w:ascii="Times New Roman" w:hAnsi="Times New Roman" w:cs="Times New Roman"/>
          <w:sz w:val="24"/>
          <w:szCs w:val="24"/>
        </w:rPr>
      </w:pPr>
    </w:p>
    <w:p w:rsidR="00A000F9" w:rsidRDefault="00A000F9" w:rsidP="00A000F9">
      <w:pPr>
        <w:spacing w:after="0" w:line="240" w:lineRule="auto"/>
        <w:rPr>
          <w:rFonts w:ascii="Times New Roman" w:hAnsi="Times New Roman" w:cs="Times New Roman"/>
          <w:sz w:val="24"/>
          <w:szCs w:val="24"/>
        </w:rPr>
      </w:pPr>
      <w:r w:rsidRPr="00A000F9">
        <w:rPr>
          <w:noProof/>
          <w:bdr w:val="single" w:sz="12" w:space="0" w:color="auto" w:shadow="1"/>
        </w:rPr>
        <w:drawing>
          <wp:inline distT="0" distB="0" distL="0" distR="0" wp14:anchorId="6170FA14" wp14:editId="4636B718">
            <wp:extent cx="5942347" cy="4313208"/>
            <wp:effectExtent l="0" t="0" r="127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4314117"/>
                    </a:xfrm>
                    <a:prstGeom prst="rect">
                      <a:avLst/>
                    </a:prstGeom>
                  </pic:spPr>
                </pic:pic>
              </a:graphicData>
            </a:graphic>
          </wp:inline>
        </w:drawing>
      </w:r>
    </w:p>
    <w:p w:rsidR="00965967" w:rsidRPr="00806D7D" w:rsidRDefault="00965967" w:rsidP="00965967">
      <w:pPr>
        <w:pStyle w:val="BodyText"/>
        <w:rPr>
          <w:rFonts w:cs="Times New Roman"/>
          <w:b/>
        </w:rPr>
      </w:pPr>
      <w:r w:rsidRPr="00806D7D">
        <w:rPr>
          <w:rFonts w:cs="Times New Roman"/>
          <w:b/>
        </w:rPr>
        <w:t>This section is used to:</w:t>
      </w:r>
    </w:p>
    <w:p w:rsidR="00965967" w:rsidRDefault="00F30FC2" w:rsidP="008E395E">
      <w:pPr>
        <w:pStyle w:val="BodyText"/>
        <w:numPr>
          <w:ilvl w:val="0"/>
          <w:numId w:val="54"/>
        </w:numPr>
        <w:autoSpaceDE w:val="0"/>
        <w:autoSpaceDN w:val="0"/>
        <w:adjustRightInd w:val="0"/>
        <w:rPr>
          <w:rFonts w:cs="Times New Roman"/>
        </w:rPr>
      </w:pPr>
      <w:r>
        <w:rPr>
          <w:rFonts w:cs="Times New Roman"/>
        </w:rPr>
        <w:t>Document the team member</w:t>
      </w:r>
      <w:r w:rsidR="00965967">
        <w:rPr>
          <w:rFonts w:cs="Times New Roman"/>
        </w:rPr>
        <w:t>s</w:t>
      </w:r>
      <w:r>
        <w:rPr>
          <w:rFonts w:cs="Times New Roman"/>
        </w:rPr>
        <w:t>’</w:t>
      </w:r>
      <w:r w:rsidR="00965967">
        <w:rPr>
          <w:rFonts w:cs="Times New Roman"/>
        </w:rPr>
        <w:t xml:space="preserve"> agreement </w:t>
      </w:r>
      <w:r>
        <w:rPr>
          <w:rFonts w:cs="Times New Roman"/>
        </w:rPr>
        <w:t>or disagreement with</w:t>
      </w:r>
      <w:r w:rsidR="00965967">
        <w:rPr>
          <w:rFonts w:cs="Times New Roman"/>
        </w:rPr>
        <w:t xml:space="preserve"> the result of the report</w:t>
      </w:r>
      <w:r w:rsidR="00965967" w:rsidRPr="008F279C">
        <w:rPr>
          <w:rFonts w:cs="Times New Roman"/>
        </w:rPr>
        <w:t>.</w:t>
      </w:r>
    </w:p>
    <w:p w:rsidR="00A000F9" w:rsidRPr="008F279C" w:rsidRDefault="00A000F9" w:rsidP="00A000F9">
      <w:pPr>
        <w:pStyle w:val="BodyText"/>
        <w:autoSpaceDE w:val="0"/>
        <w:autoSpaceDN w:val="0"/>
        <w:adjustRightInd w:val="0"/>
        <w:ind w:left="720"/>
        <w:rPr>
          <w:rFonts w:cs="Times New Roman"/>
        </w:rPr>
      </w:pPr>
    </w:p>
    <w:p w:rsidR="00965967" w:rsidRPr="00806D7D" w:rsidRDefault="00965967" w:rsidP="00965967">
      <w:pPr>
        <w:pStyle w:val="BodyText"/>
        <w:rPr>
          <w:rFonts w:cs="Times New Roman"/>
          <w:b/>
        </w:rPr>
      </w:pPr>
      <w:r w:rsidRPr="00806D7D">
        <w:rPr>
          <w:rFonts w:cs="Times New Roman"/>
          <w:b/>
        </w:rPr>
        <w:t xml:space="preserve">Directions: </w:t>
      </w:r>
    </w:p>
    <w:p w:rsidR="00965967" w:rsidRDefault="00F30FC2" w:rsidP="008E395E">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agree with the result of the report should sign, print and date</w:t>
      </w:r>
      <w:r w:rsidR="003F3077">
        <w:rPr>
          <w:rFonts w:ascii="Times New Roman" w:hAnsi="Times New Roman" w:cs="Times New Roman"/>
          <w:sz w:val="24"/>
          <w:szCs w:val="24"/>
        </w:rPr>
        <w:t xml:space="preserve"> in the designated space indicating agreement</w:t>
      </w:r>
      <w:r w:rsidR="00965967">
        <w:rPr>
          <w:rFonts w:ascii="Times New Roman" w:hAnsi="Times New Roman" w:cs="Times New Roman"/>
          <w:sz w:val="24"/>
          <w:szCs w:val="24"/>
        </w:rPr>
        <w:t xml:space="preserve">. </w:t>
      </w:r>
    </w:p>
    <w:p w:rsidR="00A575FB" w:rsidRPr="00A000F9" w:rsidRDefault="00F30FC2" w:rsidP="008E395E">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DO NOT agree with the result of the report should sign, print and date</w:t>
      </w:r>
      <w:r w:rsidR="003F3077">
        <w:rPr>
          <w:rFonts w:ascii="Times New Roman" w:hAnsi="Times New Roman" w:cs="Times New Roman"/>
          <w:sz w:val="24"/>
          <w:szCs w:val="24"/>
        </w:rPr>
        <w:t xml:space="preserve"> in the designated space indicating disagreement;</w:t>
      </w:r>
      <w:r w:rsidR="00965967">
        <w:rPr>
          <w:rFonts w:ascii="Times New Roman" w:hAnsi="Times New Roman" w:cs="Times New Roman"/>
          <w:sz w:val="24"/>
          <w:szCs w:val="24"/>
        </w:rPr>
        <w:t xml:space="preserve"> as well as submit a separate statement.</w:t>
      </w:r>
    </w:p>
    <w:p w:rsidR="003A4541" w:rsidRDefault="003A4541">
      <w:pPr>
        <w:rPr>
          <w:rFonts w:ascii="Times New Roman" w:eastAsia="Times New Roman" w:hAnsi="Times New Roman"/>
          <w:sz w:val="24"/>
          <w:szCs w:val="24"/>
        </w:rPr>
      </w:pPr>
    </w:p>
    <w:p w:rsidR="00EC57BF" w:rsidRDefault="00EC57BF">
      <w:pPr>
        <w:rPr>
          <w:rFonts w:ascii="Times New Roman" w:eastAsia="Times New Roman" w:hAnsi="Times New Roman"/>
          <w:sz w:val="24"/>
          <w:szCs w:val="24"/>
        </w:rPr>
      </w:pPr>
    </w:p>
    <w:p w:rsidR="006A2373" w:rsidRDefault="006A2373"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613D26" w:rsidRPr="00B16CF8" w:rsidRDefault="00A000F9" w:rsidP="00A000F9">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lastRenderedPageBreak/>
        <w:t>Speech or Language Impairment Eligibility Form</w:t>
      </w:r>
    </w:p>
    <w:p w:rsidR="00A6024D" w:rsidRPr="00D446DA" w:rsidRDefault="00A6024D" w:rsidP="00613D26">
      <w:pPr>
        <w:spacing w:after="0" w:line="240" w:lineRule="auto"/>
        <w:jc w:val="center"/>
        <w:rPr>
          <w:rFonts w:ascii="Times New Roman" w:hAnsi="Times New Roman" w:cs="Times New Roman"/>
          <w:b/>
          <w:sz w:val="18"/>
          <w:szCs w:val="18"/>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613D26" w:rsidRDefault="00613D26" w:rsidP="008E395E">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Speech or Language Impairment</w:t>
      </w:r>
      <w:r w:rsidR="0049624A">
        <w:rPr>
          <w:rFonts w:ascii="Times New Roman" w:hAnsi="Times New Roman" w:cs="Times New Roman"/>
          <w:sz w:val="24"/>
          <w:szCs w:val="24"/>
        </w:rPr>
        <w:t xml:space="preserve">.  This form </w:t>
      </w:r>
      <w:r w:rsidR="008956B1">
        <w:rPr>
          <w:rFonts w:ascii="Times New Roman" w:hAnsi="Times New Roman" w:cs="Times New Roman"/>
          <w:sz w:val="24"/>
          <w:szCs w:val="24"/>
        </w:rPr>
        <w:t>is not used if Speech or Language is a related service</w:t>
      </w:r>
      <w:r w:rsidRPr="00806D7D">
        <w:rPr>
          <w:rFonts w:ascii="Times New Roman" w:hAnsi="Times New Roman" w:cs="Times New Roman"/>
          <w:sz w:val="24"/>
          <w:szCs w:val="24"/>
        </w:rPr>
        <w:t>.</w:t>
      </w:r>
    </w:p>
    <w:p w:rsidR="00A000F9" w:rsidRDefault="00A000F9" w:rsidP="00A000F9">
      <w:pPr>
        <w:spacing w:after="0" w:line="240" w:lineRule="auto"/>
        <w:rPr>
          <w:rFonts w:ascii="Times New Roman" w:hAnsi="Times New Roman" w:cs="Times New Roman"/>
          <w:sz w:val="24"/>
          <w:szCs w:val="24"/>
        </w:rPr>
      </w:pPr>
    </w:p>
    <w:p w:rsidR="00A000F9" w:rsidRDefault="00A000F9" w:rsidP="00A000F9">
      <w:pPr>
        <w:spacing w:after="0" w:line="240" w:lineRule="auto"/>
        <w:rPr>
          <w:rFonts w:ascii="Times New Roman" w:hAnsi="Times New Roman" w:cs="Times New Roman"/>
          <w:sz w:val="24"/>
          <w:szCs w:val="24"/>
        </w:rPr>
      </w:pPr>
      <w:r w:rsidRPr="00A000F9">
        <w:rPr>
          <w:noProof/>
          <w:bdr w:val="single" w:sz="12" w:space="0" w:color="auto" w:shadow="1"/>
        </w:rPr>
        <w:drawing>
          <wp:inline distT="0" distB="0" distL="0" distR="0" wp14:anchorId="3C1AE7CA" wp14:editId="6F3B0294">
            <wp:extent cx="5943600" cy="2741930"/>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2741930"/>
                    </a:xfrm>
                    <a:prstGeom prst="rect">
                      <a:avLst/>
                    </a:prstGeom>
                  </pic:spPr>
                </pic:pic>
              </a:graphicData>
            </a:graphic>
          </wp:inline>
        </w:drawing>
      </w:r>
    </w:p>
    <w:p w:rsidR="00613D26" w:rsidRPr="00806D7D" w:rsidRDefault="00613D26" w:rsidP="00613D26">
      <w:pPr>
        <w:pStyle w:val="BodyText"/>
        <w:rPr>
          <w:rFonts w:cs="Times New Roman"/>
          <w:b/>
        </w:rPr>
      </w:pPr>
      <w:r w:rsidRPr="00806D7D">
        <w:rPr>
          <w:rFonts w:cs="Times New Roman"/>
          <w:b/>
        </w:rPr>
        <w:t>This section is used to:</w:t>
      </w:r>
    </w:p>
    <w:p w:rsidR="00613D26" w:rsidRDefault="00613D26" w:rsidP="008E395E">
      <w:pPr>
        <w:pStyle w:val="BodyText"/>
        <w:numPr>
          <w:ilvl w:val="0"/>
          <w:numId w:val="54"/>
        </w:numPr>
        <w:autoSpaceDE w:val="0"/>
        <w:autoSpaceDN w:val="0"/>
        <w:adjustRightInd w:val="0"/>
        <w:rPr>
          <w:rFonts w:cs="Times New Roman"/>
        </w:rPr>
      </w:pPr>
      <w:r w:rsidRPr="00806D7D">
        <w:rPr>
          <w:rFonts w:cs="Times New Roman"/>
        </w:rPr>
        <w:t>Document the pertinent child-related information</w:t>
      </w:r>
      <w:r w:rsidR="0045430E">
        <w:rPr>
          <w:rFonts w:cs="Times New Roman"/>
        </w:rPr>
        <w:t>.</w:t>
      </w:r>
    </w:p>
    <w:p w:rsidR="00A000F9" w:rsidRDefault="00A000F9" w:rsidP="00A000F9">
      <w:pPr>
        <w:pStyle w:val="BodyText"/>
        <w:autoSpaceDE w:val="0"/>
        <w:autoSpaceDN w:val="0"/>
        <w:adjustRightInd w:val="0"/>
        <w:rPr>
          <w:rFonts w:cs="Times New Roman"/>
        </w:rPr>
      </w:pPr>
    </w:p>
    <w:p w:rsidR="00A000F9" w:rsidRDefault="00A000F9" w:rsidP="00A000F9">
      <w:pPr>
        <w:pStyle w:val="BodyText"/>
        <w:autoSpaceDE w:val="0"/>
        <w:autoSpaceDN w:val="0"/>
        <w:adjustRightInd w:val="0"/>
        <w:rPr>
          <w:rFonts w:cs="Times New Roman"/>
        </w:rPr>
      </w:pPr>
      <w:r w:rsidRPr="00A000F9">
        <w:rPr>
          <w:noProof/>
          <w:bdr w:val="single" w:sz="12" w:space="0" w:color="auto" w:shadow="1"/>
        </w:rPr>
        <w:drawing>
          <wp:inline distT="0" distB="0" distL="0" distR="0" wp14:anchorId="45DECB92" wp14:editId="0F3477C9">
            <wp:extent cx="5943600" cy="330391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3303917"/>
                    </a:xfrm>
                    <a:prstGeom prst="rect">
                      <a:avLst/>
                    </a:prstGeom>
                  </pic:spPr>
                </pic:pic>
              </a:graphicData>
            </a:graphic>
          </wp:inline>
        </w:drawing>
      </w:r>
    </w:p>
    <w:p w:rsidR="00613D26" w:rsidRPr="00806D7D" w:rsidRDefault="00613D26" w:rsidP="00613D26">
      <w:pPr>
        <w:pStyle w:val="BodyText"/>
        <w:rPr>
          <w:rFonts w:cs="Times New Roman"/>
          <w:b/>
        </w:rPr>
      </w:pPr>
      <w:r w:rsidRPr="00806D7D">
        <w:rPr>
          <w:rFonts w:cs="Times New Roman"/>
          <w:b/>
        </w:rPr>
        <w:t>This section is used to:</w:t>
      </w:r>
    </w:p>
    <w:p w:rsidR="00A000F9" w:rsidRDefault="00613D26" w:rsidP="008E395E">
      <w:pPr>
        <w:pStyle w:val="BodyText"/>
        <w:numPr>
          <w:ilvl w:val="0"/>
          <w:numId w:val="54"/>
        </w:numPr>
        <w:autoSpaceDE w:val="0"/>
        <w:autoSpaceDN w:val="0"/>
        <w:adjustRightInd w:val="0"/>
        <w:rPr>
          <w:rFonts w:cs="Times New Roman"/>
        </w:rPr>
      </w:pPr>
      <w:r w:rsidRPr="00806D7D">
        <w:rPr>
          <w:rFonts w:cs="Times New Roman"/>
        </w:rPr>
        <w:t>Identify a specific impairment based on the severity rating scales</w:t>
      </w:r>
      <w:r w:rsidR="003E2704">
        <w:rPr>
          <w:rFonts w:cs="Times New Roman"/>
        </w:rPr>
        <w:t>.</w:t>
      </w:r>
    </w:p>
    <w:p w:rsidR="00EC57BF" w:rsidRDefault="00EC57BF" w:rsidP="00273B0A">
      <w:pPr>
        <w:pStyle w:val="BodyText"/>
        <w:ind w:left="0"/>
        <w:rPr>
          <w:rFonts w:cs="Times New Roman"/>
        </w:rPr>
      </w:pPr>
    </w:p>
    <w:p w:rsidR="00273B0A" w:rsidRPr="00D446DA" w:rsidRDefault="00273B0A" w:rsidP="00273B0A">
      <w:pPr>
        <w:pStyle w:val="BodyText"/>
        <w:ind w:left="0"/>
        <w:rPr>
          <w:rFonts w:cs="Times New Roman"/>
          <w:b/>
          <w:sz w:val="16"/>
          <w:szCs w:val="16"/>
        </w:rPr>
      </w:pPr>
    </w:p>
    <w:p w:rsidR="00613D26" w:rsidRPr="00806D7D" w:rsidRDefault="00613D26" w:rsidP="00613D26">
      <w:pPr>
        <w:pStyle w:val="BodyText"/>
        <w:rPr>
          <w:rFonts w:cs="Times New Roman"/>
          <w:b/>
        </w:rPr>
      </w:pPr>
      <w:r w:rsidRPr="00806D7D">
        <w:rPr>
          <w:rFonts w:cs="Times New Roman"/>
          <w:b/>
        </w:rPr>
        <w:lastRenderedPageBreak/>
        <w:t xml:space="preserve">Directions: </w:t>
      </w:r>
    </w:p>
    <w:p w:rsidR="00613D26" w:rsidRPr="00806D7D" w:rsidRDefault="00613D26" w:rsidP="008E395E">
      <w:pPr>
        <w:pStyle w:val="BodyText"/>
        <w:numPr>
          <w:ilvl w:val="0"/>
          <w:numId w:val="56"/>
        </w:numPr>
        <w:autoSpaceDE w:val="0"/>
        <w:autoSpaceDN w:val="0"/>
        <w:adjustRightInd w:val="0"/>
        <w:rPr>
          <w:rFonts w:cs="Times New Roman"/>
        </w:rPr>
      </w:pPr>
      <w:r w:rsidRPr="00806D7D">
        <w:rPr>
          <w:rFonts w:cs="Times New Roman"/>
        </w:rPr>
        <w:t xml:space="preserve">In order to answer questions 1 through 4, the IEP Team must first complete the four severity rating scales that follow. </w:t>
      </w:r>
    </w:p>
    <w:p w:rsidR="00613D26" w:rsidRPr="00806D7D" w:rsidRDefault="00613D26" w:rsidP="008E395E">
      <w:pPr>
        <w:pStyle w:val="BodyText"/>
        <w:numPr>
          <w:ilvl w:val="0"/>
          <w:numId w:val="56"/>
        </w:numPr>
        <w:autoSpaceDE w:val="0"/>
        <w:autoSpaceDN w:val="0"/>
        <w:adjustRightInd w:val="0"/>
        <w:rPr>
          <w:rFonts w:cs="Times New Roman"/>
        </w:rPr>
      </w:pPr>
      <w:r w:rsidRPr="00806D7D">
        <w:rPr>
          <w:rFonts w:cs="Times New Roman"/>
        </w:rPr>
        <w:t xml:space="preserve">The results of those rating scales will dictate the answers to these questions. </w:t>
      </w:r>
    </w:p>
    <w:p w:rsidR="00613D26" w:rsidRDefault="00613D26" w:rsidP="008E395E">
      <w:pPr>
        <w:pStyle w:val="BodyText"/>
        <w:numPr>
          <w:ilvl w:val="1"/>
          <w:numId w:val="56"/>
        </w:numPr>
        <w:autoSpaceDE w:val="0"/>
        <w:autoSpaceDN w:val="0"/>
        <w:adjustRightInd w:val="0"/>
        <w:rPr>
          <w:rFonts w:cs="Times New Roman"/>
        </w:rPr>
      </w:pPr>
      <w:r w:rsidRPr="00806D7D">
        <w:rPr>
          <w:rFonts w:cs="Times New Roman"/>
        </w:rPr>
        <w:t>If the Team recorded scores of “Moderate” or “Severe” in each of the categories on a rating scale, then the answer to the corresponding question on this page will be “Yes”</w:t>
      </w:r>
    </w:p>
    <w:p w:rsidR="00613D26" w:rsidRPr="00806D7D" w:rsidRDefault="009C37A1" w:rsidP="008E395E">
      <w:pPr>
        <w:pStyle w:val="BodyText"/>
        <w:numPr>
          <w:ilvl w:val="1"/>
          <w:numId w:val="56"/>
        </w:numPr>
        <w:autoSpaceDE w:val="0"/>
        <w:autoSpaceDN w:val="0"/>
        <w:adjustRightInd w:val="0"/>
        <w:rPr>
          <w:rFonts w:cs="Times New Roman"/>
        </w:rPr>
      </w:pPr>
      <w:r>
        <w:rPr>
          <w:rFonts w:cs="Times New Roman"/>
        </w:rPr>
        <w:t>I</w:t>
      </w:r>
      <w:r w:rsidR="00613D26" w:rsidRPr="00806D7D">
        <w:rPr>
          <w:rFonts w:cs="Times New Roman"/>
        </w:rPr>
        <w:t xml:space="preserve">f the Team recorded a score of “No Apparent Problem” or “Mild” in any of the categories, or checked “No Assessment Needed,” then the answer to the corresponding question will be “No.”   </w:t>
      </w:r>
    </w:p>
    <w:p w:rsidR="00613D26" w:rsidRPr="00806D7D" w:rsidRDefault="00613D26" w:rsidP="008E395E">
      <w:pPr>
        <w:pStyle w:val="BodyText"/>
        <w:numPr>
          <w:ilvl w:val="0"/>
          <w:numId w:val="56"/>
        </w:numPr>
        <w:autoSpaceDE w:val="0"/>
        <w:autoSpaceDN w:val="0"/>
        <w:adjustRightInd w:val="0"/>
        <w:rPr>
          <w:rFonts w:cs="Times New Roman"/>
        </w:rPr>
      </w:pPr>
      <w:r w:rsidRPr="00806D7D">
        <w:rPr>
          <w:rFonts w:cs="Times New Roman"/>
        </w:rPr>
        <w:t xml:space="preserve">Complete the “Verification” box for each of the four questions </w:t>
      </w:r>
    </w:p>
    <w:p w:rsidR="00613D26" w:rsidRPr="00806D7D" w:rsidRDefault="00613D26" w:rsidP="008E395E">
      <w:pPr>
        <w:pStyle w:val="BodyText"/>
        <w:numPr>
          <w:ilvl w:val="1"/>
          <w:numId w:val="56"/>
        </w:numPr>
        <w:autoSpaceDE w:val="0"/>
        <w:autoSpaceDN w:val="0"/>
        <w:adjustRightInd w:val="0"/>
        <w:rPr>
          <w:rFonts w:cs="Times New Roman"/>
        </w:rPr>
      </w:pPr>
      <w:r w:rsidRPr="00806D7D">
        <w:rPr>
          <w:rFonts w:cs="Times New Roman"/>
        </w:rPr>
        <w:t xml:space="preserve">Record scores on formal assessments and a short narrative description of results of informal assessments. </w:t>
      </w:r>
    </w:p>
    <w:p w:rsidR="00613D26" w:rsidRPr="00806D7D" w:rsidRDefault="00613D26" w:rsidP="008E395E">
      <w:pPr>
        <w:pStyle w:val="BodyText"/>
        <w:numPr>
          <w:ilvl w:val="2"/>
          <w:numId w:val="56"/>
        </w:numPr>
        <w:autoSpaceDE w:val="0"/>
        <w:autoSpaceDN w:val="0"/>
        <w:adjustRightInd w:val="0"/>
        <w:rPr>
          <w:rFonts w:cs="Times New Roman"/>
        </w:rPr>
      </w:pPr>
      <w:r w:rsidRPr="00806D7D">
        <w:rPr>
          <w:rFonts w:cs="Times New Roman"/>
        </w:rPr>
        <w:t>Sources of data or information would include</w:t>
      </w:r>
      <w:r w:rsidR="00604124">
        <w:rPr>
          <w:rFonts w:cs="Times New Roman"/>
        </w:rPr>
        <w:t>:</w:t>
      </w:r>
      <w:r w:rsidRPr="00806D7D">
        <w:rPr>
          <w:rFonts w:cs="Times New Roman"/>
        </w:rPr>
        <w:t xml:space="preserve"> standardized assessments, language samples, checklists, criterion-referenced assessments, rating scales (such as the “Observational Rating Scale” or “Pragmatics Activities Checklist” from the “CELF-5”). </w:t>
      </w:r>
    </w:p>
    <w:p w:rsidR="00613D26" w:rsidRPr="00806D7D" w:rsidRDefault="00613D26" w:rsidP="008E395E">
      <w:pPr>
        <w:pStyle w:val="BodyText"/>
        <w:numPr>
          <w:ilvl w:val="2"/>
          <w:numId w:val="56"/>
        </w:numPr>
        <w:autoSpaceDE w:val="0"/>
        <w:autoSpaceDN w:val="0"/>
        <w:adjustRightInd w:val="0"/>
        <w:rPr>
          <w:rFonts w:cs="Times New Roman"/>
        </w:rPr>
      </w:pPr>
      <w:r w:rsidRPr="00806D7D">
        <w:rPr>
          <w:rFonts w:cs="Times New Roman"/>
        </w:rPr>
        <w:t xml:space="preserve">Identify the components of the assessments that reveal the presence or degree of impairment. </w:t>
      </w:r>
    </w:p>
    <w:p w:rsidR="00613D26" w:rsidRDefault="00613D26" w:rsidP="008E395E">
      <w:pPr>
        <w:pStyle w:val="BodyText"/>
        <w:numPr>
          <w:ilvl w:val="1"/>
          <w:numId w:val="56"/>
        </w:numPr>
        <w:autoSpaceDE w:val="0"/>
        <w:autoSpaceDN w:val="0"/>
        <w:adjustRightInd w:val="0"/>
        <w:rPr>
          <w:rFonts w:cs="Times New Roman"/>
        </w:rPr>
      </w:pPr>
      <w:r w:rsidRPr="00806D7D">
        <w:rPr>
          <w:rFonts w:cs="Times New Roman"/>
        </w:rPr>
        <w:t>If the answer to a question is “No” due to checking the “No Assessment Needed” box, indicate “Not an area of suspected disability” in the “Verification” box.</w:t>
      </w:r>
    </w:p>
    <w:p w:rsidR="00A000F9" w:rsidRDefault="00A000F9" w:rsidP="00A000F9">
      <w:pPr>
        <w:pStyle w:val="BodyText"/>
        <w:autoSpaceDE w:val="0"/>
        <w:autoSpaceDN w:val="0"/>
        <w:adjustRightInd w:val="0"/>
        <w:rPr>
          <w:rFonts w:cs="Times New Roman"/>
        </w:rPr>
      </w:pPr>
    </w:p>
    <w:p w:rsidR="00A000F9" w:rsidRDefault="00A000F9" w:rsidP="00A000F9">
      <w:pPr>
        <w:pStyle w:val="BodyText"/>
        <w:autoSpaceDE w:val="0"/>
        <w:autoSpaceDN w:val="0"/>
        <w:adjustRightInd w:val="0"/>
        <w:rPr>
          <w:rFonts w:cs="Times New Roman"/>
        </w:rPr>
      </w:pPr>
      <w:r w:rsidRPr="00A000F9">
        <w:rPr>
          <w:noProof/>
          <w:bdr w:val="single" w:sz="12" w:space="0" w:color="auto" w:shadow="1"/>
        </w:rPr>
        <w:drawing>
          <wp:inline distT="0" distB="0" distL="0" distR="0" wp14:anchorId="6AE40207" wp14:editId="482EC698">
            <wp:extent cx="5943600" cy="8985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898525"/>
                    </a:xfrm>
                    <a:prstGeom prst="rect">
                      <a:avLst/>
                    </a:prstGeom>
                  </pic:spPr>
                </pic:pic>
              </a:graphicData>
            </a:graphic>
          </wp:inline>
        </w:drawing>
      </w:r>
    </w:p>
    <w:p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rsidR="00613D26" w:rsidRDefault="00613D26" w:rsidP="008E395E">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whether a speech or language impairment exists</w:t>
      </w:r>
      <w:r w:rsidR="0045430E">
        <w:rPr>
          <w:rFonts w:ascii="Times New Roman" w:hAnsi="Times New Roman" w:cs="Times New Roman"/>
          <w:sz w:val="24"/>
          <w:szCs w:val="24"/>
        </w:rPr>
        <w:t>.</w:t>
      </w:r>
    </w:p>
    <w:p w:rsidR="004062CC" w:rsidRDefault="004062CC" w:rsidP="004062CC">
      <w:pPr>
        <w:spacing w:after="0" w:line="240" w:lineRule="auto"/>
        <w:rPr>
          <w:rFonts w:ascii="Times New Roman" w:hAnsi="Times New Roman" w:cs="Times New Roman"/>
          <w:sz w:val="24"/>
          <w:szCs w:val="24"/>
        </w:rPr>
      </w:pPr>
    </w:p>
    <w:p w:rsidR="004062CC" w:rsidRDefault="004062CC" w:rsidP="004062CC">
      <w:pPr>
        <w:spacing w:after="0" w:line="240" w:lineRule="auto"/>
        <w:rPr>
          <w:rFonts w:ascii="Times New Roman" w:hAnsi="Times New Roman" w:cs="Times New Roman"/>
          <w:sz w:val="24"/>
          <w:szCs w:val="24"/>
        </w:rPr>
      </w:pPr>
      <w:r w:rsidRPr="004062CC">
        <w:rPr>
          <w:noProof/>
          <w:bdr w:val="single" w:sz="12" w:space="0" w:color="auto" w:shadow="1"/>
        </w:rPr>
        <w:drawing>
          <wp:inline distT="0" distB="0" distL="0" distR="0" wp14:anchorId="45859F64" wp14:editId="3240A7EE">
            <wp:extent cx="5943600" cy="14744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1474470"/>
                    </a:xfrm>
                    <a:prstGeom prst="rect">
                      <a:avLst/>
                    </a:prstGeom>
                  </pic:spPr>
                </pic:pic>
              </a:graphicData>
            </a:graphic>
          </wp:inline>
        </w:drawing>
      </w:r>
    </w:p>
    <w:p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rsidR="00613D26" w:rsidRPr="00C97CEB" w:rsidRDefault="00613D26" w:rsidP="008E395E">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a speech or language impairment adversely affects the education of the </w:t>
      </w:r>
      <w:r w:rsidR="0099541D">
        <w:rPr>
          <w:rFonts w:ascii="Times New Roman" w:hAnsi="Times New Roman" w:cs="Times New Roman"/>
          <w:sz w:val="24"/>
          <w:szCs w:val="24"/>
        </w:rPr>
        <w:t>child</w:t>
      </w:r>
      <w:r w:rsidRPr="00806D7D">
        <w:rPr>
          <w:rFonts w:ascii="Times New Roman" w:hAnsi="Times New Roman" w:cs="Times New Roman"/>
          <w:sz w:val="24"/>
          <w:szCs w:val="24"/>
        </w:rPr>
        <w:t>.</w:t>
      </w:r>
    </w:p>
    <w:p w:rsidR="00EC57BF" w:rsidRDefault="00EC57BF" w:rsidP="00613D26">
      <w:pPr>
        <w:spacing w:after="0" w:line="240" w:lineRule="auto"/>
        <w:rPr>
          <w:rFonts w:ascii="Times New Roman" w:hAnsi="Times New Roman" w:cs="Times New Roman"/>
          <w:b/>
          <w:sz w:val="18"/>
          <w:szCs w:val="18"/>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613D26" w:rsidRDefault="00613D26" w:rsidP="008E395E">
      <w:pPr>
        <w:pStyle w:val="ListParagraph"/>
        <w:numPr>
          <w:ilvl w:val="0"/>
          <w:numId w:val="57"/>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The Team records in the “Verification” box for question 6 the data forming the basis upon which the Team determined that the </w:t>
      </w:r>
      <w:r w:rsidR="0099541D">
        <w:rPr>
          <w:rFonts w:ascii="Times New Roman" w:hAnsi="Times New Roman" w:cs="Times New Roman"/>
          <w:sz w:val="24"/>
          <w:szCs w:val="24"/>
        </w:rPr>
        <w:t>child’s</w:t>
      </w:r>
      <w:r w:rsidRPr="00806D7D">
        <w:rPr>
          <w:rFonts w:ascii="Times New Roman" w:hAnsi="Times New Roman" w:cs="Times New Roman"/>
          <w:sz w:val="24"/>
          <w:szCs w:val="24"/>
        </w:rPr>
        <w:t xml:space="preserve"> speech or language impairment does/does not adversely affect his/her educational performance. </w:t>
      </w:r>
    </w:p>
    <w:p w:rsidR="00EC57BF" w:rsidRPr="00EC57BF" w:rsidRDefault="00EC57BF" w:rsidP="00EC57BF">
      <w:pPr>
        <w:tabs>
          <w:tab w:val="left" w:pos="2903"/>
        </w:tabs>
        <w:spacing w:after="0" w:line="240" w:lineRule="auto"/>
        <w:rPr>
          <w:rFonts w:ascii="Times New Roman" w:hAnsi="Times New Roman" w:cs="Times New Roman"/>
          <w:sz w:val="24"/>
          <w:szCs w:val="24"/>
        </w:rPr>
      </w:pPr>
    </w:p>
    <w:p w:rsidR="004062CC" w:rsidRDefault="00613D26" w:rsidP="008E395E">
      <w:pPr>
        <w:pStyle w:val="ListParagraph"/>
        <w:numPr>
          <w:ilvl w:val="1"/>
          <w:numId w:val="57"/>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 xml:space="preserve">Sources of data may include classroom grades,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work products, measures of attainment of literacy standards, scores on standardized tests of academic achievement (including reading comprehension scores), teacher and parent reports, evidence of functional communication skills, evidence of social cognitive strengths and social pragmatics, records of attendance, disciplinary evidence or behavior rating scales, and observations or ratings of soci</w:t>
      </w:r>
      <w:r w:rsidR="00A000F9">
        <w:rPr>
          <w:rFonts w:ascii="Times New Roman" w:hAnsi="Times New Roman" w:cs="Times New Roman"/>
          <w:sz w:val="24"/>
          <w:szCs w:val="24"/>
        </w:rPr>
        <w:t>al/emotional functioning.</w:t>
      </w:r>
    </w:p>
    <w:p w:rsidR="004062CC" w:rsidRDefault="004062CC" w:rsidP="004062CC">
      <w:pPr>
        <w:tabs>
          <w:tab w:val="left" w:pos="2903"/>
        </w:tabs>
        <w:spacing w:after="0" w:line="240" w:lineRule="auto"/>
        <w:rPr>
          <w:rFonts w:ascii="Times New Roman" w:hAnsi="Times New Roman" w:cs="Times New Roman"/>
          <w:sz w:val="24"/>
          <w:szCs w:val="24"/>
        </w:rPr>
      </w:pPr>
    </w:p>
    <w:p w:rsidR="00613D26" w:rsidRDefault="004062CC" w:rsidP="004062CC">
      <w:pPr>
        <w:tabs>
          <w:tab w:val="left" w:pos="2903"/>
        </w:tabs>
        <w:spacing w:after="0" w:line="240" w:lineRule="auto"/>
        <w:rPr>
          <w:noProof/>
        </w:rPr>
      </w:pPr>
      <w:r>
        <w:rPr>
          <w:noProof/>
        </w:rPr>
        <w:t xml:space="preserve"> </w:t>
      </w:r>
      <w:r w:rsidRPr="004062CC">
        <w:rPr>
          <w:noProof/>
          <w:bdr w:val="single" w:sz="12" w:space="0" w:color="auto" w:shadow="1"/>
        </w:rPr>
        <w:drawing>
          <wp:inline distT="0" distB="0" distL="0" distR="0" wp14:anchorId="75771ED0" wp14:editId="75E60B18">
            <wp:extent cx="5943600" cy="17938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3600" cy="1793875"/>
                    </a:xfrm>
                    <a:prstGeom prst="rect">
                      <a:avLst/>
                    </a:prstGeom>
                  </pic:spPr>
                </pic:pic>
              </a:graphicData>
            </a:graphic>
          </wp:inline>
        </w:drawing>
      </w: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806D7D" w:rsidRDefault="00613D26" w:rsidP="008E395E">
      <w:pPr>
        <w:pStyle w:val="ListParagraph"/>
        <w:numPr>
          <w:ilvl w:val="0"/>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requires special education to address the speech or language impairment(s).</w:t>
      </w:r>
    </w:p>
    <w:p w:rsidR="00613D26" w:rsidRPr="00806D7D" w:rsidRDefault="00613D26" w:rsidP="00613D26">
      <w:pPr>
        <w:spacing w:after="0" w:line="240" w:lineRule="auto"/>
        <w:rPr>
          <w:rFonts w:ascii="Times New Roman" w:hAnsi="Times New Roman" w:cs="Times New Roman"/>
          <w:sz w:val="24"/>
          <w:szCs w:val="24"/>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5F3BF4" w:rsidRPr="00EC57BF" w:rsidRDefault="005F3BF4" w:rsidP="005F3BF4">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Pr="00BD13AF">
        <w:rPr>
          <w:rFonts w:ascii="Times New Roman" w:hAnsi="Times New Roman" w:cs="Times New Roman"/>
          <w:sz w:val="24"/>
          <w:szCs w:val="24"/>
        </w:rPr>
        <w:t xml:space="preserve"> </w:t>
      </w:r>
    </w:p>
    <w:p w:rsidR="005F3BF4" w:rsidRPr="00EC57BF" w:rsidRDefault="00456DCD" w:rsidP="005F3BF4">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rsidR="005F3BF4" w:rsidRPr="00A000F9" w:rsidRDefault="005F3BF4" w:rsidP="005F3BF4">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interventions and/or accommodations and only special education and related services will address it.</w:t>
      </w:r>
    </w:p>
    <w:p w:rsidR="005F3BF4" w:rsidRDefault="005F3BF4" w:rsidP="005F3BF4">
      <w:pPr>
        <w:pStyle w:val="ListParagraph"/>
        <w:spacing w:after="0" w:line="240" w:lineRule="auto"/>
        <w:rPr>
          <w:rFonts w:ascii="Times New Roman" w:hAnsi="Times New Roman" w:cs="Times New Roman"/>
          <w:sz w:val="24"/>
          <w:szCs w:val="24"/>
        </w:rPr>
      </w:pPr>
    </w:p>
    <w:p w:rsidR="005F3BF4" w:rsidRPr="00EC57BF" w:rsidRDefault="005F3BF4" w:rsidP="005F3BF4">
      <w:pPr>
        <w:pStyle w:val="ListParagraph"/>
        <w:numPr>
          <w:ilvl w:val="0"/>
          <w:numId w:val="90"/>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p>
    <w:p w:rsidR="005F3BF4" w:rsidRDefault="00456DCD" w:rsidP="005F3BF4">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rsidR="005F3BF4" w:rsidRPr="00685CFF" w:rsidRDefault="005F3BF4" w:rsidP="005F3BF4">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 therefore, special education and related services are not needed to address it.</w:t>
      </w:r>
    </w:p>
    <w:p w:rsidR="00613D26" w:rsidRPr="00806D7D" w:rsidRDefault="00613D26" w:rsidP="00613D26">
      <w:pPr>
        <w:spacing w:after="0" w:line="240" w:lineRule="auto"/>
        <w:rPr>
          <w:rFonts w:ascii="Times New Roman" w:hAnsi="Times New Roman" w:cs="Times New Roman"/>
          <w:sz w:val="24"/>
          <w:szCs w:val="24"/>
        </w:rPr>
      </w:pPr>
    </w:p>
    <w:p w:rsidR="004062CC" w:rsidRDefault="00613D26" w:rsidP="004062CC">
      <w:pPr>
        <w:spacing w:after="0" w:line="240" w:lineRule="auto"/>
        <w:rPr>
          <w:rFonts w:ascii="Times New Roman" w:hAnsi="Times New Roman" w:cs="Times New Roman"/>
          <w:sz w:val="24"/>
          <w:szCs w:val="24"/>
        </w:rPr>
      </w:pPr>
      <w:r w:rsidRPr="00806D7D">
        <w:rPr>
          <w:rFonts w:ascii="Times New Roman" w:hAnsi="Times New Roman" w:cs="Times New Roman"/>
          <w:sz w:val="24"/>
          <w:szCs w:val="24"/>
        </w:rPr>
        <w:br w:type="page"/>
      </w:r>
    </w:p>
    <w:p w:rsidR="004062CC" w:rsidRDefault="004062CC" w:rsidP="004062CC">
      <w:pPr>
        <w:spacing w:after="0" w:line="240" w:lineRule="auto"/>
        <w:rPr>
          <w:rFonts w:ascii="Times New Roman" w:hAnsi="Times New Roman" w:cs="Times New Roman"/>
          <w:sz w:val="24"/>
          <w:szCs w:val="24"/>
        </w:rPr>
      </w:pPr>
    </w:p>
    <w:p w:rsidR="004062CC" w:rsidRDefault="004062CC" w:rsidP="004062CC">
      <w:pPr>
        <w:spacing w:after="0" w:line="240" w:lineRule="auto"/>
        <w:rPr>
          <w:rFonts w:ascii="Times New Roman" w:hAnsi="Times New Roman" w:cs="Times New Roman"/>
          <w:sz w:val="24"/>
          <w:szCs w:val="24"/>
        </w:rPr>
      </w:pPr>
      <w:r>
        <w:rPr>
          <w:noProof/>
        </w:rPr>
        <w:drawing>
          <wp:inline distT="0" distB="0" distL="0" distR="0" wp14:anchorId="1544898A" wp14:editId="015D2351">
            <wp:extent cx="5943600" cy="685165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6851650"/>
                    </a:xfrm>
                    <a:prstGeom prst="rect">
                      <a:avLst/>
                    </a:prstGeom>
                  </pic:spPr>
                </pic:pic>
              </a:graphicData>
            </a:graphic>
          </wp:inline>
        </w:drawing>
      </w: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806D7D" w:rsidRDefault="00613D26" w:rsidP="008E395E">
      <w:pPr>
        <w:pStyle w:val="ListParagraph"/>
        <w:numPr>
          <w:ilvl w:val="0"/>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articulation impairment</w:t>
      </w:r>
      <w:r w:rsidR="0045430E">
        <w:rPr>
          <w:rFonts w:ascii="Times New Roman" w:hAnsi="Times New Roman" w:cs="Times New Roman"/>
          <w:sz w:val="24"/>
          <w:szCs w:val="24"/>
        </w:rPr>
        <w:t>.</w:t>
      </w:r>
    </w:p>
    <w:p w:rsidR="00613D26" w:rsidRPr="00C90934" w:rsidRDefault="00613D26" w:rsidP="00613D26">
      <w:pPr>
        <w:spacing w:after="0" w:line="240" w:lineRule="auto"/>
        <w:rPr>
          <w:rFonts w:ascii="Times New Roman" w:hAnsi="Times New Roman" w:cs="Times New Roman"/>
          <w:b/>
          <w:sz w:val="16"/>
          <w:szCs w:val="16"/>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Directions: </w:t>
      </w:r>
    </w:p>
    <w:p w:rsidR="00613D26" w:rsidRDefault="00613D26" w:rsidP="008E395E">
      <w:pPr>
        <w:pStyle w:val="ListParagraph"/>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Check “No articulation assessment needed” when a standardized assessment was not administered because articulation impairment was not part of the referral, and was not raised as an area of suspected disability during referral or as part of a re-evaluation.</w:t>
      </w:r>
    </w:p>
    <w:p w:rsidR="004062CC" w:rsidRDefault="004062CC" w:rsidP="004062CC">
      <w:pPr>
        <w:spacing w:after="0" w:line="240" w:lineRule="auto"/>
        <w:rPr>
          <w:rFonts w:ascii="Times New Roman" w:hAnsi="Times New Roman" w:cs="Times New Roman"/>
          <w:sz w:val="24"/>
          <w:szCs w:val="24"/>
        </w:rPr>
      </w:pPr>
    </w:p>
    <w:p w:rsidR="004062CC" w:rsidRPr="004062CC" w:rsidRDefault="004062CC" w:rsidP="004062CC">
      <w:pPr>
        <w:spacing w:after="0" w:line="240" w:lineRule="auto"/>
        <w:rPr>
          <w:rFonts w:ascii="Times New Roman" w:hAnsi="Times New Roman" w:cs="Times New Roman"/>
          <w:sz w:val="24"/>
          <w:szCs w:val="24"/>
        </w:rPr>
      </w:pPr>
    </w:p>
    <w:p w:rsidR="00613D26" w:rsidRPr="00806D7D" w:rsidRDefault="00613D26" w:rsidP="008E395E">
      <w:pPr>
        <w:pStyle w:val="ListParagraph"/>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 xml:space="preserve">Unless “No articulation assessment needed” is checked, one of the four boxes in each of the three categories must be checked. </w:t>
      </w:r>
    </w:p>
    <w:p w:rsidR="00613D26" w:rsidRPr="00806D7D" w:rsidRDefault="00613D26" w:rsidP="008E395E">
      <w:pPr>
        <w:pStyle w:val="ListParagraph"/>
        <w:numPr>
          <w:ilvl w:val="1"/>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When completing the “Informal Assessments” category for a child aged 5, use the “Ages 3-5” grid if the child is receiving services through CDS, and the “Ages 5-20” grid if the child is receiving services through the SAU.</w:t>
      </w:r>
    </w:p>
    <w:p w:rsidR="00613D26" w:rsidRPr="00806D7D" w:rsidRDefault="00613D26" w:rsidP="008E395E">
      <w:pPr>
        <w:pStyle w:val="ListParagraph"/>
        <w:numPr>
          <w:ilvl w:val="1"/>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three categories, then the child exhibits an articulation impairment and the “Yes” box for question 1 on page 1 should be checked. </w:t>
      </w:r>
    </w:p>
    <w:p w:rsidR="004062CC" w:rsidRDefault="00613D26" w:rsidP="008E395E">
      <w:pPr>
        <w:pStyle w:val="ListParagraph"/>
        <w:numPr>
          <w:ilvl w:val="1"/>
          <w:numId w:val="59"/>
        </w:numPr>
        <w:spacing w:after="0" w:line="240" w:lineRule="auto"/>
        <w:rPr>
          <w:rFonts w:ascii="Times New Roman" w:hAnsi="Times New Roman" w:cs="Times New Roman"/>
          <w:sz w:val="24"/>
          <w:szCs w:val="24"/>
        </w:rPr>
      </w:pPr>
      <w:r w:rsidRPr="00C90934">
        <w:rPr>
          <w:rFonts w:ascii="Times New Roman" w:hAnsi="Times New Roman" w:cs="Times New Roman"/>
          <w:sz w:val="24"/>
          <w:szCs w:val="24"/>
        </w:rPr>
        <w:t xml:space="preserve">If “No apparent problem” or “Mild” is checked for any of the three categories, the child does not exhibit </w:t>
      </w:r>
      <w:r w:rsidR="00630B86">
        <w:rPr>
          <w:rFonts w:ascii="Times New Roman" w:hAnsi="Times New Roman" w:cs="Times New Roman"/>
          <w:sz w:val="24"/>
          <w:szCs w:val="24"/>
        </w:rPr>
        <w:t xml:space="preserve">an </w:t>
      </w:r>
      <w:r w:rsidR="00630B86" w:rsidRPr="00C90934">
        <w:rPr>
          <w:rFonts w:ascii="Times New Roman" w:hAnsi="Times New Roman" w:cs="Times New Roman"/>
          <w:sz w:val="24"/>
          <w:szCs w:val="24"/>
        </w:rPr>
        <w:t>articulation</w:t>
      </w:r>
      <w:r w:rsidRPr="00C90934">
        <w:rPr>
          <w:rFonts w:ascii="Times New Roman" w:hAnsi="Times New Roman" w:cs="Times New Roman"/>
          <w:sz w:val="24"/>
          <w:szCs w:val="24"/>
        </w:rPr>
        <w:t xml:space="preserve"> impairment and the “No” box for question 1 on page 1 should be checked.</w:t>
      </w:r>
    </w:p>
    <w:p w:rsidR="004062CC" w:rsidRDefault="004062CC" w:rsidP="004062CC">
      <w:pPr>
        <w:spacing w:after="0" w:line="240" w:lineRule="auto"/>
        <w:rPr>
          <w:rFonts w:ascii="Times New Roman" w:hAnsi="Times New Roman" w:cs="Times New Roman"/>
          <w:sz w:val="24"/>
          <w:szCs w:val="24"/>
        </w:rPr>
      </w:pPr>
    </w:p>
    <w:p w:rsidR="00613D26" w:rsidRDefault="008D7664" w:rsidP="008D7664">
      <w:pPr>
        <w:pBdr>
          <w:top w:val="single" w:sz="12" w:space="1" w:color="auto" w:shadow="1"/>
          <w:left w:val="single" w:sz="12" w:space="4" w:color="auto" w:shadow="1"/>
          <w:bottom w:val="single" w:sz="12" w:space="1" w:color="auto" w:shadow="1"/>
          <w:right w:val="single" w:sz="12" w:space="4" w:color="auto" w:shadow="1"/>
        </w:pBdr>
        <w:spacing w:after="0" w:line="240" w:lineRule="auto"/>
        <w:rPr>
          <w:rFonts w:ascii="Times New Roman" w:hAnsi="Times New Roman" w:cs="Times New Roman"/>
          <w:sz w:val="24"/>
          <w:szCs w:val="24"/>
        </w:rPr>
      </w:pPr>
      <w:r>
        <w:rPr>
          <w:noProof/>
        </w:rPr>
        <w:drawing>
          <wp:inline distT="0" distB="0" distL="0" distR="0" wp14:anchorId="6D208608" wp14:editId="13C2D62C">
            <wp:extent cx="5943600" cy="5314315"/>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5314315"/>
                    </a:xfrm>
                    <a:prstGeom prst="rect">
                      <a:avLst/>
                    </a:prstGeom>
                  </pic:spPr>
                </pic:pic>
              </a:graphicData>
            </a:graphic>
          </wp:inline>
        </w:drawing>
      </w:r>
      <w:r w:rsidR="004062CC" w:rsidRPr="004062CC">
        <w:rPr>
          <w:rFonts w:ascii="Times New Roman" w:hAnsi="Times New Roman" w:cs="Times New Roman"/>
          <w:sz w:val="24"/>
          <w:szCs w:val="24"/>
        </w:rPr>
        <w:t xml:space="preserve"> </w:t>
      </w: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806D7D" w:rsidRDefault="00613D26" w:rsidP="008E395E">
      <w:pPr>
        <w:pStyle w:val="ListParagraph"/>
        <w:numPr>
          <w:ilvl w:val="0"/>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language impairment</w:t>
      </w:r>
      <w:r w:rsidR="0045430E">
        <w:rPr>
          <w:rFonts w:ascii="Times New Roman" w:hAnsi="Times New Roman" w:cs="Times New Roman"/>
          <w:sz w:val="24"/>
          <w:szCs w:val="24"/>
        </w:rPr>
        <w:t>.</w:t>
      </w:r>
    </w:p>
    <w:p w:rsidR="00A6024D" w:rsidRDefault="00A6024D" w:rsidP="00613D26">
      <w:pPr>
        <w:spacing w:after="0" w:line="240" w:lineRule="auto"/>
        <w:rPr>
          <w:rFonts w:ascii="Times New Roman" w:hAnsi="Times New Roman" w:cs="Times New Roman"/>
          <w:b/>
          <w:sz w:val="24"/>
          <w:szCs w:val="24"/>
        </w:rPr>
      </w:pPr>
    </w:p>
    <w:p w:rsidR="004062CC" w:rsidRDefault="004062CC" w:rsidP="00613D26">
      <w:pPr>
        <w:spacing w:after="0" w:line="240" w:lineRule="auto"/>
        <w:rPr>
          <w:rFonts w:ascii="Times New Roman" w:hAnsi="Times New Roman" w:cs="Times New Roman"/>
          <w:b/>
          <w:sz w:val="24"/>
          <w:szCs w:val="24"/>
        </w:rPr>
      </w:pPr>
    </w:p>
    <w:p w:rsidR="004062CC" w:rsidRDefault="004062CC" w:rsidP="00613D26">
      <w:pPr>
        <w:spacing w:after="0" w:line="240" w:lineRule="auto"/>
        <w:rPr>
          <w:rFonts w:ascii="Times New Roman" w:hAnsi="Times New Roman" w:cs="Times New Roman"/>
          <w:b/>
          <w:sz w:val="24"/>
          <w:szCs w:val="24"/>
        </w:rPr>
      </w:pPr>
    </w:p>
    <w:p w:rsidR="008D7664" w:rsidRDefault="008D7664" w:rsidP="00613D26">
      <w:pPr>
        <w:spacing w:after="0" w:line="240" w:lineRule="auto"/>
        <w:rPr>
          <w:rFonts w:ascii="Times New Roman" w:hAnsi="Times New Roman" w:cs="Times New Roman"/>
          <w:b/>
          <w:sz w:val="24"/>
          <w:szCs w:val="24"/>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 xml:space="preserve">Directions: </w:t>
      </w:r>
    </w:p>
    <w:p w:rsidR="00613D26" w:rsidRPr="00806D7D" w:rsidRDefault="00613D26" w:rsidP="008E395E">
      <w:pPr>
        <w:pStyle w:val="ListParagraph"/>
        <w:numPr>
          <w:ilvl w:val="0"/>
          <w:numId w:val="6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Check “No language assessment needed” when a standardized assessment was not administered because language impairment was not part of the referral, and was not raised as an area of suspected disability during referral or as part of a re-evaluation.</w:t>
      </w:r>
    </w:p>
    <w:p w:rsidR="00613D26" w:rsidRPr="00806D7D" w:rsidRDefault="00613D26" w:rsidP="008E395E">
      <w:pPr>
        <w:pStyle w:val="ListParagraph"/>
        <w:numPr>
          <w:ilvl w:val="0"/>
          <w:numId w:val="6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language assessment needed” is checked, one of the four boxes in each of the two categories must be checked. </w:t>
      </w:r>
    </w:p>
    <w:p w:rsidR="00613D26" w:rsidRPr="00806D7D" w:rsidRDefault="00613D26" w:rsidP="008E395E">
      <w:pPr>
        <w:pStyle w:val="ListParagraph"/>
        <w:numPr>
          <w:ilvl w:val="1"/>
          <w:numId w:val="6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both of the two categories, then the child exhibits a language impairment and the “Yes” box for question 2 on page 1 should be checked. </w:t>
      </w:r>
    </w:p>
    <w:p w:rsidR="00613D26" w:rsidRDefault="00613D26" w:rsidP="008E395E">
      <w:pPr>
        <w:pStyle w:val="ListParagraph"/>
        <w:numPr>
          <w:ilvl w:val="1"/>
          <w:numId w:val="6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language impairment and the “No” box for question 2 on page 1 should be checked.</w:t>
      </w:r>
    </w:p>
    <w:p w:rsidR="004062CC" w:rsidRDefault="004062CC" w:rsidP="004062CC">
      <w:pPr>
        <w:spacing w:after="0" w:line="240" w:lineRule="auto"/>
        <w:rPr>
          <w:rFonts w:ascii="Times New Roman" w:hAnsi="Times New Roman" w:cs="Times New Roman"/>
          <w:sz w:val="24"/>
          <w:szCs w:val="24"/>
        </w:rPr>
      </w:pPr>
    </w:p>
    <w:p w:rsidR="00613D26" w:rsidRDefault="004062CC" w:rsidP="004062CC">
      <w:pPr>
        <w:spacing w:after="0" w:line="240" w:lineRule="auto"/>
        <w:rPr>
          <w:rFonts w:ascii="Times New Roman" w:hAnsi="Times New Roman" w:cs="Times New Roman"/>
          <w:sz w:val="24"/>
          <w:szCs w:val="24"/>
        </w:rPr>
      </w:pPr>
      <w:r w:rsidRPr="004062CC">
        <w:rPr>
          <w:noProof/>
          <w:bdr w:val="single" w:sz="12" w:space="0" w:color="auto" w:shadow="1"/>
        </w:rPr>
        <w:drawing>
          <wp:inline distT="0" distB="0" distL="0" distR="0" wp14:anchorId="349F1F57" wp14:editId="57821FC6">
            <wp:extent cx="5943600" cy="436689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4366895"/>
                    </a:xfrm>
                    <a:prstGeom prst="rect">
                      <a:avLst/>
                    </a:prstGeom>
                  </pic:spPr>
                </pic:pic>
              </a:graphicData>
            </a:graphic>
          </wp:inline>
        </w:drawing>
      </w:r>
    </w:p>
    <w:p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rsidR="00613D26" w:rsidRPr="00806D7D" w:rsidRDefault="00613D26" w:rsidP="008E395E">
      <w:pPr>
        <w:pStyle w:val="ListParagraph"/>
        <w:numPr>
          <w:ilvl w:val="0"/>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fluency impairment.</w:t>
      </w:r>
    </w:p>
    <w:p w:rsidR="00A6024D" w:rsidRDefault="00A6024D" w:rsidP="007B09B6">
      <w:pPr>
        <w:spacing w:after="0" w:line="240" w:lineRule="auto"/>
        <w:rPr>
          <w:rFonts w:ascii="Times New Roman" w:hAnsi="Times New Roman" w:cs="Times New Roman"/>
          <w:b/>
          <w:sz w:val="24"/>
          <w:szCs w:val="24"/>
        </w:rPr>
      </w:pPr>
    </w:p>
    <w:p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4062CC" w:rsidRPr="00273B0A" w:rsidRDefault="00613D26" w:rsidP="008E395E">
      <w:pPr>
        <w:pStyle w:val="ListParagraph"/>
        <w:numPr>
          <w:ilvl w:val="0"/>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fluency assessment needed” when a standardized assessment was not administered because fluency impairment was not part of the referral, and was not raised as an area of suspected disability during referral or as part of a re-evaluation. </w:t>
      </w:r>
    </w:p>
    <w:p w:rsidR="00613D26" w:rsidRPr="00806D7D" w:rsidRDefault="00613D26" w:rsidP="008E395E">
      <w:pPr>
        <w:pStyle w:val="ListParagraph"/>
        <w:numPr>
          <w:ilvl w:val="1"/>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t>For children in CDS, a standardized assessment is not required; alternative assessment procedures such as clinical observations can be utilized to score the description of fluency.</w:t>
      </w:r>
    </w:p>
    <w:p w:rsidR="00613D26" w:rsidRPr="00806D7D" w:rsidRDefault="00613D26" w:rsidP="008E395E">
      <w:pPr>
        <w:pStyle w:val="ListParagraph"/>
        <w:numPr>
          <w:ilvl w:val="0"/>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 xml:space="preserve">Unless “No fluency assessment needed” is checked, one of the four boxes in each of the two categories must be checked. </w:t>
      </w:r>
    </w:p>
    <w:p w:rsidR="00613D26" w:rsidRPr="00806D7D" w:rsidRDefault="00613D26" w:rsidP="008E395E">
      <w:pPr>
        <w:pStyle w:val="ListParagraph"/>
        <w:numPr>
          <w:ilvl w:val="1"/>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fluency impairment and the “Yes” box for question 3 on page 1 should be checked. </w:t>
      </w:r>
    </w:p>
    <w:p w:rsidR="00613D26" w:rsidRDefault="00613D26" w:rsidP="008E395E">
      <w:pPr>
        <w:pStyle w:val="ListParagraph"/>
        <w:numPr>
          <w:ilvl w:val="1"/>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fluency impairment and the “No” box for question 3 on page 1 should be checked.</w:t>
      </w:r>
    </w:p>
    <w:p w:rsidR="00EC57BF" w:rsidRDefault="008D7664" w:rsidP="003F3077">
      <w:pPr>
        <w:spacing w:after="0" w:line="240" w:lineRule="auto"/>
        <w:rPr>
          <w:rFonts w:ascii="Times New Roman" w:hAnsi="Times New Roman" w:cs="Times New Roman"/>
          <w:b/>
          <w:sz w:val="24"/>
          <w:szCs w:val="24"/>
        </w:rPr>
      </w:pPr>
      <w:r w:rsidRPr="008D7664">
        <w:rPr>
          <w:noProof/>
          <w:bdr w:val="single" w:sz="12" w:space="0" w:color="auto" w:shadow="1"/>
        </w:rPr>
        <w:drawing>
          <wp:inline distT="0" distB="0" distL="0" distR="0" wp14:anchorId="3609E099" wp14:editId="765F62A1">
            <wp:extent cx="5753100" cy="490140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4883" cy="4911447"/>
                    </a:xfrm>
                    <a:prstGeom prst="rect">
                      <a:avLst/>
                    </a:prstGeom>
                  </pic:spPr>
                </pic:pic>
              </a:graphicData>
            </a:graphic>
          </wp:inline>
        </w:drawing>
      </w:r>
      <w:r w:rsidR="003F3077">
        <w:rPr>
          <w:rFonts w:ascii="Times New Roman" w:hAnsi="Times New Roman" w:cs="Times New Roman"/>
          <w:b/>
          <w:sz w:val="24"/>
          <w:szCs w:val="24"/>
        </w:rPr>
        <w:t xml:space="preserve"> </w:t>
      </w:r>
      <w:r w:rsidR="00613D26" w:rsidRPr="00806D7D">
        <w:rPr>
          <w:rFonts w:ascii="Times New Roman" w:hAnsi="Times New Roman" w:cs="Times New Roman"/>
          <w:b/>
          <w:sz w:val="24"/>
          <w:szCs w:val="24"/>
        </w:rPr>
        <w:t>This section is used to:</w:t>
      </w:r>
    </w:p>
    <w:p w:rsidR="00613D26" w:rsidRPr="00EC57BF" w:rsidRDefault="00613D26" w:rsidP="008E395E">
      <w:pPr>
        <w:pStyle w:val="ListParagraph"/>
        <w:numPr>
          <w:ilvl w:val="0"/>
          <w:numId w:val="55"/>
        </w:numPr>
        <w:spacing w:after="0" w:line="240" w:lineRule="auto"/>
        <w:rPr>
          <w:rFonts w:ascii="Times New Roman" w:hAnsi="Times New Roman" w:cs="Times New Roman"/>
          <w:b/>
          <w:sz w:val="24"/>
          <w:szCs w:val="24"/>
        </w:rPr>
      </w:pPr>
      <w:r w:rsidRPr="00EC57BF">
        <w:rPr>
          <w:rFonts w:ascii="Times New Roman" w:hAnsi="Times New Roman" w:cs="Times New Roman"/>
          <w:sz w:val="24"/>
          <w:szCs w:val="24"/>
        </w:rPr>
        <w:t>Determine the level of voice impairment</w:t>
      </w:r>
      <w:r w:rsidR="0045430E" w:rsidRPr="00EC57BF">
        <w:rPr>
          <w:rFonts w:ascii="Times New Roman" w:hAnsi="Times New Roman" w:cs="Times New Roman"/>
          <w:sz w:val="24"/>
          <w:szCs w:val="24"/>
        </w:rPr>
        <w:t>.</w:t>
      </w:r>
    </w:p>
    <w:p w:rsidR="00273B0A" w:rsidRPr="003E2704" w:rsidRDefault="00273B0A" w:rsidP="00613D26">
      <w:pPr>
        <w:spacing w:after="0" w:line="240" w:lineRule="auto"/>
        <w:rPr>
          <w:rFonts w:ascii="Times New Roman" w:hAnsi="Times New Roman" w:cs="Times New Roman"/>
          <w:b/>
          <w:sz w:val="16"/>
          <w:szCs w:val="16"/>
        </w:rPr>
      </w:pPr>
    </w:p>
    <w:p w:rsidR="00613D26"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4062CC" w:rsidRPr="00806D7D" w:rsidRDefault="004062CC" w:rsidP="00613D26">
      <w:pPr>
        <w:spacing w:after="0" w:line="240" w:lineRule="auto"/>
        <w:rPr>
          <w:rFonts w:ascii="Times New Roman" w:hAnsi="Times New Roman" w:cs="Times New Roman"/>
          <w:b/>
          <w:sz w:val="24"/>
          <w:szCs w:val="24"/>
        </w:rPr>
      </w:pPr>
    </w:p>
    <w:p w:rsidR="00613D26" w:rsidRPr="00C97CEB" w:rsidRDefault="00613D26" w:rsidP="00C97CEB">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6"/>
          <w:szCs w:val="26"/>
        </w:rPr>
      </w:pPr>
      <w:r w:rsidRPr="00C97CEB">
        <w:rPr>
          <w:rFonts w:ascii="Times New Roman" w:hAnsi="Times New Roman" w:cs="Times New Roman"/>
          <w:sz w:val="26"/>
          <w:szCs w:val="26"/>
        </w:rPr>
        <w:t xml:space="preserve">Voice impairment is a medical condition, and the diagnosis </w:t>
      </w:r>
      <w:r w:rsidR="00C97CEB">
        <w:rPr>
          <w:rFonts w:ascii="Times New Roman" w:hAnsi="Times New Roman" w:cs="Times New Roman"/>
          <w:sz w:val="26"/>
          <w:szCs w:val="26"/>
        </w:rPr>
        <w:t>from</w:t>
      </w:r>
      <w:r w:rsidRPr="00C97CEB">
        <w:rPr>
          <w:rFonts w:ascii="Times New Roman" w:hAnsi="Times New Roman" w:cs="Times New Roman"/>
          <w:sz w:val="26"/>
          <w:szCs w:val="26"/>
        </w:rPr>
        <w:t xml:space="preserve"> a physician is required. </w:t>
      </w:r>
    </w:p>
    <w:p w:rsidR="008D7664" w:rsidRPr="003E2704" w:rsidRDefault="008D7664" w:rsidP="003E2704">
      <w:pPr>
        <w:spacing w:after="0" w:line="240" w:lineRule="auto"/>
        <w:ind w:left="360"/>
        <w:rPr>
          <w:rFonts w:ascii="Times New Roman" w:hAnsi="Times New Roman" w:cs="Times New Roman"/>
          <w:sz w:val="24"/>
          <w:szCs w:val="24"/>
        </w:rPr>
      </w:pPr>
    </w:p>
    <w:p w:rsidR="00613D26" w:rsidRPr="00806D7D" w:rsidRDefault="00613D26" w:rsidP="008E395E">
      <w:pPr>
        <w:pStyle w:val="ListParagraph"/>
        <w:numPr>
          <w:ilvl w:val="0"/>
          <w:numId w:val="62"/>
        </w:numPr>
        <w:spacing w:line="240" w:lineRule="auto"/>
        <w:rPr>
          <w:rFonts w:ascii="Times New Roman" w:hAnsi="Times New Roman" w:cs="Times New Roman"/>
          <w:sz w:val="24"/>
          <w:szCs w:val="24"/>
        </w:rPr>
      </w:pPr>
      <w:r w:rsidRPr="00806D7D">
        <w:rPr>
          <w:rFonts w:ascii="Times New Roman" w:hAnsi="Times New Roman" w:cs="Times New Roman"/>
          <w:sz w:val="24"/>
          <w:szCs w:val="24"/>
        </w:rPr>
        <w:t>Check “No voice assessment needed” when a physician’s assessment was not obtained because voice impairment was not part of the referral, and was not raised as an area of suspected disability during referral or as part of a re-evaluation.</w:t>
      </w:r>
    </w:p>
    <w:p w:rsidR="00613D26" w:rsidRPr="00806D7D" w:rsidRDefault="00613D26" w:rsidP="008E395E">
      <w:pPr>
        <w:pStyle w:val="ListParagraph"/>
        <w:numPr>
          <w:ilvl w:val="0"/>
          <w:numId w:val="62"/>
        </w:numPr>
        <w:spacing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 xml:space="preserve">Unless “No voice assessment needed” is checked, one of the four boxes in each of the two categories must be checked. </w:t>
      </w:r>
    </w:p>
    <w:p w:rsidR="00613D26" w:rsidRPr="00806D7D" w:rsidRDefault="00613D26" w:rsidP="008E395E">
      <w:pPr>
        <w:pStyle w:val="ListParagraph"/>
        <w:numPr>
          <w:ilvl w:val="1"/>
          <w:numId w:val="62"/>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voice impairment and the “Yes” box for question 4 on page 1 should be checked. </w:t>
      </w:r>
    </w:p>
    <w:p w:rsidR="00C90934" w:rsidRDefault="00613D26" w:rsidP="008E395E">
      <w:pPr>
        <w:pStyle w:val="ListParagraph"/>
        <w:numPr>
          <w:ilvl w:val="1"/>
          <w:numId w:val="62"/>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voice impairment and the “No” box for question 4 on page 1 should be checked.</w:t>
      </w: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Pr="00273B0A" w:rsidRDefault="00C90934" w:rsidP="00273B0A">
      <w:pPr>
        <w:rPr>
          <w:rFonts w:ascii="Times New Roman" w:hAnsi="Times New Roman" w:cs="Times New Roman"/>
          <w:sz w:val="24"/>
          <w:szCs w:val="24"/>
        </w:rPr>
      </w:pPr>
      <w:r>
        <w:rPr>
          <w:rFonts w:ascii="Times New Roman" w:hAnsi="Times New Roman" w:cs="Times New Roman"/>
          <w:sz w:val="24"/>
          <w:szCs w:val="24"/>
        </w:rPr>
        <w:br w:type="page"/>
      </w:r>
    </w:p>
    <w:p w:rsidR="008D7664" w:rsidRPr="008D7664" w:rsidRDefault="008D7664" w:rsidP="008D7664">
      <w:pPr>
        <w:pStyle w:val="ListParagraph"/>
        <w:spacing w:after="0" w:line="240" w:lineRule="auto"/>
        <w:rPr>
          <w:rFonts w:ascii="Times New Roman" w:eastAsia="Times New Roman" w:hAnsi="Times New Roman" w:cs="Times New Roman"/>
          <w:b/>
          <w:bCs/>
          <w:color w:val="17365D" w:themeColor="text2" w:themeShade="BF"/>
          <w:sz w:val="72"/>
          <w:szCs w:val="24"/>
        </w:rPr>
      </w:pPr>
      <w:r>
        <w:rPr>
          <w:rFonts w:ascii="Times New Roman" w:eastAsia="Times New Roman" w:hAnsi="Times New Roman" w:cs="Times New Roman"/>
          <w:b/>
          <w:bCs/>
          <w:color w:val="17365D" w:themeColor="text2" w:themeShade="BF"/>
          <w:sz w:val="72"/>
          <w:szCs w:val="24"/>
        </w:rPr>
        <w:lastRenderedPageBreak/>
        <w:t xml:space="preserve">   </w:t>
      </w:r>
      <w:r w:rsidRPr="008D7664">
        <w:rPr>
          <w:rFonts w:ascii="Times New Roman" w:eastAsia="Times New Roman" w:hAnsi="Times New Roman" w:cs="Times New Roman"/>
          <w:b/>
          <w:bCs/>
          <w:color w:val="17365D" w:themeColor="text2" w:themeShade="BF"/>
          <w:sz w:val="72"/>
          <w:szCs w:val="24"/>
        </w:rPr>
        <w:t xml:space="preserve">    </w:t>
      </w:r>
      <w:r w:rsidRPr="008D7664">
        <w:rPr>
          <w:rFonts w:ascii="Times New Roman" w:hAnsi="Times New Roman" w:cs="Times New Roman"/>
          <w:b/>
          <w:color w:val="162C40"/>
          <w:spacing w:val="-20"/>
          <w:sz w:val="52"/>
          <w:szCs w:val="46"/>
          <w14:numSpacing w14:val="tabular"/>
        </w:rPr>
        <w:t>Summary of Performance</w:t>
      </w:r>
      <w:r w:rsidRPr="008D7664">
        <w:rPr>
          <w:rFonts w:ascii="Times New Roman" w:eastAsia="Times New Roman" w:hAnsi="Times New Roman" w:cs="Times New Roman"/>
          <w:b/>
          <w:bCs/>
          <w:color w:val="17365D" w:themeColor="text2" w:themeShade="BF"/>
          <w:sz w:val="72"/>
          <w:szCs w:val="24"/>
        </w:rPr>
        <w:t xml:space="preserve">  </w:t>
      </w:r>
    </w:p>
    <w:p w:rsidR="008D7664" w:rsidRDefault="008D7664" w:rsidP="008D7664">
      <w:pPr>
        <w:spacing w:after="0" w:line="240" w:lineRule="auto"/>
        <w:rPr>
          <w:rFonts w:ascii="Times New Roman" w:hAnsi="Times New Roman" w:cs="Times New Roman"/>
          <w:b/>
          <w:sz w:val="24"/>
          <w:szCs w:val="24"/>
        </w:rPr>
      </w:pPr>
    </w:p>
    <w:p w:rsidR="008D7664" w:rsidRPr="008D7664" w:rsidRDefault="008D7664" w:rsidP="008D7664">
      <w:pPr>
        <w:spacing w:after="0" w:line="240" w:lineRule="auto"/>
        <w:rPr>
          <w:rFonts w:ascii="Times New Roman" w:hAnsi="Times New Roman" w:cs="Times New Roman"/>
          <w:b/>
          <w:sz w:val="24"/>
          <w:szCs w:val="24"/>
        </w:rPr>
      </w:pPr>
      <w:r>
        <w:rPr>
          <w:rFonts w:ascii="Times New Roman" w:hAnsi="Times New Roman" w:cs="Times New Roman"/>
          <w:b/>
          <w:sz w:val="24"/>
          <w:szCs w:val="24"/>
        </w:rPr>
        <w:t>This form is used to:</w:t>
      </w:r>
    </w:p>
    <w:p w:rsidR="00613D26" w:rsidRPr="00806D7D" w:rsidRDefault="00613D26" w:rsidP="008E395E">
      <w:pPr>
        <w:pStyle w:val="ListParagraph"/>
        <w:numPr>
          <w:ilvl w:val="0"/>
          <w:numId w:val="65"/>
        </w:numPr>
        <w:spacing w:after="0" w:line="240" w:lineRule="auto"/>
        <w:rPr>
          <w:rFonts w:ascii="Times New Roman" w:eastAsia="Times New Roman" w:hAnsi="Times New Roman" w:cs="Times New Roman"/>
          <w:bCs/>
          <w:sz w:val="24"/>
          <w:szCs w:val="24"/>
        </w:rPr>
      </w:pPr>
      <w:r w:rsidRPr="00806D7D">
        <w:rPr>
          <w:rFonts w:ascii="Times New Roman" w:eastAsia="Times New Roman" w:hAnsi="Times New Roman" w:cs="Times New Roman"/>
          <w:bCs/>
          <w:sz w:val="24"/>
          <w:szCs w:val="24"/>
        </w:rPr>
        <w:t xml:space="preserve">Provide information and recommendations designed to assist the </w:t>
      </w:r>
      <w:r w:rsidR="0099541D">
        <w:rPr>
          <w:rFonts w:ascii="Times New Roman" w:eastAsia="Times New Roman" w:hAnsi="Times New Roman" w:cs="Times New Roman"/>
          <w:bCs/>
          <w:sz w:val="24"/>
          <w:szCs w:val="24"/>
        </w:rPr>
        <w:t>child</w:t>
      </w:r>
      <w:r w:rsidRPr="00806D7D">
        <w:rPr>
          <w:rFonts w:ascii="Times New Roman" w:eastAsia="Times New Roman" w:hAnsi="Times New Roman" w:cs="Times New Roman"/>
          <w:bCs/>
          <w:sz w:val="24"/>
          <w:szCs w:val="24"/>
        </w:rPr>
        <w:t xml:space="preserve"> after graduating or aging out.</w:t>
      </w:r>
    </w:p>
    <w:p w:rsidR="00613D26" w:rsidRPr="00806D7D" w:rsidRDefault="00613D26" w:rsidP="00C20F12">
      <w:pPr>
        <w:spacing w:after="0" w:line="240" w:lineRule="auto"/>
        <w:rPr>
          <w:rFonts w:ascii="Times New Roman" w:eastAsia="Times New Roman" w:hAnsi="Times New Roman" w:cs="Times New Roman"/>
          <w:b/>
          <w:bCs/>
          <w:sz w:val="16"/>
          <w:szCs w:val="16"/>
        </w:rPr>
      </w:pPr>
    </w:p>
    <w:p w:rsidR="00613D26" w:rsidRPr="00806D7D" w:rsidRDefault="00613D26" w:rsidP="00C20F12">
      <w:pPr>
        <w:spacing w:after="0" w:line="240" w:lineRule="auto"/>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613D26" w:rsidRPr="00806D7D" w:rsidRDefault="00613D26" w:rsidP="008E395E">
      <w:pPr>
        <w:pStyle w:val="Heading1"/>
        <w:numPr>
          <w:ilvl w:val="0"/>
          <w:numId w:val="70"/>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C97CEB">
        <w:rPr>
          <w:rFonts w:ascii="Times New Roman" w:hAnsi="Times New Roman" w:cs="Times New Roman"/>
          <w:b w:val="0"/>
          <w:color w:val="auto"/>
          <w:sz w:val="24"/>
          <w:szCs w:val="24"/>
        </w:rPr>
        <w:t>Summary of Performance (SOP)</w:t>
      </w:r>
      <w:r w:rsidRPr="00806D7D">
        <w:rPr>
          <w:rFonts w:ascii="Times New Roman" w:hAnsi="Times New Roman" w:cs="Times New Roman"/>
          <w:b w:val="0"/>
          <w:color w:val="auto"/>
          <w:sz w:val="24"/>
          <w:szCs w:val="24"/>
        </w:rPr>
        <w:t xml:space="preserve"> must be completed during the final year of a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high school education using the most current information available regarding the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performance. </w:t>
      </w:r>
    </w:p>
    <w:p w:rsidR="00613D26" w:rsidRPr="00806D7D" w:rsidRDefault="00613D26" w:rsidP="008E395E">
      <w:pPr>
        <w:pStyle w:val="Heading1"/>
        <w:numPr>
          <w:ilvl w:val="0"/>
          <w:numId w:val="70"/>
        </w:numPr>
        <w:tabs>
          <w:tab w:val="left" w:pos="360"/>
          <w:tab w:val="left" w:pos="810"/>
        </w:tabs>
        <w:spacing w:before="0"/>
        <w:ind w:right="1008"/>
        <w:rPr>
          <w:rFonts w:ascii="Times New Roman" w:hAnsi="Times New Roman" w:cs="Times New Roman"/>
          <w:b w:val="0"/>
          <w:color w:val="000000" w:themeColor="text1"/>
          <w:sz w:val="24"/>
          <w:szCs w:val="24"/>
        </w:rPr>
      </w:pPr>
      <w:r w:rsidRPr="00806D7D">
        <w:rPr>
          <w:rFonts w:ascii="Times New Roman" w:hAnsi="Times New Roman" w:cs="Times New Roman"/>
          <w:b w:val="0"/>
          <w:color w:val="000000" w:themeColor="text1"/>
          <w:sz w:val="24"/>
          <w:szCs w:val="24"/>
        </w:rPr>
        <w:t xml:space="preserve">The SOP should be written in a way that is useful to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It may be accompanied by documents useful in assisting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with the transition from high school to a higher education, training, or employment setting.</w:t>
      </w:r>
    </w:p>
    <w:p w:rsidR="00613D26" w:rsidRPr="00806D7D" w:rsidRDefault="00613D26" w:rsidP="008E395E">
      <w:pPr>
        <w:pStyle w:val="BodyText"/>
        <w:numPr>
          <w:ilvl w:val="0"/>
          <w:numId w:val="70"/>
        </w:numPr>
        <w:tabs>
          <w:tab w:val="left" w:pos="810"/>
          <w:tab w:val="left" w:pos="1170"/>
        </w:tabs>
        <w:ind w:right="1008"/>
        <w:rPr>
          <w:rFonts w:cs="Times New Roman"/>
        </w:rPr>
      </w:pPr>
      <w:r w:rsidRPr="00806D7D">
        <w:rPr>
          <w:rFonts w:eastAsia="Century Gothic" w:cs="Times New Roman"/>
          <w:bCs/>
          <w:iCs/>
        </w:rPr>
        <w:t xml:space="preserve">Statements should be positive and supportive of the </w:t>
      </w:r>
      <w:r w:rsidR="0099541D">
        <w:rPr>
          <w:rFonts w:eastAsia="Century Gothic" w:cs="Times New Roman"/>
          <w:bCs/>
          <w:iCs/>
        </w:rPr>
        <w:t>child’s</w:t>
      </w:r>
      <w:r w:rsidRPr="00806D7D">
        <w:rPr>
          <w:rFonts w:eastAsia="Century Gothic" w:cs="Times New Roman"/>
          <w:bCs/>
          <w:iCs/>
        </w:rPr>
        <w:t xml:space="preserve"> post-secondary goals.  </w:t>
      </w:r>
      <w:r w:rsidRPr="00806D7D">
        <w:rPr>
          <w:rFonts w:cs="Times New Roman"/>
        </w:rPr>
        <w:t xml:space="preserve">This summary is an opportunity to describe ways in which the </w:t>
      </w:r>
      <w:r w:rsidR="0099541D">
        <w:rPr>
          <w:rFonts w:cs="Times New Roman"/>
        </w:rPr>
        <w:t>child</w:t>
      </w:r>
      <w:r w:rsidRPr="00806D7D">
        <w:rPr>
          <w:rFonts w:cs="Times New Roman"/>
        </w:rPr>
        <w:t xml:space="preserve"> positively impacted the high school environment.</w:t>
      </w:r>
    </w:p>
    <w:p w:rsidR="00613D26" w:rsidRPr="00806D7D" w:rsidRDefault="00613D26" w:rsidP="008E395E">
      <w:pPr>
        <w:pStyle w:val="Heading1"/>
        <w:numPr>
          <w:ilvl w:val="0"/>
          <w:numId w:val="70"/>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eastAsia="Century Gothic" w:hAnsi="Times New Roman" w:cs="Times New Roman"/>
          <w:b w:val="0"/>
          <w:iCs/>
          <w:color w:val="000000" w:themeColor="text1"/>
          <w:sz w:val="24"/>
          <w:szCs w:val="24"/>
        </w:rPr>
        <w:t xml:space="preserve">The summary should be written with </w:t>
      </w:r>
      <w:r w:rsidR="0099541D">
        <w:rPr>
          <w:rFonts w:ascii="Times New Roman" w:eastAsia="Century Gothic" w:hAnsi="Times New Roman" w:cs="Times New Roman"/>
          <w:b w:val="0"/>
          <w:iCs/>
          <w:color w:val="000000" w:themeColor="text1"/>
          <w:sz w:val="24"/>
          <w:szCs w:val="24"/>
        </w:rPr>
        <w:t>the child’s</w:t>
      </w:r>
      <w:r w:rsidRPr="00806D7D">
        <w:rPr>
          <w:rFonts w:ascii="Times New Roman" w:eastAsia="Century Gothic" w:hAnsi="Times New Roman" w:cs="Times New Roman"/>
          <w:b w:val="0"/>
          <w:iCs/>
          <w:color w:val="000000" w:themeColor="text1"/>
          <w:sz w:val="24"/>
          <w:szCs w:val="24"/>
        </w:rPr>
        <w:t xml:space="preserve"> input/</w:t>
      </w:r>
      <w:r w:rsidR="0099541D">
        <w:rPr>
          <w:rFonts w:ascii="Times New Roman" w:eastAsia="Century Gothic" w:hAnsi="Times New Roman" w:cs="Times New Roman"/>
          <w:b w:val="0"/>
          <w:iCs/>
          <w:color w:val="000000" w:themeColor="text1"/>
          <w:sz w:val="24"/>
          <w:szCs w:val="24"/>
        </w:rPr>
        <w:t>child</w:t>
      </w:r>
      <w:r w:rsidRPr="00806D7D">
        <w:rPr>
          <w:rFonts w:ascii="Times New Roman" w:eastAsia="Century Gothic" w:hAnsi="Times New Roman" w:cs="Times New Roman"/>
          <w:b w:val="0"/>
          <w:iCs/>
          <w:color w:val="000000" w:themeColor="text1"/>
          <w:sz w:val="24"/>
          <w:szCs w:val="24"/>
        </w:rPr>
        <w:t xml:space="preserve"> inclusive practice</w:t>
      </w:r>
      <w:r w:rsidRPr="00806D7D">
        <w:rPr>
          <w:rFonts w:ascii="Times New Roman" w:eastAsia="Century Gothic" w:hAnsi="Times New Roman" w:cs="Times New Roman"/>
          <w:b w:val="0"/>
          <w:bCs w:val="0"/>
          <w:iCs/>
          <w:color w:val="000000" w:themeColor="text1"/>
          <w:sz w:val="24"/>
          <w:szCs w:val="24"/>
        </w:rPr>
        <w:t xml:space="preserve">.  </w:t>
      </w:r>
      <w:r w:rsidRPr="00806D7D">
        <w:rPr>
          <w:rFonts w:ascii="Times New Roman" w:hAnsi="Times New Roman" w:cs="Times New Roman"/>
          <w:b w:val="0"/>
          <w:color w:val="000000" w:themeColor="text1"/>
          <w:sz w:val="24"/>
          <w:szCs w:val="24"/>
        </w:rPr>
        <w:t xml:space="preserve">Review of this document with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is suggested</w:t>
      </w:r>
      <w:r w:rsidRPr="00806D7D">
        <w:rPr>
          <w:rFonts w:ascii="Times New Roman" w:hAnsi="Times New Roman" w:cs="Times New Roman"/>
          <w:b w:val="0"/>
          <w:color w:val="auto"/>
          <w:sz w:val="24"/>
          <w:szCs w:val="24"/>
        </w:rPr>
        <w:t xml:space="preserve">.  </w:t>
      </w:r>
    </w:p>
    <w:p w:rsidR="00613D26" w:rsidRPr="00C20F12" w:rsidRDefault="00613D26" w:rsidP="0045430E">
      <w:pPr>
        <w:spacing w:after="0" w:line="240" w:lineRule="auto"/>
        <w:rPr>
          <w:rFonts w:ascii="Times New Roman" w:eastAsia="Times New Roman" w:hAnsi="Times New Roman" w:cs="Times New Roman"/>
          <w:bCs/>
          <w:sz w:val="16"/>
          <w:szCs w:val="16"/>
        </w:rPr>
      </w:pPr>
    </w:p>
    <w:p w:rsidR="008D7664" w:rsidRPr="00E50789" w:rsidRDefault="00613D26" w:rsidP="00C97CEB">
      <w:pPr>
        <w:pStyle w:val="Heading1"/>
        <w:pBdr>
          <w:top w:val="single" w:sz="4" w:space="1" w:color="auto"/>
          <w:left w:val="single" w:sz="4" w:space="4" w:color="auto"/>
          <w:bottom w:val="single" w:sz="4" w:space="1" w:color="auto"/>
          <w:right w:val="single" w:sz="4" w:space="4" w:color="auto"/>
        </w:pBdr>
        <w:shd w:val="clear" w:color="auto" w:fill="C6D9F1" w:themeFill="text2" w:themeFillTint="33"/>
        <w:tabs>
          <w:tab w:val="left" w:pos="360"/>
          <w:tab w:val="left" w:pos="810"/>
        </w:tabs>
        <w:spacing w:before="0"/>
        <w:ind w:left="1440" w:right="1008"/>
        <w:rPr>
          <w:rFonts w:ascii="Times New Roman" w:hAnsi="Times New Roman" w:cs="Times New Roman"/>
          <w:b w:val="0"/>
          <w:color w:val="auto"/>
          <w:sz w:val="26"/>
          <w:szCs w:val="26"/>
        </w:rPr>
      </w:pPr>
      <w:r w:rsidRPr="00E50789">
        <w:rPr>
          <w:rFonts w:ascii="Times New Roman" w:hAnsi="Times New Roman" w:cs="Times New Roman"/>
          <w:b w:val="0"/>
          <w:color w:val="auto"/>
          <w:sz w:val="26"/>
          <w:szCs w:val="26"/>
        </w:rPr>
        <w:t xml:space="preserve">This document is required under the reauthorization of IDEA (2004). </w:t>
      </w:r>
    </w:p>
    <w:p w:rsidR="008D7664" w:rsidRPr="008D7664" w:rsidRDefault="008D7664" w:rsidP="008D7664"/>
    <w:p w:rsidR="008D7664" w:rsidRPr="008D7664" w:rsidRDefault="008D7664" w:rsidP="008D7664">
      <w:r w:rsidRPr="008D7664">
        <w:rPr>
          <w:noProof/>
          <w:bdr w:val="single" w:sz="12" w:space="0" w:color="auto" w:shadow="1"/>
        </w:rPr>
        <w:drawing>
          <wp:inline distT="0" distB="0" distL="0" distR="0" wp14:anchorId="1C2F29C8" wp14:editId="5862AFED">
            <wp:extent cx="5943600" cy="399796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3997960"/>
                    </a:xfrm>
                    <a:prstGeom prst="rect">
                      <a:avLst/>
                    </a:prstGeom>
                  </pic:spPr>
                </pic:pic>
              </a:graphicData>
            </a:graphic>
          </wp:inline>
        </w:drawing>
      </w:r>
    </w:p>
    <w:p w:rsidR="00E50789" w:rsidRDefault="00613D26" w:rsidP="00E50789">
      <w:pPr>
        <w:spacing w:after="0" w:line="240" w:lineRule="auto"/>
        <w:rPr>
          <w:rFonts w:ascii="Times New Roman" w:eastAsia="Century Gothic" w:hAnsi="Times New Roman" w:cs="Times New Roman"/>
          <w:b/>
          <w:sz w:val="24"/>
          <w:szCs w:val="24"/>
        </w:rPr>
      </w:pPr>
      <w:r w:rsidRPr="00806D7D">
        <w:rPr>
          <w:rFonts w:ascii="Times New Roman" w:eastAsia="Century Gothic" w:hAnsi="Times New Roman" w:cs="Times New Roman"/>
          <w:b/>
          <w:sz w:val="24"/>
          <w:szCs w:val="24"/>
        </w:rPr>
        <w:t>T</w:t>
      </w:r>
      <w:r w:rsidR="00E50789">
        <w:rPr>
          <w:rFonts w:ascii="Times New Roman" w:eastAsia="Century Gothic" w:hAnsi="Times New Roman" w:cs="Times New Roman"/>
          <w:b/>
          <w:sz w:val="24"/>
          <w:szCs w:val="24"/>
        </w:rPr>
        <w:t>his section is used to:</w:t>
      </w:r>
    </w:p>
    <w:p w:rsidR="00613D26" w:rsidRPr="00E50789" w:rsidRDefault="00613D26" w:rsidP="008E395E">
      <w:pPr>
        <w:pStyle w:val="ListParagraph"/>
        <w:numPr>
          <w:ilvl w:val="0"/>
          <w:numId w:val="55"/>
        </w:numPr>
        <w:spacing w:after="0" w:line="240" w:lineRule="auto"/>
        <w:rPr>
          <w:rFonts w:ascii="Times New Roman" w:eastAsia="Century Gothic" w:hAnsi="Times New Roman" w:cs="Times New Roman"/>
          <w:b/>
          <w:sz w:val="24"/>
          <w:szCs w:val="24"/>
        </w:rPr>
      </w:pPr>
      <w:r w:rsidRPr="00E50789">
        <w:rPr>
          <w:rFonts w:ascii="Times New Roman" w:eastAsia="Century Gothic" w:hAnsi="Times New Roman" w:cs="Times New Roman"/>
          <w:sz w:val="24"/>
          <w:szCs w:val="24"/>
        </w:rPr>
        <w:t>Document pertinent child-related information</w:t>
      </w:r>
      <w:r w:rsidR="0045430E" w:rsidRPr="00E50789">
        <w:rPr>
          <w:rFonts w:ascii="Times New Roman" w:eastAsia="Century Gothic" w:hAnsi="Times New Roman" w:cs="Times New Roman"/>
          <w:sz w:val="24"/>
          <w:szCs w:val="24"/>
        </w:rPr>
        <w:t>.</w:t>
      </w:r>
    </w:p>
    <w:p w:rsidR="00613D26" w:rsidRPr="00806D7D" w:rsidRDefault="00613D26" w:rsidP="00613D26">
      <w:pPr>
        <w:pStyle w:val="Heading1"/>
        <w:tabs>
          <w:tab w:val="left" w:pos="360"/>
          <w:tab w:val="left" w:pos="810"/>
        </w:tabs>
        <w:spacing w:before="0"/>
        <w:ind w:right="720"/>
        <w:rPr>
          <w:rFonts w:ascii="Times New Roman" w:hAnsi="Times New Roman" w:cs="Times New Roman"/>
          <w:color w:val="auto"/>
          <w:sz w:val="24"/>
          <w:szCs w:val="24"/>
        </w:rPr>
      </w:pPr>
      <w:r w:rsidRPr="00806D7D">
        <w:rPr>
          <w:rFonts w:ascii="Times New Roman" w:hAnsi="Times New Roman" w:cs="Times New Roman"/>
          <w:color w:val="auto"/>
          <w:sz w:val="24"/>
          <w:szCs w:val="24"/>
        </w:rPr>
        <w:lastRenderedPageBreak/>
        <w:t xml:space="preserve">Directions: </w:t>
      </w:r>
    </w:p>
    <w:p w:rsidR="00613D26" w:rsidRPr="00806D7D" w:rsidRDefault="0099541D" w:rsidP="008E395E">
      <w:pPr>
        <w:pStyle w:val="ListParagraph"/>
        <w:widowControl w:val="0"/>
        <w:numPr>
          <w:ilvl w:val="0"/>
          <w:numId w:val="66"/>
        </w:numPr>
        <w:spacing w:after="0" w:line="240" w:lineRule="auto"/>
        <w:ind w:right="1585"/>
        <w:rPr>
          <w:rFonts w:ascii="Times New Roman" w:hAnsi="Times New Roman" w:cs="Times New Roman"/>
          <w:b/>
          <w:i/>
          <w:color w:val="000000" w:themeColor="text1"/>
          <w:sz w:val="24"/>
          <w:szCs w:val="24"/>
        </w:rPr>
      </w:pPr>
      <w:r>
        <w:rPr>
          <w:rFonts w:ascii="Times New Roman" w:hAnsi="Times New Roman" w:cs="Times New Roman"/>
          <w:b/>
          <w:noProof/>
          <w:color w:val="000000" w:themeColor="text1"/>
          <w:sz w:val="24"/>
          <w:szCs w:val="24"/>
        </w:rPr>
        <w:t>The Date G</w:t>
      </w:r>
      <w:r w:rsidR="00613D26" w:rsidRPr="00806D7D">
        <w:rPr>
          <w:rFonts w:ascii="Times New Roman" w:hAnsi="Times New Roman" w:cs="Times New Roman"/>
          <w:b/>
          <w:noProof/>
          <w:color w:val="000000" w:themeColor="text1"/>
          <w:sz w:val="24"/>
          <w:szCs w:val="24"/>
        </w:rPr>
        <w:t>iven</w:t>
      </w:r>
      <w:r w:rsidR="00613D26" w:rsidRPr="00806D7D">
        <w:rPr>
          <w:rFonts w:ascii="Times New Roman" w:hAnsi="Times New Roman" w:cs="Times New Roman"/>
          <w:b/>
          <w:color w:val="000000" w:themeColor="text1"/>
          <w:sz w:val="24"/>
          <w:szCs w:val="24"/>
        </w:rPr>
        <w:t xml:space="preserve"> to </w:t>
      </w:r>
      <w:r>
        <w:rPr>
          <w:rFonts w:ascii="Times New Roman" w:hAnsi="Times New Roman" w:cs="Times New Roman"/>
          <w:b/>
          <w:color w:val="000000" w:themeColor="text1"/>
          <w:sz w:val="24"/>
          <w:szCs w:val="24"/>
        </w:rPr>
        <w:t>Child</w:t>
      </w:r>
      <w:r w:rsidR="00613D26" w:rsidRPr="00806D7D">
        <w:rPr>
          <w:rFonts w:ascii="Times New Roman" w:hAnsi="Times New Roman" w:cs="Times New Roman"/>
          <w:b/>
          <w:color w:val="000000" w:themeColor="text1"/>
          <w:sz w:val="24"/>
          <w:szCs w:val="24"/>
        </w:rPr>
        <w:t>:</w:t>
      </w:r>
      <w:r w:rsidR="00613D26" w:rsidRPr="00806D7D">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should be given this document </w:t>
      </w:r>
      <w:r w:rsidR="00613D26" w:rsidRPr="00806D7D">
        <w:rPr>
          <w:rFonts w:ascii="Times New Roman" w:hAnsi="Times New Roman" w:cs="Times New Roman"/>
          <w:noProof/>
          <w:color w:val="000000" w:themeColor="text1"/>
          <w:sz w:val="24"/>
          <w:szCs w:val="24"/>
        </w:rPr>
        <w:t>prior t</w:t>
      </w:r>
      <w:r w:rsidR="00613D26" w:rsidRPr="00806D7D">
        <w:rPr>
          <w:rFonts w:ascii="Times New Roman" w:hAnsi="Times New Roman" w:cs="Times New Roman"/>
          <w:color w:val="000000" w:themeColor="text1"/>
          <w:sz w:val="24"/>
          <w:szCs w:val="24"/>
        </w:rPr>
        <w:t xml:space="preserve">o his/her exit from high school, by graduation date or exit date.  Document </w:t>
      </w:r>
      <w:r w:rsidR="00613D26" w:rsidRPr="00806D7D">
        <w:rPr>
          <w:rFonts w:ascii="Times New Roman" w:hAnsi="Times New Roman" w:cs="Times New Roman"/>
          <w:noProof/>
          <w:color w:val="000000" w:themeColor="text1"/>
          <w:sz w:val="24"/>
          <w:szCs w:val="24"/>
        </w:rPr>
        <w:t>the date</w:t>
      </w:r>
      <w:r w:rsidR="00613D26" w:rsidRPr="00806D7D">
        <w:rPr>
          <w:rFonts w:ascii="Times New Roman" w:hAnsi="Times New Roman" w:cs="Times New Roman"/>
          <w:color w:val="000000" w:themeColor="text1"/>
          <w:sz w:val="24"/>
          <w:szCs w:val="24"/>
        </w:rPr>
        <w:t xml:space="preserve"> it is given to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w:t>
      </w:r>
    </w:p>
    <w:p w:rsidR="005D1A0E" w:rsidRDefault="00613D26">
      <w:pPr>
        <w:pStyle w:val="ListParagraph"/>
        <w:widowControl w:val="0"/>
        <w:numPr>
          <w:ilvl w:val="1"/>
          <w:numId w:val="66"/>
        </w:numPr>
        <w:spacing w:after="0" w:line="240" w:lineRule="auto"/>
        <w:ind w:right="1585"/>
        <w:rPr>
          <w:rFonts w:ascii="Times New Roman" w:hAnsi="Times New Roman" w:cs="Times New Roman"/>
          <w:color w:val="000000" w:themeColor="text1"/>
          <w:sz w:val="24"/>
          <w:szCs w:val="24"/>
        </w:rPr>
      </w:pPr>
      <w:r w:rsidRPr="00806D7D">
        <w:rPr>
          <w:rFonts w:ascii="Times New Roman" w:hAnsi="Times New Roman" w:cs="Times New Roman"/>
          <w:b/>
          <w:bCs/>
          <w:color w:val="000000" w:themeColor="text1"/>
          <w:sz w:val="24"/>
          <w:szCs w:val="24"/>
        </w:rPr>
        <w:t>Suggested practice:</w:t>
      </w:r>
      <w:r w:rsidRPr="00806D7D">
        <w:rPr>
          <w:rFonts w:ascii="Times New Roman" w:hAnsi="Times New Roman" w:cs="Times New Roman"/>
          <w:color w:val="000000" w:themeColor="text1"/>
          <w:sz w:val="24"/>
          <w:szCs w:val="24"/>
        </w:rPr>
        <w:t xml:space="preserve"> Notify the </w:t>
      </w:r>
      <w:r w:rsidR="0099541D">
        <w:rPr>
          <w:rFonts w:ascii="Times New Roman" w:hAnsi="Times New Roman" w:cs="Times New Roman"/>
          <w:noProof/>
          <w:color w:val="000000" w:themeColor="text1"/>
          <w:sz w:val="24"/>
          <w:szCs w:val="24"/>
        </w:rPr>
        <w:t>child</w:t>
      </w:r>
      <w:r w:rsidRPr="00806D7D">
        <w:rPr>
          <w:rFonts w:ascii="Times New Roman" w:hAnsi="Times New Roman" w:cs="Times New Roman"/>
          <w:color w:val="000000" w:themeColor="text1"/>
          <w:sz w:val="24"/>
          <w:szCs w:val="24"/>
        </w:rPr>
        <w:t xml:space="preserve"> at the age of majority that the SAU will continue to send paperwork to the parent/guardian unless the </w:t>
      </w:r>
      <w:r w:rsidR="0099541D">
        <w:rPr>
          <w:rFonts w:ascii="Times New Roman" w:hAnsi="Times New Roman" w:cs="Times New Roman"/>
          <w:color w:val="000000" w:themeColor="text1"/>
          <w:sz w:val="24"/>
          <w:szCs w:val="24"/>
        </w:rPr>
        <w:t>child</w:t>
      </w:r>
      <w:r w:rsidRPr="00806D7D">
        <w:rPr>
          <w:rFonts w:ascii="Times New Roman" w:hAnsi="Times New Roman" w:cs="Times New Roman"/>
          <w:color w:val="000000" w:themeColor="text1"/>
          <w:sz w:val="24"/>
          <w:szCs w:val="24"/>
        </w:rPr>
        <w:t xml:space="preserve"> directs the SAU </w:t>
      </w:r>
      <w:r w:rsidRPr="00806D7D">
        <w:rPr>
          <w:rFonts w:ascii="Times New Roman" w:hAnsi="Times New Roman" w:cs="Times New Roman"/>
          <w:noProof/>
          <w:color w:val="000000" w:themeColor="text1"/>
          <w:sz w:val="24"/>
          <w:szCs w:val="24"/>
        </w:rPr>
        <w:t>to stop</w:t>
      </w:r>
      <w:r w:rsidRPr="00806D7D">
        <w:rPr>
          <w:rFonts w:ascii="Times New Roman" w:hAnsi="Times New Roman" w:cs="Times New Roman"/>
          <w:color w:val="000000" w:themeColor="text1"/>
          <w:sz w:val="24"/>
          <w:szCs w:val="24"/>
        </w:rPr>
        <w:t>.</w:t>
      </w:r>
    </w:p>
    <w:p w:rsidR="00E50789" w:rsidRPr="00D513C7" w:rsidRDefault="00E50789">
      <w:pPr>
        <w:pStyle w:val="ListParagraph"/>
        <w:widowControl w:val="0"/>
        <w:spacing w:after="0" w:line="240" w:lineRule="auto"/>
        <w:ind w:left="1440" w:right="1585"/>
        <w:rPr>
          <w:rFonts w:ascii="Times New Roman" w:hAnsi="Times New Roman" w:cs="Times New Roman"/>
          <w:color w:val="000000" w:themeColor="text1"/>
          <w:sz w:val="24"/>
          <w:szCs w:val="24"/>
        </w:rPr>
      </w:pPr>
    </w:p>
    <w:p w:rsidR="00782AEC" w:rsidRDefault="00613D26">
      <w:pPr>
        <w:spacing w:line="240" w:lineRule="auto"/>
        <w:ind w:right="1585"/>
        <w:rPr>
          <w:rFonts w:ascii="Times New Roman" w:hAnsi="Times New Roman" w:cs="Times New Roman"/>
          <w:b/>
          <w:color w:val="000000" w:themeColor="text1"/>
          <w:sz w:val="24"/>
          <w:szCs w:val="24"/>
        </w:rPr>
      </w:pPr>
      <w:r w:rsidRPr="00806D7D">
        <w:rPr>
          <w:rFonts w:ascii="Times New Roman" w:hAnsi="Times New Roman" w:cs="Times New Roman"/>
          <w:b/>
          <w:color w:val="000000" w:themeColor="text1"/>
          <w:sz w:val="24"/>
          <w:szCs w:val="24"/>
        </w:rPr>
        <w:t xml:space="preserve">Section 1: </w:t>
      </w:r>
      <w:r w:rsidR="008D7664">
        <w:rPr>
          <w:rFonts w:ascii="Times New Roman" w:hAnsi="Times New Roman" w:cs="Times New Roman"/>
          <w:b/>
          <w:color w:val="000000" w:themeColor="text1"/>
          <w:sz w:val="24"/>
          <w:szCs w:val="24"/>
        </w:rPr>
        <w:t>SUMMARY OF ACADEMIC ACHIEVEMENT</w:t>
      </w:r>
    </w:p>
    <w:p w:rsidR="005D1A0E" w:rsidRDefault="005D1A0E" w:rsidP="00D513C7">
      <w:pPr>
        <w:pStyle w:val="Heading1"/>
        <w:rPr>
          <w:rFonts w:ascii="Times New Roman" w:hAnsi="Times New Roman" w:cs="Times New Roman"/>
          <w:color w:val="000000" w:themeColor="text1"/>
          <w:sz w:val="24"/>
          <w:szCs w:val="24"/>
        </w:rPr>
      </w:pPr>
      <w:r w:rsidRPr="008D7664">
        <w:rPr>
          <w:noProof/>
          <w:bdr w:val="single" w:sz="12" w:space="0" w:color="auto" w:shadow="1"/>
        </w:rPr>
        <w:drawing>
          <wp:inline distT="0" distB="0" distL="0" distR="0" wp14:anchorId="3F8D40C0" wp14:editId="506878A1">
            <wp:extent cx="5928360" cy="763846"/>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28360" cy="763846"/>
                    </a:xfrm>
                    <a:prstGeom prst="rect">
                      <a:avLst/>
                    </a:prstGeom>
                  </pic:spPr>
                </pic:pic>
              </a:graphicData>
            </a:graphic>
          </wp:inline>
        </w:drawing>
      </w:r>
    </w:p>
    <w:p w:rsidR="008D7664" w:rsidRPr="008D7664" w:rsidRDefault="008D7664">
      <w:pPr>
        <w:spacing w:after="0" w:line="240" w:lineRule="auto"/>
        <w:ind w:right="1585"/>
        <w:rPr>
          <w:rFonts w:ascii="Times New Roman" w:hAnsi="Times New Roman" w:cs="Times New Roman"/>
          <w:b/>
          <w:color w:val="000000" w:themeColor="text1"/>
          <w:sz w:val="24"/>
          <w:szCs w:val="24"/>
        </w:rPr>
      </w:pPr>
    </w:p>
    <w:p w:rsidR="00613D26" w:rsidRPr="00806D7D" w:rsidRDefault="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rsidR="00613D26" w:rsidRPr="00806D7D" w:rsidRDefault="00613D26">
      <w:pPr>
        <w:pStyle w:val="ListParagraph"/>
        <w:widowControl w:val="0"/>
        <w:numPr>
          <w:ilvl w:val="0"/>
          <w:numId w:val="6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level of academic performance.</w:t>
      </w:r>
    </w:p>
    <w:p w:rsidR="00C20F12" w:rsidRPr="001161DD" w:rsidRDefault="00C20F12" w:rsidP="00613D26">
      <w:pPr>
        <w:pStyle w:val="Heading1"/>
        <w:spacing w:before="0"/>
        <w:ind w:right="900"/>
        <w:rPr>
          <w:rFonts w:ascii="Times New Roman" w:hAnsi="Times New Roman" w:cs="Times New Roman"/>
          <w:color w:val="auto"/>
          <w:sz w:val="20"/>
          <w:szCs w:val="20"/>
        </w:rPr>
      </w:pPr>
    </w:p>
    <w:p w:rsidR="00613D26" w:rsidRPr="00806D7D" w:rsidRDefault="00613D26" w:rsidP="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Directions:</w:t>
      </w:r>
    </w:p>
    <w:p w:rsidR="00613D26" w:rsidRPr="00806D7D" w:rsidRDefault="00613D26" w:rsidP="008E395E">
      <w:pPr>
        <w:pStyle w:val="Heading1"/>
        <w:numPr>
          <w:ilvl w:val="0"/>
          <w:numId w:val="66"/>
        </w:numPr>
        <w:spacing w:before="0"/>
        <w:ind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Specifically </w:t>
      </w:r>
      <w:r w:rsidRPr="00806D7D">
        <w:rPr>
          <w:rFonts w:ascii="Times New Roman" w:hAnsi="Times New Roman" w:cs="Times New Roman"/>
          <w:b w:val="0"/>
          <w:noProof/>
          <w:color w:val="auto"/>
          <w:sz w:val="24"/>
          <w:szCs w:val="24"/>
        </w:rPr>
        <w:t>discuss</w:t>
      </w:r>
      <w:r w:rsidRPr="00806D7D">
        <w:rPr>
          <w:rFonts w:ascii="Times New Roman" w:hAnsi="Times New Roman" w:cs="Times New Roman"/>
          <w:b w:val="0"/>
          <w:color w:val="auto"/>
          <w:sz w:val="24"/>
          <w:szCs w:val="24"/>
        </w:rPr>
        <w:t xml:space="preserve"> </w:t>
      </w:r>
      <w:r w:rsidRPr="00806D7D">
        <w:rPr>
          <w:rFonts w:ascii="Times New Roman" w:hAnsi="Times New Roman" w:cs="Times New Roman"/>
          <w:b w:val="0"/>
          <w:noProof/>
          <w:color w:val="auto"/>
          <w:sz w:val="24"/>
          <w:szCs w:val="24"/>
        </w:rPr>
        <w:t xml:space="preserve">the </w:t>
      </w:r>
      <w:r w:rsidR="0099541D">
        <w:rPr>
          <w:rFonts w:ascii="Times New Roman" w:hAnsi="Times New Roman" w:cs="Times New Roman"/>
          <w:b w:val="0"/>
          <w:noProof/>
          <w:color w:val="auto"/>
          <w:sz w:val="24"/>
          <w:szCs w:val="24"/>
        </w:rPr>
        <w:t>child’s</w:t>
      </w:r>
      <w:r w:rsidRPr="00806D7D">
        <w:rPr>
          <w:rFonts w:ascii="Times New Roman" w:hAnsi="Times New Roman" w:cs="Times New Roman"/>
          <w:b w:val="0"/>
          <w:noProof/>
          <w:color w:val="auto"/>
          <w:sz w:val="24"/>
          <w:szCs w:val="24"/>
        </w:rPr>
        <w:t xml:space="preserve"> current</w:t>
      </w:r>
      <w:r w:rsidRPr="00806D7D">
        <w:rPr>
          <w:rFonts w:ascii="Times New Roman" w:hAnsi="Times New Roman" w:cs="Times New Roman"/>
          <w:b w:val="0"/>
          <w:color w:val="auto"/>
          <w:sz w:val="24"/>
          <w:szCs w:val="24"/>
        </w:rPr>
        <w:t xml:space="preserve"> level of academic performance, summarizing the strengths and needs of 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This could include: </w:t>
      </w:r>
    </w:p>
    <w:p w:rsidR="00613D26" w:rsidRPr="00806D7D" w:rsidRDefault="00E95352" w:rsidP="008E395E">
      <w:pPr>
        <w:pStyle w:val="Heading1"/>
        <w:numPr>
          <w:ilvl w:val="1"/>
          <w:numId w:val="66"/>
        </w:numPr>
        <w:spacing w:before="0"/>
        <w:ind w:right="900"/>
        <w:rPr>
          <w:rFonts w:ascii="Times New Roman" w:hAnsi="Times New Roman" w:cs="Times New Roman"/>
          <w:b w:val="0"/>
          <w:color w:val="auto"/>
          <w:sz w:val="24"/>
          <w:szCs w:val="24"/>
        </w:rPr>
      </w:pPr>
      <w:r>
        <w:rPr>
          <w:rFonts w:ascii="Times New Roman" w:hAnsi="Times New Roman" w:cs="Times New Roman"/>
          <w:b w:val="0"/>
          <w:noProof/>
          <w:color w:val="auto"/>
          <w:sz w:val="24"/>
          <w:szCs w:val="24"/>
        </w:rPr>
        <w:t>R</w:t>
      </w:r>
      <w:r w:rsidR="00613D26" w:rsidRPr="00806D7D">
        <w:rPr>
          <w:rFonts w:ascii="Times New Roman" w:hAnsi="Times New Roman" w:cs="Times New Roman"/>
          <w:b w:val="0"/>
          <w:noProof/>
          <w:color w:val="auto"/>
          <w:sz w:val="24"/>
          <w:szCs w:val="24"/>
        </w:rPr>
        <w:t>eading (comprehension, fluency), math (calculations, algebraic problem solving ), language (written, speaking, listening, spelling), and learning skills (work habits, note taking, keyboarding, organization, time management, assignment completion, study skills, test taking skills).</w:t>
      </w:r>
      <w:r w:rsidR="00613D26" w:rsidRPr="00806D7D">
        <w:rPr>
          <w:rFonts w:ascii="Times New Roman" w:hAnsi="Times New Roman" w:cs="Times New Roman"/>
          <w:color w:val="auto"/>
          <w:sz w:val="24"/>
          <w:szCs w:val="24"/>
        </w:rPr>
        <w:t xml:space="preserve"> </w:t>
      </w:r>
    </w:p>
    <w:p w:rsidR="00613D26" w:rsidRPr="00806D7D" w:rsidRDefault="00E95352" w:rsidP="008E395E">
      <w:pPr>
        <w:pStyle w:val="Heading1"/>
        <w:numPr>
          <w:ilvl w:val="1"/>
          <w:numId w:val="66"/>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S</w:t>
      </w:r>
      <w:r w:rsidR="00613D26" w:rsidRPr="00806D7D">
        <w:rPr>
          <w:rFonts w:ascii="Times New Roman" w:hAnsi="Times New Roman" w:cs="Times New Roman"/>
          <w:b w:val="0"/>
          <w:color w:val="auto"/>
          <w:sz w:val="24"/>
          <w:szCs w:val="24"/>
        </w:rPr>
        <w:t xml:space="preserve">cores and grades that would be informative, as well as how the </w:t>
      </w:r>
      <w:r w:rsidR="0099541D">
        <w:rPr>
          <w:rFonts w:ascii="Times New Roman" w:hAnsi="Times New Roman" w:cs="Times New Roman"/>
          <w:b w:val="0"/>
          <w:color w:val="auto"/>
          <w:sz w:val="24"/>
          <w:szCs w:val="24"/>
        </w:rPr>
        <w:t>child</w:t>
      </w:r>
      <w:r w:rsidR="00613D26" w:rsidRPr="00806D7D">
        <w:rPr>
          <w:rFonts w:ascii="Times New Roman" w:hAnsi="Times New Roman" w:cs="Times New Roman"/>
          <w:b w:val="0"/>
          <w:color w:val="auto"/>
          <w:sz w:val="24"/>
          <w:szCs w:val="24"/>
        </w:rPr>
        <w:t xml:space="preserve"> has progressed towards meeting grade level standards.</w:t>
      </w:r>
    </w:p>
    <w:p w:rsidR="00613D26" w:rsidRPr="00806D7D" w:rsidRDefault="00E95352" w:rsidP="008E395E">
      <w:pPr>
        <w:pStyle w:val="Heading1"/>
        <w:numPr>
          <w:ilvl w:val="1"/>
          <w:numId w:val="66"/>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H</w:t>
      </w:r>
      <w:r w:rsidR="00613D26" w:rsidRPr="00806D7D">
        <w:rPr>
          <w:rFonts w:ascii="Times New Roman" w:hAnsi="Times New Roman" w:cs="Times New Roman"/>
          <w:b w:val="0"/>
          <w:color w:val="auto"/>
          <w:sz w:val="24"/>
          <w:szCs w:val="24"/>
        </w:rPr>
        <w:t xml:space="preserve">ow the </w:t>
      </w:r>
      <w:r w:rsidR="0099541D">
        <w:rPr>
          <w:rFonts w:ascii="Times New Roman" w:hAnsi="Times New Roman" w:cs="Times New Roman"/>
          <w:b w:val="0"/>
          <w:color w:val="auto"/>
          <w:sz w:val="24"/>
          <w:szCs w:val="24"/>
        </w:rPr>
        <w:t>child’s</w:t>
      </w:r>
      <w:r w:rsidR="00613D26" w:rsidRPr="00806D7D">
        <w:rPr>
          <w:rFonts w:ascii="Times New Roman" w:hAnsi="Times New Roman" w:cs="Times New Roman"/>
          <w:b w:val="0"/>
          <w:color w:val="auto"/>
          <w:sz w:val="24"/>
          <w:szCs w:val="24"/>
        </w:rPr>
        <w:t xml:space="preserve"> disability affected his/her school </w:t>
      </w:r>
      <w:r w:rsidR="00613D26" w:rsidRPr="00806D7D">
        <w:rPr>
          <w:rFonts w:ascii="Times New Roman" w:hAnsi="Times New Roman" w:cs="Times New Roman"/>
          <w:b w:val="0"/>
          <w:noProof/>
          <w:color w:val="auto"/>
          <w:sz w:val="24"/>
          <w:szCs w:val="24"/>
        </w:rPr>
        <w:t>work</w:t>
      </w:r>
      <w:r w:rsidR="00613D26" w:rsidRPr="00806D7D">
        <w:rPr>
          <w:rFonts w:ascii="Times New Roman" w:hAnsi="Times New Roman" w:cs="Times New Roman"/>
          <w:b w:val="0"/>
          <w:color w:val="auto"/>
          <w:sz w:val="24"/>
          <w:szCs w:val="24"/>
        </w:rPr>
        <w:t xml:space="preserve"> and school activities, and supports that </w:t>
      </w:r>
      <w:r w:rsidR="00613D26" w:rsidRPr="00806D7D">
        <w:rPr>
          <w:rFonts w:ascii="Times New Roman" w:hAnsi="Times New Roman" w:cs="Times New Roman"/>
          <w:b w:val="0"/>
          <w:noProof/>
          <w:color w:val="auto"/>
          <w:sz w:val="24"/>
          <w:szCs w:val="24"/>
        </w:rPr>
        <w:t>were tried</w:t>
      </w:r>
      <w:r w:rsidR="00613D26" w:rsidRPr="00806D7D">
        <w:rPr>
          <w:rFonts w:ascii="Times New Roman" w:hAnsi="Times New Roman" w:cs="Times New Roman"/>
          <w:b w:val="0"/>
          <w:color w:val="auto"/>
          <w:sz w:val="24"/>
          <w:szCs w:val="24"/>
        </w:rPr>
        <w:t xml:space="preserve"> and found successful. </w:t>
      </w:r>
    </w:p>
    <w:p w:rsidR="00613D26" w:rsidRDefault="00613D26" w:rsidP="008E395E">
      <w:pPr>
        <w:pStyle w:val="Heading1"/>
        <w:numPr>
          <w:ilvl w:val="0"/>
          <w:numId w:val="66"/>
        </w:numPr>
        <w:tabs>
          <w:tab w:val="left" w:pos="1170"/>
        </w:tabs>
        <w:spacing w:before="0"/>
        <w:ind w:left="810"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should be able to understand the language used in the summary, and should know his/her strengths and weaknesses.  </w:t>
      </w:r>
    </w:p>
    <w:p w:rsidR="001161DD" w:rsidRPr="001161DD" w:rsidRDefault="001161DD" w:rsidP="001161DD">
      <w:pPr>
        <w:spacing w:after="0" w:line="240" w:lineRule="auto"/>
      </w:pPr>
    </w:p>
    <w:p w:rsidR="00613D26" w:rsidRDefault="00613D26" w:rsidP="00F12A3C">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Section 2:  SU</w:t>
      </w:r>
      <w:r w:rsidR="00F12A3C">
        <w:rPr>
          <w:rFonts w:ascii="Times New Roman" w:hAnsi="Times New Roman" w:cs="Times New Roman"/>
          <w:b/>
          <w:sz w:val="24"/>
          <w:szCs w:val="24"/>
        </w:rPr>
        <w:t>MMARY OF FUNCTIONAL PERFORMANCE</w:t>
      </w:r>
    </w:p>
    <w:p w:rsidR="00F12A3C" w:rsidRDefault="00F12A3C" w:rsidP="00F12A3C">
      <w:pPr>
        <w:spacing w:after="0" w:line="240" w:lineRule="auto"/>
        <w:rPr>
          <w:rFonts w:ascii="Times New Roman" w:hAnsi="Times New Roman" w:cs="Times New Roman"/>
          <w:b/>
          <w:sz w:val="24"/>
          <w:szCs w:val="24"/>
        </w:rPr>
      </w:pPr>
    </w:p>
    <w:p w:rsidR="00F12A3C" w:rsidRPr="00F12A3C" w:rsidRDefault="00F12A3C" w:rsidP="00F12A3C">
      <w:pPr>
        <w:spacing w:after="0" w:line="240" w:lineRule="auto"/>
        <w:rPr>
          <w:rFonts w:ascii="Times New Roman" w:hAnsi="Times New Roman" w:cs="Times New Roman"/>
          <w:b/>
          <w:sz w:val="24"/>
          <w:szCs w:val="24"/>
        </w:rPr>
      </w:pPr>
      <w:r w:rsidRPr="00F12A3C">
        <w:rPr>
          <w:noProof/>
          <w:bdr w:val="single" w:sz="12" w:space="0" w:color="auto" w:shadow="1"/>
        </w:rPr>
        <w:drawing>
          <wp:inline distT="0" distB="0" distL="0" distR="0" wp14:anchorId="1407649B" wp14:editId="7AAB3E2F">
            <wp:extent cx="5943600" cy="71310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713105"/>
                    </a:xfrm>
                    <a:prstGeom prst="rect">
                      <a:avLst/>
                    </a:prstGeom>
                  </pic:spPr>
                </pic:pic>
              </a:graphicData>
            </a:graphic>
          </wp:inline>
        </w:drawing>
      </w:r>
    </w:p>
    <w:p w:rsidR="00613D26" w:rsidRPr="00806D7D" w:rsidRDefault="00613D26" w:rsidP="00C20F12">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rsidR="00613D26" w:rsidRPr="00806D7D" w:rsidRDefault="00613D26" w:rsidP="008E395E">
      <w:pPr>
        <w:pStyle w:val="ListParagraph"/>
        <w:widowControl w:val="0"/>
        <w:numPr>
          <w:ilvl w:val="0"/>
          <w:numId w:val="6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functional performance.</w:t>
      </w:r>
    </w:p>
    <w:p w:rsidR="00613D26" w:rsidRPr="00C20F12" w:rsidRDefault="00613D26" w:rsidP="00613D26">
      <w:pPr>
        <w:pStyle w:val="BodyText"/>
        <w:ind w:left="220" w:right="1676"/>
        <w:rPr>
          <w:rFonts w:cs="Times New Roman"/>
          <w:b/>
          <w:sz w:val="16"/>
          <w:szCs w:val="16"/>
        </w:rPr>
      </w:pPr>
    </w:p>
    <w:p w:rsidR="00E50789" w:rsidRDefault="00E50789" w:rsidP="00E50789">
      <w:pPr>
        <w:pStyle w:val="BodyText"/>
        <w:ind w:right="1676"/>
        <w:rPr>
          <w:rFonts w:cs="Times New Roman"/>
          <w:b/>
        </w:rPr>
      </w:pPr>
      <w:r>
        <w:rPr>
          <w:rFonts w:cs="Times New Roman"/>
          <w:b/>
        </w:rPr>
        <w:t>Directions:</w:t>
      </w:r>
    </w:p>
    <w:p w:rsidR="00273B0A" w:rsidRPr="00E50789" w:rsidRDefault="00613D26" w:rsidP="008E395E">
      <w:pPr>
        <w:pStyle w:val="BodyText"/>
        <w:numPr>
          <w:ilvl w:val="0"/>
          <w:numId w:val="65"/>
        </w:numPr>
        <w:ind w:right="1676"/>
        <w:rPr>
          <w:rFonts w:cs="Times New Roman"/>
          <w:b/>
        </w:rPr>
      </w:pPr>
      <w:r w:rsidRPr="00806D7D">
        <w:rPr>
          <w:rFonts w:eastAsia="Century Gothic" w:cs="Times New Roman"/>
        </w:rPr>
        <w:t xml:space="preserve">Functional performance information is intended to help postsecondary institutions consider accommodations for access.   </w:t>
      </w:r>
      <w:r w:rsidRPr="00806D7D">
        <w:rPr>
          <w:rFonts w:cs="Times New Roman"/>
        </w:rPr>
        <w:t xml:space="preserve">Reference the accommodations and modifications that were beneficial to the </w:t>
      </w:r>
      <w:r w:rsidR="0099541D">
        <w:rPr>
          <w:rFonts w:cs="Times New Roman"/>
        </w:rPr>
        <w:t>child</w:t>
      </w:r>
      <w:r w:rsidRPr="00806D7D">
        <w:rPr>
          <w:rFonts w:cs="Times New Roman"/>
        </w:rPr>
        <w:t>.</w:t>
      </w:r>
    </w:p>
    <w:p w:rsidR="00E50789" w:rsidRDefault="00613D26" w:rsidP="008E395E">
      <w:pPr>
        <w:pStyle w:val="BodyText"/>
        <w:numPr>
          <w:ilvl w:val="0"/>
          <w:numId w:val="67"/>
        </w:numPr>
        <w:ind w:right="558"/>
        <w:rPr>
          <w:rFonts w:cs="Times New Roman"/>
          <w:bCs/>
        </w:rPr>
      </w:pPr>
      <w:r w:rsidRPr="00806D7D">
        <w:rPr>
          <w:rFonts w:eastAsia="Century Gothic" w:cs="Times New Roman"/>
          <w:iCs/>
        </w:rPr>
        <w:t xml:space="preserve">Remember that recommendations should not imply that an individual who qualified for special education in high school would automatically qualify for services in </w:t>
      </w:r>
      <w:r w:rsidRPr="00806D7D">
        <w:rPr>
          <w:rFonts w:eastAsia="Century Gothic" w:cs="Times New Roman"/>
          <w:iCs/>
        </w:rPr>
        <w:lastRenderedPageBreak/>
        <w:t xml:space="preserve">postsecondary education or employment settings.  These decisions will be made on a case-by-case basis as to student services at the college level or employment support services, if appropriate. </w:t>
      </w:r>
    </w:p>
    <w:p w:rsidR="00613D26" w:rsidRPr="00E50789" w:rsidRDefault="00613D26" w:rsidP="008E395E">
      <w:pPr>
        <w:pStyle w:val="BodyText"/>
        <w:numPr>
          <w:ilvl w:val="0"/>
          <w:numId w:val="67"/>
        </w:numPr>
        <w:ind w:right="558"/>
        <w:rPr>
          <w:rFonts w:cs="Times New Roman"/>
          <w:bCs/>
        </w:rPr>
      </w:pPr>
      <w:r w:rsidRPr="00E50789">
        <w:rPr>
          <w:rFonts w:cs="Times New Roman"/>
        </w:rPr>
        <w:t xml:space="preserve">Use the present level of functional performance section of the IEP. The summary could include:  </w:t>
      </w:r>
    </w:p>
    <w:p w:rsidR="00613D26" w:rsidRPr="00806D7D" w:rsidRDefault="00613D26" w:rsidP="008E395E">
      <w:pPr>
        <w:pStyle w:val="BodyText"/>
        <w:numPr>
          <w:ilvl w:val="1"/>
          <w:numId w:val="68"/>
        </w:numPr>
        <w:ind w:left="1620" w:right="558"/>
        <w:rPr>
          <w:rFonts w:cs="Times New Roman"/>
        </w:rPr>
      </w:pPr>
      <w:r w:rsidRPr="00806D7D">
        <w:rPr>
          <w:rFonts w:cs="Times New Roman"/>
        </w:rPr>
        <w:t>General ability to problem solve (reasoning and processing).</w:t>
      </w:r>
    </w:p>
    <w:p w:rsidR="00613D26" w:rsidRPr="00806D7D" w:rsidRDefault="00613D26" w:rsidP="008E395E">
      <w:pPr>
        <w:pStyle w:val="BodyText"/>
        <w:numPr>
          <w:ilvl w:val="1"/>
          <w:numId w:val="68"/>
        </w:numPr>
        <w:ind w:left="1620" w:right="558"/>
        <w:rPr>
          <w:rFonts w:cs="Times New Roman"/>
        </w:rPr>
      </w:pPr>
      <w:r w:rsidRPr="00806D7D">
        <w:rPr>
          <w:rFonts w:cs="Times New Roman"/>
        </w:rPr>
        <w:t>Attention and executive functioning</w:t>
      </w:r>
      <w:r w:rsidR="003E2704" w:rsidRPr="00806D7D">
        <w:rPr>
          <w:rFonts w:cs="Times New Roman"/>
        </w:rPr>
        <w:t>, memory</w:t>
      </w:r>
      <w:r w:rsidRPr="00806D7D">
        <w:rPr>
          <w:rFonts w:cs="Times New Roman"/>
        </w:rPr>
        <w:t>, processing speed, impulse control, activity level.</w:t>
      </w:r>
    </w:p>
    <w:p w:rsidR="00613D26" w:rsidRPr="00806D7D" w:rsidRDefault="00613D26" w:rsidP="008E395E">
      <w:pPr>
        <w:pStyle w:val="BodyText"/>
        <w:numPr>
          <w:ilvl w:val="1"/>
          <w:numId w:val="68"/>
        </w:numPr>
        <w:ind w:left="1620" w:right="558"/>
        <w:rPr>
          <w:rFonts w:cs="Times New Roman"/>
        </w:rPr>
      </w:pPr>
      <w:r w:rsidRPr="00806D7D">
        <w:rPr>
          <w:rFonts w:cs="Times New Roman"/>
        </w:rPr>
        <w:t>Social work, counseling, speech, PT and OT input.</w:t>
      </w:r>
    </w:p>
    <w:p w:rsidR="00613D26" w:rsidRPr="00806D7D" w:rsidRDefault="00613D26" w:rsidP="008E395E">
      <w:pPr>
        <w:pStyle w:val="BodyText"/>
        <w:numPr>
          <w:ilvl w:val="1"/>
          <w:numId w:val="68"/>
        </w:numPr>
        <w:ind w:left="1620" w:right="558"/>
        <w:rPr>
          <w:rFonts w:cs="Times New Roman"/>
        </w:rPr>
      </w:pPr>
      <w:r w:rsidRPr="00806D7D">
        <w:rPr>
          <w:rFonts w:cs="Times New Roman"/>
        </w:rPr>
        <w:t>Behavior:  interaction with others, responsiveness to services.</w:t>
      </w:r>
    </w:p>
    <w:p w:rsidR="00613D26" w:rsidRPr="00806D7D" w:rsidRDefault="00613D26" w:rsidP="008E395E">
      <w:pPr>
        <w:pStyle w:val="BodyText"/>
        <w:numPr>
          <w:ilvl w:val="1"/>
          <w:numId w:val="68"/>
        </w:numPr>
        <w:ind w:left="1620" w:right="558"/>
        <w:rPr>
          <w:rFonts w:cs="Times New Roman"/>
        </w:rPr>
      </w:pPr>
      <w:r w:rsidRPr="00806D7D">
        <w:rPr>
          <w:rFonts w:cs="Times New Roman"/>
        </w:rPr>
        <w:t>Extra-curricular activities, confidence in activities.</w:t>
      </w:r>
    </w:p>
    <w:p w:rsidR="00613D26" w:rsidRPr="00806D7D" w:rsidRDefault="00613D26" w:rsidP="008E395E">
      <w:pPr>
        <w:pStyle w:val="BodyText"/>
        <w:numPr>
          <w:ilvl w:val="1"/>
          <w:numId w:val="68"/>
        </w:numPr>
        <w:ind w:left="1620" w:right="558"/>
        <w:rPr>
          <w:rFonts w:cs="Times New Roman"/>
        </w:rPr>
      </w:pPr>
      <w:r w:rsidRPr="00806D7D">
        <w:rPr>
          <w:rFonts w:cs="Times New Roman"/>
        </w:rPr>
        <w:t>Persistence in the learning environment.</w:t>
      </w:r>
    </w:p>
    <w:p w:rsidR="00613D26" w:rsidRPr="00806D7D" w:rsidRDefault="00613D26" w:rsidP="008E395E">
      <w:pPr>
        <w:pStyle w:val="BodyText"/>
        <w:numPr>
          <w:ilvl w:val="1"/>
          <w:numId w:val="68"/>
        </w:numPr>
        <w:ind w:left="1620" w:right="558"/>
        <w:rPr>
          <w:rFonts w:cs="Times New Roman"/>
        </w:rPr>
      </w:pPr>
      <w:r w:rsidRPr="00806D7D">
        <w:rPr>
          <w:rFonts w:cs="Times New Roman"/>
        </w:rPr>
        <w:t>Independent living skills, such as self-care level, leisure skills, personal safety, transportation and money skills.</w:t>
      </w:r>
    </w:p>
    <w:p w:rsidR="00613D26" w:rsidRPr="00806D7D" w:rsidRDefault="00613D26" w:rsidP="008E395E">
      <w:pPr>
        <w:pStyle w:val="BodyText"/>
        <w:numPr>
          <w:ilvl w:val="1"/>
          <w:numId w:val="68"/>
        </w:numPr>
        <w:ind w:left="1620" w:right="288"/>
        <w:rPr>
          <w:rFonts w:cs="Times New Roman"/>
        </w:rPr>
      </w:pPr>
      <w:r w:rsidRPr="00806D7D">
        <w:rPr>
          <w:rFonts w:cs="Times New Roman"/>
        </w:rPr>
        <w:t>Environmental access/mobility (assistive technology, mobility, transportation).</w:t>
      </w:r>
    </w:p>
    <w:p w:rsidR="00613D26" w:rsidRPr="00806D7D" w:rsidRDefault="00613D26" w:rsidP="008E395E">
      <w:pPr>
        <w:pStyle w:val="BodyText"/>
        <w:numPr>
          <w:ilvl w:val="1"/>
          <w:numId w:val="68"/>
        </w:numPr>
        <w:ind w:left="1620" w:right="558"/>
        <w:rPr>
          <w:rFonts w:cs="Times New Roman"/>
        </w:rPr>
      </w:pPr>
      <w:r w:rsidRPr="00806D7D">
        <w:rPr>
          <w:rFonts w:cs="Times New Roman"/>
        </w:rPr>
        <w:t>Self-determination/self-advocacy (ability to respectfully identify needs and articulate goals).</w:t>
      </w:r>
    </w:p>
    <w:p w:rsidR="00613D26" w:rsidRPr="00806D7D" w:rsidRDefault="00613D26" w:rsidP="008E395E">
      <w:pPr>
        <w:pStyle w:val="BodyText"/>
        <w:numPr>
          <w:ilvl w:val="1"/>
          <w:numId w:val="68"/>
        </w:numPr>
        <w:ind w:left="1620" w:right="1676"/>
        <w:rPr>
          <w:rFonts w:cs="Times New Roman"/>
        </w:rPr>
      </w:pPr>
      <w:r w:rsidRPr="00806D7D">
        <w:rPr>
          <w:rFonts w:cs="Times New Roman"/>
        </w:rPr>
        <w:t>Career/employment (interests, experiences, exploration, aptitudes).</w:t>
      </w:r>
    </w:p>
    <w:p w:rsidR="001161DD" w:rsidRDefault="001161DD" w:rsidP="00BC2DFF">
      <w:pPr>
        <w:spacing w:after="0"/>
        <w:rPr>
          <w:rFonts w:ascii="Times New Roman" w:hAnsi="Times New Roman" w:cs="Times New Roman"/>
          <w:b/>
          <w:sz w:val="24"/>
          <w:szCs w:val="24"/>
        </w:rPr>
      </w:pPr>
    </w:p>
    <w:p w:rsidR="00613D26" w:rsidRDefault="00613D26" w:rsidP="00F12A3C">
      <w:pPr>
        <w:spacing w:after="0"/>
        <w:rPr>
          <w:rFonts w:ascii="Times New Roman" w:hAnsi="Times New Roman" w:cs="Times New Roman"/>
          <w:b/>
          <w:sz w:val="24"/>
          <w:szCs w:val="24"/>
        </w:rPr>
      </w:pPr>
      <w:r w:rsidRPr="00BC2DFF">
        <w:rPr>
          <w:rFonts w:ascii="Times New Roman" w:hAnsi="Times New Roman" w:cs="Times New Roman"/>
          <w:b/>
          <w:sz w:val="24"/>
          <w:szCs w:val="24"/>
        </w:rPr>
        <w:t xml:space="preserve">Section 3:  RECOMMENDATIONS TO ASSIST THE </w:t>
      </w:r>
      <w:r w:rsidR="0099541D">
        <w:rPr>
          <w:rFonts w:ascii="Times New Roman" w:hAnsi="Times New Roman" w:cs="Times New Roman"/>
          <w:b/>
          <w:sz w:val="24"/>
          <w:szCs w:val="24"/>
        </w:rPr>
        <w:t>CHILD</w:t>
      </w:r>
      <w:r w:rsidRPr="00BC2DFF">
        <w:rPr>
          <w:rFonts w:ascii="Times New Roman" w:hAnsi="Times New Roman" w:cs="Times New Roman"/>
          <w:b/>
          <w:sz w:val="24"/>
          <w:szCs w:val="24"/>
        </w:rPr>
        <w:t xml:space="preserve"> </w:t>
      </w:r>
      <w:r w:rsidR="00F12A3C">
        <w:rPr>
          <w:rFonts w:ascii="Times New Roman" w:hAnsi="Times New Roman" w:cs="Times New Roman"/>
          <w:b/>
          <w:sz w:val="24"/>
          <w:szCs w:val="24"/>
        </w:rPr>
        <w:t>IN MEETING POST-SECONDARY GOALS</w:t>
      </w:r>
    </w:p>
    <w:p w:rsidR="00F12A3C" w:rsidRDefault="00F12A3C" w:rsidP="00F12A3C">
      <w:pPr>
        <w:spacing w:after="0"/>
        <w:rPr>
          <w:rFonts w:ascii="Times New Roman" w:hAnsi="Times New Roman" w:cs="Times New Roman"/>
          <w:b/>
          <w:sz w:val="24"/>
          <w:szCs w:val="24"/>
        </w:rPr>
      </w:pPr>
    </w:p>
    <w:p w:rsidR="00F12A3C" w:rsidRPr="00F12A3C" w:rsidRDefault="00F12A3C" w:rsidP="00F12A3C">
      <w:pPr>
        <w:spacing w:after="0"/>
        <w:rPr>
          <w:rFonts w:ascii="Times New Roman" w:hAnsi="Times New Roman" w:cs="Times New Roman"/>
          <w:b/>
          <w:sz w:val="24"/>
          <w:szCs w:val="24"/>
        </w:rPr>
      </w:pPr>
      <w:r w:rsidRPr="00F12A3C">
        <w:rPr>
          <w:noProof/>
          <w:bdr w:val="single" w:sz="12" w:space="0" w:color="auto" w:shadow="1"/>
        </w:rPr>
        <w:drawing>
          <wp:inline distT="0" distB="0" distL="0" distR="0" wp14:anchorId="167D93E7" wp14:editId="6A9FBE16">
            <wp:extent cx="5943600" cy="80454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804545"/>
                    </a:xfrm>
                    <a:prstGeom prst="rect">
                      <a:avLst/>
                    </a:prstGeom>
                  </pic:spPr>
                </pic:pic>
              </a:graphicData>
            </a:graphic>
          </wp:inline>
        </w:drawing>
      </w:r>
    </w:p>
    <w:p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post-secondary education</w:t>
      </w:r>
      <w:r w:rsidR="00E95352">
        <w:rPr>
          <w:rFonts w:cs="Times New Roman"/>
        </w:rPr>
        <w:t>.</w:t>
      </w:r>
    </w:p>
    <w:p w:rsidR="00613D26" w:rsidRPr="001161DD" w:rsidRDefault="00613D26" w:rsidP="00613D26">
      <w:pPr>
        <w:pStyle w:val="BodyText"/>
        <w:kinsoku w:val="0"/>
        <w:overflowPunct w:val="0"/>
        <w:autoSpaceDE w:val="0"/>
        <w:autoSpaceDN w:val="0"/>
        <w:adjustRightInd w:val="0"/>
        <w:rPr>
          <w:rFonts w:cs="Times New Roman"/>
          <w:sz w:val="20"/>
          <w:szCs w:val="20"/>
        </w:rPr>
      </w:pPr>
    </w:p>
    <w:p w:rsidR="005039F6" w:rsidRDefault="005039F6" w:rsidP="005039F6">
      <w:pPr>
        <w:pStyle w:val="BodyText"/>
        <w:kinsoku w:val="0"/>
        <w:overflowPunct w:val="0"/>
        <w:autoSpaceDE w:val="0"/>
        <w:autoSpaceDN w:val="0"/>
        <w:adjustRightInd w:val="0"/>
        <w:rPr>
          <w:rFonts w:cs="Times New Roman"/>
          <w:b/>
        </w:rPr>
      </w:pPr>
      <w:r>
        <w:rPr>
          <w:rFonts w:cs="Times New Roman"/>
          <w:b/>
        </w:rPr>
        <w:t>Directions:</w:t>
      </w:r>
    </w:p>
    <w:p w:rsidR="00613D26" w:rsidRPr="005039F6" w:rsidRDefault="00613D26" w:rsidP="008E395E">
      <w:pPr>
        <w:pStyle w:val="BodyText"/>
        <w:numPr>
          <w:ilvl w:val="0"/>
          <w:numId w:val="65"/>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rsidR="00613D26" w:rsidRPr="00806D7D" w:rsidRDefault="00613D26" w:rsidP="008E395E">
      <w:pPr>
        <w:pStyle w:val="BodyText"/>
        <w:numPr>
          <w:ilvl w:val="0"/>
          <w:numId w:val="69"/>
        </w:numPr>
        <w:kinsoku w:val="0"/>
        <w:overflowPunct w:val="0"/>
        <w:autoSpaceDE w:val="0"/>
        <w:autoSpaceDN w:val="0"/>
        <w:adjustRightInd w:val="0"/>
        <w:rPr>
          <w:rFonts w:cs="Times New Roman"/>
        </w:rPr>
      </w:pPr>
      <w:r w:rsidRPr="00806D7D">
        <w:rPr>
          <w:rFonts w:cs="Times New Roman"/>
        </w:rPr>
        <w:t>Consider completing CNA training at a nursing home</w:t>
      </w:r>
    </w:p>
    <w:p w:rsidR="00613D26" w:rsidRPr="00806D7D" w:rsidRDefault="00613D26" w:rsidP="008E395E">
      <w:pPr>
        <w:pStyle w:val="BodyText"/>
        <w:numPr>
          <w:ilvl w:val="0"/>
          <w:numId w:val="69"/>
        </w:numPr>
        <w:kinsoku w:val="0"/>
        <w:overflowPunct w:val="0"/>
        <w:autoSpaceDE w:val="0"/>
        <w:autoSpaceDN w:val="0"/>
        <w:adjustRightInd w:val="0"/>
        <w:rPr>
          <w:rFonts w:cs="Times New Roman"/>
        </w:rPr>
      </w:pPr>
      <w:r w:rsidRPr="00806D7D">
        <w:rPr>
          <w:rFonts w:cs="Times New Roman"/>
        </w:rPr>
        <w:t>Complete situational assessment funded by Voc Rehab</w:t>
      </w:r>
    </w:p>
    <w:p w:rsidR="00613D26" w:rsidRPr="00806D7D" w:rsidRDefault="00613D26" w:rsidP="008E395E">
      <w:pPr>
        <w:pStyle w:val="BodyText"/>
        <w:numPr>
          <w:ilvl w:val="0"/>
          <w:numId w:val="69"/>
        </w:numPr>
        <w:kinsoku w:val="0"/>
        <w:overflowPunct w:val="0"/>
        <w:autoSpaceDE w:val="0"/>
        <w:autoSpaceDN w:val="0"/>
        <w:adjustRightInd w:val="0"/>
        <w:rPr>
          <w:rFonts w:cs="Times New Roman"/>
        </w:rPr>
      </w:pPr>
      <w:r w:rsidRPr="00806D7D">
        <w:rPr>
          <w:rFonts w:cs="Times New Roman"/>
        </w:rPr>
        <w:t>Meet with Student Services to discuss disability and to advocate for accommodations</w:t>
      </w:r>
    </w:p>
    <w:p w:rsidR="005039F6" w:rsidRPr="005039F6" w:rsidRDefault="00613D26" w:rsidP="008E395E">
      <w:pPr>
        <w:pStyle w:val="BodyText"/>
        <w:numPr>
          <w:ilvl w:val="0"/>
          <w:numId w:val="69"/>
        </w:numPr>
        <w:kinsoku w:val="0"/>
        <w:overflowPunct w:val="0"/>
        <w:autoSpaceDE w:val="0"/>
        <w:autoSpaceDN w:val="0"/>
        <w:adjustRightInd w:val="0"/>
        <w:rPr>
          <w:rFonts w:cs="Times New Roman"/>
        </w:rPr>
      </w:pPr>
      <w:r w:rsidRPr="00806D7D">
        <w:rPr>
          <w:rFonts w:cs="Times New Roman"/>
        </w:rPr>
        <w:t xml:space="preserve">Meet with new instructors </w:t>
      </w:r>
      <w:r w:rsidRPr="00806D7D">
        <w:rPr>
          <w:rFonts w:cs="Times New Roman"/>
          <w:noProof/>
        </w:rPr>
        <w:t>prior to</w:t>
      </w:r>
      <w:r w:rsidRPr="00806D7D">
        <w:rPr>
          <w:rFonts w:cs="Times New Roman"/>
        </w:rPr>
        <w:t xml:space="preserve"> courses starting to ease anxiety</w:t>
      </w:r>
    </w:p>
    <w:p w:rsidR="00613D26" w:rsidRPr="005039F6" w:rsidRDefault="00613D26" w:rsidP="008E395E">
      <w:pPr>
        <w:pStyle w:val="ListParagraph"/>
        <w:numPr>
          <w:ilvl w:val="0"/>
          <w:numId w:val="65"/>
        </w:numPr>
        <w:spacing w:line="240" w:lineRule="auto"/>
        <w:rPr>
          <w:rFonts w:ascii="Times New Roman" w:hAnsi="Times New Roman" w:cs="Times New Roman"/>
          <w:sz w:val="24"/>
        </w:rPr>
      </w:pPr>
      <w:r w:rsidRPr="005039F6">
        <w:rPr>
          <w:rFonts w:ascii="Times New Roman" w:hAnsi="Times New Roman" w:cs="Times New Roman"/>
          <w:sz w:val="24"/>
        </w:rPr>
        <w:t>Accommodations</w:t>
      </w:r>
      <w:r w:rsidRPr="005039F6">
        <w:rPr>
          <w:rFonts w:ascii="Times New Roman" w:hAnsi="Times New Roman" w:cs="Times New Roman"/>
          <w:b/>
          <w:sz w:val="24"/>
        </w:rPr>
        <w:t xml:space="preserve">:  </w:t>
      </w:r>
      <w:r w:rsidRPr="005039F6">
        <w:rPr>
          <w:rFonts w:ascii="Times New Roman" w:hAnsi="Times New Roman" w:cs="Times New Roman"/>
          <w:sz w:val="24"/>
        </w:rPr>
        <w:t xml:space="preserve">Some </w:t>
      </w:r>
      <w:r w:rsidR="0099541D" w:rsidRPr="005039F6">
        <w:rPr>
          <w:rFonts w:ascii="Times New Roman" w:hAnsi="Times New Roman" w:cs="Times New Roman"/>
          <w:sz w:val="24"/>
        </w:rPr>
        <w:t>children</w:t>
      </w:r>
      <w:r w:rsidRPr="005039F6">
        <w:rPr>
          <w:rFonts w:ascii="Times New Roman" w:hAnsi="Times New Roman" w:cs="Times New Roman"/>
          <w:sz w:val="24"/>
        </w:rPr>
        <w:t xml:space="preserve"> with disabilities may have needed accommodations to participate in the general curriculum; many of these are transferrable to the postsecondary setting.  Examples include:</w:t>
      </w:r>
    </w:p>
    <w:p w:rsidR="00613D26" w:rsidRPr="00806D7D" w:rsidRDefault="00613D26" w:rsidP="008E395E">
      <w:pPr>
        <w:pStyle w:val="BodyText"/>
        <w:numPr>
          <w:ilvl w:val="0"/>
          <w:numId w:val="64"/>
        </w:numPr>
        <w:kinsoku w:val="0"/>
        <w:overflowPunct w:val="0"/>
        <w:autoSpaceDE w:val="0"/>
        <w:autoSpaceDN w:val="0"/>
        <w:adjustRightInd w:val="0"/>
        <w:rPr>
          <w:rFonts w:cs="Times New Roman"/>
        </w:rPr>
      </w:pPr>
      <w:r w:rsidRPr="00806D7D">
        <w:rPr>
          <w:rFonts w:cs="Times New Roman"/>
          <w:bCs/>
        </w:rPr>
        <w:t>Curriculum:</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audiotapes of textbooks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use highlighters to mark important sections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a model of end-product with directions</w:t>
      </w:r>
    </w:p>
    <w:p w:rsidR="00F12A3C" w:rsidRPr="00273B0A"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provide </w:t>
      </w:r>
      <w:r w:rsidRPr="00806D7D">
        <w:rPr>
          <w:rFonts w:cs="Times New Roman"/>
          <w:noProof/>
        </w:rPr>
        <w:t>overview</w:t>
      </w:r>
      <w:r w:rsidRPr="00806D7D">
        <w:rPr>
          <w:rFonts w:cs="Times New Roman"/>
        </w:rPr>
        <w:t xml:space="preserve"> of long-term assignments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have </w:t>
      </w:r>
      <w:r w:rsidR="0099541D">
        <w:rPr>
          <w:rFonts w:cs="Times New Roman"/>
        </w:rPr>
        <w:t>child</w:t>
      </w:r>
      <w:r w:rsidRPr="00806D7D">
        <w:rPr>
          <w:rFonts w:cs="Times New Roman"/>
        </w:rPr>
        <w:t xml:space="preserve"> practice presentation before presenting to class or group</w:t>
      </w:r>
    </w:p>
    <w:p w:rsidR="00613D26" w:rsidRPr="00806D7D" w:rsidRDefault="00613D26" w:rsidP="008E395E">
      <w:pPr>
        <w:pStyle w:val="BodyText"/>
        <w:numPr>
          <w:ilvl w:val="0"/>
          <w:numId w:val="64"/>
        </w:numPr>
        <w:kinsoku w:val="0"/>
        <w:overflowPunct w:val="0"/>
        <w:autoSpaceDE w:val="0"/>
        <w:autoSpaceDN w:val="0"/>
        <w:adjustRightInd w:val="0"/>
        <w:rPr>
          <w:rFonts w:cs="Times New Roman"/>
        </w:rPr>
      </w:pPr>
      <w:r w:rsidRPr="00806D7D">
        <w:rPr>
          <w:rFonts w:cs="Times New Roman"/>
          <w:bCs/>
        </w:rPr>
        <w:t>Environment:</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lastRenderedPageBreak/>
        <w:t>provide a computer for written work</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separate work space</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use</w:t>
      </w:r>
      <w:r w:rsidRPr="00806D7D">
        <w:rPr>
          <w:rFonts w:cs="Times New Roman"/>
        </w:rPr>
        <w:t xml:space="preserve"> of a calculator</w:t>
      </w:r>
    </w:p>
    <w:p w:rsidR="00613D26" w:rsidRPr="00806D7D" w:rsidRDefault="00613D26" w:rsidP="008E395E">
      <w:pPr>
        <w:pStyle w:val="BodyText"/>
        <w:numPr>
          <w:ilvl w:val="0"/>
          <w:numId w:val="64"/>
        </w:numPr>
        <w:kinsoku w:val="0"/>
        <w:overflowPunct w:val="0"/>
        <w:autoSpaceDE w:val="0"/>
        <w:autoSpaceDN w:val="0"/>
        <w:adjustRightInd w:val="0"/>
        <w:rPr>
          <w:rFonts w:cs="Times New Roman"/>
        </w:rPr>
      </w:pPr>
      <w:r w:rsidRPr="00806D7D">
        <w:rPr>
          <w:rFonts w:cs="Times New Roman"/>
          <w:bCs/>
        </w:rPr>
        <w:t>Time/Transition:</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additional time to complete tasks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bCs/>
        </w:rPr>
        <w:t>provide detailed directions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visual aids when possible</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allow voluntary exit from class when </w:t>
      </w:r>
      <w:r w:rsidR="0099541D">
        <w:rPr>
          <w:rFonts w:cs="Times New Roman"/>
          <w:noProof/>
        </w:rPr>
        <w:t>child</w:t>
      </w:r>
      <w:r w:rsidRPr="00806D7D">
        <w:rPr>
          <w:rFonts w:cs="Times New Roman"/>
        </w:rPr>
        <w:t xml:space="preserve"> is in </w:t>
      </w:r>
      <w:r w:rsidRPr="00806D7D">
        <w:rPr>
          <w:rFonts w:cs="Times New Roman"/>
          <w:noProof/>
        </w:rPr>
        <w:t>a high</w:t>
      </w:r>
      <w:r w:rsidRPr="00806D7D">
        <w:rPr>
          <w:rFonts w:cs="Times New Roman"/>
        </w:rPr>
        <w:t xml:space="preserve"> stress or unsafe place</w:t>
      </w:r>
    </w:p>
    <w:p w:rsidR="00613D26"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give </w:t>
      </w:r>
      <w:r w:rsidR="0099541D">
        <w:rPr>
          <w:rFonts w:cs="Times New Roman"/>
        </w:rPr>
        <w:t>child</w:t>
      </w:r>
      <w:r w:rsidRPr="00806D7D">
        <w:rPr>
          <w:rFonts w:cs="Times New Roman"/>
        </w:rPr>
        <w:t xml:space="preserve"> progress reports through </w:t>
      </w:r>
      <w:r w:rsidRPr="00806D7D">
        <w:rPr>
          <w:rFonts w:cs="Times New Roman"/>
          <w:noProof/>
        </w:rPr>
        <w:t>process</w:t>
      </w:r>
      <w:r w:rsidRPr="00806D7D">
        <w:rPr>
          <w:rFonts w:cs="Times New Roman"/>
        </w:rPr>
        <w:t xml:space="preserve"> of task or assignments</w:t>
      </w:r>
    </w:p>
    <w:p w:rsidR="00F12A3C" w:rsidRDefault="00F12A3C" w:rsidP="00F12A3C">
      <w:pPr>
        <w:pStyle w:val="BodyText"/>
        <w:kinsoku w:val="0"/>
        <w:overflowPunct w:val="0"/>
        <w:autoSpaceDE w:val="0"/>
        <w:autoSpaceDN w:val="0"/>
        <w:adjustRightInd w:val="0"/>
        <w:rPr>
          <w:rFonts w:cs="Times New Roman"/>
        </w:rPr>
      </w:pPr>
    </w:p>
    <w:p w:rsidR="00F12A3C" w:rsidRDefault="00F12A3C" w:rsidP="00F12A3C">
      <w:pPr>
        <w:pStyle w:val="BodyText"/>
        <w:kinsoku w:val="0"/>
        <w:overflowPunct w:val="0"/>
        <w:autoSpaceDE w:val="0"/>
        <w:autoSpaceDN w:val="0"/>
        <w:adjustRightInd w:val="0"/>
        <w:rPr>
          <w:rFonts w:cs="Times New Roman"/>
        </w:rPr>
      </w:pPr>
      <w:r w:rsidRPr="00F12A3C">
        <w:rPr>
          <w:noProof/>
          <w:bdr w:val="single" w:sz="12" w:space="0" w:color="auto" w:shadow="1"/>
        </w:rPr>
        <w:drawing>
          <wp:inline distT="0" distB="0" distL="0" distR="0" wp14:anchorId="0D4C428A" wp14:editId="41A154DD">
            <wp:extent cx="5943600" cy="644525"/>
            <wp:effectExtent l="0" t="0" r="0" b="317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644525"/>
                    </a:xfrm>
                    <a:prstGeom prst="rect">
                      <a:avLst/>
                    </a:prstGeom>
                  </pic:spPr>
                </pic:pic>
              </a:graphicData>
            </a:graphic>
          </wp:inline>
        </w:drawing>
      </w:r>
    </w:p>
    <w:p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employment settings</w:t>
      </w:r>
      <w:r w:rsidR="00E95352">
        <w:rPr>
          <w:rFonts w:cs="Times New Roman"/>
        </w:rPr>
        <w:t>.</w:t>
      </w:r>
    </w:p>
    <w:p w:rsidR="00613D26" w:rsidRPr="00806D7D" w:rsidRDefault="00613D26" w:rsidP="00613D26">
      <w:pPr>
        <w:pStyle w:val="BodyText"/>
        <w:kinsoku w:val="0"/>
        <w:overflowPunct w:val="0"/>
        <w:autoSpaceDE w:val="0"/>
        <w:autoSpaceDN w:val="0"/>
        <w:adjustRightInd w:val="0"/>
        <w:rPr>
          <w:rFonts w:cs="Times New Roman"/>
          <w:b/>
        </w:rPr>
      </w:pPr>
    </w:p>
    <w:p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Directions:</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Stay in touch with Voc</w:t>
      </w:r>
      <w:r w:rsidR="00E50789">
        <w:rPr>
          <w:rFonts w:cs="Times New Roman"/>
        </w:rPr>
        <w:t>ational</w:t>
      </w:r>
      <w:r w:rsidRPr="00806D7D">
        <w:rPr>
          <w:rFonts w:cs="Times New Roman"/>
        </w:rPr>
        <w:t xml:space="preserve"> Rehab</w:t>
      </w:r>
      <w:r w:rsidR="00E50789">
        <w:rPr>
          <w:rFonts w:cs="Times New Roman"/>
        </w:rPr>
        <w:t>ilitation (Department of Labor)</w:t>
      </w:r>
      <w:r w:rsidRPr="00806D7D">
        <w:rPr>
          <w:rFonts w:cs="Times New Roman"/>
        </w:rPr>
        <w:t xml:space="preserve"> counselor to obtain help with new or additional employment</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Meet with supervisors when unsure of expectations or to communicate needs or accommodations</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 xml:space="preserve">Meet </w:t>
      </w:r>
      <w:r w:rsidRPr="00806D7D">
        <w:rPr>
          <w:rFonts w:cs="Times New Roman"/>
          <w:noProof/>
        </w:rPr>
        <w:t xml:space="preserve">with </w:t>
      </w:r>
      <w:r w:rsidR="00E50789">
        <w:rPr>
          <w:rFonts w:cs="Times New Roman"/>
          <w:noProof/>
        </w:rPr>
        <w:t>Human Resources</w:t>
      </w:r>
      <w:r w:rsidRPr="00806D7D">
        <w:rPr>
          <w:rFonts w:cs="Times New Roman"/>
        </w:rPr>
        <w:t xml:space="preserve"> to walk though benefits of employment package (if appropriate)</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check-in with time management and organization needs</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 xml:space="preserve">use non-verbal cues to remind </w:t>
      </w:r>
      <w:r w:rsidR="0099541D">
        <w:rPr>
          <w:rFonts w:cs="Times New Roman"/>
          <w:noProof/>
        </w:rPr>
        <w:t>child</w:t>
      </w:r>
      <w:r w:rsidRPr="00806D7D">
        <w:rPr>
          <w:rFonts w:cs="Times New Roman"/>
        </w:rPr>
        <w:t xml:space="preserve"> of expectations</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provide step-by-step instructions</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practice</w:t>
      </w:r>
      <w:r w:rsidRPr="00806D7D">
        <w:rPr>
          <w:rFonts w:cs="Times New Roman"/>
        </w:rPr>
        <w:t xml:space="preserve"> of task before independently performing</w:t>
      </w:r>
    </w:p>
    <w:p w:rsidR="00800927"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allow job shadowing and peer mentoring to support new expectations</w:t>
      </w:r>
    </w:p>
    <w:p w:rsidR="00F12A3C" w:rsidRDefault="00F12A3C" w:rsidP="00F12A3C">
      <w:pPr>
        <w:pStyle w:val="BodyText"/>
        <w:kinsoku w:val="0"/>
        <w:overflowPunct w:val="0"/>
        <w:autoSpaceDE w:val="0"/>
        <w:autoSpaceDN w:val="0"/>
        <w:adjustRightInd w:val="0"/>
        <w:rPr>
          <w:rFonts w:cs="Times New Roman"/>
        </w:rPr>
      </w:pPr>
    </w:p>
    <w:p w:rsidR="00F12A3C" w:rsidRDefault="00F12A3C" w:rsidP="00F12A3C">
      <w:pPr>
        <w:pStyle w:val="BodyText"/>
        <w:kinsoku w:val="0"/>
        <w:overflowPunct w:val="0"/>
        <w:autoSpaceDE w:val="0"/>
        <w:autoSpaceDN w:val="0"/>
        <w:adjustRightInd w:val="0"/>
        <w:rPr>
          <w:rFonts w:cs="Times New Roman"/>
        </w:rPr>
      </w:pPr>
      <w:r w:rsidRPr="00F12A3C">
        <w:rPr>
          <w:noProof/>
          <w:bdr w:val="single" w:sz="12" w:space="0" w:color="auto" w:shadow="1"/>
        </w:rPr>
        <w:drawing>
          <wp:inline distT="0" distB="0" distL="0" distR="0" wp14:anchorId="65418CFB" wp14:editId="1ECA6C33">
            <wp:extent cx="5943600" cy="84645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846455"/>
                    </a:xfrm>
                    <a:prstGeom prst="rect">
                      <a:avLst/>
                    </a:prstGeom>
                  </pic:spPr>
                </pic:pic>
              </a:graphicData>
            </a:graphic>
          </wp:inline>
        </w:drawing>
      </w:r>
    </w:p>
    <w:p w:rsidR="00613D26" w:rsidRPr="00806D7D" w:rsidRDefault="00613D26" w:rsidP="00EC57BF">
      <w:pPr>
        <w:pStyle w:val="BodyText"/>
        <w:kinsoku w:val="0"/>
        <w:overflowPunct w:val="0"/>
        <w:autoSpaceDE w:val="0"/>
        <w:autoSpaceDN w:val="0"/>
        <w:adjustRightInd w:val="0"/>
        <w:ind w:left="0"/>
        <w:rPr>
          <w:rFonts w:cs="Times New Roman"/>
          <w:b/>
        </w:rPr>
      </w:pPr>
      <w:r w:rsidRPr="00806D7D">
        <w:rPr>
          <w:rFonts w:cs="Times New Roman"/>
          <w:b/>
        </w:rPr>
        <w:t xml:space="preserve">This section is used to:  </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training situations</w:t>
      </w:r>
      <w:r w:rsidR="00E95352">
        <w:rPr>
          <w:rFonts w:cs="Times New Roman"/>
        </w:rPr>
        <w:t>.</w:t>
      </w:r>
    </w:p>
    <w:p w:rsidR="00613D26" w:rsidRPr="00806D7D" w:rsidRDefault="00613D26" w:rsidP="00613D26">
      <w:pPr>
        <w:pStyle w:val="BodyText"/>
        <w:kinsoku w:val="0"/>
        <w:overflowPunct w:val="0"/>
        <w:autoSpaceDE w:val="0"/>
        <w:autoSpaceDN w:val="0"/>
        <w:adjustRightInd w:val="0"/>
        <w:rPr>
          <w:rFonts w:cs="Times New Roman"/>
        </w:rPr>
      </w:pPr>
    </w:p>
    <w:p w:rsidR="00E50789" w:rsidRPr="00E50789" w:rsidRDefault="00613D26" w:rsidP="00E50789">
      <w:pPr>
        <w:pStyle w:val="BodyText"/>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ind w:left="1440" w:right="1008"/>
        <w:rPr>
          <w:rFonts w:cs="Times New Roman"/>
          <w:sz w:val="26"/>
          <w:szCs w:val="26"/>
        </w:rPr>
      </w:pPr>
      <w:r w:rsidRPr="00E50789">
        <w:rPr>
          <w:rFonts w:cs="Times New Roman"/>
          <w:sz w:val="26"/>
          <w:szCs w:val="26"/>
        </w:rPr>
        <w:t xml:space="preserve">Unlike </w:t>
      </w:r>
      <w:r w:rsidRPr="00E50789">
        <w:rPr>
          <w:rFonts w:cs="Times New Roman"/>
          <w:noProof/>
          <w:sz w:val="26"/>
          <w:szCs w:val="26"/>
        </w:rPr>
        <w:t>an education</w:t>
      </w:r>
      <w:r w:rsidRPr="00E50789">
        <w:rPr>
          <w:rFonts w:cs="Times New Roman"/>
          <w:sz w:val="26"/>
          <w:szCs w:val="26"/>
        </w:rPr>
        <w:t xml:space="preserve"> setting, training can take on different forms such as vocational or on-the-job training. </w:t>
      </w:r>
    </w:p>
    <w:p w:rsidR="00E50789" w:rsidRDefault="00E50789" w:rsidP="00EC57BF">
      <w:pPr>
        <w:pStyle w:val="BodyText"/>
        <w:kinsoku w:val="0"/>
        <w:overflowPunct w:val="0"/>
        <w:autoSpaceDE w:val="0"/>
        <w:autoSpaceDN w:val="0"/>
        <w:adjustRightInd w:val="0"/>
        <w:rPr>
          <w:rFonts w:cs="Times New Roman"/>
          <w:b/>
        </w:rPr>
      </w:pPr>
    </w:p>
    <w:p w:rsidR="00E50789" w:rsidRDefault="00E50789" w:rsidP="00E50789">
      <w:pPr>
        <w:pStyle w:val="BodyText"/>
        <w:kinsoku w:val="0"/>
        <w:overflowPunct w:val="0"/>
        <w:autoSpaceDE w:val="0"/>
        <w:autoSpaceDN w:val="0"/>
        <w:adjustRightInd w:val="0"/>
        <w:rPr>
          <w:rFonts w:cs="Times New Roman"/>
          <w:b/>
        </w:rPr>
      </w:pPr>
      <w:r>
        <w:rPr>
          <w:rFonts w:cs="Times New Roman"/>
          <w:b/>
        </w:rPr>
        <w:t>Directions:</w:t>
      </w:r>
    </w:p>
    <w:p w:rsidR="00613D26" w:rsidRPr="00E50789" w:rsidRDefault="00613D26" w:rsidP="008E395E">
      <w:pPr>
        <w:pStyle w:val="BodyText"/>
        <w:numPr>
          <w:ilvl w:val="0"/>
          <w:numId w:val="113"/>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Consider completing customer service course</w:t>
      </w:r>
    </w:p>
    <w:p w:rsidR="00613D26"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lastRenderedPageBreak/>
        <w:t>Consider taking adult education courses to support vocational training courses</w:t>
      </w:r>
    </w:p>
    <w:p w:rsidR="00E50789" w:rsidRDefault="00E50789" w:rsidP="00DF197F">
      <w:pPr>
        <w:pStyle w:val="BodyText"/>
        <w:kinsoku w:val="0"/>
        <w:overflowPunct w:val="0"/>
        <w:autoSpaceDE w:val="0"/>
        <w:autoSpaceDN w:val="0"/>
        <w:adjustRightInd w:val="0"/>
        <w:rPr>
          <w:rFonts w:cs="Times New Roman"/>
        </w:rPr>
      </w:pPr>
    </w:p>
    <w:p w:rsidR="00DF197F" w:rsidRPr="00806D7D" w:rsidRDefault="00DF197F" w:rsidP="00DF197F">
      <w:pPr>
        <w:pStyle w:val="BodyText"/>
        <w:kinsoku w:val="0"/>
        <w:overflowPunct w:val="0"/>
        <w:autoSpaceDE w:val="0"/>
        <w:autoSpaceDN w:val="0"/>
        <w:adjustRightInd w:val="0"/>
        <w:rPr>
          <w:rFonts w:cs="Times New Roman"/>
        </w:rPr>
      </w:pP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provide step-by-step instructions</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provide additional time to complete tasks</w:t>
      </w:r>
    </w:p>
    <w:p w:rsidR="00F12A3C" w:rsidRP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provide visual aids when possible</w:t>
      </w:r>
    </w:p>
    <w:p w:rsidR="00F12A3C" w:rsidRDefault="00F12A3C" w:rsidP="00F12A3C">
      <w:pPr>
        <w:pStyle w:val="BodyText"/>
        <w:kinsoku w:val="0"/>
        <w:overflowPunct w:val="0"/>
        <w:autoSpaceDE w:val="0"/>
        <w:autoSpaceDN w:val="0"/>
        <w:adjustRightInd w:val="0"/>
        <w:rPr>
          <w:rFonts w:cs="Times New Roman"/>
        </w:rPr>
      </w:pPr>
    </w:p>
    <w:p w:rsidR="00F12A3C" w:rsidRDefault="00F12A3C" w:rsidP="00F12A3C">
      <w:pPr>
        <w:pStyle w:val="BodyText"/>
        <w:kinsoku w:val="0"/>
        <w:overflowPunct w:val="0"/>
        <w:autoSpaceDE w:val="0"/>
        <w:autoSpaceDN w:val="0"/>
        <w:adjustRightInd w:val="0"/>
        <w:rPr>
          <w:rFonts w:cs="Times New Roman"/>
        </w:rPr>
      </w:pPr>
      <w:r w:rsidRPr="00F12A3C">
        <w:rPr>
          <w:noProof/>
          <w:bdr w:val="single" w:sz="12" w:space="0" w:color="auto" w:shadow="1"/>
        </w:rPr>
        <w:drawing>
          <wp:inline distT="0" distB="0" distL="0" distR="0" wp14:anchorId="56A5B366" wp14:editId="2DE025D9">
            <wp:extent cx="5943600" cy="74866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748665"/>
                    </a:xfrm>
                    <a:prstGeom prst="rect">
                      <a:avLst/>
                    </a:prstGeom>
                  </pic:spPr>
                </pic:pic>
              </a:graphicData>
            </a:graphic>
          </wp:inline>
        </w:drawing>
      </w:r>
    </w:p>
    <w:p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 xml:space="preserve">This section is used to:  </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with independent living skills (if needed)</w:t>
      </w:r>
      <w:r w:rsidR="00E95352">
        <w:rPr>
          <w:rFonts w:cs="Times New Roman"/>
        </w:rPr>
        <w:t>.</w:t>
      </w:r>
    </w:p>
    <w:p w:rsidR="00613D26" w:rsidRPr="00806D7D" w:rsidRDefault="00613D26" w:rsidP="00613D26">
      <w:pPr>
        <w:pStyle w:val="BodyText"/>
        <w:kinsoku w:val="0"/>
        <w:overflowPunct w:val="0"/>
        <w:autoSpaceDE w:val="0"/>
        <w:autoSpaceDN w:val="0"/>
        <w:adjustRightInd w:val="0"/>
        <w:ind w:left="360"/>
        <w:rPr>
          <w:rFonts w:cs="Times New Roman"/>
        </w:rPr>
      </w:pPr>
    </w:p>
    <w:p w:rsidR="00DF197F" w:rsidRDefault="00DF197F" w:rsidP="00DF197F">
      <w:pPr>
        <w:pStyle w:val="BodyText"/>
        <w:kinsoku w:val="0"/>
        <w:overflowPunct w:val="0"/>
        <w:autoSpaceDE w:val="0"/>
        <w:autoSpaceDN w:val="0"/>
        <w:adjustRightInd w:val="0"/>
        <w:rPr>
          <w:rFonts w:cs="Times New Roman"/>
          <w:b/>
        </w:rPr>
      </w:pPr>
      <w:r>
        <w:rPr>
          <w:rFonts w:cs="Times New Roman"/>
          <w:b/>
        </w:rPr>
        <w:t>Directions:</w:t>
      </w:r>
    </w:p>
    <w:p w:rsidR="00613D26" w:rsidRPr="00DF197F" w:rsidRDefault="00613D26" w:rsidP="008E395E">
      <w:pPr>
        <w:pStyle w:val="BodyText"/>
        <w:numPr>
          <w:ilvl w:val="0"/>
          <w:numId w:val="65"/>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Continue to improve budget skills</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 xml:space="preserve">Seek support for banking and budget management </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Pay bills with parental assistance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Work on driving skills</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Monitor regular car maintenance such as oil changes, tire pressure, and tune-up schedule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Practice laundry skills and cooking at home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Preplan meals and make shopping lists before entering grocery store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 xml:space="preserve">Review home safety plan </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Access community agencies and resources as needed for services</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Review emergency contacts and phone numbers for support</w:t>
      </w:r>
    </w:p>
    <w:p w:rsidR="00613D26" w:rsidRP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Seek support for medical appointments</w:t>
      </w:r>
    </w:p>
    <w:p w:rsidR="00F12A3C" w:rsidRPr="00273B0A" w:rsidRDefault="00613D26" w:rsidP="00273B0A">
      <w:pPr>
        <w:rPr>
          <w:rFonts w:ascii="Times New Roman" w:hAnsi="Times New Roman" w:cs="Times New Roman"/>
          <w:sz w:val="24"/>
          <w:szCs w:val="24"/>
        </w:rPr>
      </w:pPr>
      <w:r w:rsidRPr="00806D7D">
        <w:rPr>
          <w:rFonts w:ascii="Times New Roman" w:hAnsi="Times New Roman" w:cs="Times New Roman"/>
          <w:sz w:val="24"/>
          <w:szCs w:val="24"/>
        </w:rPr>
        <w:br w:type="page"/>
      </w:r>
    </w:p>
    <w:p w:rsidR="00F12A3C" w:rsidRPr="00F12A3C" w:rsidRDefault="00273B0A" w:rsidP="00273B0A">
      <w:pPr>
        <w:kinsoku w:val="0"/>
        <w:overflowPunct w:val="0"/>
        <w:spacing w:after="0" w:line="240" w:lineRule="auto"/>
        <w:ind w:left="100"/>
        <w:rPr>
          <w:rFonts w:ascii="Times New Roman" w:hAnsi="Times New Roman" w:cs="Times New Roman"/>
          <w:b/>
          <w:bCs/>
          <w:color w:val="17365D" w:themeColor="text2" w:themeShade="BF"/>
          <w:sz w:val="52"/>
          <w:szCs w:val="24"/>
        </w:rPr>
      </w:pPr>
      <w:r>
        <w:rPr>
          <w:rFonts w:ascii="Times New Roman" w:hAnsi="Times New Roman" w:cs="Times New Roman"/>
          <w:b/>
          <w:bCs/>
          <w:color w:val="17365D" w:themeColor="text2" w:themeShade="BF"/>
          <w:sz w:val="52"/>
          <w:szCs w:val="24"/>
        </w:rPr>
        <w:lastRenderedPageBreak/>
        <w:t xml:space="preserve">                    </w:t>
      </w:r>
      <w:r w:rsidR="00F12A3C" w:rsidRPr="00F12A3C">
        <w:rPr>
          <w:rFonts w:ascii="Times New Roman" w:hAnsi="Times New Roman" w:cs="Times New Roman"/>
          <w:b/>
          <w:bCs/>
          <w:color w:val="17365D" w:themeColor="text2" w:themeShade="BF"/>
          <w:sz w:val="52"/>
          <w:szCs w:val="24"/>
        </w:rPr>
        <w:t>Written Notice</w:t>
      </w:r>
    </w:p>
    <w:p w:rsidR="00613D26" w:rsidRPr="00806D7D" w:rsidRDefault="00613D26" w:rsidP="00C20F12">
      <w:pPr>
        <w:kinsoku w:val="0"/>
        <w:overflowPunct w:val="0"/>
        <w:spacing w:after="0" w:line="240" w:lineRule="auto"/>
        <w:ind w:left="100"/>
        <w:rPr>
          <w:rFonts w:ascii="Times New Roman" w:hAnsi="Times New Roman" w:cs="Times New Roman"/>
          <w:b/>
          <w:bCs/>
          <w:sz w:val="24"/>
          <w:szCs w:val="24"/>
        </w:rPr>
      </w:pPr>
      <w:r w:rsidRPr="00806D7D">
        <w:rPr>
          <w:rFonts w:ascii="Times New Roman" w:hAnsi="Times New Roman" w:cs="Times New Roman"/>
          <w:b/>
          <w:bCs/>
          <w:sz w:val="24"/>
          <w:szCs w:val="24"/>
        </w:rPr>
        <w:t>The form is used to:</w:t>
      </w:r>
    </w:p>
    <w:p w:rsidR="00613D26" w:rsidRPr="00806D7D" w:rsidRDefault="00613D26" w:rsidP="008E395E">
      <w:pPr>
        <w:pStyle w:val="BodyText"/>
        <w:numPr>
          <w:ilvl w:val="0"/>
          <w:numId w:val="81"/>
        </w:numPr>
        <w:tabs>
          <w:tab w:val="left" w:pos="819"/>
        </w:tabs>
        <w:kinsoku w:val="0"/>
        <w:overflowPunct w:val="0"/>
        <w:autoSpaceDE w:val="0"/>
        <w:autoSpaceDN w:val="0"/>
        <w:adjustRightInd w:val="0"/>
        <w:ind w:right="331"/>
        <w:rPr>
          <w:rFonts w:cs="Times New Roman"/>
        </w:rPr>
      </w:pPr>
      <w:r w:rsidRPr="00806D7D">
        <w:rPr>
          <w:rFonts w:cs="Times New Roman"/>
        </w:rPr>
        <w:t>Meet the requirement to notify parents at least 7 days prior to the date upon which the SAU takes any proposed action or refuses to act with regard to:</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referral</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evaluation</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identification</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programming</w:t>
      </w:r>
    </w:p>
    <w:p w:rsidR="00613D26"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 xml:space="preserve">placement </w:t>
      </w:r>
    </w:p>
    <w:p w:rsidR="00D540FE" w:rsidRPr="00806D7D" w:rsidRDefault="00D540FE" w:rsidP="008E395E">
      <w:pPr>
        <w:pStyle w:val="BodyText"/>
        <w:numPr>
          <w:ilvl w:val="1"/>
          <w:numId w:val="81"/>
        </w:numPr>
        <w:tabs>
          <w:tab w:val="left" w:pos="819"/>
        </w:tabs>
        <w:kinsoku w:val="0"/>
        <w:overflowPunct w:val="0"/>
        <w:autoSpaceDE w:val="0"/>
        <w:autoSpaceDN w:val="0"/>
        <w:adjustRightInd w:val="0"/>
        <w:ind w:right="331"/>
        <w:rPr>
          <w:rFonts w:cs="Times New Roman"/>
        </w:rPr>
      </w:pPr>
      <w:r>
        <w:rPr>
          <w:rFonts w:cs="Times New Roman"/>
        </w:rPr>
        <w:t>informed consent for initial placement of services</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 xml:space="preserve">provision of early intervention services or a free appropriate public education to a </w:t>
      </w:r>
      <w:r w:rsidR="0099541D">
        <w:rPr>
          <w:rFonts w:cs="Times New Roman"/>
        </w:rPr>
        <w:t>child</w:t>
      </w:r>
      <w:r w:rsidRPr="00806D7D">
        <w:rPr>
          <w:rFonts w:cs="Times New Roman"/>
        </w:rPr>
        <w:t>.</w:t>
      </w:r>
    </w:p>
    <w:p w:rsidR="00613D26" w:rsidRDefault="00613D26" w:rsidP="008E395E">
      <w:pPr>
        <w:pStyle w:val="BodyText"/>
        <w:numPr>
          <w:ilvl w:val="0"/>
          <w:numId w:val="81"/>
        </w:numPr>
        <w:tabs>
          <w:tab w:val="left" w:pos="819"/>
        </w:tabs>
        <w:kinsoku w:val="0"/>
        <w:overflowPunct w:val="0"/>
        <w:autoSpaceDE w:val="0"/>
        <w:autoSpaceDN w:val="0"/>
        <w:adjustRightInd w:val="0"/>
        <w:rPr>
          <w:rFonts w:cs="Times New Roman"/>
        </w:rPr>
      </w:pPr>
      <w:r w:rsidRPr="00806D7D">
        <w:rPr>
          <w:rFonts w:cs="Times New Roman"/>
        </w:rPr>
        <w:t>Provide documentation of specific changes to be made to the IEP/IFSP and the timing for those changes.</w:t>
      </w:r>
    </w:p>
    <w:p w:rsidR="00DF197F" w:rsidRPr="00F12A3C" w:rsidRDefault="00DF197F" w:rsidP="00DF197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bCs/>
          <w:sz w:val="26"/>
          <w:szCs w:val="26"/>
        </w:rPr>
        <w:t>A Written Notice must be generated and sent to a parent after every IEP/IFSP Team meeting, agreement with parent to amend the IEP/IFSP without a meeting, or any other time that the SAU makes a decision affecting FAPE or Early Intervention Services.  This includes an SAU decision to not convene an IEP meeting.</w:t>
      </w:r>
    </w:p>
    <w:p w:rsidR="00DF197F" w:rsidRDefault="00DF197F" w:rsidP="00DF197F">
      <w:pPr>
        <w:pStyle w:val="BodyText"/>
        <w:tabs>
          <w:tab w:val="left" w:pos="819"/>
        </w:tabs>
        <w:kinsoku w:val="0"/>
        <w:overflowPunct w:val="0"/>
        <w:autoSpaceDE w:val="0"/>
        <w:autoSpaceDN w:val="0"/>
        <w:adjustRightInd w:val="0"/>
        <w:ind w:left="720"/>
        <w:rPr>
          <w:rFonts w:cs="Times New Roman"/>
        </w:rPr>
      </w:pPr>
    </w:p>
    <w:p w:rsidR="001218EC" w:rsidRDefault="001218EC" w:rsidP="008E395E">
      <w:pPr>
        <w:pStyle w:val="BodyText"/>
        <w:numPr>
          <w:ilvl w:val="0"/>
          <w:numId w:val="81"/>
        </w:numPr>
        <w:tabs>
          <w:tab w:val="left" w:pos="819"/>
        </w:tabs>
        <w:kinsoku w:val="0"/>
        <w:overflowPunct w:val="0"/>
        <w:autoSpaceDE w:val="0"/>
        <w:autoSpaceDN w:val="0"/>
        <w:adjustRightInd w:val="0"/>
        <w:rPr>
          <w:rFonts w:cs="Times New Roman"/>
        </w:rPr>
      </w:pPr>
      <w:r>
        <w:rPr>
          <w:rFonts w:cs="Times New Roman"/>
        </w:rPr>
        <w:t>Document parents’ informed consent to the initial provision of special education services</w:t>
      </w:r>
      <w:r w:rsidRPr="00806D7D">
        <w:rPr>
          <w:rFonts w:cs="Times New Roman"/>
        </w:rPr>
        <w:t>.</w:t>
      </w:r>
    </w:p>
    <w:p w:rsidR="00E5126D" w:rsidRPr="001F422B" w:rsidRDefault="00E5126D" w:rsidP="00E5126D">
      <w:pPr>
        <w:pStyle w:val="BodyText"/>
        <w:ind w:left="360"/>
        <w:rPr>
          <w:sz w:val="20"/>
          <w:szCs w:val="20"/>
        </w:rPr>
      </w:pPr>
    </w:p>
    <w:p w:rsidR="00F12A3C" w:rsidRDefault="00F12A3C" w:rsidP="00613D26">
      <w:pPr>
        <w:pStyle w:val="BodyText"/>
        <w:rPr>
          <w:b/>
        </w:rPr>
      </w:pPr>
      <w:r w:rsidRPr="00F12A3C">
        <w:rPr>
          <w:noProof/>
          <w:bdr w:val="single" w:sz="12" w:space="0" w:color="auto" w:shadow="1"/>
        </w:rPr>
        <w:drawing>
          <wp:inline distT="0" distB="0" distL="0" distR="0" wp14:anchorId="0B18CEDA" wp14:editId="51C42C94">
            <wp:extent cx="5943600" cy="269176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2691765"/>
                    </a:xfrm>
                    <a:prstGeom prst="rect">
                      <a:avLst/>
                    </a:prstGeom>
                  </pic:spPr>
                </pic:pic>
              </a:graphicData>
            </a:graphic>
          </wp:inline>
        </w:drawing>
      </w:r>
    </w:p>
    <w:p w:rsidR="00F12A3C" w:rsidRDefault="00F12A3C" w:rsidP="00273B0A">
      <w:pPr>
        <w:pStyle w:val="BodyText"/>
        <w:ind w:left="0"/>
        <w:rPr>
          <w:b/>
        </w:rPr>
      </w:pPr>
    </w:p>
    <w:p w:rsidR="00613D26" w:rsidRPr="00806D7D" w:rsidRDefault="00613D26" w:rsidP="00613D26">
      <w:pPr>
        <w:pStyle w:val="BodyText"/>
        <w:rPr>
          <w:b/>
        </w:rPr>
      </w:pPr>
      <w:r w:rsidRPr="00806D7D">
        <w:rPr>
          <w:b/>
        </w:rPr>
        <w:t>This section is used to:</w:t>
      </w:r>
    </w:p>
    <w:p w:rsidR="00ED7F98" w:rsidRDefault="00ED7F98" w:rsidP="007556D3">
      <w:pPr>
        <w:pStyle w:val="BodyText"/>
        <w:numPr>
          <w:ilvl w:val="0"/>
          <w:numId w:val="40"/>
        </w:numPr>
        <w:ind w:left="720"/>
      </w:pPr>
      <w:r w:rsidRPr="00806D7D">
        <w:t>Document the pertinent child-related information.</w:t>
      </w:r>
    </w:p>
    <w:p w:rsidR="00F12A3C" w:rsidRDefault="00F12A3C" w:rsidP="00F12A3C">
      <w:pPr>
        <w:pStyle w:val="BodyText"/>
      </w:pPr>
    </w:p>
    <w:p w:rsidR="005D1A0E" w:rsidRDefault="005D1A0E" w:rsidP="00F12A3C">
      <w:pPr>
        <w:pStyle w:val="BodyText"/>
      </w:pPr>
    </w:p>
    <w:p w:rsidR="005D1A0E" w:rsidRDefault="005D1A0E" w:rsidP="00F12A3C">
      <w:pPr>
        <w:pStyle w:val="BodyText"/>
      </w:pPr>
    </w:p>
    <w:p w:rsidR="005D1A0E" w:rsidRDefault="005D1A0E" w:rsidP="00F12A3C">
      <w:pPr>
        <w:pStyle w:val="BodyText"/>
      </w:pPr>
    </w:p>
    <w:p w:rsidR="005D1A0E" w:rsidRDefault="005D1A0E" w:rsidP="00F12A3C">
      <w:pPr>
        <w:pStyle w:val="BodyText"/>
      </w:pPr>
    </w:p>
    <w:p w:rsidR="005E631C" w:rsidRPr="00615C4A" w:rsidRDefault="005E631C"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sz w:val="26"/>
          <w:szCs w:val="26"/>
        </w:rPr>
        <w:lastRenderedPageBreak/>
        <w:t xml:space="preserve">The regulatory timeline is that </w:t>
      </w:r>
      <w:r>
        <w:rPr>
          <w:rFonts w:ascii="Times New Roman" w:hAnsi="Times New Roman" w:cs="Times New Roman"/>
          <w:sz w:val="26"/>
          <w:szCs w:val="26"/>
        </w:rPr>
        <w:t xml:space="preserve">the SAU </w:t>
      </w:r>
      <w:r w:rsidRPr="00F12A3C">
        <w:rPr>
          <w:rFonts w:ascii="Times New Roman" w:hAnsi="Times New Roman" w:cs="Times New Roman"/>
          <w:sz w:val="26"/>
          <w:szCs w:val="26"/>
        </w:rPr>
        <w:t xml:space="preserve">must </w:t>
      </w:r>
      <w:r>
        <w:rPr>
          <w:rFonts w:ascii="Times New Roman" w:hAnsi="Times New Roman" w:cs="Times New Roman"/>
          <w:sz w:val="26"/>
          <w:szCs w:val="26"/>
        </w:rPr>
        <w:t>give the parents Written Notice</w:t>
      </w:r>
      <w:r w:rsidRPr="00F12A3C">
        <w:rPr>
          <w:rFonts w:ascii="Times New Roman" w:hAnsi="Times New Roman" w:cs="Times New Roman"/>
          <w:sz w:val="26"/>
          <w:szCs w:val="26"/>
        </w:rPr>
        <w:t xml:space="preserve"> at least 7 days prior to the date upon which the SAU takes any proposed action or refuses to act, unless parents agree to a shorter implementation timeframe</w:t>
      </w:r>
      <w:r>
        <w:rPr>
          <w:rFonts w:ascii="Times New Roman" w:hAnsi="Times New Roman" w:cs="Times New Roman"/>
          <w:sz w:val="26"/>
          <w:szCs w:val="26"/>
        </w:rPr>
        <w:t xml:space="preserve"> which should be documented in Section 1</w:t>
      </w:r>
      <w:r w:rsidRPr="00F12A3C">
        <w:rPr>
          <w:rFonts w:ascii="Times New Roman" w:hAnsi="Times New Roman" w:cs="Times New Roman"/>
          <w:sz w:val="26"/>
          <w:szCs w:val="26"/>
        </w:rPr>
        <w:t>.</w:t>
      </w:r>
      <w:r>
        <w:rPr>
          <w:rFonts w:ascii="Times New Roman" w:hAnsi="Times New Roman" w:cs="Times New Roman"/>
          <w:sz w:val="26"/>
          <w:szCs w:val="26"/>
        </w:rPr>
        <w:t xml:space="preserve">  The timeframe may be shortened only if the parent attends the IEP meeting either in person or by the use of technology such as video or phone conferencing.</w:t>
      </w:r>
    </w:p>
    <w:p w:rsidR="008F5ADC" w:rsidRDefault="008F5ADC" w:rsidP="00F12A3C">
      <w:pPr>
        <w:pStyle w:val="BodyText"/>
      </w:pPr>
    </w:p>
    <w:p w:rsidR="00F12A3C" w:rsidRDefault="00F12A3C" w:rsidP="00F12A3C">
      <w:pPr>
        <w:pStyle w:val="BodyText"/>
      </w:pPr>
      <w:r w:rsidRPr="00F12A3C">
        <w:rPr>
          <w:noProof/>
          <w:bdr w:val="single" w:sz="12" w:space="0" w:color="auto" w:shadow="1"/>
        </w:rPr>
        <w:drawing>
          <wp:inline distT="0" distB="0" distL="0" distR="0" wp14:anchorId="6DEF0A1F" wp14:editId="066437BC">
            <wp:extent cx="5943600" cy="7874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787400"/>
                    </a:xfrm>
                    <a:prstGeom prst="rect">
                      <a:avLst/>
                    </a:prstGeom>
                  </pic:spPr>
                </pic:pic>
              </a:graphicData>
            </a:graphic>
          </wp:inline>
        </w:drawing>
      </w:r>
    </w:p>
    <w:p w:rsidR="00F12A3C" w:rsidRPr="00F12A3C" w:rsidRDefault="00F12A3C" w:rsidP="00EC57BF">
      <w:pPr>
        <w:pStyle w:val="BodyText"/>
        <w:ind w:left="0"/>
        <w:rPr>
          <w:b/>
        </w:rPr>
      </w:pPr>
      <w:r>
        <w:rPr>
          <w:b/>
        </w:rPr>
        <w:t>This section is used to:</w:t>
      </w:r>
    </w:p>
    <w:p w:rsidR="00613D26" w:rsidRDefault="00613D26" w:rsidP="007556D3">
      <w:pPr>
        <w:pStyle w:val="BodyText"/>
        <w:numPr>
          <w:ilvl w:val="0"/>
          <w:numId w:val="40"/>
        </w:numPr>
        <w:ind w:left="720"/>
      </w:pPr>
      <w:r w:rsidRPr="00806D7D">
        <w:t>Indicate the relevant dates</w:t>
      </w:r>
      <w:r w:rsidR="00E95352">
        <w:t>.</w:t>
      </w:r>
    </w:p>
    <w:p w:rsidR="00F12A3C" w:rsidRPr="00806D7D" w:rsidRDefault="00F12A3C" w:rsidP="00F12A3C">
      <w:pPr>
        <w:pStyle w:val="BodyText"/>
      </w:pPr>
    </w:p>
    <w:p w:rsidR="00613D26" w:rsidRPr="00806D7D" w:rsidRDefault="00613D26" w:rsidP="00613D26">
      <w:pPr>
        <w:pStyle w:val="BodyText"/>
        <w:rPr>
          <w:b/>
        </w:rPr>
      </w:pPr>
      <w:r w:rsidRPr="00806D7D">
        <w:rPr>
          <w:b/>
        </w:rPr>
        <w:t>Directions:</w:t>
      </w:r>
    </w:p>
    <w:p w:rsidR="00613D26" w:rsidRPr="00806D7D" w:rsidRDefault="00613D26" w:rsidP="008E395E">
      <w:pPr>
        <w:pStyle w:val="BodyText"/>
        <w:widowControl/>
        <w:numPr>
          <w:ilvl w:val="0"/>
          <w:numId w:val="82"/>
        </w:numPr>
        <w:kinsoku w:val="0"/>
        <w:overflowPunct w:val="0"/>
        <w:autoSpaceDE w:val="0"/>
        <w:autoSpaceDN w:val="0"/>
        <w:adjustRightInd w:val="0"/>
        <w:spacing w:line="274" w:lineRule="exact"/>
        <w:ind w:right="968"/>
        <w:rPr>
          <w:rFonts w:cs="Times New Roman"/>
        </w:rPr>
      </w:pPr>
      <w:r w:rsidRPr="00806D7D">
        <w:rPr>
          <w:rFonts w:cs="Times New Roman"/>
        </w:rPr>
        <w:t xml:space="preserve">You must enter date of </w:t>
      </w:r>
      <w:r w:rsidR="008E70E9">
        <w:rPr>
          <w:rFonts w:cs="Times New Roman"/>
        </w:rPr>
        <w:t xml:space="preserve">IEP </w:t>
      </w:r>
      <w:r w:rsidRPr="00806D7D">
        <w:rPr>
          <w:rFonts w:cs="Times New Roman"/>
        </w:rPr>
        <w:t xml:space="preserve">Team meeting </w:t>
      </w:r>
      <w:r w:rsidRPr="00806D7D">
        <w:rPr>
          <w:rFonts w:cs="Times New Roman"/>
          <w:b/>
        </w:rPr>
        <w:t>OR</w:t>
      </w:r>
      <w:r w:rsidRPr="00806D7D">
        <w:rPr>
          <w:rFonts w:cs="Times New Roman"/>
        </w:rPr>
        <w:t xml:space="preserve"> </w:t>
      </w:r>
      <w:r w:rsidR="008F5ADC">
        <w:rPr>
          <w:rFonts w:cs="Times New Roman"/>
        </w:rPr>
        <w:t xml:space="preserve">the </w:t>
      </w:r>
      <w:r w:rsidRPr="00806D7D">
        <w:rPr>
          <w:rFonts w:cs="Times New Roman"/>
        </w:rPr>
        <w:t>date of agreement for amendment without Team meeting.</w:t>
      </w:r>
    </w:p>
    <w:p w:rsidR="00613D26" w:rsidRPr="00806D7D" w:rsidRDefault="00613D26" w:rsidP="008E395E">
      <w:pPr>
        <w:pStyle w:val="BodyText"/>
        <w:widowControl/>
        <w:numPr>
          <w:ilvl w:val="0"/>
          <w:numId w:val="82"/>
        </w:numPr>
        <w:kinsoku w:val="0"/>
        <w:overflowPunct w:val="0"/>
        <w:autoSpaceDE w:val="0"/>
        <w:autoSpaceDN w:val="0"/>
        <w:adjustRightInd w:val="0"/>
        <w:spacing w:line="274" w:lineRule="exact"/>
        <w:ind w:right="968"/>
        <w:rPr>
          <w:rFonts w:cs="Times New Roman"/>
        </w:rPr>
      </w:pPr>
      <w:r w:rsidRPr="00806D7D">
        <w:rPr>
          <w:rFonts w:cs="Times New Roman"/>
        </w:rPr>
        <w:t>If parent requested a copy of the amended IEP/IFSP enter date sent to parent.</w:t>
      </w:r>
    </w:p>
    <w:p w:rsidR="00C20F12" w:rsidRPr="001F422B" w:rsidRDefault="00C20F12" w:rsidP="00613D26">
      <w:pPr>
        <w:pStyle w:val="BodyText"/>
        <w:widowControl/>
        <w:kinsoku w:val="0"/>
        <w:overflowPunct w:val="0"/>
        <w:autoSpaceDE w:val="0"/>
        <w:autoSpaceDN w:val="0"/>
        <w:adjustRightInd w:val="0"/>
        <w:spacing w:before="6" w:line="274" w:lineRule="exact"/>
        <w:ind w:left="0" w:right="968"/>
        <w:rPr>
          <w:rFonts w:cs="Times New Roman"/>
          <w:sz w:val="18"/>
          <w:szCs w:val="18"/>
        </w:rPr>
      </w:pPr>
    </w:p>
    <w:p w:rsidR="00613D26" w:rsidRDefault="00F12A3C" w:rsidP="00F12A3C">
      <w:pPr>
        <w:spacing w:after="0" w:line="240" w:lineRule="auto"/>
        <w:rPr>
          <w:rFonts w:ascii="Times New Roman" w:eastAsia="Times New Roman" w:hAnsi="Times New Roman" w:cs="Times New Roman"/>
          <w:sz w:val="16"/>
          <w:szCs w:val="16"/>
        </w:rPr>
      </w:pPr>
      <w:r w:rsidRPr="00F12A3C">
        <w:rPr>
          <w:noProof/>
          <w:bdr w:val="single" w:sz="12" w:space="0" w:color="auto" w:shadow="1"/>
        </w:rPr>
        <w:drawing>
          <wp:inline distT="0" distB="0" distL="0" distR="0" wp14:anchorId="4DBACD23" wp14:editId="125C8724">
            <wp:extent cx="5943600" cy="3255645"/>
            <wp:effectExtent l="0" t="0" r="0" b="190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3255645"/>
                    </a:xfrm>
                    <a:prstGeom prst="rect">
                      <a:avLst/>
                    </a:prstGeom>
                  </pic:spPr>
                </pic:pic>
              </a:graphicData>
            </a:graphic>
          </wp:inline>
        </w:drawing>
      </w:r>
    </w:p>
    <w:p w:rsidR="00613D26" w:rsidRPr="00806D7D" w:rsidRDefault="00613D26" w:rsidP="00EC57BF">
      <w:pPr>
        <w:pStyle w:val="BodyText"/>
        <w:ind w:left="0"/>
        <w:rPr>
          <w:b/>
        </w:rPr>
      </w:pPr>
      <w:r w:rsidRPr="00806D7D">
        <w:rPr>
          <w:b/>
        </w:rPr>
        <w:t>This section is used to:</w:t>
      </w:r>
    </w:p>
    <w:p w:rsidR="00613D26" w:rsidRPr="00806D7D" w:rsidRDefault="00613D26" w:rsidP="007556D3">
      <w:pPr>
        <w:pStyle w:val="BodyText"/>
        <w:numPr>
          <w:ilvl w:val="0"/>
          <w:numId w:val="40"/>
        </w:numPr>
        <w:ind w:left="720"/>
      </w:pPr>
      <w:r w:rsidRPr="00806D7D">
        <w:t xml:space="preserve">Indicate the purpose of </w:t>
      </w:r>
      <w:r w:rsidR="004870E7">
        <w:t>the IEP meeting</w:t>
      </w:r>
      <w:r w:rsidR="00E95352">
        <w:t>.</w:t>
      </w:r>
    </w:p>
    <w:p w:rsidR="00613D26" w:rsidRPr="001F422B" w:rsidRDefault="00613D26" w:rsidP="00C20F12">
      <w:pPr>
        <w:pStyle w:val="BodyText"/>
        <w:widowControl/>
        <w:tabs>
          <w:tab w:val="left" w:pos="4935"/>
        </w:tabs>
        <w:autoSpaceDE w:val="0"/>
        <w:autoSpaceDN w:val="0"/>
        <w:adjustRightInd w:val="0"/>
        <w:ind w:left="-180" w:hanging="90"/>
        <w:rPr>
          <w:rFonts w:cs="Times New Roman"/>
          <w:b/>
          <w:sz w:val="18"/>
          <w:szCs w:val="18"/>
        </w:rPr>
      </w:pPr>
    </w:p>
    <w:p w:rsidR="00613D26" w:rsidRPr="00806D7D" w:rsidRDefault="00613D26" w:rsidP="00C20F12">
      <w:pPr>
        <w:pStyle w:val="BodyText"/>
        <w:widowControl/>
        <w:tabs>
          <w:tab w:val="left" w:pos="4935"/>
        </w:tabs>
        <w:autoSpaceDE w:val="0"/>
        <w:autoSpaceDN w:val="0"/>
        <w:adjustRightInd w:val="0"/>
        <w:ind w:left="0"/>
        <w:rPr>
          <w:rFonts w:cs="Times New Roman"/>
          <w:b/>
        </w:rPr>
      </w:pPr>
      <w:r w:rsidRPr="00806D7D">
        <w:rPr>
          <w:rFonts w:cs="Times New Roman"/>
          <w:b/>
        </w:rPr>
        <w:t>Directions:</w:t>
      </w:r>
    </w:p>
    <w:p w:rsidR="00613D26" w:rsidRPr="00806D7D" w:rsidRDefault="00613D26" w:rsidP="008E395E">
      <w:pPr>
        <w:pStyle w:val="BodyText"/>
        <w:widowControl/>
        <w:numPr>
          <w:ilvl w:val="0"/>
          <w:numId w:val="73"/>
        </w:numPr>
        <w:tabs>
          <w:tab w:val="left" w:pos="4935"/>
        </w:tabs>
        <w:autoSpaceDE w:val="0"/>
        <w:autoSpaceDN w:val="0"/>
        <w:adjustRightInd w:val="0"/>
        <w:ind w:left="720"/>
        <w:rPr>
          <w:rFonts w:cs="Times New Roman"/>
        </w:rPr>
      </w:pPr>
      <w:r w:rsidRPr="00806D7D">
        <w:rPr>
          <w:rFonts w:cs="Times New Roman"/>
          <w:b/>
        </w:rPr>
        <w:t>Purpose(s) of Meeting:</w:t>
      </w:r>
      <w:r w:rsidRPr="00806D7D">
        <w:rPr>
          <w:rFonts w:cs="Times New Roman"/>
        </w:rPr>
        <w:t xml:space="preserve">  </w:t>
      </w:r>
      <w:r w:rsidR="00604124">
        <w:rPr>
          <w:rFonts w:cs="Times New Roman"/>
        </w:rPr>
        <w:t>Check all boxes t</w:t>
      </w:r>
      <w:r w:rsidRPr="00806D7D">
        <w:rPr>
          <w:rFonts w:cs="Times New Roman"/>
        </w:rPr>
        <w:t xml:space="preserve">hat are pertinent to the actions that are proposed.  </w:t>
      </w:r>
    </w:p>
    <w:p w:rsidR="00613D26" w:rsidRPr="00806D7D" w:rsidRDefault="00613D26" w:rsidP="008E395E">
      <w:pPr>
        <w:pStyle w:val="BodyText"/>
        <w:widowControl/>
        <w:numPr>
          <w:ilvl w:val="0"/>
          <w:numId w:val="74"/>
        </w:numPr>
        <w:tabs>
          <w:tab w:val="left" w:pos="4935"/>
        </w:tabs>
        <w:autoSpaceDE w:val="0"/>
        <w:autoSpaceDN w:val="0"/>
        <w:adjustRightInd w:val="0"/>
        <w:rPr>
          <w:rFonts w:cs="Times New Roman"/>
        </w:rPr>
      </w:pPr>
      <w:r w:rsidRPr="00D540FE">
        <w:rPr>
          <w:rFonts w:cs="Times New Roman"/>
        </w:rPr>
        <w:t>Initial referral/eligibility (MUSER IV.2.D.)</w:t>
      </w:r>
      <w:r w:rsidRPr="00806D7D">
        <w:rPr>
          <w:rFonts w:cs="Times New Roman"/>
          <w:b/>
        </w:rPr>
        <w:t xml:space="preserve"> </w:t>
      </w:r>
      <w:r w:rsidRPr="00806D7D">
        <w:rPr>
          <w:rFonts w:cs="Times New Roman"/>
        </w:rPr>
        <w:t xml:space="preserve">is checked when an </w:t>
      </w:r>
      <w:r w:rsidRPr="00806D7D">
        <w:rPr>
          <w:rFonts w:cs="Times New Roman"/>
          <w:b/>
        </w:rPr>
        <w:t>initial referral</w:t>
      </w:r>
      <w:r w:rsidRPr="00806D7D">
        <w:rPr>
          <w:rFonts w:cs="Times New Roman"/>
        </w:rPr>
        <w:t xml:space="preserve"> is made, including discussion of the need for initial evaluation(s) </w:t>
      </w:r>
      <w:r w:rsidRPr="00806D7D">
        <w:rPr>
          <w:rFonts w:cs="Times New Roman"/>
          <w:i/>
        </w:rPr>
        <w:t>(also check evaluation/re-evaluation box),</w:t>
      </w:r>
      <w:r w:rsidRPr="00806D7D">
        <w:rPr>
          <w:rFonts w:cs="Times New Roman"/>
        </w:rPr>
        <w:t xml:space="preserve"> or at a meeting to determine </w:t>
      </w:r>
      <w:r w:rsidRPr="00806D7D">
        <w:rPr>
          <w:rFonts w:cs="Times New Roman"/>
          <w:b/>
        </w:rPr>
        <w:t>eligibility.</w:t>
      </w:r>
    </w:p>
    <w:p w:rsidR="00EC57BF" w:rsidRPr="00615C4A"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lastRenderedPageBreak/>
        <w:t xml:space="preserve">Annual review and other IEP program/placement changes including </w:t>
      </w:r>
      <w:r w:rsidR="008F5ADC">
        <w:rPr>
          <w:rFonts w:ascii="Times New Roman" w:eastAsia="Times New Roman" w:hAnsi="Times New Roman" w:cs="Times New Roman"/>
          <w:sz w:val="24"/>
          <w:szCs w:val="24"/>
        </w:rPr>
        <w:t>transition</w:t>
      </w:r>
      <w:r w:rsidR="008F5ADC" w:rsidRPr="00D540FE">
        <w:rPr>
          <w:rFonts w:ascii="Times New Roman" w:eastAsia="Times New Roman" w:hAnsi="Times New Roman" w:cs="Times New Roman"/>
          <w:sz w:val="24"/>
          <w:szCs w:val="24"/>
        </w:rPr>
        <w:t xml:space="preserve"> </w:t>
      </w:r>
      <w:r w:rsidRPr="00D540FE">
        <w:rPr>
          <w:rFonts w:ascii="Times New Roman" w:eastAsia="Times New Roman" w:hAnsi="Times New Roman" w:cs="Times New Roman"/>
          <w:sz w:val="24"/>
          <w:szCs w:val="24"/>
        </w:rPr>
        <w:t>(MUSER XV) and revocation of consent for continued placement (MUSER XV) is checked:</w:t>
      </w:r>
    </w:p>
    <w:p w:rsidR="00613D26" w:rsidRPr="00806D7D" w:rsidRDefault="00613D26" w:rsidP="008E395E">
      <w:pPr>
        <w:pStyle w:val="ListParagraph"/>
        <w:numPr>
          <w:ilvl w:val="1"/>
          <w:numId w:val="75"/>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 xml:space="preserve">for every annual IEP meeting </w:t>
      </w:r>
      <w:r w:rsidRPr="00D540FE">
        <w:rPr>
          <w:rFonts w:ascii="Times New Roman" w:eastAsia="Times New Roman" w:hAnsi="Times New Roman" w:cs="Times New Roman"/>
          <w:sz w:val="24"/>
          <w:szCs w:val="24"/>
        </w:rPr>
        <w:t>(MUSER IX.3.D(1)(a))</w:t>
      </w:r>
    </w:p>
    <w:p w:rsidR="00613D26" w:rsidRPr="00806D7D" w:rsidRDefault="00613D26" w:rsidP="008E395E">
      <w:pPr>
        <w:pStyle w:val="ListParagraph"/>
        <w:numPr>
          <w:ilvl w:val="1"/>
          <w:numId w:val="75"/>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there are any changes to program/placement</w:t>
      </w:r>
    </w:p>
    <w:p w:rsidR="00613D26" w:rsidRPr="00806D7D" w:rsidRDefault="00613D26" w:rsidP="008E395E">
      <w:pPr>
        <w:pStyle w:val="ListParagraph"/>
        <w:numPr>
          <w:ilvl w:val="1"/>
          <w:numId w:val="75"/>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parental consent for services is revoked</w:t>
      </w:r>
      <w:r w:rsidRPr="00806D7D">
        <w:rPr>
          <w:rFonts w:ascii="Times New Roman" w:eastAsia="Times New Roman" w:hAnsi="Times New Roman" w:cs="Times New Roman"/>
          <w:b/>
          <w:sz w:val="24"/>
          <w:szCs w:val="24"/>
        </w:rPr>
        <w:t>.</w:t>
      </w:r>
    </w:p>
    <w:p w:rsidR="00613D26" w:rsidRPr="00D540FE"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 xml:space="preserve">IFSP annual or </w:t>
      </w:r>
      <w:r w:rsidR="003F3077" w:rsidRPr="00D540FE">
        <w:rPr>
          <w:rFonts w:ascii="Times New Roman" w:eastAsia="Times New Roman" w:hAnsi="Times New Roman" w:cs="Times New Roman"/>
          <w:sz w:val="24"/>
          <w:szCs w:val="24"/>
        </w:rPr>
        <w:t>6-month</w:t>
      </w:r>
      <w:r w:rsidRPr="00D540FE">
        <w:rPr>
          <w:rFonts w:ascii="Times New Roman" w:eastAsia="Times New Roman" w:hAnsi="Times New Roman" w:cs="Times New Roman"/>
          <w:sz w:val="24"/>
          <w:szCs w:val="24"/>
        </w:rPr>
        <w:t xml:space="preserve"> review (MUSER VI.1.B.) is checked:</w:t>
      </w:r>
    </w:p>
    <w:p w:rsidR="00613D26" w:rsidRPr="00D540FE" w:rsidRDefault="00613D26" w:rsidP="008E395E">
      <w:pPr>
        <w:pStyle w:val="ListParagraph"/>
        <w:numPr>
          <w:ilvl w:val="1"/>
          <w:numId w:val="76"/>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only for children birth to 2</w:t>
      </w:r>
    </w:p>
    <w:p w:rsidR="00613D26" w:rsidRPr="00806D7D" w:rsidRDefault="00613D26" w:rsidP="008E395E">
      <w:pPr>
        <w:pStyle w:val="ListParagraph"/>
        <w:numPr>
          <w:ilvl w:val="1"/>
          <w:numId w:val="76"/>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for every annual IFSP meeting</w:t>
      </w:r>
    </w:p>
    <w:p w:rsidR="00613D26" w:rsidRPr="00806D7D" w:rsidRDefault="00613D26" w:rsidP="008E395E">
      <w:pPr>
        <w:pStyle w:val="ListParagraph"/>
        <w:numPr>
          <w:ilvl w:val="1"/>
          <w:numId w:val="76"/>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for every 6 month IFSP review</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Evaluation/re-evaluation (MUSER V.1.A(4)(i) &amp; V.3.D.) is</w:t>
      </w:r>
      <w:r w:rsidRPr="00806D7D">
        <w:rPr>
          <w:rFonts w:ascii="Times New Roman" w:eastAsia="Times New Roman" w:hAnsi="Times New Roman" w:cs="Times New Roman"/>
          <w:sz w:val="24"/>
          <w:szCs w:val="24"/>
        </w:rPr>
        <w:t xml:space="preserve"> checked when an evaluation or re-evaluation is proposed or refused</w:t>
      </w:r>
      <w:r w:rsidR="00022B8B">
        <w:rPr>
          <w:rFonts w:ascii="Times New Roman" w:eastAsia="Times New Roman" w:hAnsi="Times New Roman" w:cs="Times New Roman"/>
          <w:sz w:val="24"/>
          <w:szCs w:val="24"/>
        </w:rPr>
        <w:t xml:space="preserve"> by the SAU</w:t>
      </w:r>
      <w:r w:rsidRPr="00806D7D">
        <w:rPr>
          <w:rFonts w:ascii="Times New Roman" w:eastAsia="Times New Roman" w:hAnsi="Times New Roman" w:cs="Times New Roman"/>
          <w:sz w:val="24"/>
          <w:szCs w:val="24"/>
        </w:rPr>
        <w:t xml:space="preserve"> and to review any</w:t>
      </w:r>
      <w:r w:rsidR="00022B8B">
        <w:rPr>
          <w:rFonts w:ascii="Times New Roman" w:eastAsia="Times New Roman" w:hAnsi="Times New Roman" w:cs="Times New Roman"/>
          <w:sz w:val="24"/>
          <w:szCs w:val="24"/>
        </w:rPr>
        <w:t xml:space="preserve"> completed</w:t>
      </w:r>
      <w:r w:rsidRPr="00806D7D">
        <w:rPr>
          <w:rFonts w:ascii="Times New Roman" w:eastAsia="Times New Roman" w:hAnsi="Times New Roman" w:cs="Times New Roman"/>
          <w:sz w:val="24"/>
          <w:szCs w:val="24"/>
        </w:rPr>
        <w:t xml:space="preserve"> evaluation</w:t>
      </w:r>
      <w:r w:rsidR="00022B8B">
        <w:rPr>
          <w:rFonts w:ascii="Times New Roman" w:eastAsia="Times New Roman" w:hAnsi="Times New Roman" w:cs="Times New Roman"/>
          <w:sz w:val="24"/>
          <w:szCs w:val="24"/>
        </w:rPr>
        <w:t>s</w:t>
      </w:r>
      <w:r w:rsidRPr="00806D7D">
        <w:rPr>
          <w:rFonts w:ascii="Times New Roman" w:eastAsia="Times New Roman" w:hAnsi="Times New Roman" w:cs="Times New Roman"/>
          <w:sz w:val="24"/>
          <w:szCs w:val="24"/>
        </w:rPr>
        <w:t>.</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Post-secondary goals and transition services (MUSER IX.3.A(1)(h))</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 xml:space="preserve">is checked </w:t>
      </w:r>
      <w:r w:rsidRPr="00806D7D">
        <w:rPr>
          <w:rFonts w:ascii="Times New Roman" w:eastAsia="Times New Roman" w:hAnsi="Times New Roman" w:cs="Times New Roman"/>
          <w:b/>
          <w:sz w:val="24"/>
          <w:szCs w:val="24"/>
        </w:rPr>
        <w:t>ONLY</w:t>
      </w:r>
      <w:r w:rsidRPr="00806D7D">
        <w:rPr>
          <w:rFonts w:ascii="Times New Roman" w:eastAsia="Times New Roman" w:hAnsi="Times New Roman" w:cs="Times New Roman"/>
          <w:sz w:val="24"/>
          <w:szCs w:val="24"/>
        </w:rPr>
        <w:t xml:space="preserve"> when transition services are being discussed; BUT </w:t>
      </w:r>
      <w:r w:rsidRPr="00806D7D">
        <w:rPr>
          <w:rFonts w:ascii="Times New Roman" w:eastAsia="Times New Roman" w:hAnsi="Times New Roman" w:cs="Times New Roman"/>
          <w:b/>
          <w:sz w:val="24"/>
          <w:szCs w:val="24"/>
        </w:rPr>
        <w:t>must</w:t>
      </w:r>
      <w:r w:rsidRPr="00806D7D">
        <w:rPr>
          <w:rFonts w:ascii="Times New Roman" w:eastAsia="Times New Roman" w:hAnsi="Times New Roman" w:cs="Times New Roman"/>
          <w:sz w:val="24"/>
          <w:szCs w:val="24"/>
        </w:rPr>
        <w:t xml:space="preserve"> be discussed at least once annually.</w:t>
      </w:r>
    </w:p>
    <w:p w:rsidR="001F422B" w:rsidRPr="001F422B"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Transfer student (MUSER IX.3.B(5)(a)(i)</w:t>
      </w:r>
      <w:r w:rsidR="003F3077">
        <w:rPr>
          <w:rFonts w:ascii="Times New Roman" w:eastAsia="Times New Roman" w:hAnsi="Times New Roman" w:cs="Times New Roman"/>
          <w:sz w:val="24"/>
          <w:szCs w:val="24"/>
        </w:rPr>
        <w:t xml:space="preserve"> </w:t>
      </w:r>
      <w:r w:rsidRPr="001F422B">
        <w:rPr>
          <w:rFonts w:ascii="Times New Roman" w:eastAsia="Times New Roman" w:hAnsi="Times New Roman" w:cs="Times New Roman"/>
          <w:sz w:val="24"/>
          <w:szCs w:val="24"/>
        </w:rPr>
        <w:t xml:space="preserve">and (ii)) is checked when a </w:t>
      </w:r>
      <w:r w:rsidR="0035476A">
        <w:rPr>
          <w:rFonts w:ascii="Times New Roman" w:eastAsia="Times New Roman" w:hAnsi="Times New Roman" w:cs="Times New Roman"/>
          <w:sz w:val="24"/>
          <w:szCs w:val="24"/>
        </w:rPr>
        <w:t>child</w:t>
      </w:r>
      <w:r w:rsidRPr="001F422B">
        <w:rPr>
          <w:rFonts w:ascii="Times New Roman" w:eastAsia="Times New Roman" w:hAnsi="Times New Roman" w:cs="Times New Roman"/>
          <w:sz w:val="24"/>
          <w:szCs w:val="24"/>
        </w:rPr>
        <w:t xml:space="preserve"> transfers from one SAU to another or when entering an SAU from another state.</w:t>
      </w:r>
    </w:p>
    <w:p w:rsidR="00613D26" w:rsidRPr="001F422B"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CDS/public school transition (MUSER VI.2.C(2))</w:t>
      </w:r>
      <w:r w:rsidRPr="001F422B">
        <w:rPr>
          <w:rFonts w:ascii="Times New Roman" w:eastAsia="Times New Roman" w:hAnsi="Times New Roman" w:cs="Times New Roman"/>
          <w:b/>
          <w:sz w:val="24"/>
          <w:szCs w:val="24"/>
        </w:rPr>
        <w:t xml:space="preserve"> </w:t>
      </w:r>
      <w:r w:rsidRPr="001F422B">
        <w:rPr>
          <w:rFonts w:ascii="Times New Roman" w:eastAsia="Times New Roman" w:hAnsi="Times New Roman" w:cs="Times New Roman"/>
          <w:sz w:val="24"/>
          <w:szCs w:val="24"/>
        </w:rPr>
        <w:t>is checked when a child transition</w:t>
      </w:r>
      <w:r w:rsidR="008F5ADC">
        <w:rPr>
          <w:rFonts w:ascii="Times New Roman" w:eastAsia="Times New Roman" w:hAnsi="Times New Roman" w:cs="Times New Roman"/>
          <w:sz w:val="24"/>
          <w:szCs w:val="24"/>
        </w:rPr>
        <w:t>s</w:t>
      </w:r>
      <w:r w:rsidRPr="001F422B">
        <w:rPr>
          <w:rFonts w:ascii="Times New Roman" w:eastAsia="Times New Roman" w:hAnsi="Times New Roman" w:cs="Times New Roman"/>
          <w:sz w:val="24"/>
          <w:szCs w:val="24"/>
        </w:rPr>
        <w:t xml:space="preserve"> from CDS to Kindergarten.</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Transition from Part C to Part B (MUSER VI.2.C(1)) is</w:t>
      </w:r>
      <w:r w:rsidRPr="00806D7D">
        <w:rPr>
          <w:rFonts w:ascii="Times New Roman" w:eastAsia="Times New Roman" w:hAnsi="Times New Roman" w:cs="Times New Roman"/>
          <w:sz w:val="24"/>
          <w:szCs w:val="24"/>
        </w:rPr>
        <w:t xml:space="preserve"> checked when a child is exiting Part C (birth to 2 years) and entering Part B (3 to 5 years), no later than 90 days prior to 3</w:t>
      </w:r>
      <w:r w:rsidRPr="00806D7D">
        <w:rPr>
          <w:rFonts w:ascii="Times New Roman" w:eastAsia="Times New Roman" w:hAnsi="Times New Roman" w:cs="Times New Roman"/>
          <w:sz w:val="24"/>
          <w:szCs w:val="24"/>
          <w:vertAlign w:val="superscript"/>
        </w:rPr>
        <w:t>rd</w:t>
      </w:r>
      <w:r w:rsidRPr="00806D7D">
        <w:rPr>
          <w:rFonts w:ascii="Times New Roman" w:eastAsia="Times New Roman" w:hAnsi="Times New Roman" w:cs="Times New Roman"/>
          <w:sz w:val="24"/>
          <w:szCs w:val="24"/>
        </w:rPr>
        <w:t xml:space="preserve"> birthday.</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Consent for Initial Placement (MUSER V.1.A(4)(a)(ii))</w:t>
      </w:r>
      <w:r w:rsidRPr="00806D7D">
        <w:rPr>
          <w:rFonts w:ascii="Times New Roman" w:eastAsia="Times New Roman" w:hAnsi="Times New Roman" w:cs="Times New Roman"/>
          <w:sz w:val="24"/>
          <w:szCs w:val="24"/>
        </w:rPr>
        <w:t xml:space="preserve"> is checked when the </w:t>
      </w:r>
      <w:r w:rsidR="0035476A">
        <w:rPr>
          <w:rFonts w:ascii="Times New Roman" w:eastAsia="Times New Roman" w:hAnsi="Times New Roman" w:cs="Times New Roman"/>
          <w:sz w:val="24"/>
          <w:szCs w:val="24"/>
        </w:rPr>
        <w:t>child</w:t>
      </w:r>
      <w:r w:rsidRPr="00806D7D">
        <w:rPr>
          <w:rFonts w:ascii="Times New Roman" w:eastAsia="Times New Roman" w:hAnsi="Times New Roman" w:cs="Times New Roman"/>
          <w:sz w:val="24"/>
          <w:szCs w:val="24"/>
        </w:rPr>
        <w:t xml:space="preserve"> is first determined eligible for special education services.</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Amendments after the annual IEP meeting (MUSER IX.3.C(4))</w:t>
      </w:r>
      <w:r w:rsidRPr="00806D7D">
        <w:rPr>
          <w:rFonts w:ascii="Times New Roman" w:eastAsia="Times New Roman" w:hAnsi="Times New Roman" w:cs="Times New Roman"/>
          <w:sz w:val="24"/>
          <w:szCs w:val="24"/>
        </w:rPr>
        <w:t xml:space="preserve"> is checked for any amendment to the IEP.</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Other (e.g., MUSER IX.1.B or MUSER IX.3.D(1)(a))</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is checked for other purposes such as:</w:t>
      </w:r>
    </w:p>
    <w:p w:rsidR="00613D26" w:rsidRPr="00806D7D"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Manifestation determination meetings</w:t>
      </w:r>
    </w:p>
    <w:p w:rsidR="00613D26" w:rsidRPr="00806D7D"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30-day program review</w:t>
      </w:r>
    </w:p>
    <w:p w:rsidR="00613D26" w:rsidRPr="00806D7D"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Parent request</w:t>
      </w:r>
    </w:p>
    <w:p w:rsidR="00613D26" w:rsidRPr="00806D7D"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Amendments after the annual IFSP meeting</w:t>
      </w:r>
    </w:p>
    <w:p w:rsidR="00613D26"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Revocation of consent for continued placement of the IFSP</w:t>
      </w:r>
    </w:p>
    <w:p w:rsidR="00F12A3C" w:rsidRDefault="00F12A3C" w:rsidP="00F12A3C">
      <w:pPr>
        <w:tabs>
          <w:tab w:val="left" w:pos="4935"/>
        </w:tabs>
        <w:spacing w:after="0" w:line="240" w:lineRule="auto"/>
        <w:rPr>
          <w:rFonts w:ascii="Times New Roman" w:eastAsia="Times New Roman" w:hAnsi="Times New Roman" w:cs="Times New Roman"/>
          <w:sz w:val="24"/>
          <w:szCs w:val="24"/>
        </w:rPr>
      </w:pPr>
    </w:p>
    <w:p w:rsidR="00F12A3C" w:rsidRDefault="00F12A3C" w:rsidP="00F12A3C">
      <w:pPr>
        <w:tabs>
          <w:tab w:val="left" w:pos="4935"/>
        </w:tabs>
        <w:spacing w:after="0" w:line="240" w:lineRule="auto"/>
        <w:rPr>
          <w:rFonts w:ascii="Times New Roman" w:eastAsia="Times New Roman" w:hAnsi="Times New Roman" w:cs="Times New Roman"/>
          <w:sz w:val="24"/>
          <w:szCs w:val="24"/>
        </w:rPr>
      </w:pPr>
      <w:r w:rsidRPr="00F12A3C">
        <w:rPr>
          <w:noProof/>
          <w:bdr w:val="single" w:sz="12" w:space="0" w:color="auto" w:shadow="1"/>
        </w:rPr>
        <w:drawing>
          <wp:inline distT="0" distB="0" distL="0" distR="0" wp14:anchorId="02B9383D" wp14:editId="16AF2C91">
            <wp:extent cx="5943600" cy="130238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1302385"/>
                    </a:xfrm>
                    <a:prstGeom prst="rect">
                      <a:avLst/>
                    </a:prstGeom>
                  </pic:spPr>
                </pic:pic>
              </a:graphicData>
            </a:graphic>
          </wp:inline>
        </w:drawing>
      </w:r>
    </w:p>
    <w:p w:rsidR="00613D26" w:rsidRPr="00806D7D" w:rsidRDefault="00613D26" w:rsidP="00C20F12">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 xml:space="preserve">This section is used to: </w:t>
      </w:r>
    </w:p>
    <w:p w:rsidR="00613D26" w:rsidRPr="00806D7D" w:rsidRDefault="00613D26" w:rsidP="007556D3">
      <w:pPr>
        <w:pStyle w:val="ListParagraph"/>
        <w:numPr>
          <w:ilvl w:val="0"/>
          <w:numId w:val="40"/>
        </w:numPr>
        <w:spacing w:after="0" w:line="240" w:lineRule="auto"/>
        <w:ind w:left="720"/>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Describe the action(s) regarding the referral, evaluation, identification, programming or placement proposed or refused by the SAU.</w:t>
      </w:r>
    </w:p>
    <w:p w:rsidR="00613D26" w:rsidRPr="00800927" w:rsidRDefault="00613D26" w:rsidP="00800927">
      <w:pPr>
        <w:spacing w:after="0" w:line="240" w:lineRule="auto"/>
        <w:rPr>
          <w:rFonts w:ascii="Times New Roman" w:eastAsia="Times New Roman" w:hAnsi="Times New Roman" w:cs="Times New Roman"/>
          <w:b/>
          <w:sz w:val="16"/>
          <w:szCs w:val="16"/>
        </w:rPr>
      </w:pPr>
    </w:p>
    <w:p w:rsidR="00613D26" w:rsidRPr="00806D7D" w:rsidRDefault="00613D26" w:rsidP="00800927">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rsidR="00613D26" w:rsidRPr="00806D7D" w:rsidRDefault="00613D26" w:rsidP="008E395E">
      <w:pPr>
        <w:pStyle w:val="BodyText"/>
        <w:numPr>
          <w:ilvl w:val="0"/>
          <w:numId w:val="71"/>
        </w:numPr>
        <w:autoSpaceDE w:val="0"/>
        <w:autoSpaceDN w:val="0"/>
        <w:adjustRightInd w:val="0"/>
        <w:ind w:left="720"/>
        <w:rPr>
          <w:rFonts w:cs="Times New Roman"/>
        </w:rPr>
      </w:pPr>
      <w:r w:rsidRPr="00806D7D">
        <w:rPr>
          <w:rFonts w:cs="Times New Roman"/>
        </w:rPr>
        <w:t xml:space="preserve">Record determinations of </w:t>
      </w:r>
      <w:r w:rsidR="004870E7">
        <w:rPr>
          <w:rFonts w:cs="Times New Roman"/>
        </w:rPr>
        <w:t>the IEP meeting</w:t>
      </w:r>
      <w:r w:rsidRPr="00806D7D">
        <w:rPr>
          <w:rFonts w:cs="Times New Roman"/>
        </w:rPr>
        <w:t xml:space="preserve"> or agreement including, but not limited to:</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Evaluations</w:t>
      </w:r>
    </w:p>
    <w:p w:rsidR="0017749D" w:rsidRPr="00273B0A" w:rsidRDefault="00613D26" w:rsidP="008E395E">
      <w:pPr>
        <w:pStyle w:val="BodyText"/>
        <w:numPr>
          <w:ilvl w:val="0"/>
          <w:numId w:val="77"/>
        </w:numPr>
        <w:autoSpaceDE w:val="0"/>
        <w:autoSpaceDN w:val="0"/>
        <w:adjustRightInd w:val="0"/>
        <w:ind w:left="1800"/>
        <w:rPr>
          <w:rFonts w:cs="Times New Roman"/>
        </w:rPr>
      </w:pPr>
      <w:r w:rsidRPr="00806D7D">
        <w:rPr>
          <w:rFonts w:cs="Times New Roman"/>
        </w:rPr>
        <w:lastRenderedPageBreak/>
        <w:t>Eligibility</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Transition Plan</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Goals Review</w:t>
      </w:r>
      <w:r w:rsidR="006B08E3">
        <w:rPr>
          <w:rFonts w:cs="Times New Roman"/>
        </w:rPr>
        <w:t>ed</w:t>
      </w:r>
      <w:r w:rsidRPr="00806D7D">
        <w:rPr>
          <w:rFonts w:cs="Times New Roman"/>
        </w:rPr>
        <w:t xml:space="preserve"> or Developed</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Accommodations/Modifications/Supplementary Aids/Services</w:t>
      </w:r>
      <w:r w:rsidR="006B08E3">
        <w:rPr>
          <w:rFonts w:cs="Times New Roman"/>
        </w:rPr>
        <w:t xml:space="preserve"> added or removed</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Services (frequency/intensity)</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Related Services (frequency/intensity)</w:t>
      </w:r>
    </w:p>
    <w:p w:rsidR="00615C4A"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ESY</w:t>
      </w:r>
    </w:p>
    <w:p w:rsidR="00613D26" w:rsidRPr="00615C4A" w:rsidRDefault="00613D26" w:rsidP="008E395E">
      <w:pPr>
        <w:pStyle w:val="BodyText"/>
        <w:numPr>
          <w:ilvl w:val="0"/>
          <w:numId w:val="77"/>
        </w:numPr>
        <w:autoSpaceDE w:val="0"/>
        <w:autoSpaceDN w:val="0"/>
        <w:adjustRightInd w:val="0"/>
        <w:ind w:left="1800"/>
        <w:rPr>
          <w:rFonts w:cs="Times New Roman"/>
        </w:rPr>
      </w:pPr>
      <w:r w:rsidRPr="00615C4A">
        <w:rPr>
          <w:rFonts w:cs="Times New Roman"/>
        </w:rPr>
        <w:t>Educational Setting</w:t>
      </w:r>
    </w:p>
    <w:p w:rsidR="00613D26" w:rsidRPr="00806D7D" w:rsidRDefault="00613D26" w:rsidP="008E395E">
      <w:pPr>
        <w:pStyle w:val="BodyText"/>
        <w:numPr>
          <w:ilvl w:val="0"/>
          <w:numId w:val="71"/>
        </w:numPr>
        <w:autoSpaceDE w:val="0"/>
        <w:autoSpaceDN w:val="0"/>
        <w:adjustRightInd w:val="0"/>
        <w:ind w:left="720"/>
        <w:rPr>
          <w:rFonts w:cs="Times New Roman"/>
        </w:rPr>
      </w:pPr>
      <w:r w:rsidRPr="00806D7D">
        <w:rPr>
          <w:rFonts w:cs="Times New Roman"/>
        </w:rPr>
        <w:t>Be specific; parents should be able to go to Section 1 and easily find each determination that was made, including refusals.</w:t>
      </w:r>
    </w:p>
    <w:p w:rsidR="00613D26" w:rsidRPr="00806D7D" w:rsidRDefault="00613D26" w:rsidP="008E395E">
      <w:pPr>
        <w:pStyle w:val="BodyText"/>
        <w:numPr>
          <w:ilvl w:val="0"/>
          <w:numId w:val="71"/>
        </w:numPr>
        <w:autoSpaceDE w:val="0"/>
        <w:autoSpaceDN w:val="0"/>
        <w:adjustRightInd w:val="0"/>
        <w:ind w:left="720"/>
        <w:rPr>
          <w:rFonts w:cs="Times New Roman"/>
        </w:rPr>
      </w:pPr>
      <w:r w:rsidRPr="00806D7D">
        <w:rPr>
          <w:rFonts w:cs="Times New Roman"/>
        </w:rPr>
        <w:t>Determinations are not by a majority vote but by consensus; when consensus cannot be reached, the SAU will make the final determination.</w:t>
      </w:r>
    </w:p>
    <w:p w:rsidR="00613D26" w:rsidRPr="00806D7D" w:rsidRDefault="00613D26" w:rsidP="008E395E">
      <w:pPr>
        <w:pStyle w:val="BodyText"/>
        <w:numPr>
          <w:ilvl w:val="0"/>
          <w:numId w:val="71"/>
        </w:numPr>
        <w:autoSpaceDE w:val="0"/>
        <w:autoSpaceDN w:val="0"/>
        <w:adjustRightInd w:val="0"/>
        <w:ind w:left="720"/>
        <w:rPr>
          <w:rFonts w:cs="Times New Roman"/>
        </w:rPr>
      </w:pPr>
      <w:r w:rsidRPr="00806D7D">
        <w:rPr>
          <w:rFonts w:cs="Times New Roman"/>
        </w:rPr>
        <w:t>If the parents</w:t>
      </w:r>
      <w:r w:rsidR="006B08E3">
        <w:rPr>
          <w:rFonts w:cs="Times New Roman"/>
        </w:rPr>
        <w:t xml:space="preserve"> has an initial request </w:t>
      </w:r>
      <w:r w:rsidRPr="00806D7D">
        <w:rPr>
          <w:rFonts w:cs="Times New Roman"/>
        </w:rPr>
        <w:t xml:space="preserve">but, following the discussion, they now agree and form consensus, it is NOT a refusal.  If parents continue to request something that the SAU has refused to do, this is a refusal. </w:t>
      </w:r>
    </w:p>
    <w:p w:rsidR="001F422B" w:rsidRPr="006B08E3" w:rsidRDefault="00613D26" w:rsidP="00D513C7">
      <w:pPr>
        <w:pStyle w:val="BodyText"/>
        <w:numPr>
          <w:ilvl w:val="0"/>
          <w:numId w:val="71"/>
        </w:numPr>
        <w:autoSpaceDE w:val="0"/>
        <w:autoSpaceDN w:val="0"/>
        <w:adjustRightInd w:val="0"/>
        <w:ind w:left="720"/>
        <w:rPr>
          <w:rFonts w:cs="Times New Roman"/>
        </w:rPr>
      </w:pPr>
      <w:r w:rsidRPr="006B08E3">
        <w:rPr>
          <w:rFonts w:cs="Times New Roman"/>
        </w:rPr>
        <w:t>There can be an agreement to implement something sooner (in less than 7 days).  This agreement</w:t>
      </w:r>
      <w:r w:rsidR="006B08E3" w:rsidRPr="006B08E3">
        <w:rPr>
          <w:rFonts w:cs="Times New Roman"/>
        </w:rPr>
        <w:t xml:space="preserve"> can be documented in the Optional 7-day Waiver form, but</w:t>
      </w:r>
      <w:r w:rsidRPr="006B08E3">
        <w:rPr>
          <w:rFonts w:cs="Times New Roman"/>
        </w:rPr>
        <w:t xml:space="preserve"> must be stated in </w:t>
      </w:r>
      <w:r w:rsidR="006B08E3">
        <w:rPr>
          <w:rFonts w:cs="Times New Roman"/>
        </w:rPr>
        <w:t>S</w:t>
      </w:r>
      <w:r w:rsidRPr="006B08E3">
        <w:rPr>
          <w:rFonts w:cs="Times New Roman"/>
        </w:rPr>
        <w:t>ection 1</w:t>
      </w:r>
      <w:r w:rsidR="006B08E3">
        <w:rPr>
          <w:rFonts w:cs="Times New Roman"/>
        </w:rPr>
        <w:t>.</w:t>
      </w:r>
      <w:r w:rsidRPr="006B08E3">
        <w:rPr>
          <w:rFonts w:cs="Times New Roman"/>
        </w:rPr>
        <w:t xml:space="preserve"> </w:t>
      </w:r>
    </w:p>
    <w:p w:rsidR="00613D26" w:rsidRPr="001F422B" w:rsidRDefault="00613D26" w:rsidP="00613D26">
      <w:pPr>
        <w:pStyle w:val="BodyText"/>
        <w:autoSpaceDE w:val="0"/>
        <w:autoSpaceDN w:val="0"/>
        <w:adjustRightInd w:val="0"/>
        <w:rPr>
          <w:rFonts w:cs="Times New Roman"/>
          <w:sz w:val="18"/>
          <w:szCs w:val="18"/>
        </w:rPr>
      </w:pPr>
    </w:p>
    <w:p w:rsidR="0017749D" w:rsidRDefault="0017749D" w:rsidP="0017749D">
      <w:pPr>
        <w:pStyle w:val="BodyText"/>
        <w:rPr>
          <w:rFonts w:cs="Times New Roman"/>
          <w:b/>
        </w:rPr>
      </w:pPr>
      <w:r w:rsidRPr="0017749D">
        <w:rPr>
          <w:noProof/>
          <w:bdr w:val="single" w:sz="12" w:space="0" w:color="auto" w:shadow="1"/>
        </w:rPr>
        <w:drawing>
          <wp:inline distT="0" distB="0" distL="0" distR="0" wp14:anchorId="594D7731" wp14:editId="0BE26C58">
            <wp:extent cx="5943600" cy="40513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405130"/>
                    </a:xfrm>
                    <a:prstGeom prst="rect">
                      <a:avLst/>
                    </a:prstGeom>
                  </pic:spPr>
                </pic:pic>
              </a:graphicData>
            </a:graphic>
          </wp:inline>
        </w:drawing>
      </w:r>
    </w:p>
    <w:p w:rsidR="005039F6" w:rsidRDefault="005039F6" w:rsidP="005039F6">
      <w:pPr>
        <w:pStyle w:val="BodyText"/>
        <w:rPr>
          <w:rFonts w:cs="Times New Roman"/>
          <w:b/>
        </w:rPr>
      </w:pPr>
      <w:r>
        <w:rPr>
          <w:rFonts w:cs="Times New Roman"/>
          <w:b/>
        </w:rPr>
        <w:t>This section is used to:</w:t>
      </w:r>
    </w:p>
    <w:p w:rsidR="005039F6" w:rsidRDefault="005039F6" w:rsidP="008E395E">
      <w:pPr>
        <w:pStyle w:val="BodyText"/>
        <w:numPr>
          <w:ilvl w:val="0"/>
          <w:numId w:val="71"/>
        </w:numPr>
        <w:autoSpaceDE w:val="0"/>
        <w:autoSpaceDN w:val="0"/>
        <w:adjustRightInd w:val="0"/>
        <w:ind w:left="720"/>
        <w:rPr>
          <w:rFonts w:cs="Times New Roman"/>
        </w:rPr>
      </w:pPr>
      <w:r>
        <w:rPr>
          <w:rFonts w:cs="Times New Roman"/>
        </w:rPr>
        <w:t>Explain why the SAU is proposing or refusing this action</w:t>
      </w:r>
    </w:p>
    <w:p w:rsidR="005039F6" w:rsidRDefault="005039F6" w:rsidP="005039F6">
      <w:pPr>
        <w:pStyle w:val="BodyText"/>
        <w:rPr>
          <w:rFonts w:cs="Times New Roman"/>
          <w:b/>
        </w:rPr>
      </w:pPr>
    </w:p>
    <w:p w:rsidR="005039F6" w:rsidRDefault="005039F6" w:rsidP="005039F6">
      <w:pPr>
        <w:pStyle w:val="BodyText"/>
        <w:ind w:left="0"/>
        <w:rPr>
          <w:rFonts w:cs="Times New Roman"/>
          <w:b/>
        </w:rPr>
      </w:pPr>
      <w:r>
        <w:rPr>
          <w:rFonts w:cs="Times New Roman"/>
          <w:b/>
        </w:rPr>
        <w:t>Directions:</w:t>
      </w:r>
    </w:p>
    <w:p w:rsidR="005039F6" w:rsidRPr="005039F6" w:rsidRDefault="005039F6" w:rsidP="008E395E">
      <w:pPr>
        <w:pStyle w:val="BodyText"/>
        <w:numPr>
          <w:ilvl w:val="0"/>
          <w:numId w:val="71"/>
        </w:numPr>
        <w:autoSpaceDE w:val="0"/>
        <w:autoSpaceDN w:val="0"/>
        <w:adjustRightInd w:val="0"/>
        <w:ind w:left="720"/>
        <w:rPr>
          <w:rFonts w:cs="Times New Roman"/>
          <w:b/>
        </w:rPr>
      </w:pPr>
      <w:r w:rsidRPr="005039F6">
        <w:rPr>
          <w:rFonts w:cs="Times New Roman"/>
        </w:rPr>
        <w:t>For each determination in Section 1, there must be a specific and detailed corresponding explanation in Section 2.</w:t>
      </w:r>
      <w:r w:rsidR="006B08E3">
        <w:rPr>
          <w:rFonts w:cs="Times New Roman"/>
        </w:rPr>
        <w:t xml:space="preserve">  </w:t>
      </w:r>
      <w:r w:rsidRPr="005039F6">
        <w:rPr>
          <w:rFonts w:cs="Times New Roman"/>
        </w:rPr>
        <w:t xml:space="preserve">The </w:t>
      </w:r>
      <w:r w:rsidR="005E631C">
        <w:rPr>
          <w:rFonts w:cs="Times New Roman"/>
        </w:rPr>
        <w:t>reader</w:t>
      </w:r>
      <w:r w:rsidR="005E631C" w:rsidRPr="005039F6">
        <w:rPr>
          <w:rFonts w:cs="Times New Roman"/>
        </w:rPr>
        <w:t xml:space="preserve"> </w:t>
      </w:r>
      <w:r w:rsidRPr="005039F6">
        <w:rPr>
          <w:rFonts w:cs="Times New Roman"/>
        </w:rPr>
        <w:t xml:space="preserve">should be able to </w:t>
      </w:r>
      <w:r w:rsidR="005E631C">
        <w:rPr>
          <w:rFonts w:cs="Times New Roman"/>
        </w:rPr>
        <w:t>clearly understand</w:t>
      </w:r>
      <w:r w:rsidRPr="005039F6">
        <w:rPr>
          <w:rFonts w:cs="Times New Roman"/>
        </w:rPr>
        <w:t xml:space="preserve"> each </w:t>
      </w:r>
      <w:r w:rsidR="005E631C">
        <w:rPr>
          <w:rFonts w:cs="Times New Roman"/>
        </w:rPr>
        <w:t>proposal or refusal.</w:t>
      </w:r>
    </w:p>
    <w:p w:rsidR="007E6248" w:rsidRPr="00806D7D" w:rsidRDefault="007E6248" w:rsidP="00613D26">
      <w:pPr>
        <w:pStyle w:val="BodyText"/>
        <w:ind w:left="432"/>
        <w:rPr>
          <w:rFonts w:cs="Times New Roman"/>
          <w:noProof/>
        </w:rPr>
      </w:pPr>
    </w:p>
    <w:p w:rsidR="00613D26" w:rsidRDefault="0017749D" w:rsidP="0017749D">
      <w:pPr>
        <w:pStyle w:val="BodyText"/>
        <w:shd w:val="clear" w:color="auto" w:fill="FFFFFF" w:themeFill="background1"/>
        <w:ind w:left="0"/>
        <w:rPr>
          <w:rFonts w:cs="Times New Roman"/>
          <w:noProof/>
          <w:sz w:val="16"/>
          <w:szCs w:val="16"/>
        </w:rPr>
      </w:pPr>
      <w:r w:rsidRPr="0017749D">
        <w:rPr>
          <w:noProof/>
          <w:bdr w:val="single" w:sz="12" w:space="0" w:color="auto" w:shadow="1"/>
          <w:shd w:val="clear" w:color="auto" w:fill="FFFFFF" w:themeFill="background1"/>
        </w:rPr>
        <w:drawing>
          <wp:inline distT="0" distB="0" distL="0" distR="0" wp14:anchorId="086321C5" wp14:editId="5E134613">
            <wp:extent cx="5943600" cy="50482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504825"/>
                    </a:xfrm>
                    <a:prstGeom prst="rect">
                      <a:avLst/>
                    </a:prstGeom>
                  </pic:spPr>
                </pic:pic>
              </a:graphicData>
            </a:graphic>
          </wp:inline>
        </w:drawing>
      </w:r>
    </w:p>
    <w:p w:rsidR="00613D26" w:rsidRDefault="00613D26" w:rsidP="0017749D">
      <w:pPr>
        <w:pStyle w:val="BodyText"/>
        <w:rPr>
          <w:rFonts w:cs="Times New Roman"/>
          <w:b/>
          <w:noProof/>
        </w:rPr>
      </w:pPr>
      <w:r w:rsidRPr="00806D7D">
        <w:rPr>
          <w:rFonts w:cs="Times New Roman"/>
          <w:b/>
          <w:noProof/>
        </w:rPr>
        <w:t xml:space="preserve">This section is used to: </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Describe each evaluation procedure, assessment, record or report the SAU used as a basis for the proposed or refused action.</w:t>
      </w:r>
    </w:p>
    <w:p w:rsidR="005039F6" w:rsidRDefault="005039F6" w:rsidP="0017749D">
      <w:pPr>
        <w:pStyle w:val="BodyText"/>
        <w:rPr>
          <w:rFonts w:cs="Times New Roman"/>
          <w:b/>
          <w:noProof/>
        </w:rPr>
      </w:pPr>
    </w:p>
    <w:p w:rsidR="005039F6" w:rsidRDefault="005039F6" w:rsidP="005039F6">
      <w:pPr>
        <w:pStyle w:val="BodyText"/>
        <w:rPr>
          <w:rFonts w:cs="Times New Roman"/>
          <w:b/>
          <w:noProof/>
        </w:rPr>
      </w:pPr>
      <w:r>
        <w:rPr>
          <w:rFonts w:cs="Times New Roman"/>
          <w:b/>
          <w:noProof/>
        </w:rPr>
        <w:t>Directions:</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Evaluations – The description of the evaluation procedure considered by the IEP/IFSP Team for the determination</w:t>
      </w:r>
      <w:r w:rsidR="005E631C">
        <w:rPr>
          <w:rFonts w:cs="Times New Roman"/>
        </w:rPr>
        <w:t xml:space="preserve"> of initial eligibility or continuing eligibility</w:t>
      </w:r>
      <w:r>
        <w:rPr>
          <w:rFonts w:cs="Times New Roman"/>
        </w:rPr>
        <w:t xml:space="preserve"> includ</w:t>
      </w:r>
      <w:r w:rsidR="005E631C">
        <w:rPr>
          <w:rFonts w:cs="Times New Roman"/>
        </w:rPr>
        <w:t>ing</w:t>
      </w:r>
      <w:r>
        <w:rPr>
          <w:rFonts w:cs="Times New Roman"/>
        </w:rPr>
        <w:t>:</w:t>
      </w:r>
    </w:p>
    <w:p w:rsidR="005039F6" w:rsidRPr="00806D7D" w:rsidRDefault="005039F6" w:rsidP="008E395E">
      <w:pPr>
        <w:pStyle w:val="BodyText"/>
        <w:numPr>
          <w:ilvl w:val="1"/>
          <w:numId w:val="71"/>
        </w:numPr>
        <w:autoSpaceDE w:val="0"/>
        <w:autoSpaceDN w:val="0"/>
        <w:adjustRightInd w:val="0"/>
        <w:rPr>
          <w:rFonts w:cs="Times New Roman"/>
        </w:rPr>
      </w:pPr>
      <w:r w:rsidRPr="00806D7D">
        <w:rPr>
          <w:rFonts w:cs="Times New Roman"/>
        </w:rPr>
        <w:t>The name(s) of the evaluations conducted</w:t>
      </w:r>
    </w:p>
    <w:p w:rsidR="005039F6" w:rsidRPr="00806D7D" w:rsidRDefault="005039F6" w:rsidP="008E395E">
      <w:pPr>
        <w:pStyle w:val="BodyText"/>
        <w:numPr>
          <w:ilvl w:val="1"/>
          <w:numId w:val="71"/>
        </w:numPr>
        <w:autoSpaceDE w:val="0"/>
        <w:autoSpaceDN w:val="0"/>
        <w:adjustRightInd w:val="0"/>
        <w:rPr>
          <w:rFonts w:cs="Times New Roman"/>
        </w:rPr>
      </w:pPr>
      <w:r w:rsidRPr="00806D7D">
        <w:rPr>
          <w:rFonts w:cs="Times New Roman"/>
        </w:rPr>
        <w:t>The date(s) on which the evaluation(s) was/were conducted</w:t>
      </w:r>
    </w:p>
    <w:p w:rsidR="005039F6" w:rsidRPr="00806D7D" w:rsidRDefault="005039F6" w:rsidP="008E395E">
      <w:pPr>
        <w:pStyle w:val="BodyText"/>
        <w:numPr>
          <w:ilvl w:val="1"/>
          <w:numId w:val="71"/>
        </w:numPr>
        <w:autoSpaceDE w:val="0"/>
        <w:autoSpaceDN w:val="0"/>
        <w:adjustRightInd w:val="0"/>
        <w:rPr>
          <w:rFonts w:cs="Times New Roman"/>
        </w:rPr>
      </w:pPr>
      <w:r w:rsidRPr="00806D7D">
        <w:rPr>
          <w:rFonts w:cs="Times New Roman"/>
        </w:rPr>
        <w:t>The subtests</w:t>
      </w:r>
      <w:r>
        <w:rPr>
          <w:rFonts w:cs="Times New Roman"/>
        </w:rPr>
        <w:t xml:space="preserve"> that were considered in the</w:t>
      </w:r>
      <w:r w:rsidRPr="00806D7D">
        <w:rPr>
          <w:rFonts w:cs="Times New Roman"/>
        </w:rPr>
        <w:t xml:space="preserve"> Team decision-making</w:t>
      </w:r>
    </w:p>
    <w:p w:rsidR="005039F6" w:rsidRDefault="005039F6" w:rsidP="008E395E">
      <w:pPr>
        <w:pStyle w:val="BodyText"/>
        <w:numPr>
          <w:ilvl w:val="1"/>
          <w:numId w:val="71"/>
        </w:numPr>
        <w:autoSpaceDE w:val="0"/>
        <w:autoSpaceDN w:val="0"/>
        <w:adjustRightInd w:val="0"/>
        <w:rPr>
          <w:rFonts w:cs="Times New Roman"/>
        </w:rPr>
      </w:pPr>
      <w:r w:rsidRPr="00806D7D">
        <w:rPr>
          <w:rFonts w:cs="Times New Roman"/>
        </w:rPr>
        <w:t>The scores of the evaluation(s).</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Assessments (State, Local, Curriculum)</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Observation</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Parent Report (could also be included in Section 6)</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 xml:space="preserve">Teacher Report </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lastRenderedPageBreak/>
        <w:t>Informed Clinical Opinion (Birth to 2)</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Progress Report</w:t>
      </w:r>
    </w:p>
    <w:p w:rsidR="005039F6" w:rsidRPr="00D513C7" w:rsidRDefault="005039F6" w:rsidP="008E395E">
      <w:pPr>
        <w:pStyle w:val="BodyText"/>
        <w:numPr>
          <w:ilvl w:val="0"/>
          <w:numId w:val="71"/>
        </w:numPr>
        <w:autoSpaceDE w:val="0"/>
        <w:autoSpaceDN w:val="0"/>
        <w:adjustRightInd w:val="0"/>
        <w:ind w:left="720"/>
        <w:rPr>
          <w:rFonts w:cs="Times New Roman"/>
          <w:b/>
        </w:rPr>
      </w:pPr>
      <w:r>
        <w:rPr>
          <w:rFonts w:cs="Times New Roman"/>
        </w:rPr>
        <w:t>Related Service Provider Report</w:t>
      </w:r>
    </w:p>
    <w:p w:rsidR="005E631C" w:rsidRPr="00D513C7" w:rsidRDefault="005E631C" w:rsidP="00D513C7">
      <w:pPr>
        <w:pStyle w:val="BodyText"/>
        <w:autoSpaceDE w:val="0"/>
        <w:autoSpaceDN w:val="0"/>
        <w:adjustRightInd w:val="0"/>
        <w:ind w:left="720"/>
        <w:rPr>
          <w:rFonts w:cs="Times New Roman"/>
          <w:b/>
        </w:rPr>
      </w:pPr>
    </w:p>
    <w:p w:rsidR="005E631C" w:rsidRPr="00615C4A" w:rsidRDefault="005E631C"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Pr>
          <w:rFonts w:ascii="Times New Roman" w:hAnsi="Times New Roman" w:cs="Times New Roman"/>
          <w:sz w:val="26"/>
          <w:szCs w:val="26"/>
        </w:rPr>
        <w:t xml:space="preserve">If the Adverse Effect form is used to determine eligibility, then the evaluation results do not need to be included in this section as the form is required to be attached to the Written Notice.  </w:t>
      </w:r>
    </w:p>
    <w:p w:rsidR="005E631C" w:rsidRPr="005039F6" w:rsidRDefault="005E631C" w:rsidP="00D513C7">
      <w:pPr>
        <w:pStyle w:val="BodyText"/>
        <w:autoSpaceDE w:val="0"/>
        <w:autoSpaceDN w:val="0"/>
        <w:adjustRightInd w:val="0"/>
        <w:ind w:left="720"/>
        <w:rPr>
          <w:rFonts w:cs="Times New Roman"/>
          <w:b/>
        </w:rPr>
      </w:pPr>
    </w:p>
    <w:p w:rsidR="005E631C" w:rsidRPr="00615C4A" w:rsidRDefault="00E96D59"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Pr>
          <w:rFonts w:ascii="Times New Roman" w:hAnsi="Times New Roman" w:cs="Times New Roman"/>
          <w:sz w:val="26"/>
          <w:szCs w:val="26"/>
        </w:rPr>
        <w:t>Evaluation results do not need to be included in this section if eligibility is not being determined at the IEP meeting.</w:t>
      </w:r>
    </w:p>
    <w:p w:rsidR="005039F6" w:rsidRPr="005039F6" w:rsidRDefault="005039F6" w:rsidP="005039F6">
      <w:pPr>
        <w:pStyle w:val="BodyText"/>
        <w:rPr>
          <w:rFonts w:cs="Times New Roman"/>
          <w:b/>
          <w:noProof/>
        </w:rPr>
      </w:pPr>
    </w:p>
    <w:p w:rsidR="0017749D" w:rsidRDefault="0017749D" w:rsidP="0017749D">
      <w:pPr>
        <w:pStyle w:val="BodyText"/>
        <w:autoSpaceDE w:val="0"/>
        <w:autoSpaceDN w:val="0"/>
        <w:adjustRightInd w:val="0"/>
        <w:rPr>
          <w:rFonts w:cs="Times New Roman"/>
        </w:rPr>
      </w:pPr>
    </w:p>
    <w:p w:rsidR="0017749D" w:rsidRDefault="0017749D" w:rsidP="0017749D">
      <w:pPr>
        <w:pStyle w:val="BodyText"/>
        <w:autoSpaceDE w:val="0"/>
        <w:autoSpaceDN w:val="0"/>
        <w:adjustRightInd w:val="0"/>
        <w:rPr>
          <w:rFonts w:cs="Times New Roman"/>
        </w:rPr>
      </w:pPr>
      <w:r w:rsidRPr="0017749D">
        <w:rPr>
          <w:noProof/>
          <w:bdr w:val="single" w:sz="12" w:space="0" w:color="auto" w:shadow="1"/>
        </w:rPr>
        <w:drawing>
          <wp:inline distT="0" distB="0" distL="0" distR="0" wp14:anchorId="247439FF" wp14:editId="19E19F1D">
            <wp:extent cx="5943600" cy="55689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556895"/>
                    </a:xfrm>
                    <a:prstGeom prst="rect">
                      <a:avLst/>
                    </a:prstGeom>
                  </pic:spPr>
                </pic:pic>
              </a:graphicData>
            </a:graphic>
          </wp:inline>
        </w:drawing>
      </w:r>
    </w:p>
    <w:p w:rsidR="007B57FF" w:rsidRDefault="007B57FF" w:rsidP="007B57FF">
      <w:pPr>
        <w:pStyle w:val="BodyText"/>
        <w:autoSpaceDE w:val="0"/>
        <w:autoSpaceDN w:val="0"/>
        <w:adjustRightInd w:val="0"/>
        <w:rPr>
          <w:rFonts w:cs="Times New Roman"/>
          <w:b/>
        </w:rPr>
      </w:pPr>
      <w:r>
        <w:rPr>
          <w:rFonts w:cs="Times New Roman"/>
          <w:b/>
        </w:rPr>
        <w:t>The section is used to:</w:t>
      </w:r>
    </w:p>
    <w:p w:rsidR="00613D26" w:rsidRPr="007B57FF" w:rsidRDefault="00613D26" w:rsidP="008E395E">
      <w:pPr>
        <w:pStyle w:val="BodyText"/>
        <w:numPr>
          <w:ilvl w:val="0"/>
          <w:numId w:val="128"/>
        </w:numPr>
        <w:autoSpaceDE w:val="0"/>
        <w:autoSpaceDN w:val="0"/>
        <w:adjustRightInd w:val="0"/>
        <w:rPr>
          <w:rFonts w:cs="Times New Roman"/>
          <w:b/>
        </w:rPr>
      </w:pPr>
      <w:r w:rsidRPr="00806D7D">
        <w:rPr>
          <w:rFonts w:cs="Times New Roman"/>
        </w:rPr>
        <w:t>Describe any other options that the Team, which includes the parent, considered and the reasons why those options were rejected.</w:t>
      </w:r>
    </w:p>
    <w:p w:rsidR="001F422B" w:rsidRPr="001F422B" w:rsidRDefault="001F422B" w:rsidP="001F422B">
      <w:pPr>
        <w:pStyle w:val="BodyText"/>
        <w:kinsoku w:val="0"/>
        <w:overflowPunct w:val="0"/>
        <w:ind w:left="0" w:right="1894"/>
        <w:rPr>
          <w:rFonts w:cs="Times New Roman"/>
          <w:b/>
          <w:sz w:val="18"/>
          <w:szCs w:val="18"/>
        </w:rPr>
      </w:pPr>
    </w:p>
    <w:p w:rsidR="007B57FF" w:rsidRDefault="007B57FF" w:rsidP="007B57FF">
      <w:pPr>
        <w:pStyle w:val="BodyText"/>
        <w:kinsoku w:val="0"/>
        <w:overflowPunct w:val="0"/>
        <w:spacing w:before="3" w:line="276" w:lineRule="exact"/>
        <w:ind w:left="0" w:right="1894"/>
        <w:rPr>
          <w:rFonts w:cs="Times New Roman"/>
          <w:b/>
        </w:rPr>
      </w:pPr>
      <w:r>
        <w:rPr>
          <w:rFonts w:cs="Times New Roman"/>
          <w:b/>
        </w:rPr>
        <w:t>Directions:</w:t>
      </w:r>
    </w:p>
    <w:p w:rsidR="00613D26" w:rsidRPr="007B57FF" w:rsidRDefault="00613D26" w:rsidP="008E395E">
      <w:pPr>
        <w:pStyle w:val="BodyText"/>
        <w:numPr>
          <w:ilvl w:val="0"/>
          <w:numId w:val="128"/>
        </w:numPr>
        <w:kinsoku w:val="0"/>
        <w:overflowPunct w:val="0"/>
        <w:spacing w:before="3" w:line="276" w:lineRule="exact"/>
        <w:ind w:right="1894"/>
        <w:rPr>
          <w:rFonts w:cs="Times New Roman"/>
          <w:b/>
        </w:rPr>
      </w:pPr>
      <w:r w:rsidRPr="00806D7D">
        <w:rPr>
          <w:rFonts w:cs="Times New Roman"/>
        </w:rPr>
        <w:t xml:space="preserve">In reviewing the determinations in </w:t>
      </w:r>
      <w:r w:rsidR="00E96D59">
        <w:rPr>
          <w:rFonts w:cs="Times New Roman"/>
        </w:rPr>
        <w:t>S</w:t>
      </w:r>
      <w:r w:rsidRPr="00806D7D">
        <w:rPr>
          <w:rFonts w:cs="Times New Roman"/>
        </w:rPr>
        <w:t>ection 1, document other alternative options that were available/presented to the team and not chosen.</w:t>
      </w:r>
    </w:p>
    <w:p w:rsidR="00613D26" w:rsidRPr="00806D7D" w:rsidRDefault="00613D26" w:rsidP="00613D26">
      <w:pPr>
        <w:pStyle w:val="BodyText"/>
        <w:kinsoku w:val="0"/>
        <w:overflowPunct w:val="0"/>
        <w:spacing w:before="3" w:line="276" w:lineRule="exact"/>
        <w:ind w:left="720" w:right="1894"/>
        <w:rPr>
          <w:rFonts w:cs="Times New Roman"/>
          <w:b/>
        </w:rPr>
      </w:pPr>
      <w:r w:rsidRPr="00806D7D">
        <w:rPr>
          <w:rFonts w:cs="Times New Roman"/>
          <w:b/>
        </w:rPr>
        <w:t>Examples</w:t>
      </w:r>
    </w:p>
    <w:p w:rsidR="00E96D59" w:rsidRPr="00E96D59" w:rsidRDefault="00E96D59" w:rsidP="00E96D59">
      <w:pPr>
        <w:pStyle w:val="BodyText"/>
        <w:numPr>
          <w:ilvl w:val="0"/>
          <w:numId w:val="72"/>
        </w:numPr>
        <w:kinsoku w:val="0"/>
        <w:overflowPunct w:val="0"/>
        <w:autoSpaceDE w:val="0"/>
        <w:autoSpaceDN w:val="0"/>
        <w:adjustRightInd w:val="0"/>
        <w:spacing w:before="3" w:line="276" w:lineRule="exact"/>
        <w:ind w:right="1894"/>
        <w:rPr>
          <w:rFonts w:cs="Times New Roman"/>
        </w:rPr>
      </w:pPr>
      <w:r w:rsidRPr="00806D7D">
        <w:rPr>
          <w:rFonts w:cs="Times New Roman"/>
        </w:rPr>
        <w:t>LRE Options that were not chosen (General vs Special Ed)</w:t>
      </w:r>
    </w:p>
    <w:p w:rsidR="00613D26" w:rsidRPr="00806D7D" w:rsidRDefault="00613D26" w:rsidP="008E395E">
      <w:pPr>
        <w:pStyle w:val="BodyText"/>
        <w:numPr>
          <w:ilvl w:val="0"/>
          <w:numId w:val="72"/>
        </w:numPr>
        <w:kinsoku w:val="0"/>
        <w:overflowPunct w:val="0"/>
        <w:autoSpaceDE w:val="0"/>
        <w:autoSpaceDN w:val="0"/>
        <w:adjustRightInd w:val="0"/>
        <w:spacing w:before="3" w:line="276" w:lineRule="exact"/>
        <w:ind w:right="1894"/>
        <w:rPr>
          <w:rFonts w:cs="Times New Roman"/>
        </w:rPr>
      </w:pPr>
      <w:r w:rsidRPr="00806D7D">
        <w:rPr>
          <w:rFonts w:cs="Times New Roman"/>
        </w:rPr>
        <w:t>Continue present program vs. change the program</w:t>
      </w:r>
    </w:p>
    <w:p w:rsidR="00613D26" w:rsidRPr="00806D7D" w:rsidRDefault="00613D26" w:rsidP="008E395E">
      <w:pPr>
        <w:pStyle w:val="BodyText"/>
        <w:numPr>
          <w:ilvl w:val="0"/>
          <w:numId w:val="72"/>
        </w:numPr>
        <w:kinsoku w:val="0"/>
        <w:overflowPunct w:val="0"/>
        <w:autoSpaceDE w:val="0"/>
        <w:autoSpaceDN w:val="0"/>
        <w:adjustRightInd w:val="0"/>
        <w:spacing w:before="3" w:line="276" w:lineRule="exact"/>
        <w:ind w:right="1894"/>
        <w:rPr>
          <w:rFonts w:cs="Times New Roman"/>
        </w:rPr>
      </w:pPr>
      <w:r w:rsidRPr="00806D7D">
        <w:rPr>
          <w:rFonts w:cs="Times New Roman"/>
        </w:rPr>
        <w:t>Discussions around more than one eligibility criterion</w:t>
      </w:r>
    </w:p>
    <w:p w:rsidR="00613D26" w:rsidRPr="00806D7D" w:rsidRDefault="00613D26" w:rsidP="008E395E">
      <w:pPr>
        <w:pStyle w:val="BodyText"/>
        <w:numPr>
          <w:ilvl w:val="0"/>
          <w:numId w:val="72"/>
        </w:numPr>
        <w:kinsoku w:val="0"/>
        <w:overflowPunct w:val="0"/>
        <w:autoSpaceDE w:val="0"/>
        <w:autoSpaceDN w:val="0"/>
        <w:adjustRightInd w:val="0"/>
        <w:spacing w:before="3" w:line="276" w:lineRule="exact"/>
        <w:ind w:right="1894"/>
        <w:rPr>
          <w:rFonts w:cs="Times New Roman"/>
        </w:rPr>
      </w:pPr>
      <w:r w:rsidRPr="00806D7D">
        <w:rPr>
          <w:rFonts w:cs="Times New Roman"/>
        </w:rPr>
        <w:t>ESY (yes/no) - amount of ESY</w:t>
      </w:r>
    </w:p>
    <w:p w:rsidR="00800927" w:rsidRDefault="00613D26" w:rsidP="008E395E">
      <w:pPr>
        <w:pStyle w:val="BodyText"/>
        <w:numPr>
          <w:ilvl w:val="0"/>
          <w:numId w:val="72"/>
        </w:numPr>
        <w:kinsoku w:val="0"/>
        <w:overflowPunct w:val="0"/>
        <w:autoSpaceDE w:val="0"/>
        <w:autoSpaceDN w:val="0"/>
        <w:adjustRightInd w:val="0"/>
        <w:spacing w:before="3" w:line="276" w:lineRule="exact"/>
        <w:ind w:right="1894"/>
        <w:rPr>
          <w:rFonts w:cs="Times New Roman"/>
        </w:rPr>
      </w:pPr>
      <w:r w:rsidRPr="001F422B">
        <w:rPr>
          <w:rFonts w:cs="Times New Roman"/>
        </w:rPr>
        <w:t>Natural Environment vs Clinical Setting/Office</w:t>
      </w:r>
    </w:p>
    <w:p w:rsidR="0017749D" w:rsidRPr="001F422B" w:rsidRDefault="0017749D" w:rsidP="0017749D">
      <w:pPr>
        <w:pStyle w:val="BodyText"/>
        <w:kinsoku w:val="0"/>
        <w:overflowPunct w:val="0"/>
        <w:autoSpaceDE w:val="0"/>
        <w:autoSpaceDN w:val="0"/>
        <w:adjustRightInd w:val="0"/>
        <w:spacing w:before="3" w:line="276" w:lineRule="exact"/>
        <w:ind w:left="1440" w:right="1894"/>
        <w:rPr>
          <w:rFonts w:cs="Times New Roman"/>
        </w:rPr>
      </w:pPr>
    </w:p>
    <w:p w:rsidR="00613D26" w:rsidRDefault="0017749D" w:rsidP="0017749D">
      <w:pPr>
        <w:pStyle w:val="BodyText"/>
        <w:kinsoku w:val="0"/>
        <w:overflowPunct w:val="0"/>
        <w:ind w:left="0"/>
        <w:rPr>
          <w:rFonts w:cs="Times New Roman"/>
          <w:sz w:val="16"/>
          <w:szCs w:val="16"/>
        </w:rPr>
      </w:pPr>
      <w:r w:rsidRPr="0017749D">
        <w:rPr>
          <w:noProof/>
          <w:bdr w:val="single" w:sz="12" w:space="0" w:color="auto" w:shadow="1"/>
        </w:rPr>
        <w:drawing>
          <wp:inline distT="0" distB="0" distL="0" distR="0" wp14:anchorId="7FA1ED34" wp14:editId="0215E3A6">
            <wp:extent cx="5943600" cy="453390"/>
            <wp:effectExtent l="0" t="0" r="0" b="381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453390"/>
                    </a:xfrm>
                    <a:prstGeom prst="rect">
                      <a:avLst/>
                    </a:prstGeom>
                  </pic:spPr>
                </pic:pic>
              </a:graphicData>
            </a:graphic>
          </wp:inline>
        </w:drawing>
      </w:r>
    </w:p>
    <w:p w:rsidR="007B57FF" w:rsidRDefault="007B57FF" w:rsidP="007B57FF">
      <w:pPr>
        <w:pStyle w:val="BodyText"/>
        <w:kinsoku w:val="0"/>
        <w:overflowPunct w:val="0"/>
        <w:autoSpaceDE w:val="0"/>
        <w:autoSpaceDN w:val="0"/>
        <w:adjustRightInd w:val="0"/>
        <w:ind w:left="0"/>
        <w:rPr>
          <w:rFonts w:cs="Times New Roman"/>
          <w:b/>
        </w:rPr>
      </w:pPr>
      <w:r>
        <w:rPr>
          <w:rFonts w:cs="Times New Roman"/>
          <w:b/>
        </w:rPr>
        <w:t>The section is used to:</w:t>
      </w:r>
    </w:p>
    <w:p w:rsidR="00613D26" w:rsidRPr="007B57FF" w:rsidRDefault="00613D26" w:rsidP="008E395E">
      <w:pPr>
        <w:pStyle w:val="BodyText"/>
        <w:numPr>
          <w:ilvl w:val="0"/>
          <w:numId w:val="128"/>
        </w:numPr>
        <w:kinsoku w:val="0"/>
        <w:overflowPunct w:val="0"/>
        <w:autoSpaceDE w:val="0"/>
        <w:autoSpaceDN w:val="0"/>
        <w:adjustRightInd w:val="0"/>
        <w:rPr>
          <w:rFonts w:cs="Times New Roman"/>
          <w:b/>
        </w:rPr>
      </w:pPr>
      <w:r w:rsidRPr="00806D7D">
        <w:rPr>
          <w:rFonts w:cs="Times New Roman"/>
        </w:rPr>
        <w:t>Describe any other factors that are relevant to the SAU's proposed or refused action(s) described above.</w:t>
      </w:r>
    </w:p>
    <w:p w:rsidR="00613D26" w:rsidRPr="00EE4201" w:rsidRDefault="00613D26" w:rsidP="00613D26">
      <w:pPr>
        <w:pStyle w:val="BodyText"/>
        <w:kinsoku w:val="0"/>
        <w:overflowPunct w:val="0"/>
        <w:autoSpaceDE w:val="0"/>
        <w:autoSpaceDN w:val="0"/>
        <w:adjustRightInd w:val="0"/>
        <w:rPr>
          <w:rFonts w:cs="Times New Roman"/>
          <w:b/>
          <w:sz w:val="18"/>
          <w:szCs w:val="18"/>
        </w:rPr>
      </w:pPr>
    </w:p>
    <w:p w:rsidR="007B57FF" w:rsidRDefault="007B57FF" w:rsidP="007B57FF">
      <w:pPr>
        <w:pStyle w:val="BodyText"/>
        <w:kinsoku w:val="0"/>
        <w:overflowPunct w:val="0"/>
        <w:autoSpaceDE w:val="0"/>
        <w:autoSpaceDN w:val="0"/>
        <w:adjustRightInd w:val="0"/>
        <w:rPr>
          <w:rFonts w:cs="Times New Roman"/>
          <w:b/>
        </w:rPr>
      </w:pPr>
      <w:r>
        <w:rPr>
          <w:rFonts w:cs="Times New Roman"/>
          <w:b/>
        </w:rPr>
        <w:t>Directions</w:t>
      </w:r>
    </w:p>
    <w:p w:rsidR="00613D26" w:rsidRPr="007B57FF" w:rsidRDefault="00613D26" w:rsidP="008E395E">
      <w:pPr>
        <w:pStyle w:val="BodyText"/>
        <w:numPr>
          <w:ilvl w:val="0"/>
          <w:numId w:val="128"/>
        </w:numPr>
        <w:kinsoku w:val="0"/>
        <w:overflowPunct w:val="0"/>
        <w:autoSpaceDE w:val="0"/>
        <w:autoSpaceDN w:val="0"/>
        <w:adjustRightInd w:val="0"/>
        <w:rPr>
          <w:rFonts w:cs="Times New Roman"/>
          <w:b/>
        </w:rPr>
      </w:pPr>
      <w:r w:rsidRPr="00806D7D">
        <w:rPr>
          <w:rFonts w:cs="Times New Roman"/>
        </w:rPr>
        <w:t>Other factors that impact educational programming include, but are not limited to:</w:t>
      </w:r>
    </w:p>
    <w:p w:rsidR="00613D26" w:rsidRPr="00806D7D"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Medication/Other Health Conditions</w:t>
      </w:r>
    </w:p>
    <w:p w:rsidR="00613D26" w:rsidRPr="00806D7D"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Change in Residence</w:t>
      </w:r>
    </w:p>
    <w:p w:rsidR="00613D26" w:rsidRPr="00806D7D"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ELL Learners</w:t>
      </w:r>
    </w:p>
    <w:p w:rsidR="00613D26" w:rsidRPr="00806D7D"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Family-Related Factors</w:t>
      </w:r>
    </w:p>
    <w:p w:rsidR="00613D26"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Attendance</w:t>
      </w:r>
    </w:p>
    <w:p w:rsidR="0017749D" w:rsidRDefault="0017749D" w:rsidP="0017749D">
      <w:pPr>
        <w:pStyle w:val="BodyText"/>
        <w:kinsoku w:val="0"/>
        <w:overflowPunct w:val="0"/>
        <w:autoSpaceDE w:val="0"/>
        <w:autoSpaceDN w:val="0"/>
        <w:adjustRightInd w:val="0"/>
        <w:rPr>
          <w:rFonts w:cs="Times New Roman"/>
        </w:rPr>
      </w:pPr>
    </w:p>
    <w:p w:rsidR="0017749D" w:rsidRDefault="00AB6650" w:rsidP="0017749D">
      <w:pPr>
        <w:pStyle w:val="BodyText"/>
        <w:kinsoku w:val="0"/>
        <w:overflowPunct w:val="0"/>
        <w:autoSpaceDE w:val="0"/>
        <w:autoSpaceDN w:val="0"/>
        <w:adjustRightInd w:val="0"/>
        <w:rPr>
          <w:rFonts w:cs="Times New Roman"/>
        </w:rPr>
      </w:pPr>
      <w:r w:rsidRPr="00D513C7">
        <w:rPr>
          <w:noProof/>
          <w:bdr w:val="single" w:sz="12" w:space="0" w:color="auto" w:shadow="1"/>
        </w:rPr>
        <w:lastRenderedPageBreak/>
        <w:drawing>
          <wp:inline distT="0" distB="0" distL="0" distR="0" wp14:anchorId="72ED5B13" wp14:editId="737D8BA1">
            <wp:extent cx="5953125" cy="185166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53125" cy="1851660"/>
                    </a:xfrm>
                    <a:prstGeom prst="rect">
                      <a:avLst/>
                    </a:prstGeom>
                  </pic:spPr>
                </pic:pic>
              </a:graphicData>
            </a:graphic>
          </wp:inline>
        </w:drawing>
      </w:r>
    </w:p>
    <w:p w:rsidR="007B57FF" w:rsidRDefault="007B57FF" w:rsidP="007B57FF">
      <w:pPr>
        <w:pStyle w:val="BodyText"/>
        <w:kinsoku w:val="0"/>
        <w:overflowPunct w:val="0"/>
        <w:spacing w:line="275" w:lineRule="exact"/>
        <w:ind w:left="0"/>
        <w:rPr>
          <w:rFonts w:cs="Times New Roman"/>
          <w:b/>
        </w:rPr>
      </w:pPr>
      <w:r>
        <w:rPr>
          <w:rFonts w:cs="Times New Roman"/>
          <w:b/>
        </w:rPr>
        <w:t xml:space="preserve">This section is used to: </w:t>
      </w:r>
    </w:p>
    <w:p w:rsidR="007B57FF" w:rsidRDefault="00613D26" w:rsidP="008E395E">
      <w:pPr>
        <w:pStyle w:val="BodyText"/>
        <w:numPr>
          <w:ilvl w:val="0"/>
          <w:numId w:val="128"/>
        </w:numPr>
        <w:kinsoku w:val="0"/>
        <w:overflowPunct w:val="0"/>
        <w:spacing w:line="275" w:lineRule="exact"/>
        <w:rPr>
          <w:rFonts w:cs="Times New Roman"/>
          <w:b/>
        </w:rPr>
      </w:pPr>
      <w:r w:rsidRPr="00806D7D">
        <w:rPr>
          <w:rFonts w:cs="Times New Roman"/>
        </w:rPr>
        <w:t xml:space="preserve">Describe the points made by the parent including the parent's description of their child's progress. </w:t>
      </w:r>
    </w:p>
    <w:p w:rsidR="00613D26" w:rsidRPr="007B57FF" w:rsidRDefault="00613D26" w:rsidP="008E395E">
      <w:pPr>
        <w:pStyle w:val="BodyText"/>
        <w:numPr>
          <w:ilvl w:val="0"/>
          <w:numId w:val="128"/>
        </w:numPr>
        <w:kinsoku w:val="0"/>
        <w:overflowPunct w:val="0"/>
        <w:spacing w:line="275" w:lineRule="exact"/>
        <w:rPr>
          <w:rFonts w:cs="Times New Roman"/>
          <w:b/>
        </w:rPr>
      </w:pPr>
      <w:r w:rsidRPr="007B57FF">
        <w:rPr>
          <w:rFonts w:cs="Times New Roman"/>
        </w:rPr>
        <w:t>Provide the name, title, and phone number of the person(s) or agencies to contact to obtain a copy of the Procedural Safeguards or as</w:t>
      </w:r>
      <w:r w:rsidR="00CD3ED0" w:rsidRPr="007B57FF">
        <w:rPr>
          <w:rFonts w:cs="Times New Roman"/>
        </w:rPr>
        <w:t>sistance in understanding them.</w:t>
      </w:r>
    </w:p>
    <w:p w:rsidR="00613D26" w:rsidRPr="00EE4201" w:rsidRDefault="00613D26" w:rsidP="00613D26">
      <w:pPr>
        <w:pStyle w:val="BodyText"/>
        <w:kinsoku w:val="0"/>
        <w:overflowPunct w:val="0"/>
        <w:autoSpaceDE w:val="0"/>
        <w:autoSpaceDN w:val="0"/>
        <w:adjustRightInd w:val="0"/>
        <w:ind w:left="0"/>
        <w:rPr>
          <w:rFonts w:cs="Times New Roman"/>
          <w:sz w:val="20"/>
          <w:szCs w:val="20"/>
        </w:rPr>
      </w:pPr>
    </w:p>
    <w:p w:rsidR="007B57FF" w:rsidRDefault="007B57FF" w:rsidP="007B57FF">
      <w:pPr>
        <w:pStyle w:val="BodyText"/>
        <w:kinsoku w:val="0"/>
        <w:overflowPunct w:val="0"/>
        <w:autoSpaceDE w:val="0"/>
        <w:autoSpaceDN w:val="0"/>
        <w:adjustRightInd w:val="0"/>
        <w:spacing w:line="275" w:lineRule="exact"/>
        <w:ind w:left="0"/>
        <w:rPr>
          <w:rFonts w:cs="Times New Roman"/>
          <w:b/>
        </w:rPr>
      </w:pPr>
      <w:r>
        <w:rPr>
          <w:rFonts w:cs="Times New Roman"/>
          <w:b/>
        </w:rPr>
        <w:t xml:space="preserve">Directions:  </w:t>
      </w:r>
    </w:p>
    <w:p w:rsidR="00613D26" w:rsidRPr="00D513C7" w:rsidRDefault="00613D26" w:rsidP="008E395E">
      <w:pPr>
        <w:pStyle w:val="BodyText"/>
        <w:numPr>
          <w:ilvl w:val="0"/>
          <w:numId w:val="129"/>
        </w:numPr>
        <w:kinsoku w:val="0"/>
        <w:overflowPunct w:val="0"/>
        <w:autoSpaceDE w:val="0"/>
        <w:autoSpaceDN w:val="0"/>
        <w:adjustRightInd w:val="0"/>
        <w:spacing w:line="275" w:lineRule="exact"/>
        <w:rPr>
          <w:rFonts w:cs="Times New Roman"/>
          <w:b/>
        </w:rPr>
      </w:pPr>
      <w:r w:rsidRPr="00806D7D">
        <w:rPr>
          <w:rFonts w:cs="Times New Roman"/>
        </w:rPr>
        <w:t>Input from parent</w:t>
      </w:r>
      <w:r w:rsidR="00E96D59">
        <w:rPr>
          <w:rFonts w:cs="Times New Roman"/>
        </w:rPr>
        <w:t xml:space="preserve"> prior to the meeting can</w:t>
      </w:r>
      <w:r w:rsidRPr="00806D7D">
        <w:rPr>
          <w:rFonts w:cs="Times New Roman"/>
        </w:rPr>
        <w:t xml:space="preserve"> be included</w:t>
      </w:r>
      <w:r w:rsidR="00E96D59">
        <w:rPr>
          <w:rFonts w:cs="Times New Roman"/>
        </w:rPr>
        <w:t xml:space="preserve">.  If the parent did not attend the meeting, and input from the parent was not obtained, then the SAU may document that the parent did not attend the meeting in this section.  </w:t>
      </w:r>
    </w:p>
    <w:p w:rsidR="00E96D59" w:rsidRPr="007B57FF" w:rsidRDefault="00E96D59" w:rsidP="00D513C7">
      <w:pPr>
        <w:pStyle w:val="BodyText"/>
        <w:kinsoku w:val="0"/>
        <w:overflowPunct w:val="0"/>
        <w:autoSpaceDE w:val="0"/>
        <w:autoSpaceDN w:val="0"/>
        <w:adjustRightInd w:val="0"/>
        <w:spacing w:line="275" w:lineRule="exact"/>
        <w:ind w:left="720"/>
        <w:rPr>
          <w:rFonts w:cs="Times New Roman"/>
          <w:b/>
        </w:rPr>
      </w:pPr>
    </w:p>
    <w:p w:rsidR="00B71A77" w:rsidRDefault="0017749D" w:rsidP="0017749D">
      <w:pPr>
        <w:shd w:val="clear" w:color="auto" w:fill="FFFFFF" w:themeFill="background1"/>
        <w:spacing w:after="0" w:line="240" w:lineRule="auto"/>
        <w:rPr>
          <w:rFonts w:ascii="Times New Roman" w:hAnsi="Times New Roman" w:cs="Times New Roman"/>
          <w:sz w:val="16"/>
          <w:szCs w:val="16"/>
        </w:rPr>
      </w:pPr>
      <w:r w:rsidRPr="00CB222E">
        <w:rPr>
          <w:noProof/>
          <w:bdr w:val="single" w:sz="12" w:space="0" w:color="auto" w:shadow="1"/>
        </w:rPr>
        <w:drawing>
          <wp:inline distT="0" distB="0" distL="0" distR="0" wp14:anchorId="75120FBE" wp14:editId="50F2EA94">
            <wp:extent cx="5943600" cy="1877060"/>
            <wp:effectExtent l="0" t="0" r="0" b="889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1877060"/>
                    </a:xfrm>
                    <a:prstGeom prst="rect">
                      <a:avLst/>
                    </a:prstGeom>
                  </pic:spPr>
                </pic:pic>
              </a:graphicData>
            </a:graphic>
          </wp:inline>
        </w:drawing>
      </w:r>
    </w:p>
    <w:p w:rsidR="00613D26" w:rsidRPr="00806D7D" w:rsidRDefault="00613D26" w:rsidP="00613D26">
      <w:pPr>
        <w:pStyle w:val="BodyText"/>
        <w:kinsoku w:val="0"/>
        <w:overflowPunct w:val="0"/>
        <w:autoSpaceDE w:val="0"/>
        <w:autoSpaceDN w:val="0"/>
        <w:adjustRightInd w:val="0"/>
        <w:spacing w:line="275" w:lineRule="exact"/>
        <w:ind w:left="0"/>
        <w:rPr>
          <w:rFonts w:cs="Times New Roman"/>
          <w:b/>
        </w:rPr>
      </w:pPr>
      <w:r w:rsidRPr="00806D7D">
        <w:rPr>
          <w:rFonts w:cs="Times New Roman"/>
          <w:b/>
        </w:rPr>
        <w:t xml:space="preserve">This section is used to: </w:t>
      </w:r>
    </w:p>
    <w:p w:rsidR="00613D26" w:rsidRPr="00806D7D" w:rsidRDefault="00337860" w:rsidP="008E395E">
      <w:pPr>
        <w:pStyle w:val="BodyText"/>
        <w:numPr>
          <w:ilvl w:val="0"/>
          <w:numId w:val="129"/>
        </w:numPr>
        <w:kinsoku w:val="0"/>
        <w:overflowPunct w:val="0"/>
        <w:autoSpaceDE w:val="0"/>
        <w:autoSpaceDN w:val="0"/>
        <w:adjustRightInd w:val="0"/>
        <w:spacing w:line="275" w:lineRule="exact"/>
        <w:rPr>
          <w:rFonts w:cs="Times New Roman"/>
        </w:rPr>
      </w:pPr>
      <w:r>
        <w:rPr>
          <w:rFonts w:cs="Times New Roman"/>
        </w:rPr>
        <w:t>Identify IEP/IFSP T</w:t>
      </w:r>
      <w:r w:rsidR="00613D26" w:rsidRPr="00806D7D">
        <w:rPr>
          <w:rFonts w:cs="Times New Roman"/>
        </w:rPr>
        <w:t>eam members</w:t>
      </w:r>
      <w:r w:rsidR="00CD3ED0">
        <w:rPr>
          <w:rFonts w:cs="Times New Roman"/>
        </w:rPr>
        <w:t>.</w:t>
      </w:r>
    </w:p>
    <w:p w:rsidR="00613D26" w:rsidRPr="00EE4201" w:rsidRDefault="00613D26" w:rsidP="00613D26">
      <w:pPr>
        <w:pStyle w:val="BodyText"/>
        <w:kinsoku w:val="0"/>
        <w:overflowPunct w:val="0"/>
        <w:autoSpaceDE w:val="0"/>
        <w:autoSpaceDN w:val="0"/>
        <w:adjustRightInd w:val="0"/>
        <w:spacing w:line="275" w:lineRule="exact"/>
        <w:ind w:left="0"/>
        <w:rPr>
          <w:rFonts w:cs="Times New Roman"/>
          <w:b/>
          <w:sz w:val="18"/>
          <w:szCs w:val="18"/>
        </w:rPr>
      </w:pPr>
    </w:p>
    <w:p w:rsidR="00613D26" w:rsidRPr="00806D7D" w:rsidRDefault="00613D26" w:rsidP="00613D26">
      <w:pPr>
        <w:pStyle w:val="BodyText"/>
        <w:kinsoku w:val="0"/>
        <w:overflowPunct w:val="0"/>
        <w:autoSpaceDE w:val="0"/>
        <w:autoSpaceDN w:val="0"/>
        <w:adjustRightInd w:val="0"/>
        <w:spacing w:line="275" w:lineRule="exact"/>
        <w:ind w:left="0"/>
        <w:rPr>
          <w:rFonts w:cs="Times New Roman"/>
        </w:rPr>
      </w:pPr>
      <w:r w:rsidRPr="00806D7D">
        <w:rPr>
          <w:rFonts w:cs="Times New Roman"/>
          <w:b/>
        </w:rPr>
        <w:t>Directions:</w:t>
      </w:r>
    </w:p>
    <w:p w:rsidR="00613D26" w:rsidRPr="00806D7D" w:rsidRDefault="00613D26" w:rsidP="008E395E">
      <w:pPr>
        <w:pStyle w:val="BodyText"/>
        <w:numPr>
          <w:ilvl w:val="0"/>
          <w:numId w:val="129"/>
        </w:numPr>
        <w:kinsoku w:val="0"/>
        <w:overflowPunct w:val="0"/>
        <w:autoSpaceDE w:val="0"/>
        <w:autoSpaceDN w:val="0"/>
        <w:adjustRightInd w:val="0"/>
        <w:spacing w:line="275" w:lineRule="exact"/>
        <w:rPr>
          <w:rFonts w:cs="Times New Roman"/>
        </w:rPr>
      </w:pPr>
      <w:r w:rsidRPr="00806D7D">
        <w:rPr>
          <w:rFonts w:cs="Times New Roman"/>
        </w:rPr>
        <w:t xml:space="preserve">If the Written Notice is being issued following an IEP Team meeting, identify the Team members in attendance at </w:t>
      </w:r>
      <w:r w:rsidR="004870E7">
        <w:rPr>
          <w:rFonts w:cs="Times New Roman"/>
        </w:rPr>
        <w:t>the IEP meeting</w:t>
      </w:r>
    </w:p>
    <w:p w:rsidR="00613D26" w:rsidRDefault="00613D26" w:rsidP="008E395E">
      <w:pPr>
        <w:pStyle w:val="BodyText"/>
        <w:numPr>
          <w:ilvl w:val="0"/>
          <w:numId w:val="129"/>
        </w:numPr>
        <w:kinsoku w:val="0"/>
        <w:overflowPunct w:val="0"/>
        <w:autoSpaceDE w:val="0"/>
        <w:autoSpaceDN w:val="0"/>
        <w:adjustRightInd w:val="0"/>
        <w:spacing w:line="275" w:lineRule="exact"/>
        <w:rPr>
          <w:rFonts w:cs="Times New Roman"/>
        </w:rPr>
      </w:pPr>
      <w:r w:rsidRPr="00806D7D">
        <w:rPr>
          <w:rFonts w:cs="Times New Roman"/>
        </w:rPr>
        <w:t>If the Written Notice is being issued without a meeting having taken place, identify the required Team members who were informed of the determinations.</w:t>
      </w:r>
    </w:p>
    <w:p w:rsidR="00615C4A" w:rsidRPr="00615C4A" w:rsidRDefault="00615C4A" w:rsidP="00615C4A">
      <w:pPr>
        <w:pStyle w:val="BodyText"/>
        <w:kinsoku w:val="0"/>
        <w:overflowPunct w:val="0"/>
        <w:autoSpaceDE w:val="0"/>
        <w:autoSpaceDN w:val="0"/>
        <w:adjustRightInd w:val="0"/>
        <w:spacing w:line="275" w:lineRule="exact"/>
        <w:ind w:left="1080"/>
        <w:rPr>
          <w:rFonts w:cs="Times New Roman"/>
        </w:rPr>
      </w:pPr>
    </w:p>
    <w:p w:rsidR="00613D26" w:rsidRDefault="00CB222E" w:rsidP="00CB222E">
      <w:pPr>
        <w:spacing w:after="0" w:line="240" w:lineRule="auto"/>
        <w:rPr>
          <w:rFonts w:ascii="Times New Roman" w:hAnsi="Times New Roman" w:cs="Times New Roman"/>
          <w:noProof/>
          <w:sz w:val="16"/>
          <w:szCs w:val="16"/>
        </w:rPr>
      </w:pPr>
      <w:r w:rsidRPr="00CB222E">
        <w:rPr>
          <w:noProof/>
          <w:bdr w:val="single" w:sz="12" w:space="0" w:color="auto" w:shadow="1"/>
        </w:rPr>
        <w:lastRenderedPageBreak/>
        <w:drawing>
          <wp:inline distT="0" distB="0" distL="0" distR="0" wp14:anchorId="121E01AA" wp14:editId="24329EB1">
            <wp:extent cx="5943600" cy="1541145"/>
            <wp:effectExtent l="0" t="0" r="0" b="190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1541145"/>
                    </a:xfrm>
                    <a:prstGeom prst="rect">
                      <a:avLst/>
                    </a:prstGeom>
                  </pic:spPr>
                </pic:pic>
              </a:graphicData>
            </a:graphic>
          </wp:inline>
        </w:drawing>
      </w:r>
    </w:p>
    <w:p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This section is used to:</w:t>
      </w:r>
    </w:p>
    <w:p w:rsidR="00613D26" w:rsidRPr="00806D7D" w:rsidRDefault="00613D26" w:rsidP="008E395E">
      <w:pPr>
        <w:pStyle w:val="BodyText"/>
        <w:numPr>
          <w:ilvl w:val="0"/>
          <w:numId w:val="129"/>
        </w:numPr>
        <w:kinsoku w:val="0"/>
        <w:overflowPunct w:val="0"/>
        <w:autoSpaceDE w:val="0"/>
        <w:autoSpaceDN w:val="0"/>
        <w:adjustRightInd w:val="0"/>
        <w:spacing w:line="275" w:lineRule="exact"/>
        <w:rPr>
          <w:rFonts w:cs="Times New Roman"/>
        </w:rPr>
      </w:pPr>
      <w:r w:rsidRPr="00806D7D">
        <w:rPr>
          <w:rFonts w:cs="Times New Roman"/>
        </w:rPr>
        <w:t>Indicate parent consent for initial provision of services</w:t>
      </w:r>
      <w:r w:rsidR="00CD3ED0">
        <w:rPr>
          <w:rFonts w:cs="Times New Roman"/>
        </w:rPr>
        <w:t>.</w:t>
      </w:r>
    </w:p>
    <w:p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Directions:</w:t>
      </w:r>
    </w:p>
    <w:p w:rsidR="00613D26" w:rsidRPr="00806D7D" w:rsidRDefault="00613D26" w:rsidP="008E395E">
      <w:pPr>
        <w:pStyle w:val="BodyText"/>
        <w:numPr>
          <w:ilvl w:val="0"/>
          <w:numId w:val="78"/>
        </w:numPr>
        <w:kinsoku w:val="0"/>
        <w:overflowPunct w:val="0"/>
        <w:autoSpaceDE w:val="0"/>
        <w:autoSpaceDN w:val="0"/>
        <w:adjustRightInd w:val="0"/>
        <w:spacing w:line="275" w:lineRule="exact"/>
        <w:ind w:left="720"/>
        <w:rPr>
          <w:rFonts w:cs="Times New Roman"/>
        </w:rPr>
      </w:pPr>
      <w:r w:rsidRPr="00806D7D">
        <w:rPr>
          <w:rFonts w:cs="Times New Roman"/>
        </w:rPr>
        <w:t xml:space="preserve">Parental signature and date is required </w:t>
      </w:r>
      <w:r w:rsidRPr="00806D7D">
        <w:rPr>
          <w:rFonts w:cs="Times New Roman"/>
          <w:b/>
        </w:rPr>
        <w:t xml:space="preserve">only </w:t>
      </w:r>
      <w:r w:rsidRPr="00806D7D">
        <w:rPr>
          <w:rFonts w:cs="Times New Roman"/>
        </w:rPr>
        <w:t xml:space="preserve">for </w:t>
      </w:r>
      <w:r w:rsidRPr="00806D7D">
        <w:rPr>
          <w:rFonts w:cs="Times New Roman"/>
          <w:b/>
        </w:rPr>
        <w:t>initial</w:t>
      </w:r>
      <w:r w:rsidRPr="00806D7D">
        <w:rPr>
          <w:rFonts w:cs="Times New Roman"/>
        </w:rPr>
        <w:t xml:space="preserve"> provision of services.</w:t>
      </w:r>
    </w:p>
    <w:p w:rsidR="00613D26" w:rsidRPr="00806D7D" w:rsidRDefault="00613D26" w:rsidP="008E395E">
      <w:pPr>
        <w:pStyle w:val="BodyText"/>
        <w:numPr>
          <w:ilvl w:val="0"/>
          <w:numId w:val="78"/>
        </w:numPr>
        <w:kinsoku w:val="0"/>
        <w:overflowPunct w:val="0"/>
        <w:autoSpaceDE w:val="0"/>
        <w:autoSpaceDN w:val="0"/>
        <w:adjustRightInd w:val="0"/>
        <w:spacing w:line="275" w:lineRule="exact"/>
        <w:ind w:left="720"/>
        <w:rPr>
          <w:rFonts w:cs="Times New Roman"/>
        </w:rPr>
      </w:pPr>
      <w:r w:rsidRPr="00806D7D">
        <w:rPr>
          <w:rFonts w:cs="Times New Roman"/>
          <w:b/>
        </w:rPr>
        <w:t xml:space="preserve">Services cannot begin until this signature is obtained. </w:t>
      </w:r>
    </w:p>
    <w:p w:rsidR="00613D26" w:rsidRDefault="00613D26" w:rsidP="008E395E">
      <w:pPr>
        <w:pStyle w:val="BodyText"/>
        <w:numPr>
          <w:ilvl w:val="0"/>
          <w:numId w:val="78"/>
        </w:numPr>
        <w:kinsoku w:val="0"/>
        <w:overflowPunct w:val="0"/>
        <w:autoSpaceDE w:val="0"/>
        <w:autoSpaceDN w:val="0"/>
        <w:adjustRightInd w:val="0"/>
        <w:spacing w:line="275" w:lineRule="exact"/>
        <w:ind w:left="720"/>
        <w:rPr>
          <w:rFonts w:cs="Times New Roman"/>
        </w:rPr>
      </w:pPr>
      <w:r w:rsidRPr="00806D7D">
        <w:rPr>
          <w:rFonts w:cs="Times New Roman"/>
        </w:rPr>
        <w:t>Signature must be obtained only after the Written Notice has been completed – a signature on a blank Written Notice or separate page is not informed consent.</w:t>
      </w:r>
    </w:p>
    <w:p w:rsidR="00EE4201" w:rsidRPr="00806D7D" w:rsidRDefault="00EE4201" w:rsidP="00EE4201">
      <w:pPr>
        <w:pStyle w:val="BodyText"/>
        <w:kinsoku w:val="0"/>
        <w:overflowPunct w:val="0"/>
        <w:autoSpaceDE w:val="0"/>
        <w:autoSpaceDN w:val="0"/>
        <w:adjustRightInd w:val="0"/>
        <w:spacing w:line="275" w:lineRule="exact"/>
        <w:ind w:left="360"/>
        <w:rPr>
          <w:rFonts w:cs="Times New Roman"/>
        </w:rPr>
      </w:pPr>
    </w:p>
    <w:p w:rsidR="00613D26" w:rsidRDefault="00CB222E" w:rsidP="00CB222E">
      <w:pPr>
        <w:shd w:val="clear" w:color="auto" w:fill="FFFFFF" w:themeFill="background1"/>
        <w:spacing w:after="0" w:line="240" w:lineRule="auto"/>
        <w:rPr>
          <w:rFonts w:ascii="Times New Roman" w:hAnsi="Times New Roman" w:cs="Times New Roman"/>
          <w:sz w:val="16"/>
          <w:szCs w:val="16"/>
        </w:rPr>
      </w:pPr>
      <w:r w:rsidRPr="00CB222E">
        <w:rPr>
          <w:noProof/>
          <w:bdr w:val="single" w:sz="12" w:space="0" w:color="auto" w:shadow="1"/>
        </w:rPr>
        <w:drawing>
          <wp:inline distT="0" distB="0" distL="0" distR="0" wp14:anchorId="44FEAE2A" wp14:editId="796C4E22">
            <wp:extent cx="5943600" cy="869315"/>
            <wp:effectExtent l="0" t="0" r="0" b="698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869315"/>
                    </a:xfrm>
                    <a:prstGeom prst="rect">
                      <a:avLst/>
                    </a:prstGeom>
                  </pic:spPr>
                </pic:pic>
              </a:graphicData>
            </a:graphic>
          </wp:inline>
        </w:drawing>
      </w:r>
    </w:p>
    <w:p w:rsidR="007B57FF" w:rsidRDefault="007B57FF" w:rsidP="00613D26">
      <w:pPr>
        <w:pStyle w:val="BodyText"/>
        <w:kinsoku w:val="0"/>
        <w:overflowPunct w:val="0"/>
        <w:autoSpaceDE w:val="0"/>
        <w:autoSpaceDN w:val="0"/>
        <w:adjustRightInd w:val="0"/>
        <w:spacing w:line="275" w:lineRule="exact"/>
        <w:ind w:left="-90"/>
        <w:rPr>
          <w:rFonts w:cs="Times New Roman"/>
          <w:b/>
        </w:rPr>
      </w:pPr>
    </w:p>
    <w:p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This section is used to: </w:t>
      </w:r>
    </w:p>
    <w:p w:rsidR="00613D26" w:rsidRPr="00806D7D" w:rsidRDefault="00613D26" w:rsidP="008E395E">
      <w:pPr>
        <w:pStyle w:val="BodyText"/>
        <w:numPr>
          <w:ilvl w:val="0"/>
          <w:numId w:val="79"/>
        </w:numPr>
        <w:kinsoku w:val="0"/>
        <w:overflowPunct w:val="0"/>
        <w:autoSpaceDE w:val="0"/>
        <w:autoSpaceDN w:val="0"/>
        <w:adjustRightInd w:val="0"/>
        <w:spacing w:line="275" w:lineRule="exact"/>
        <w:ind w:left="720"/>
        <w:rPr>
          <w:rFonts w:cs="Times New Roman"/>
        </w:rPr>
      </w:pPr>
      <w:r w:rsidRPr="00806D7D">
        <w:rPr>
          <w:rFonts w:cs="Times New Roman"/>
        </w:rPr>
        <w:t>Indicate what enclosures are included</w:t>
      </w:r>
      <w:r w:rsidR="004536ED">
        <w:rPr>
          <w:rFonts w:cs="Times New Roman"/>
        </w:rPr>
        <w:t>.</w:t>
      </w:r>
    </w:p>
    <w:p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Directions:  </w:t>
      </w:r>
    </w:p>
    <w:p w:rsidR="004536ED" w:rsidRDefault="004536ED" w:rsidP="008E395E">
      <w:pPr>
        <w:pStyle w:val="BodyText"/>
        <w:numPr>
          <w:ilvl w:val="0"/>
          <w:numId w:val="80"/>
        </w:numPr>
        <w:kinsoku w:val="0"/>
        <w:overflowPunct w:val="0"/>
        <w:autoSpaceDE w:val="0"/>
        <w:autoSpaceDN w:val="0"/>
        <w:adjustRightInd w:val="0"/>
        <w:spacing w:line="275" w:lineRule="exact"/>
        <w:ind w:left="720"/>
        <w:rPr>
          <w:rFonts w:cs="Times New Roman"/>
        </w:rPr>
      </w:pPr>
      <w:r>
        <w:rPr>
          <w:rFonts w:cs="Times New Roman"/>
        </w:rPr>
        <w:t>Identify any</w:t>
      </w:r>
      <w:r w:rsidR="00613D26" w:rsidRPr="00806D7D">
        <w:rPr>
          <w:rFonts w:cs="Times New Roman"/>
        </w:rPr>
        <w:t xml:space="preserve"> documents enclosed with the Written Notice</w:t>
      </w:r>
      <w:r>
        <w:rPr>
          <w:rFonts w:cs="Times New Roman"/>
        </w:rPr>
        <w:t xml:space="preserve">.  </w:t>
      </w:r>
    </w:p>
    <w:p w:rsidR="00613D26" w:rsidRPr="004536ED" w:rsidRDefault="004536ED" w:rsidP="008E395E">
      <w:pPr>
        <w:pStyle w:val="BodyText"/>
        <w:numPr>
          <w:ilvl w:val="1"/>
          <w:numId w:val="80"/>
        </w:numPr>
        <w:kinsoku w:val="0"/>
        <w:overflowPunct w:val="0"/>
        <w:autoSpaceDE w:val="0"/>
        <w:autoSpaceDN w:val="0"/>
        <w:adjustRightInd w:val="0"/>
        <w:spacing w:line="275" w:lineRule="exact"/>
        <w:rPr>
          <w:rFonts w:cs="Times New Roman"/>
        </w:rPr>
      </w:pPr>
      <w:r>
        <w:rPr>
          <w:rFonts w:cs="Times New Roman"/>
        </w:rPr>
        <w:t>E</w:t>
      </w:r>
      <w:r w:rsidR="00613D26" w:rsidRPr="004536ED">
        <w:rPr>
          <w:rFonts w:cs="Times New Roman"/>
        </w:rPr>
        <w:t xml:space="preserve">xamples include: </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 xml:space="preserve">Procedural Safeguards </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IEP</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Adverse Effect Form</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Learning Disability Evaluation Report</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Speech/Language Eligibility Form</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Parental Consent for Evaluation</w:t>
      </w:r>
    </w:p>
    <w:p w:rsidR="009A2EC5" w:rsidRDefault="009A2EC5" w:rsidP="009A2EC5">
      <w:pPr>
        <w:shd w:val="clear" w:color="auto" w:fill="FFFFFF" w:themeFill="background1"/>
        <w:spacing w:after="0" w:line="240" w:lineRule="auto"/>
        <w:rPr>
          <w:rFonts w:ascii="Times New Roman" w:hAnsi="Times New Roman" w:cs="Times New Roman"/>
          <w:sz w:val="24"/>
          <w:szCs w:val="24"/>
        </w:rPr>
      </w:pPr>
    </w:p>
    <w:p w:rsidR="007E6248" w:rsidRDefault="007E6248" w:rsidP="009A2EC5">
      <w:pPr>
        <w:shd w:val="clear" w:color="auto" w:fill="FFFFFF" w:themeFill="background1"/>
        <w:spacing w:after="0" w:line="240" w:lineRule="auto"/>
        <w:rPr>
          <w:rFonts w:ascii="Times New Roman" w:hAnsi="Times New Roman" w:cs="Times New Roman"/>
          <w:sz w:val="24"/>
          <w:szCs w:val="24"/>
        </w:rPr>
      </w:pPr>
    </w:p>
    <w:p w:rsidR="007E6248" w:rsidRDefault="007E6248">
      <w:pPr>
        <w:rPr>
          <w:rFonts w:ascii="Times New Roman" w:hAnsi="Times New Roman" w:cs="Times New Roman"/>
          <w:sz w:val="24"/>
          <w:szCs w:val="24"/>
        </w:rPr>
      </w:pPr>
    </w:p>
    <w:p w:rsidR="004D157D" w:rsidRDefault="004D157D">
      <w:pPr>
        <w:rPr>
          <w:rFonts w:ascii="Times New Roman" w:hAnsi="Times New Roman" w:cs="Times New Roman"/>
          <w:sz w:val="24"/>
          <w:szCs w:val="24"/>
        </w:rPr>
      </w:pPr>
    </w:p>
    <w:sectPr w:rsidR="004D157D" w:rsidSect="00F12A3C">
      <w:headerReference w:type="even" r:id="rId126"/>
      <w:headerReference w:type="default" r:id="rId127"/>
      <w:footerReference w:type="even" r:id="rId128"/>
      <w:footerReference w:type="default" r:id="rId129"/>
      <w:headerReference w:type="first" r:id="rId130"/>
      <w:footerReference w:type="first" r:id="rId131"/>
      <w:pgSz w:w="12240" w:h="15840" w:code="1"/>
      <w:pgMar w:top="432" w:right="1152" w:bottom="432"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412" w:rsidRDefault="00EB1412" w:rsidP="006F57D5">
      <w:pPr>
        <w:spacing w:after="0" w:line="240" w:lineRule="auto"/>
      </w:pPr>
      <w:r>
        <w:separator/>
      </w:r>
    </w:p>
  </w:endnote>
  <w:endnote w:type="continuationSeparator" w:id="0">
    <w:p w:rsidR="00EB1412" w:rsidRDefault="00EB1412" w:rsidP="006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34F" w:rsidRDefault="00906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628261"/>
      <w:docPartObj>
        <w:docPartGallery w:val="Page Numbers (Bottom of Page)"/>
        <w:docPartUnique/>
      </w:docPartObj>
    </w:sdtPr>
    <w:sdtEndPr>
      <w:rPr>
        <w:noProof/>
      </w:rPr>
    </w:sdtEndPr>
    <w:sdtContent>
      <w:p w:rsidR="0090634F" w:rsidRDefault="0090634F">
        <w:pPr>
          <w:pStyle w:val="Footer"/>
          <w:jc w:val="right"/>
        </w:pPr>
        <w:r>
          <w:fldChar w:fldCharType="begin"/>
        </w:r>
        <w:r>
          <w:instrText xml:space="preserve"> PAGE   \* MERGEFORMAT </w:instrText>
        </w:r>
        <w:r>
          <w:fldChar w:fldCharType="separate"/>
        </w:r>
        <w:r w:rsidR="00E61EE7">
          <w:rPr>
            <w:noProof/>
          </w:rPr>
          <w:t>2</w:t>
        </w:r>
        <w:r>
          <w:rPr>
            <w:noProof/>
          </w:rPr>
          <w:fldChar w:fldCharType="end"/>
        </w:r>
      </w:p>
    </w:sdtContent>
  </w:sdt>
  <w:p w:rsidR="0090634F" w:rsidRDefault="009063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34F" w:rsidRDefault="00906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412" w:rsidRDefault="00EB1412" w:rsidP="006F57D5">
      <w:pPr>
        <w:spacing w:after="0" w:line="240" w:lineRule="auto"/>
      </w:pPr>
      <w:r>
        <w:separator/>
      </w:r>
    </w:p>
  </w:footnote>
  <w:footnote w:type="continuationSeparator" w:id="0">
    <w:p w:rsidR="00EB1412" w:rsidRDefault="00EB1412" w:rsidP="006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34F" w:rsidRDefault="00906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34F" w:rsidRDefault="009063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34F" w:rsidRDefault="00906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27AFF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6pt;height:54.6pt;visibility:visible" o:bullet="t">
        <v:imagedata r:id="rId1" o:title=""/>
      </v:shape>
    </w:pict>
  </w:numPicBullet>
  <w:abstractNum w:abstractNumId="0" w15:restartNumberingAfterBreak="0">
    <w:nsid w:val="0201123B"/>
    <w:multiLevelType w:val="hybridMultilevel"/>
    <w:tmpl w:val="3C1EDE78"/>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028C6"/>
    <w:multiLevelType w:val="hybridMultilevel"/>
    <w:tmpl w:val="07689FDA"/>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3963C0"/>
    <w:multiLevelType w:val="hybridMultilevel"/>
    <w:tmpl w:val="700E6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6603A"/>
    <w:multiLevelType w:val="hybridMultilevel"/>
    <w:tmpl w:val="B5FCF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F3457"/>
    <w:multiLevelType w:val="hybridMultilevel"/>
    <w:tmpl w:val="41C8081E"/>
    <w:lvl w:ilvl="0" w:tplc="04090003">
      <w:start w:val="1"/>
      <w:numFmt w:val="bullet"/>
      <w:lvlText w:val="o"/>
      <w:lvlJc w:val="left"/>
      <w:pPr>
        <w:ind w:hanging="300"/>
      </w:pPr>
      <w:rPr>
        <w:rFonts w:ascii="Courier New" w:hAnsi="Courier New" w:cs="Courier New" w:hint="default"/>
        <w:color w:val="auto"/>
        <w:sz w:val="24"/>
        <w:szCs w:val="24"/>
      </w:rPr>
    </w:lvl>
    <w:lvl w:ilvl="1" w:tplc="325A1D50">
      <w:start w:val="1"/>
      <w:numFmt w:val="bullet"/>
      <w:lvlText w:val=""/>
      <w:lvlJc w:val="left"/>
      <w:pPr>
        <w:ind w:hanging="363"/>
      </w:pPr>
      <w:rPr>
        <w:rFonts w:ascii="Wingdings" w:eastAsia="Wingdings" w:hAnsi="Wingdings" w:hint="default"/>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5" w15:restartNumberingAfterBreak="0">
    <w:nsid w:val="037438DF"/>
    <w:multiLevelType w:val="hybridMultilevel"/>
    <w:tmpl w:val="FE4A0368"/>
    <w:lvl w:ilvl="0" w:tplc="04090001">
      <w:start w:val="1"/>
      <w:numFmt w:val="bullet"/>
      <w:lvlText w:val=""/>
      <w:lvlJc w:val="left"/>
      <w:pPr>
        <w:ind w:left="740" w:hanging="360"/>
      </w:pPr>
      <w:rPr>
        <w:rFonts w:ascii="Symbol" w:hAnsi="Symbol" w:hint="default"/>
        <w:b/>
        <w:i w:val="0"/>
        <w:sz w:val="24"/>
        <w:szCs w:val="24"/>
      </w:rPr>
    </w:lvl>
    <w:lvl w:ilvl="1" w:tplc="5BFA125E">
      <w:start w:val="1"/>
      <w:numFmt w:val="upperLetter"/>
      <w:lvlText w:val="%2."/>
      <w:lvlJc w:val="left"/>
      <w:pPr>
        <w:ind w:left="1440" w:hanging="360"/>
      </w:pPr>
      <w:rPr>
        <w:b/>
        <w:sz w:val="24"/>
        <w:szCs w:val="24"/>
      </w:rPr>
    </w:lvl>
    <w:lvl w:ilvl="2" w:tplc="9F7CD44E">
      <w:start w:val="1"/>
      <w:numFmt w:val="bullet"/>
      <w:lvlText w:val="•"/>
      <w:lvlJc w:val="left"/>
      <w:pPr>
        <w:ind w:left="2160" w:hanging="180"/>
      </w:pPr>
      <w:rPr>
        <w:rFonts w:hint="default"/>
      </w:r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44132"/>
    <w:multiLevelType w:val="hybridMultilevel"/>
    <w:tmpl w:val="C870EFE8"/>
    <w:lvl w:ilvl="0" w:tplc="04090003">
      <w:start w:val="1"/>
      <w:numFmt w:val="bullet"/>
      <w:lvlText w:val="o"/>
      <w:lvlJc w:val="left"/>
      <w:pPr>
        <w:ind w:hanging="360"/>
      </w:pPr>
      <w:rPr>
        <w:rFonts w:ascii="Courier New" w:hAnsi="Courier New" w:cs="Courier New" w:hint="default"/>
        <w:spacing w:val="-1"/>
        <w:sz w:val="24"/>
        <w:szCs w:val="24"/>
      </w:rPr>
    </w:lvl>
    <w:lvl w:ilvl="1" w:tplc="935244BA">
      <w:start w:val="1"/>
      <w:numFmt w:val="bullet"/>
      <w:lvlText w:val="•"/>
      <w:lvlJc w:val="left"/>
      <w:rPr>
        <w:rFonts w:hint="default"/>
      </w:rPr>
    </w:lvl>
    <w:lvl w:ilvl="2" w:tplc="EFE8161C">
      <w:start w:val="1"/>
      <w:numFmt w:val="bullet"/>
      <w:lvlText w:val="•"/>
      <w:lvlJc w:val="left"/>
      <w:rPr>
        <w:rFonts w:hint="default"/>
      </w:rPr>
    </w:lvl>
    <w:lvl w:ilvl="3" w:tplc="760E6DD0">
      <w:start w:val="1"/>
      <w:numFmt w:val="bullet"/>
      <w:lvlText w:val="•"/>
      <w:lvlJc w:val="left"/>
      <w:rPr>
        <w:rFonts w:hint="default"/>
      </w:rPr>
    </w:lvl>
    <w:lvl w:ilvl="4" w:tplc="2C6A4930">
      <w:start w:val="1"/>
      <w:numFmt w:val="bullet"/>
      <w:lvlText w:val="•"/>
      <w:lvlJc w:val="left"/>
      <w:rPr>
        <w:rFonts w:hint="default"/>
      </w:rPr>
    </w:lvl>
    <w:lvl w:ilvl="5" w:tplc="3C781034">
      <w:start w:val="1"/>
      <w:numFmt w:val="bullet"/>
      <w:lvlText w:val="•"/>
      <w:lvlJc w:val="left"/>
      <w:rPr>
        <w:rFonts w:hint="default"/>
      </w:rPr>
    </w:lvl>
    <w:lvl w:ilvl="6" w:tplc="20A607F4">
      <w:start w:val="1"/>
      <w:numFmt w:val="bullet"/>
      <w:lvlText w:val="•"/>
      <w:lvlJc w:val="left"/>
      <w:rPr>
        <w:rFonts w:hint="default"/>
      </w:rPr>
    </w:lvl>
    <w:lvl w:ilvl="7" w:tplc="8D9645D8">
      <w:start w:val="1"/>
      <w:numFmt w:val="bullet"/>
      <w:lvlText w:val="•"/>
      <w:lvlJc w:val="left"/>
      <w:rPr>
        <w:rFonts w:hint="default"/>
      </w:rPr>
    </w:lvl>
    <w:lvl w:ilvl="8" w:tplc="C54A2884">
      <w:start w:val="1"/>
      <w:numFmt w:val="bullet"/>
      <w:lvlText w:val="•"/>
      <w:lvlJc w:val="left"/>
      <w:rPr>
        <w:rFonts w:hint="default"/>
      </w:rPr>
    </w:lvl>
  </w:abstractNum>
  <w:abstractNum w:abstractNumId="7" w15:restartNumberingAfterBreak="0">
    <w:nsid w:val="06261457"/>
    <w:multiLevelType w:val="hybridMultilevel"/>
    <w:tmpl w:val="0F9AFBCE"/>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8" w15:restartNumberingAfterBreak="0">
    <w:nsid w:val="0ABD2E98"/>
    <w:multiLevelType w:val="hybridMultilevel"/>
    <w:tmpl w:val="D114803E"/>
    <w:lvl w:ilvl="0" w:tplc="45CE7268">
      <w:start w:val="1"/>
      <w:numFmt w:val="upperLetter"/>
      <w:lvlText w:val="%1."/>
      <w:lvlJc w:val="left"/>
      <w:pPr>
        <w:ind w:left="380" w:hanging="360"/>
      </w:pPr>
      <w:rPr>
        <w:rFonts w:hint="default"/>
        <w:b/>
        <w:i w:val="0"/>
      </w:rPr>
    </w:lvl>
    <w:lvl w:ilvl="1" w:tplc="04090001">
      <w:start w:val="1"/>
      <w:numFmt w:val="bullet"/>
      <w:lvlText w:val=""/>
      <w:lvlJc w:val="left"/>
      <w:pPr>
        <w:ind w:left="1100" w:hanging="360"/>
      </w:pPr>
      <w:rPr>
        <w:rFonts w:ascii="Symbol" w:hAnsi="Symbol" w:hint="default"/>
      </w:r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 w15:restartNumberingAfterBreak="0">
    <w:nsid w:val="0C205F95"/>
    <w:multiLevelType w:val="hybridMultilevel"/>
    <w:tmpl w:val="330C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A0AA6"/>
    <w:multiLevelType w:val="hybridMultilevel"/>
    <w:tmpl w:val="0EBA48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982CED"/>
    <w:multiLevelType w:val="hybridMultilevel"/>
    <w:tmpl w:val="33AE208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420AB4"/>
    <w:multiLevelType w:val="hybridMultilevel"/>
    <w:tmpl w:val="1B200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499E9BE0">
      <w:start w:val="1"/>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F734BC"/>
    <w:multiLevelType w:val="hybridMultilevel"/>
    <w:tmpl w:val="A1A245D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13407"/>
    <w:multiLevelType w:val="hybridMultilevel"/>
    <w:tmpl w:val="6AB8878A"/>
    <w:lvl w:ilvl="0" w:tplc="1290A28C">
      <w:start w:val="1"/>
      <w:numFmt w:val="bullet"/>
      <w:lvlText w:val=""/>
      <w:lvlJc w:val="left"/>
      <w:pPr>
        <w:ind w:left="740" w:hanging="360"/>
      </w:pPr>
      <w:rPr>
        <w:rFonts w:ascii="Symbol" w:hAnsi="Symbol"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 w15:restartNumberingAfterBreak="0">
    <w:nsid w:val="10A70528"/>
    <w:multiLevelType w:val="hybridMultilevel"/>
    <w:tmpl w:val="76C6FD78"/>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EE222C"/>
    <w:multiLevelType w:val="hybridMultilevel"/>
    <w:tmpl w:val="0B52BE0A"/>
    <w:lvl w:ilvl="0" w:tplc="04090001">
      <w:start w:val="1"/>
      <w:numFmt w:val="bullet"/>
      <w:lvlText w:val=""/>
      <w:lvlJc w:val="left"/>
      <w:pPr>
        <w:ind w:left="720" w:hanging="360"/>
      </w:pPr>
      <w:rPr>
        <w:rFonts w:ascii="Symbol" w:hAnsi="Symbol" w:hint="default"/>
        <w:spacing w:val="-1"/>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CF6D21"/>
    <w:multiLevelType w:val="hybridMultilevel"/>
    <w:tmpl w:val="6AE407A4"/>
    <w:lvl w:ilvl="0" w:tplc="04090001">
      <w:start w:val="1"/>
      <w:numFmt w:val="bullet"/>
      <w:lvlText w:val=""/>
      <w:lvlJc w:val="left"/>
      <w:pPr>
        <w:ind w:left="2160" w:hanging="360"/>
      </w:pPr>
      <w:rPr>
        <w:rFonts w:ascii="Symbol" w:hAnsi="Symbol" w:hint="default"/>
        <w:b/>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30E3D52"/>
    <w:multiLevelType w:val="hybridMultilevel"/>
    <w:tmpl w:val="CC9E81D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20793C"/>
    <w:multiLevelType w:val="hybridMultilevel"/>
    <w:tmpl w:val="748E0F4C"/>
    <w:lvl w:ilvl="0" w:tplc="04090001">
      <w:start w:val="1"/>
      <w:numFmt w:val="bullet"/>
      <w:lvlText w:val=""/>
      <w:lvlJc w:val="left"/>
      <w:pPr>
        <w:ind w:left="99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250" w:hanging="360"/>
      </w:pPr>
      <w:rPr>
        <w:rFont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14750546"/>
    <w:multiLevelType w:val="hybridMultilevel"/>
    <w:tmpl w:val="B6240E44"/>
    <w:lvl w:ilvl="0" w:tplc="04090003">
      <w:start w:val="1"/>
      <w:numFmt w:val="bullet"/>
      <w:lvlText w:val="o"/>
      <w:lvlJc w:val="left"/>
      <w:pPr>
        <w:ind w:left="740" w:hanging="360"/>
      </w:pPr>
      <w:rPr>
        <w:rFonts w:ascii="Courier New" w:hAnsi="Courier New" w:cs="Courier New" w:hint="default"/>
      </w:rPr>
    </w:lvl>
    <w:lvl w:ilvl="1" w:tplc="04090003">
      <w:start w:val="1"/>
      <w:numFmt w:val="bullet"/>
      <w:lvlText w:val="o"/>
      <w:lvlJc w:val="left"/>
      <w:pPr>
        <w:ind w:left="1460" w:hanging="360"/>
      </w:pPr>
      <w:rPr>
        <w:rFonts w:ascii="Courier New" w:hAnsi="Courier New" w:cs="Courier New" w:hint="default"/>
      </w:rPr>
    </w:lvl>
    <w:lvl w:ilvl="2" w:tplc="9F7CD44E">
      <w:start w:val="1"/>
      <w:numFmt w:val="bullet"/>
      <w:lvlText w:val="•"/>
      <w:lvlJc w:val="left"/>
      <w:pPr>
        <w:ind w:left="2180" w:hanging="360"/>
      </w:pPr>
      <w:rPr>
        <w:rFonts w:hint="default"/>
      </w:rPr>
    </w:lvl>
    <w:lvl w:ilvl="3" w:tplc="499E9BE0">
      <w:start w:val="1"/>
      <w:numFmt w:val="bullet"/>
      <w:lvlText w:val="-"/>
      <w:lvlJc w:val="left"/>
      <w:pPr>
        <w:ind w:left="2900" w:hanging="360"/>
      </w:pPr>
      <w:rPr>
        <w:rFonts w:ascii="Times New Roman" w:eastAsia="Times New Roman" w:hAnsi="Times New Roman" w:cs="Times New Roman"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1" w15:restartNumberingAfterBreak="0">
    <w:nsid w:val="14B4799A"/>
    <w:multiLevelType w:val="hybridMultilevel"/>
    <w:tmpl w:val="9166A0E0"/>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E11A9D"/>
    <w:multiLevelType w:val="hybridMultilevel"/>
    <w:tmpl w:val="530EA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8F52B9"/>
    <w:multiLevelType w:val="hybridMultilevel"/>
    <w:tmpl w:val="49BC2F54"/>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1E2407"/>
    <w:multiLevelType w:val="hybridMultilevel"/>
    <w:tmpl w:val="C32C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7D65DB"/>
    <w:multiLevelType w:val="hybridMultilevel"/>
    <w:tmpl w:val="EA02D0AC"/>
    <w:lvl w:ilvl="0" w:tplc="B3AA21E2">
      <w:start w:val="1"/>
      <w:numFmt w:val="upperLetter"/>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b/>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C06BCB"/>
    <w:multiLevelType w:val="hybridMultilevel"/>
    <w:tmpl w:val="0D54D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9F7CD44E">
      <w:start w:val="1"/>
      <w:numFmt w:val="bullet"/>
      <w:lvlText w:val="•"/>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B5B2012"/>
    <w:multiLevelType w:val="hybridMultilevel"/>
    <w:tmpl w:val="E0EA1EC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1C9E7F05"/>
    <w:multiLevelType w:val="hybridMultilevel"/>
    <w:tmpl w:val="8C10AD7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1CA522B3"/>
    <w:multiLevelType w:val="hybridMultilevel"/>
    <w:tmpl w:val="C2B4086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1D5B56FF"/>
    <w:multiLevelType w:val="hybridMultilevel"/>
    <w:tmpl w:val="9F889C3E"/>
    <w:lvl w:ilvl="0" w:tplc="04090001">
      <w:start w:val="1"/>
      <w:numFmt w:val="bullet"/>
      <w:lvlText w:val=""/>
      <w:lvlJc w:val="left"/>
      <w:pPr>
        <w:ind w:left="810" w:hanging="360"/>
      </w:pPr>
      <w:rPr>
        <w:rFonts w:ascii="Symbol" w:hAnsi="Symbol"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1E640DF4"/>
    <w:multiLevelType w:val="hybridMultilevel"/>
    <w:tmpl w:val="0778D502"/>
    <w:lvl w:ilvl="0" w:tplc="04090003">
      <w:start w:val="1"/>
      <w:numFmt w:val="bullet"/>
      <w:lvlText w:val="o"/>
      <w:lvlJc w:val="left"/>
      <w:pPr>
        <w:ind w:left="740" w:hanging="360"/>
      </w:pPr>
      <w:rPr>
        <w:rFonts w:ascii="Courier New" w:hAnsi="Courier New" w:cs="Courier New"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499E9BE0">
      <w:start w:val="1"/>
      <w:numFmt w:val="bullet"/>
      <w:lvlText w:val="-"/>
      <w:lvlJc w:val="left"/>
      <w:pPr>
        <w:ind w:left="2900" w:hanging="360"/>
      </w:pPr>
      <w:rPr>
        <w:rFonts w:ascii="Times New Roman" w:eastAsia="Times New Roman" w:hAnsi="Times New Roman" w:cs="Times New Roman" w:hint="default"/>
      </w:rPr>
    </w:lvl>
    <w:lvl w:ilvl="4" w:tplc="04090003">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2" w15:restartNumberingAfterBreak="0">
    <w:nsid w:val="1FDF66F2"/>
    <w:multiLevelType w:val="hybridMultilevel"/>
    <w:tmpl w:val="790C41B2"/>
    <w:lvl w:ilvl="0" w:tplc="1290A28C">
      <w:start w:val="1"/>
      <w:numFmt w:val="bullet"/>
      <w:lvlText w:val=""/>
      <w:lvlJc w:val="left"/>
      <w:pPr>
        <w:ind w:hanging="363"/>
      </w:pPr>
      <w:rPr>
        <w:rFonts w:ascii="Symbol" w:hAnsi="Symbol" w:hint="default"/>
        <w:b/>
        <w:color w:val="auto"/>
        <w:sz w:val="24"/>
        <w:szCs w:val="24"/>
      </w:rPr>
    </w:lvl>
    <w:lvl w:ilvl="1" w:tplc="9F7CD44E">
      <w:start w:val="1"/>
      <w:numFmt w:val="bullet"/>
      <w:lvlText w:val="•"/>
      <w:lvlJc w:val="left"/>
      <w:rPr>
        <w:rFonts w:hint="default"/>
      </w:rPr>
    </w:lvl>
    <w:lvl w:ilvl="2" w:tplc="4CBC5B80">
      <w:start w:val="1"/>
      <w:numFmt w:val="bullet"/>
      <w:lvlText w:val="•"/>
      <w:lvlJc w:val="left"/>
      <w:rPr>
        <w:rFonts w:hint="default"/>
      </w:rPr>
    </w:lvl>
    <w:lvl w:ilvl="3" w:tplc="BA34F9AA">
      <w:start w:val="1"/>
      <w:numFmt w:val="bullet"/>
      <w:lvlText w:val="•"/>
      <w:lvlJc w:val="left"/>
      <w:rPr>
        <w:rFonts w:hint="default"/>
      </w:rPr>
    </w:lvl>
    <w:lvl w:ilvl="4" w:tplc="79E4C2D4">
      <w:start w:val="1"/>
      <w:numFmt w:val="bullet"/>
      <w:lvlText w:val="•"/>
      <w:lvlJc w:val="left"/>
      <w:rPr>
        <w:rFonts w:hint="default"/>
      </w:rPr>
    </w:lvl>
    <w:lvl w:ilvl="5" w:tplc="B2E0C3EE">
      <w:start w:val="1"/>
      <w:numFmt w:val="bullet"/>
      <w:lvlText w:val="•"/>
      <w:lvlJc w:val="left"/>
      <w:rPr>
        <w:rFonts w:hint="default"/>
      </w:rPr>
    </w:lvl>
    <w:lvl w:ilvl="6" w:tplc="FBD6D0C8">
      <w:start w:val="1"/>
      <w:numFmt w:val="bullet"/>
      <w:lvlText w:val="•"/>
      <w:lvlJc w:val="left"/>
      <w:rPr>
        <w:rFonts w:hint="default"/>
      </w:rPr>
    </w:lvl>
    <w:lvl w:ilvl="7" w:tplc="0AD4AFD0">
      <w:start w:val="1"/>
      <w:numFmt w:val="bullet"/>
      <w:lvlText w:val="•"/>
      <w:lvlJc w:val="left"/>
      <w:rPr>
        <w:rFonts w:hint="default"/>
      </w:rPr>
    </w:lvl>
    <w:lvl w:ilvl="8" w:tplc="753A9184">
      <w:start w:val="1"/>
      <w:numFmt w:val="bullet"/>
      <w:lvlText w:val="•"/>
      <w:lvlJc w:val="left"/>
      <w:rPr>
        <w:rFonts w:hint="default"/>
      </w:rPr>
    </w:lvl>
  </w:abstractNum>
  <w:abstractNum w:abstractNumId="33" w15:restartNumberingAfterBreak="0">
    <w:nsid w:val="219871A8"/>
    <w:multiLevelType w:val="hybridMultilevel"/>
    <w:tmpl w:val="2BF0154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A3035C"/>
    <w:multiLevelType w:val="hybridMultilevel"/>
    <w:tmpl w:val="7052971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5" w15:restartNumberingAfterBreak="0">
    <w:nsid w:val="23355C4F"/>
    <w:multiLevelType w:val="hybridMultilevel"/>
    <w:tmpl w:val="0C42A01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6" w15:restartNumberingAfterBreak="0">
    <w:nsid w:val="245B7E5E"/>
    <w:multiLevelType w:val="hybridMultilevel"/>
    <w:tmpl w:val="72E8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D23AB3"/>
    <w:multiLevelType w:val="hybridMultilevel"/>
    <w:tmpl w:val="C96EF436"/>
    <w:lvl w:ilvl="0" w:tplc="5170C952">
      <w:start w:val="1"/>
      <w:numFmt w:val="upperLetter"/>
      <w:lvlText w:val="%1."/>
      <w:lvlJc w:val="left"/>
      <w:pPr>
        <w:ind w:left="380" w:hanging="360"/>
      </w:pPr>
      <w:rPr>
        <w:b/>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8" w15:restartNumberingAfterBreak="0">
    <w:nsid w:val="26182F9C"/>
    <w:multiLevelType w:val="hybridMultilevel"/>
    <w:tmpl w:val="604CAD9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BD5136"/>
    <w:multiLevelType w:val="hybridMultilevel"/>
    <w:tmpl w:val="4EA0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481371"/>
    <w:multiLevelType w:val="hybridMultilevel"/>
    <w:tmpl w:val="D496FDA8"/>
    <w:lvl w:ilvl="0" w:tplc="1290A28C">
      <w:start w:val="1"/>
      <w:numFmt w:val="bullet"/>
      <w:lvlText w:val=""/>
      <w:lvlJc w:val="left"/>
      <w:pPr>
        <w:ind w:left="1479" w:hanging="360"/>
      </w:pPr>
      <w:rPr>
        <w:rFonts w:ascii="Symbol" w:hAnsi="Symbol" w:hint="default"/>
        <w:b/>
        <w:color w:val="auto"/>
      </w:rPr>
    </w:lvl>
    <w:lvl w:ilvl="1" w:tplc="04090003">
      <w:start w:val="1"/>
      <w:numFmt w:val="bullet"/>
      <w:lvlText w:val="o"/>
      <w:lvlJc w:val="left"/>
      <w:pPr>
        <w:ind w:left="2199" w:hanging="360"/>
      </w:pPr>
      <w:rPr>
        <w:rFonts w:ascii="Courier New" w:hAnsi="Courier New" w:cs="Courier New" w:hint="default"/>
      </w:rPr>
    </w:lvl>
    <w:lvl w:ilvl="2" w:tplc="04090005">
      <w:start w:val="1"/>
      <w:numFmt w:val="bullet"/>
      <w:lvlText w:val=""/>
      <w:lvlJc w:val="left"/>
      <w:pPr>
        <w:ind w:left="2919" w:hanging="360"/>
      </w:pPr>
      <w:rPr>
        <w:rFonts w:ascii="Wingdings" w:hAnsi="Wingdings" w:hint="default"/>
      </w:rPr>
    </w:lvl>
    <w:lvl w:ilvl="3" w:tplc="04090001">
      <w:start w:val="1"/>
      <w:numFmt w:val="bullet"/>
      <w:lvlText w:val=""/>
      <w:lvlJc w:val="left"/>
      <w:pPr>
        <w:ind w:left="3639" w:hanging="360"/>
      </w:pPr>
      <w:rPr>
        <w:rFonts w:ascii="Symbol" w:hAnsi="Symbol" w:hint="default"/>
      </w:rPr>
    </w:lvl>
    <w:lvl w:ilvl="4" w:tplc="04090003">
      <w:start w:val="1"/>
      <w:numFmt w:val="bullet"/>
      <w:lvlText w:val="o"/>
      <w:lvlJc w:val="left"/>
      <w:pPr>
        <w:ind w:left="4359" w:hanging="360"/>
      </w:pPr>
      <w:rPr>
        <w:rFonts w:ascii="Courier New" w:hAnsi="Courier New" w:cs="Courier New" w:hint="default"/>
      </w:rPr>
    </w:lvl>
    <w:lvl w:ilvl="5" w:tplc="04090005">
      <w:start w:val="1"/>
      <w:numFmt w:val="bullet"/>
      <w:lvlText w:val=""/>
      <w:lvlJc w:val="left"/>
      <w:pPr>
        <w:ind w:left="5079" w:hanging="360"/>
      </w:pPr>
      <w:rPr>
        <w:rFonts w:ascii="Wingdings" w:hAnsi="Wingdings" w:hint="default"/>
      </w:rPr>
    </w:lvl>
    <w:lvl w:ilvl="6" w:tplc="04090001">
      <w:start w:val="1"/>
      <w:numFmt w:val="bullet"/>
      <w:lvlText w:val=""/>
      <w:lvlJc w:val="left"/>
      <w:pPr>
        <w:ind w:left="5799" w:hanging="360"/>
      </w:pPr>
      <w:rPr>
        <w:rFonts w:ascii="Symbol" w:hAnsi="Symbol" w:hint="default"/>
      </w:rPr>
    </w:lvl>
    <w:lvl w:ilvl="7" w:tplc="04090003">
      <w:start w:val="1"/>
      <w:numFmt w:val="bullet"/>
      <w:lvlText w:val="o"/>
      <w:lvlJc w:val="left"/>
      <w:pPr>
        <w:ind w:left="6519" w:hanging="360"/>
      </w:pPr>
      <w:rPr>
        <w:rFonts w:ascii="Courier New" w:hAnsi="Courier New" w:cs="Courier New" w:hint="default"/>
      </w:rPr>
    </w:lvl>
    <w:lvl w:ilvl="8" w:tplc="04090005">
      <w:start w:val="1"/>
      <w:numFmt w:val="bullet"/>
      <w:lvlText w:val=""/>
      <w:lvlJc w:val="left"/>
      <w:pPr>
        <w:ind w:left="7239" w:hanging="360"/>
      </w:pPr>
      <w:rPr>
        <w:rFonts w:ascii="Wingdings" w:hAnsi="Wingdings" w:hint="default"/>
      </w:rPr>
    </w:lvl>
  </w:abstractNum>
  <w:abstractNum w:abstractNumId="41" w15:restartNumberingAfterBreak="0">
    <w:nsid w:val="29D62A5D"/>
    <w:multiLevelType w:val="hybridMultilevel"/>
    <w:tmpl w:val="13D2A10A"/>
    <w:lvl w:ilvl="0" w:tplc="A40A8294">
      <w:start w:val="1"/>
      <w:numFmt w:val="upperLetter"/>
      <w:lvlText w:val="%1."/>
      <w:lvlJc w:val="left"/>
      <w:pPr>
        <w:ind w:left="740" w:hanging="360"/>
      </w:pPr>
      <w:rPr>
        <w:rFonts w:hint="default"/>
        <w:b/>
        <w:i w:val="0"/>
        <w:sz w:val="24"/>
        <w:szCs w:val="24"/>
      </w:rPr>
    </w:lvl>
    <w:lvl w:ilvl="1" w:tplc="04090003">
      <w:start w:val="1"/>
      <w:numFmt w:val="bullet"/>
      <w:lvlText w:val="o"/>
      <w:lvlJc w:val="left"/>
      <w:pPr>
        <w:ind w:left="1080" w:hanging="360"/>
      </w:pPr>
      <w:rPr>
        <w:rFonts w:ascii="Courier New" w:hAnsi="Courier New" w:cs="Courier New" w:hint="default"/>
        <w:b/>
      </w:rPr>
    </w:lvl>
    <w:lvl w:ilvl="2" w:tplc="04090003">
      <w:start w:val="1"/>
      <w:numFmt w:val="bullet"/>
      <w:lvlText w:val="o"/>
      <w:lvlJc w:val="left"/>
      <w:pPr>
        <w:ind w:left="2160" w:hanging="180"/>
      </w:pPr>
      <w:rPr>
        <w:rFonts w:ascii="Courier New" w:hAnsi="Courier New" w:cs="Courier New" w:hint="default"/>
      </w:rPr>
    </w:lvl>
    <w:lvl w:ilvl="3" w:tplc="499E9BE0">
      <w:start w:val="1"/>
      <w:numFmt w:val="bullet"/>
      <w:lvlText w:val="-"/>
      <w:lvlJc w:val="left"/>
      <w:pPr>
        <w:ind w:left="2880" w:hanging="360"/>
      </w:pPr>
      <w:rPr>
        <w:rFonts w:ascii="Times New Roman" w:eastAsia="Times New Roman" w:hAnsi="Times New Roman" w:cs="Times New Roman"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7509A3"/>
    <w:multiLevelType w:val="hybridMultilevel"/>
    <w:tmpl w:val="4A66A70E"/>
    <w:lvl w:ilvl="0" w:tplc="0409000D">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A209E1"/>
    <w:multiLevelType w:val="hybridMultilevel"/>
    <w:tmpl w:val="7854C24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4" w15:restartNumberingAfterBreak="0">
    <w:nsid w:val="2DB53513"/>
    <w:multiLevelType w:val="hybridMultilevel"/>
    <w:tmpl w:val="8724FF14"/>
    <w:lvl w:ilvl="0" w:tplc="708AB7D2">
      <w:start w:val="1"/>
      <w:numFmt w:val="decimal"/>
      <w:lvlText w:val="%1."/>
      <w:lvlJc w:val="left"/>
      <w:pPr>
        <w:tabs>
          <w:tab w:val="num" w:pos="2340"/>
        </w:tabs>
        <w:ind w:left="2340" w:hanging="360"/>
      </w:pPr>
      <w:rPr>
        <w:b w:val="0"/>
        <w:bCs w:val="0"/>
      </w:rPr>
    </w:lvl>
    <w:lvl w:ilvl="1" w:tplc="04090019">
      <w:start w:val="1"/>
      <w:numFmt w:val="lowerLetter"/>
      <w:lvlText w:val="%2."/>
      <w:lvlJc w:val="left"/>
      <w:pPr>
        <w:tabs>
          <w:tab w:val="num" w:pos="3060"/>
        </w:tabs>
        <w:ind w:left="3060" w:hanging="360"/>
      </w:pPr>
    </w:lvl>
    <w:lvl w:ilvl="2" w:tplc="0409001B">
      <w:start w:val="1"/>
      <w:numFmt w:val="lowerRoman"/>
      <w:lvlText w:val="%3."/>
      <w:lvlJc w:val="right"/>
      <w:pPr>
        <w:tabs>
          <w:tab w:val="num" w:pos="3780"/>
        </w:tabs>
        <w:ind w:left="3780" w:hanging="180"/>
      </w:pPr>
    </w:lvl>
    <w:lvl w:ilvl="3" w:tplc="0409000F">
      <w:start w:val="1"/>
      <w:numFmt w:val="decimal"/>
      <w:lvlText w:val="%4."/>
      <w:lvlJc w:val="left"/>
      <w:pPr>
        <w:tabs>
          <w:tab w:val="num" w:pos="4500"/>
        </w:tabs>
        <w:ind w:left="4500" w:hanging="360"/>
      </w:pPr>
    </w:lvl>
    <w:lvl w:ilvl="4" w:tplc="04090019">
      <w:start w:val="1"/>
      <w:numFmt w:val="lowerLetter"/>
      <w:lvlText w:val="%5."/>
      <w:lvlJc w:val="left"/>
      <w:pPr>
        <w:tabs>
          <w:tab w:val="num" w:pos="5220"/>
        </w:tabs>
        <w:ind w:left="5220" w:hanging="360"/>
      </w:pPr>
    </w:lvl>
    <w:lvl w:ilvl="5" w:tplc="0409001B">
      <w:start w:val="1"/>
      <w:numFmt w:val="lowerRoman"/>
      <w:lvlText w:val="%6."/>
      <w:lvlJc w:val="right"/>
      <w:pPr>
        <w:tabs>
          <w:tab w:val="num" w:pos="5940"/>
        </w:tabs>
        <w:ind w:left="5940" w:hanging="180"/>
      </w:pPr>
    </w:lvl>
    <w:lvl w:ilvl="6" w:tplc="0409000F">
      <w:start w:val="1"/>
      <w:numFmt w:val="decimal"/>
      <w:lvlText w:val="%7."/>
      <w:lvlJc w:val="left"/>
      <w:pPr>
        <w:tabs>
          <w:tab w:val="num" w:pos="6660"/>
        </w:tabs>
        <w:ind w:left="6660" w:hanging="360"/>
      </w:pPr>
    </w:lvl>
    <w:lvl w:ilvl="7" w:tplc="04090019">
      <w:start w:val="1"/>
      <w:numFmt w:val="lowerLetter"/>
      <w:lvlText w:val="%8."/>
      <w:lvlJc w:val="left"/>
      <w:pPr>
        <w:tabs>
          <w:tab w:val="num" w:pos="7380"/>
        </w:tabs>
        <w:ind w:left="7380" w:hanging="360"/>
      </w:pPr>
    </w:lvl>
    <w:lvl w:ilvl="8" w:tplc="0409001B">
      <w:start w:val="1"/>
      <w:numFmt w:val="lowerRoman"/>
      <w:lvlText w:val="%9."/>
      <w:lvlJc w:val="right"/>
      <w:pPr>
        <w:tabs>
          <w:tab w:val="num" w:pos="8100"/>
        </w:tabs>
        <w:ind w:left="8100" w:hanging="180"/>
      </w:pPr>
    </w:lvl>
  </w:abstractNum>
  <w:abstractNum w:abstractNumId="45" w15:restartNumberingAfterBreak="0">
    <w:nsid w:val="2DB94110"/>
    <w:multiLevelType w:val="hybridMultilevel"/>
    <w:tmpl w:val="67A4910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6" w15:restartNumberingAfterBreak="0">
    <w:nsid w:val="2F242C14"/>
    <w:multiLevelType w:val="hybridMultilevel"/>
    <w:tmpl w:val="067034DC"/>
    <w:lvl w:ilvl="0" w:tplc="04090001">
      <w:start w:val="1"/>
      <w:numFmt w:val="bullet"/>
      <w:lvlText w:val=""/>
      <w:lvlJc w:val="left"/>
      <w:pPr>
        <w:ind w:left="990" w:hanging="360"/>
      </w:pPr>
      <w:rPr>
        <w:rFonts w:ascii="Symbol" w:hAnsi="Symbol" w:hint="default"/>
        <w:spacing w:val="-1"/>
        <w:sz w:val="24"/>
        <w:szCs w:val="24"/>
      </w:rPr>
    </w:lvl>
    <w:lvl w:ilvl="1" w:tplc="59B031D0">
      <w:start w:val="1"/>
      <w:numFmt w:val="bullet"/>
      <w:lvlText w:val="o"/>
      <w:lvlJc w:val="left"/>
      <w:pPr>
        <w:ind w:left="1530" w:hanging="360"/>
      </w:pPr>
      <w:rPr>
        <w:rFonts w:ascii="Courier New" w:hAnsi="Courier New" w:cs="Courier New" w:hint="default"/>
        <w:b w:val="0"/>
        <w:color w:val="auto"/>
        <w:sz w:val="24"/>
        <w:szCs w:val="24"/>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7" w15:restartNumberingAfterBreak="0">
    <w:nsid w:val="2FF87AB3"/>
    <w:multiLevelType w:val="hybridMultilevel"/>
    <w:tmpl w:val="07FE1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572DFA"/>
    <w:multiLevelType w:val="hybridMultilevel"/>
    <w:tmpl w:val="DAE40DC4"/>
    <w:lvl w:ilvl="0" w:tplc="1290A28C">
      <w:start w:val="1"/>
      <w:numFmt w:val="bullet"/>
      <w:lvlText w:val=""/>
      <w:lvlJc w:val="left"/>
      <w:pPr>
        <w:ind w:left="720" w:hanging="360"/>
      </w:pPr>
      <w:rPr>
        <w:rFonts w:ascii="Symbol" w:hAnsi="Symbol" w:hint="default"/>
        <w:b/>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1A6C1D"/>
    <w:multiLevelType w:val="hybridMultilevel"/>
    <w:tmpl w:val="07F6AE9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160" w:hanging="360"/>
      </w:pPr>
      <w:rPr>
        <w:rFont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31BC447D"/>
    <w:multiLevelType w:val="hybridMultilevel"/>
    <w:tmpl w:val="7598A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192A45"/>
    <w:multiLevelType w:val="hybridMultilevel"/>
    <w:tmpl w:val="E81E74B6"/>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1B03A6"/>
    <w:multiLevelType w:val="hybridMultilevel"/>
    <w:tmpl w:val="28CC9B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2A533B2"/>
    <w:multiLevelType w:val="hybridMultilevel"/>
    <w:tmpl w:val="2E389AB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4" w15:restartNumberingAfterBreak="0">
    <w:nsid w:val="32AB0838"/>
    <w:multiLevelType w:val="hybridMultilevel"/>
    <w:tmpl w:val="CE1A76B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5" w15:restartNumberingAfterBreak="0">
    <w:nsid w:val="33655883"/>
    <w:multiLevelType w:val="hybridMultilevel"/>
    <w:tmpl w:val="D940F55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6" w15:restartNumberingAfterBreak="0">
    <w:nsid w:val="33C24DC9"/>
    <w:multiLevelType w:val="hybridMultilevel"/>
    <w:tmpl w:val="E140079A"/>
    <w:lvl w:ilvl="0" w:tplc="9F7CD44E">
      <w:start w:val="1"/>
      <w:numFmt w:val="bullet"/>
      <w:lvlText w:val="•"/>
      <w:lvlJc w:val="left"/>
      <w:pPr>
        <w:ind w:left="2250" w:hanging="360"/>
      </w:pPr>
      <w:rPr>
        <w:rFonts w:hint="default"/>
      </w:rPr>
    </w:lvl>
    <w:lvl w:ilvl="1" w:tplc="499E9BE0">
      <w:start w:val="1"/>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33E46654"/>
    <w:multiLevelType w:val="hybridMultilevel"/>
    <w:tmpl w:val="BAF83B24"/>
    <w:lvl w:ilvl="0" w:tplc="04090001">
      <w:start w:val="1"/>
      <w:numFmt w:val="bullet"/>
      <w:lvlText w:val=""/>
      <w:lvlJc w:val="left"/>
      <w:pPr>
        <w:ind w:left="-1440" w:hanging="360"/>
      </w:pPr>
      <w:rPr>
        <w:rFonts w:ascii="Symbol" w:hAnsi="Symbol" w:hint="default"/>
        <w:b w:val="0"/>
      </w:rPr>
    </w:lvl>
    <w:lvl w:ilvl="1" w:tplc="429CDCF6">
      <w:start w:val="1"/>
      <w:numFmt w:val="bullet"/>
      <w:lvlText w:val=""/>
      <w:lvlPicBulletId w:val="0"/>
      <w:lvlJc w:val="left"/>
      <w:pPr>
        <w:ind w:left="-720" w:hanging="360"/>
      </w:pPr>
      <w:rPr>
        <w:rFonts w:ascii="Symbol" w:hAnsi="Symbol" w:hint="default"/>
      </w:rPr>
    </w:lvl>
    <w:lvl w:ilvl="2" w:tplc="D4C06DA6">
      <w:start w:val="1"/>
      <w:numFmt w:val="upperLetter"/>
      <w:lvlText w:val="%3."/>
      <w:lvlJc w:val="left"/>
      <w:pPr>
        <w:ind w:left="228" w:hanging="408"/>
      </w:pPr>
      <w:rPr>
        <w:rFonts w:hint="default"/>
        <w:b/>
      </w:rPr>
    </w:lvl>
    <w:lvl w:ilvl="3" w:tplc="980A405A">
      <w:start w:val="1"/>
      <w:numFmt w:val="bullet"/>
      <w:lvlText w:val=""/>
      <w:lvlJc w:val="left"/>
      <w:pPr>
        <w:ind w:left="720" w:hanging="360"/>
      </w:pPr>
      <w:rPr>
        <w:rFonts w:ascii="Symbol" w:hAnsi="Symbol" w:hint="default"/>
        <w:b/>
        <w:color w:val="auto"/>
        <w:sz w:val="24"/>
        <w:szCs w:val="24"/>
      </w:rPr>
    </w:lvl>
    <w:lvl w:ilvl="4" w:tplc="04090019">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8" w15:restartNumberingAfterBreak="0">
    <w:nsid w:val="350C5D7C"/>
    <w:multiLevelType w:val="hybridMultilevel"/>
    <w:tmpl w:val="521E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DC7538"/>
    <w:multiLevelType w:val="hybridMultilevel"/>
    <w:tmpl w:val="34DA01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74342C9"/>
    <w:multiLevelType w:val="hybridMultilevel"/>
    <w:tmpl w:val="65E8F6E6"/>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340331"/>
    <w:multiLevelType w:val="hybridMultilevel"/>
    <w:tmpl w:val="810C0D2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B7B229C"/>
    <w:multiLevelType w:val="hybridMultilevel"/>
    <w:tmpl w:val="9EE422CE"/>
    <w:lvl w:ilvl="0" w:tplc="04090001">
      <w:start w:val="1"/>
      <w:numFmt w:val="bullet"/>
      <w:lvlText w:val=""/>
      <w:lvlJc w:val="left"/>
      <w:pPr>
        <w:ind w:left="900" w:hanging="360"/>
      </w:pPr>
      <w:rPr>
        <w:rFonts w:ascii="Symbol" w:hAnsi="Symbol" w:hint="default"/>
        <w:sz w:val="24"/>
        <w:szCs w:val="24"/>
      </w:rPr>
    </w:lvl>
    <w:lvl w:ilvl="1" w:tplc="04090003">
      <w:start w:val="1"/>
      <w:numFmt w:val="bullet"/>
      <w:lvlText w:val="o"/>
      <w:lvlJc w:val="left"/>
      <w:pPr>
        <w:ind w:left="16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3" w15:restartNumberingAfterBreak="0">
    <w:nsid w:val="3B903229"/>
    <w:multiLevelType w:val="hybridMultilevel"/>
    <w:tmpl w:val="3ACE7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7D3165"/>
    <w:multiLevelType w:val="hybridMultilevel"/>
    <w:tmpl w:val="47DC2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3F3CB6"/>
    <w:multiLevelType w:val="hybridMultilevel"/>
    <w:tmpl w:val="8E00099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6" w15:restartNumberingAfterBreak="0">
    <w:nsid w:val="3E504F39"/>
    <w:multiLevelType w:val="hybridMultilevel"/>
    <w:tmpl w:val="E254541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7" w15:restartNumberingAfterBreak="0">
    <w:nsid w:val="3EE22058"/>
    <w:multiLevelType w:val="hybridMultilevel"/>
    <w:tmpl w:val="0CB4D65A"/>
    <w:lvl w:ilvl="0" w:tplc="5436FB78">
      <w:start w:val="1"/>
      <w:numFmt w:val="bullet"/>
      <w:lvlText w:val="•"/>
      <w:lvlJc w:val="left"/>
      <w:pPr>
        <w:tabs>
          <w:tab w:val="num" w:pos="-360"/>
        </w:tabs>
        <w:ind w:left="-360" w:hanging="360"/>
      </w:pPr>
      <w:rPr>
        <w:rFonts w:ascii="Arial" w:hAnsi="Arial" w:cs="Aria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68" w15:restartNumberingAfterBreak="0">
    <w:nsid w:val="3F044AD6"/>
    <w:multiLevelType w:val="hybridMultilevel"/>
    <w:tmpl w:val="93F6BF28"/>
    <w:lvl w:ilvl="0" w:tplc="5436FB78">
      <w:start w:val="1"/>
      <w:numFmt w:val="bullet"/>
      <w:lvlText w:val="•"/>
      <w:lvlJc w:val="left"/>
      <w:pPr>
        <w:ind w:left="2520" w:hanging="360"/>
      </w:pPr>
      <w:rPr>
        <w:rFonts w:ascii="Arial" w:hAnsi="Arial" w:cs="Aria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cs="Wingdings" w:hint="default"/>
      </w:rPr>
    </w:lvl>
    <w:lvl w:ilvl="3" w:tplc="04090001">
      <w:start w:val="1"/>
      <w:numFmt w:val="bullet"/>
      <w:lvlText w:val=""/>
      <w:lvlJc w:val="left"/>
      <w:pPr>
        <w:ind w:left="4680" w:hanging="360"/>
      </w:pPr>
      <w:rPr>
        <w:rFonts w:ascii="Symbol" w:hAnsi="Symbol" w:cs="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cs="Wingdings" w:hint="default"/>
      </w:rPr>
    </w:lvl>
    <w:lvl w:ilvl="6" w:tplc="04090001">
      <w:start w:val="1"/>
      <w:numFmt w:val="bullet"/>
      <w:lvlText w:val=""/>
      <w:lvlJc w:val="left"/>
      <w:pPr>
        <w:ind w:left="6840" w:hanging="360"/>
      </w:pPr>
      <w:rPr>
        <w:rFonts w:ascii="Symbol" w:hAnsi="Symbol" w:cs="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cs="Wingdings" w:hint="default"/>
      </w:rPr>
    </w:lvl>
  </w:abstractNum>
  <w:abstractNum w:abstractNumId="69" w15:restartNumberingAfterBreak="0">
    <w:nsid w:val="3F8631C4"/>
    <w:multiLevelType w:val="hybridMultilevel"/>
    <w:tmpl w:val="4A76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7F0B3E"/>
    <w:multiLevelType w:val="hybridMultilevel"/>
    <w:tmpl w:val="D0A846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40CA4FF7"/>
    <w:multiLevelType w:val="hybridMultilevel"/>
    <w:tmpl w:val="0E88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2C6DA0"/>
    <w:multiLevelType w:val="hybridMultilevel"/>
    <w:tmpl w:val="EB62C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7617AA"/>
    <w:multiLevelType w:val="hybridMultilevel"/>
    <w:tmpl w:val="3132C11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426968BC"/>
    <w:multiLevelType w:val="hybridMultilevel"/>
    <w:tmpl w:val="7FFE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5B1E23"/>
    <w:multiLevelType w:val="hybridMultilevel"/>
    <w:tmpl w:val="AD6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73390D"/>
    <w:multiLevelType w:val="hybridMultilevel"/>
    <w:tmpl w:val="F02EA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2071DB"/>
    <w:multiLevelType w:val="hybridMultilevel"/>
    <w:tmpl w:val="7146F706"/>
    <w:lvl w:ilvl="0" w:tplc="04090003">
      <w:start w:val="1"/>
      <w:numFmt w:val="bullet"/>
      <w:lvlText w:val="o"/>
      <w:lvlJc w:val="left"/>
      <w:pPr>
        <w:ind w:left="740" w:hanging="360"/>
      </w:pPr>
      <w:rPr>
        <w:rFonts w:ascii="Courier New" w:hAnsi="Courier New" w:cs="Courier New"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8" w15:restartNumberingAfterBreak="0">
    <w:nsid w:val="462A772A"/>
    <w:multiLevelType w:val="hybridMultilevel"/>
    <w:tmpl w:val="E014EFD6"/>
    <w:lvl w:ilvl="0" w:tplc="EFC04568">
      <w:start w:val="1"/>
      <w:numFmt w:val="upperLetter"/>
      <w:lvlText w:val="%1."/>
      <w:lvlJc w:val="left"/>
      <w:pPr>
        <w:ind w:left="720" w:hanging="360"/>
      </w:pPr>
      <w:rPr>
        <w:b/>
      </w:rPr>
    </w:lvl>
    <w:lvl w:ilvl="1" w:tplc="04090001">
      <w:start w:val="1"/>
      <w:numFmt w:val="bullet"/>
      <w:lvlText w:val=""/>
      <w:lvlJc w:val="left"/>
      <w:pPr>
        <w:ind w:left="1440" w:hanging="360"/>
      </w:pPr>
      <w:rPr>
        <w:rFonts w:ascii="Symbol" w:hAnsi="Symbol" w:hint="default"/>
        <w:b/>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6A14D7E"/>
    <w:multiLevelType w:val="hybridMultilevel"/>
    <w:tmpl w:val="DEDC5958"/>
    <w:lvl w:ilvl="0" w:tplc="14B0F5CA">
      <w:start w:val="1"/>
      <w:numFmt w:val="bullet"/>
      <w:lvlText w:val=""/>
      <w:lvlJc w:val="left"/>
      <w:pPr>
        <w:ind w:left="720" w:hanging="360"/>
      </w:pPr>
      <w:rPr>
        <w:rFonts w:ascii="Symbol" w:hAnsi="Symbol" w:hint="default"/>
        <w:b/>
        <w:color w:val="17365D"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A912C8"/>
    <w:multiLevelType w:val="hybridMultilevel"/>
    <w:tmpl w:val="87D22056"/>
    <w:lvl w:ilvl="0" w:tplc="F51CE254">
      <w:start w:val="4"/>
      <w:numFmt w:val="upperLetter"/>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6F55D92"/>
    <w:multiLevelType w:val="hybridMultilevel"/>
    <w:tmpl w:val="19AE7B58"/>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82" w15:restartNumberingAfterBreak="0">
    <w:nsid w:val="4761290A"/>
    <w:multiLevelType w:val="hybridMultilevel"/>
    <w:tmpl w:val="04F6AA20"/>
    <w:lvl w:ilvl="0" w:tplc="A79EEBDA">
      <w:start w:val="1"/>
      <w:numFmt w:val="decimal"/>
      <w:lvlText w:val="%1."/>
      <w:lvlJc w:val="left"/>
      <w:pPr>
        <w:ind w:hanging="303"/>
      </w:pPr>
      <w:rPr>
        <w:rFonts w:ascii="Times New Roman" w:eastAsia="Times New Roman" w:hAnsi="Times New Roman" w:hint="default"/>
        <w:sz w:val="24"/>
        <w:szCs w:val="24"/>
      </w:rPr>
    </w:lvl>
    <w:lvl w:ilvl="1" w:tplc="04090001">
      <w:start w:val="1"/>
      <w:numFmt w:val="bullet"/>
      <w:lvlText w:val=""/>
      <w:lvlJc w:val="left"/>
      <w:pPr>
        <w:ind w:hanging="358"/>
      </w:pPr>
      <w:rPr>
        <w:rFonts w:ascii="Symbol" w:hAnsi="Symbol" w:hint="default"/>
        <w:sz w:val="24"/>
        <w:szCs w:val="24"/>
      </w:rPr>
    </w:lvl>
    <w:lvl w:ilvl="2" w:tplc="149291EA">
      <w:start w:val="1"/>
      <w:numFmt w:val="bullet"/>
      <w:lvlText w:val="•"/>
      <w:lvlJc w:val="left"/>
      <w:rPr>
        <w:rFonts w:hint="default"/>
      </w:rPr>
    </w:lvl>
    <w:lvl w:ilvl="3" w:tplc="20A6FC0A">
      <w:start w:val="1"/>
      <w:numFmt w:val="bullet"/>
      <w:lvlText w:val="•"/>
      <w:lvlJc w:val="left"/>
      <w:rPr>
        <w:rFonts w:hint="default"/>
      </w:rPr>
    </w:lvl>
    <w:lvl w:ilvl="4" w:tplc="90243BF2">
      <w:start w:val="1"/>
      <w:numFmt w:val="bullet"/>
      <w:lvlText w:val="•"/>
      <w:lvlJc w:val="left"/>
      <w:rPr>
        <w:rFonts w:hint="default"/>
      </w:rPr>
    </w:lvl>
    <w:lvl w:ilvl="5" w:tplc="028860CA">
      <w:start w:val="1"/>
      <w:numFmt w:val="bullet"/>
      <w:lvlText w:val="•"/>
      <w:lvlJc w:val="left"/>
      <w:rPr>
        <w:rFonts w:hint="default"/>
      </w:rPr>
    </w:lvl>
    <w:lvl w:ilvl="6" w:tplc="BEB2624C">
      <w:start w:val="1"/>
      <w:numFmt w:val="bullet"/>
      <w:lvlText w:val="•"/>
      <w:lvlJc w:val="left"/>
      <w:rPr>
        <w:rFonts w:hint="default"/>
      </w:rPr>
    </w:lvl>
    <w:lvl w:ilvl="7" w:tplc="5132555C">
      <w:start w:val="1"/>
      <w:numFmt w:val="bullet"/>
      <w:lvlText w:val="•"/>
      <w:lvlJc w:val="left"/>
      <w:rPr>
        <w:rFonts w:hint="default"/>
      </w:rPr>
    </w:lvl>
    <w:lvl w:ilvl="8" w:tplc="13202528">
      <w:start w:val="1"/>
      <w:numFmt w:val="bullet"/>
      <w:lvlText w:val="•"/>
      <w:lvlJc w:val="left"/>
      <w:rPr>
        <w:rFonts w:hint="default"/>
      </w:rPr>
    </w:lvl>
  </w:abstractNum>
  <w:abstractNum w:abstractNumId="83" w15:restartNumberingAfterBreak="0">
    <w:nsid w:val="47F13121"/>
    <w:multiLevelType w:val="hybridMultilevel"/>
    <w:tmpl w:val="A5843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1F0EFF"/>
    <w:multiLevelType w:val="hybridMultilevel"/>
    <w:tmpl w:val="017C37C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5" w15:restartNumberingAfterBreak="0">
    <w:nsid w:val="481F1A84"/>
    <w:multiLevelType w:val="hybridMultilevel"/>
    <w:tmpl w:val="F5AE9518"/>
    <w:lvl w:ilvl="0" w:tplc="9998D540">
      <w:start w:val="3"/>
      <w:numFmt w:val="decimal"/>
      <w:lvlText w:val="%1."/>
      <w:lvlJc w:val="left"/>
      <w:pPr>
        <w:ind w:left="0" w:hanging="300"/>
      </w:pPr>
      <w:rPr>
        <w:rFonts w:hint="default"/>
        <w:color w:val="auto"/>
        <w:sz w:val="24"/>
        <w:szCs w:val="24"/>
      </w:rPr>
    </w:lvl>
    <w:lvl w:ilvl="1" w:tplc="947286B6">
      <w:start w:val="1"/>
      <w:numFmt w:val="bullet"/>
      <w:lvlText w:val=""/>
      <w:lvlJc w:val="left"/>
      <w:pPr>
        <w:ind w:left="900" w:hanging="360"/>
      </w:pPr>
      <w:rPr>
        <w:rFonts w:ascii="Wingdings" w:eastAsia="Wingdings" w:hAnsi="Wingdings" w:hint="default"/>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8EF4997"/>
    <w:multiLevelType w:val="hybridMultilevel"/>
    <w:tmpl w:val="E9C85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B56F19"/>
    <w:multiLevelType w:val="hybridMultilevel"/>
    <w:tmpl w:val="50424890"/>
    <w:lvl w:ilvl="0" w:tplc="1290A28C">
      <w:start w:val="1"/>
      <w:numFmt w:val="bullet"/>
      <w:lvlText w:val=""/>
      <w:lvlJc w:val="left"/>
      <w:pPr>
        <w:ind w:left="990" w:hanging="360"/>
      </w:pPr>
      <w:rPr>
        <w:rFonts w:ascii="Symbol" w:hAnsi="Symbol" w:hint="default"/>
        <w:b/>
        <w:color w:val="auto"/>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8" w15:restartNumberingAfterBreak="0">
    <w:nsid w:val="49DC4DDF"/>
    <w:multiLevelType w:val="hybridMultilevel"/>
    <w:tmpl w:val="05723BB2"/>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B2813B3"/>
    <w:multiLevelType w:val="hybridMultilevel"/>
    <w:tmpl w:val="C5F2898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90" w15:restartNumberingAfterBreak="0">
    <w:nsid w:val="4C62218A"/>
    <w:multiLevelType w:val="hybridMultilevel"/>
    <w:tmpl w:val="754AF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9814FD"/>
    <w:multiLevelType w:val="hybridMultilevel"/>
    <w:tmpl w:val="A7F63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DC016AB"/>
    <w:multiLevelType w:val="hybridMultilevel"/>
    <w:tmpl w:val="EE421A7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16601C"/>
    <w:multiLevelType w:val="hybridMultilevel"/>
    <w:tmpl w:val="DC16DC4A"/>
    <w:lvl w:ilvl="0" w:tplc="ADECC93E">
      <w:start w:val="1"/>
      <w:numFmt w:val="bullet"/>
      <w:lvlText w:val=""/>
      <w:lvlJc w:val="left"/>
      <w:pPr>
        <w:ind w:left="1440" w:hanging="360"/>
      </w:pPr>
      <w:rPr>
        <w:rFonts w:ascii="Symbol" w:hAnsi="Symbol" w:hint="default"/>
        <w:b/>
        <w:color w:val="auto"/>
        <w:spacing w:val="-1"/>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4F442CB4"/>
    <w:multiLevelType w:val="hybridMultilevel"/>
    <w:tmpl w:val="332453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4F7E5E10"/>
    <w:multiLevelType w:val="hybridMultilevel"/>
    <w:tmpl w:val="07F4869A"/>
    <w:lvl w:ilvl="0" w:tplc="CF56AEDE">
      <w:start w:val="1"/>
      <w:numFmt w:val="upperRoman"/>
      <w:lvlText w:val="%1."/>
      <w:lvlJc w:val="left"/>
      <w:pPr>
        <w:tabs>
          <w:tab w:val="num" w:pos="1080"/>
        </w:tabs>
        <w:ind w:left="1080" w:hanging="720"/>
      </w:pPr>
      <w:rPr>
        <w:rFonts w:hint="default"/>
      </w:rPr>
    </w:lvl>
    <w:lvl w:ilvl="1" w:tplc="9A2AB344">
      <w:start w:val="1"/>
      <w:numFmt w:val="lowerLetter"/>
      <w:lvlText w:val="%2."/>
      <w:lvlJc w:val="left"/>
      <w:pPr>
        <w:tabs>
          <w:tab w:val="num" w:pos="1440"/>
        </w:tabs>
        <w:ind w:left="1440" w:hanging="360"/>
      </w:pPr>
      <w:rPr>
        <w:rFonts w:hint="default"/>
      </w:rPr>
    </w:lvl>
    <w:lvl w:ilvl="2" w:tplc="72464A80">
      <w:start w:val="1"/>
      <w:numFmt w:val="decimal"/>
      <w:lvlText w:val="%3."/>
      <w:lvlJc w:val="left"/>
      <w:pPr>
        <w:tabs>
          <w:tab w:val="num" w:pos="2340"/>
        </w:tabs>
        <w:ind w:left="2340" w:hanging="360"/>
      </w:pPr>
      <w:rPr>
        <w:rFonts w:hint="default"/>
      </w:rPr>
    </w:lvl>
    <w:lvl w:ilvl="3" w:tplc="49E8D744">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BA70E526">
      <w:start w:val="1"/>
      <w:numFmt w:val="lowerLetter"/>
      <w:lvlText w:val="(%6)"/>
      <w:lvlJc w:val="left"/>
      <w:pPr>
        <w:ind w:left="4500" w:hanging="360"/>
      </w:pPr>
      <w:rPr>
        <w:rFont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15:restartNumberingAfterBreak="0">
    <w:nsid w:val="4F9F5E80"/>
    <w:multiLevelType w:val="hybridMultilevel"/>
    <w:tmpl w:val="1AE2CFA6"/>
    <w:lvl w:ilvl="0" w:tplc="0409000F">
      <w:start w:val="1"/>
      <w:numFmt w:val="decimal"/>
      <w:lvlText w:val="%1."/>
      <w:lvlJc w:val="left"/>
      <w:pPr>
        <w:ind w:hanging="300"/>
      </w:pPr>
      <w:rPr>
        <w:rFonts w:hint="default"/>
        <w:color w:val="auto"/>
        <w:sz w:val="24"/>
        <w:szCs w:val="24"/>
      </w:rPr>
    </w:lvl>
    <w:lvl w:ilvl="1" w:tplc="04090001">
      <w:start w:val="1"/>
      <w:numFmt w:val="bullet"/>
      <w:lvlText w:val=""/>
      <w:lvlJc w:val="left"/>
      <w:pPr>
        <w:ind w:hanging="363"/>
      </w:pPr>
      <w:rPr>
        <w:rFonts w:ascii="Symbol" w:hAnsi="Symbol" w:hint="default"/>
        <w:color w:val="auto"/>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97" w15:restartNumberingAfterBreak="0">
    <w:nsid w:val="4FCB5410"/>
    <w:multiLevelType w:val="hybridMultilevel"/>
    <w:tmpl w:val="F8487E9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8" w15:restartNumberingAfterBreak="0">
    <w:nsid w:val="50E240AB"/>
    <w:multiLevelType w:val="hybridMultilevel"/>
    <w:tmpl w:val="188AD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5153D4"/>
    <w:multiLevelType w:val="hybridMultilevel"/>
    <w:tmpl w:val="7898E3E4"/>
    <w:lvl w:ilvl="0" w:tplc="04090001">
      <w:start w:val="1"/>
      <w:numFmt w:val="bullet"/>
      <w:lvlText w:val=""/>
      <w:lvlJc w:val="left"/>
      <w:pPr>
        <w:ind w:left="900" w:hanging="360"/>
      </w:pPr>
      <w:rPr>
        <w:rFonts w:ascii="Symbol" w:hAnsi="Symbol" w:hint="default"/>
        <w:b/>
        <w:color w:val="auto"/>
        <w:spacing w:val="-1"/>
        <w:sz w:val="24"/>
        <w:szCs w:val="24"/>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0" w15:restartNumberingAfterBreak="0">
    <w:nsid w:val="51556176"/>
    <w:multiLevelType w:val="hybridMultilevel"/>
    <w:tmpl w:val="773CC122"/>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01" w15:restartNumberingAfterBreak="0">
    <w:nsid w:val="532F061D"/>
    <w:multiLevelType w:val="hybridMultilevel"/>
    <w:tmpl w:val="86DAF29C"/>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3539D1"/>
    <w:multiLevelType w:val="hybridMultilevel"/>
    <w:tmpl w:val="2B68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381491"/>
    <w:multiLevelType w:val="hybridMultilevel"/>
    <w:tmpl w:val="5CBC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5875205"/>
    <w:multiLevelType w:val="hybridMultilevel"/>
    <w:tmpl w:val="99AE5396"/>
    <w:lvl w:ilvl="0" w:tplc="04090001">
      <w:start w:val="1"/>
      <w:numFmt w:val="bullet"/>
      <w:lvlText w:val=""/>
      <w:lvlJc w:val="left"/>
      <w:pPr>
        <w:ind w:hanging="303"/>
      </w:pPr>
      <w:rPr>
        <w:rFonts w:ascii="Symbol" w:hAnsi="Symbol" w:hint="default"/>
        <w:sz w:val="24"/>
        <w:szCs w:val="24"/>
      </w:rPr>
    </w:lvl>
    <w:lvl w:ilvl="1" w:tplc="188E3D24">
      <w:start w:val="1"/>
      <w:numFmt w:val="bullet"/>
      <w:lvlText w:val="•"/>
      <w:lvlJc w:val="left"/>
      <w:rPr>
        <w:rFonts w:hint="default"/>
      </w:rPr>
    </w:lvl>
    <w:lvl w:ilvl="2" w:tplc="0F00D59A">
      <w:start w:val="1"/>
      <w:numFmt w:val="bullet"/>
      <w:lvlText w:val="•"/>
      <w:lvlJc w:val="left"/>
      <w:rPr>
        <w:rFonts w:hint="default"/>
      </w:rPr>
    </w:lvl>
    <w:lvl w:ilvl="3" w:tplc="28104CAA">
      <w:start w:val="1"/>
      <w:numFmt w:val="bullet"/>
      <w:lvlText w:val="•"/>
      <w:lvlJc w:val="left"/>
      <w:rPr>
        <w:rFonts w:hint="default"/>
      </w:rPr>
    </w:lvl>
    <w:lvl w:ilvl="4" w:tplc="9454C5A0">
      <w:start w:val="1"/>
      <w:numFmt w:val="bullet"/>
      <w:lvlText w:val="•"/>
      <w:lvlJc w:val="left"/>
      <w:rPr>
        <w:rFonts w:hint="default"/>
      </w:rPr>
    </w:lvl>
    <w:lvl w:ilvl="5" w:tplc="1E449134">
      <w:start w:val="1"/>
      <w:numFmt w:val="bullet"/>
      <w:lvlText w:val="•"/>
      <w:lvlJc w:val="left"/>
      <w:rPr>
        <w:rFonts w:hint="default"/>
      </w:rPr>
    </w:lvl>
    <w:lvl w:ilvl="6" w:tplc="00261BBE">
      <w:start w:val="1"/>
      <w:numFmt w:val="bullet"/>
      <w:lvlText w:val="•"/>
      <w:lvlJc w:val="left"/>
      <w:rPr>
        <w:rFonts w:hint="default"/>
      </w:rPr>
    </w:lvl>
    <w:lvl w:ilvl="7" w:tplc="A4DC360E">
      <w:start w:val="1"/>
      <w:numFmt w:val="bullet"/>
      <w:lvlText w:val="•"/>
      <w:lvlJc w:val="left"/>
      <w:rPr>
        <w:rFonts w:hint="default"/>
      </w:rPr>
    </w:lvl>
    <w:lvl w:ilvl="8" w:tplc="35C66D26">
      <w:start w:val="1"/>
      <w:numFmt w:val="bullet"/>
      <w:lvlText w:val="•"/>
      <w:lvlJc w:val="left"/>
      <w:rPr>
        <w:rFonts w:hint="default"/>
      </w:rPr>
    </w:lvl>
  </w:abstractNum>
  <w:abstractNum w:abstractNumId="105" w15:restartNumberingAfterBreak="0">
    <w:nsid w:val="56F54154"/>
    <w:multiLevelType w:val="hybridMultilevel"/>
    <w:tmpl w:val="FB3CE2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8876C72"/>
    <w:multiLevelType w:val="hybridMultilevel"/>
    <w:tmpl w:val="EE9C5F8E"/>
    <w:lvl w:ilvl="0" w:tplc="9F7CD44E">
      <w:start w:val="1"/>
      <w:numFmt w:val="bullet"/>
      <w:lvlText w:val="•"/>
      <w:lvlJc w:val="left"/>
      <w:pPr>
        <w:ind w:left="2160" w:hanging="360"/>
      </w:pPr>
      <w:rPr>
        <w:rFonts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15:restartNumberingAfterBreak="0">
    <w:nsid w:val="5B12049C"/>
    <w:multiLevelType w:val="hybridMultilevel"/>
    <w:tmpl w:val="C7CEE5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5BB90522"/>
    <w:multiLevelType w:val="hybridMultilevel"/>
    <w:tmpl w:val="36ACC042"/>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604B6A04"/>
    <w:multiLevelType w:val="hybridMultilevel"/>
    <w:tmpl w:val="DE4EE07E"/>
    <w:lvl w:ilvl="0" w:tplc="8B68883A">
      <w:start w:val="2"/>
      <w:numFmt w:val="decimal"/>
      <w:lvlText w:val="%1."/>
      <w:lvlJc w:val="left"/>
      <w:pPr>
        <w:ind w:left="360" w:hanging="360"/>
      </w:pPr>
      <w:rPr>
        <w:rFonts w:hint="default"/>
        <w:color w:val="auto"/>
        <w:sz w:val="24"/>
        <w:szCs w:val="24"/>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10" w15:restartNumberingAfterBreak="0">
    <w:nsid w:val="60B71448"/>
    <w:multiLevelType w:val="hybridMultilevel"/>
    <w:tmpl w:val="A676A3B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64387416"/>
    <w:multiLevelType w:val="hybridMultilevel"/>
    <w:tmpl w:val="9C38948C"/>
    <w:lvl w:ilvl="0" w:tplc="852C91F2">
      <w:start w:val="1"/>
      <w:numFmt w:val="lowerLetter"/>
      <w:lvlText w:val="%1."/>
      <w:lvlJc w:val="left"/>
      <w:pPr>
        <w:tabs>
          <w:tab w:val="num" w:pos="1710"/>
        </w:tabs>
        <w:ind w:left="1710" w:hanging="360"/>
      </w:pPr>
      <w:rPr>
        <w:rFonts w:ascii="Times New Roman" w:eastAsia="Times New Roman" w:hAnsi="Times New Roman" w:hint="default"/>
      </w:rPr>
    </w:lvl>
    <w:lvl w:ilvl="1" w:tplc="F626C89A">
      <w:start w:val="1"/>
      <w:numFmt w:val="decimal"/>
      <w:lvlText w:val="%2."/>
      <w:lvlJc w:val="left"/>
      <w:pPr>
        <w:tabs>
          <w:tab w:val="num" w:pos="1440"/>
        </w:tabs>
        <w:ind w:left="1440" w:hanging="360"/>
      </w:pPr>
      <w:rPr>
        <w:rFonts w:ascii="Times New Roman" w:eastAsia="Times New Roman" w:hAnsi="Times New Roman"/>
      </w:rPr>
    </w:lvl>
    <w:lvl w:ilvl="2" w:tplc="48D0B36E">
      <w:start w:val="2"/>
      <w:numFmt w:val="upperLetter"/>
      <w:lvlText w:val="%3."/>
      <w:lvlJc w:val="left"/>
      <w:pPr>
        <w:tabs>
          <w:tab w:val="num" w:pos="2340"/>
        </w:tabs>
        <w:ind w:left="2340" w:hanging="360"/>
      </w:pPr>
      <w:rPr>
        <w:rFonts w:ascii="Times New Roman" w:eastAsia="Times New Roman" w:hAnsi="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2" w15:restartNumberingAfterBreak="0">
    <w:nsid w:val="64B36450"/>
    <w:multiLevelType w:val="hybridMultilevel"/>
    <w:tmpl w:val="5C4A0D38"/>
    <w:lvl w:ilvl="0" w:tplc="04090001">
      <w:start w:val="1"/>
      <w:numFmt w:val="bullet"/>
      <w:lvlText w:val=""/>
      <w:lvlJc w:val="left"/>
      <w:pPr>
        <w:ind w:hanging="363"/>
      </w:pPr>
      <w:rPr>
        <w:rFonts w:ascii="Symbol" w:hAnsi="Symbol" w:hint="default"/>
        <w:sz w:val="24"/>
        <w:szCs w:val="24"/>
      </w:rPr>
    </w:lvl>
    <w:lvl w:ilvl="1" w:tplc="94FA9E54">
      <w:start w:val="1"/>
      <w:numFmt w:val="bullet"/>
      <w:lvlText w:val="•"/>
      <w:lvlJc w:val="left"/>
      <w:rPr>
        <w:rFonts w:hint="default"/>
      </w:rPr>
    </w:lvl>
    <w:lvl w:ilvl="2" w:tplc="9BE063FA">
      <w:start w:val="1"/>
      <w:numFmt w:val="bullet"/>
      <w:lvlText w:val="•"/>
      <w:lvlJc w:val="left"/>
      <w:rPr>
        <w:rFonts w:hint="default"/>
      </w:rPr>
    </w:lvl>
    <w:lvl w:ilvl="3" w:tplc="C3563F8E">
      <w:start w:val="1"/>
      <w:numFmt w:val="bullet"/>
      <w:lvlText w:val="•"/>
      <w:lvlJc w:val="left"/>
      <w:rPr>
        <w:rFonts w:hint="default"/>
      </w:rPr>
    </w:lvl>
    <w:lvl w:ilvl="4" w:tplc="BEF2E990">
      <w:start w:val="1"/>
      <w:numFmt w:val="bullet"/>
      <w:lvlText w:val="•"/>
      <w:lvlJc w:val="left"/>
      <w:rPr>
        <w:rFonts w:hint="default"/>
      </w:rPr>
    </w:lvl>
    <w:lvl w:ilvl="5" w:tplc="E0F24282">
      <w:start w:val="1"/>
      <w:numFmt w:val="bullet"/>
      <w:lvlText w:val="•"/>
      <w:lvlJc w:val="left"/>
      <w:rPr>
        <w:rFonts w:hint="default"/>
      </w:rPr>
    </w:lvl>
    <w:lvl w:ilvl="6" w:tplc="092C3E68">
      <w:start w:val="1"/>
      <w:numFmt w:val="bullet"/>
      <w:lvlText w:val="•"/>
      <w:lvlJc w:val="left"/>
      <w:rPr>
        <w:rFonts w:hint="default"/>
      </w:rPr>
    </w:lvl>
    <w:lvl w:ilvl="7" w:tplc="8A14AA30">
      <w:start w:val="1"/>
      <w:numFmt w:val="bullet"/>
      <w:lvlText w:val="•"/>
      <w:lvlJc w:val="left"/>
      <w:rPr>
        <w:rFonts w:hint="default"/>
      </w:rPr>
    </w:lvl>
    <w:lvl w:ilvl="8" w:tplc="82F0D68C">
      <w:start w:val="1"/>
      <w:numFmt w:val="bullet"/>
      <w:lvlText w:val="•"/>
      <w:lvlJc w:val="left"/>
      <w:rPr>
        <w:rFonts w:hint="default"/>
      </w:rPr>
    </w:lvl>
  </w:abstractNum>
  <w:abstractNum w:abstractNumId="113" w15:restartNumberingAfterBreak="0">
    <w:nsid w:val="652C139B"/>
    <w:multiLevelType w:val="hybridMultilevel"/>
    <w:tmpl w:val="AD529BF6"/>
    <w:lvl w:ilvl="0" w:tplc="04090001">
      <w:start w:val="1"/>
      <w:numFmt w:val="bullet"/>
      <w:lvlText w:val=""/>
      <w:lvlJc w:val="left"/>
      <w:pPr>
        <w:ind w:left="720" w:hanging="360"/>
      </w:pPr>
      <w:rPr>
        <w:rFonts w:ascii="Symbol" w:hAnsi="Symbol" w:hint="default"/>
        <w:b/>
        <w:color w:val="auto"/>
      </w:rPr>
    </w:lvl>
    <w:lvl w:ilvl="1" w:tplc="3DB818AA">
      <w:start w:val="4"/>
      <w:numFmt w:val="upperLetter"/>
      <w:lvlText w:val="%2."/>
      <w:lvlJc w:val="left"/>
      <w:pPr>
        <w:ind w:left="1350" w:hanging="360"/>
      </w:pPr>
      <w:rPr>
        <w:rFont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4" w15:restartNumberingAfterBreak="0">
    <w:nsid w:val="654A2766"/>
    <w:multiLevelType w:val="hybridMultilevel"/>
    <w:tmpl w:val="4D70506E"/>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5" w15:restartNumberingAfterBreak="0">
    <w:nsid w:val="65AF2933"/>
    <w:multiLevelType w:val="hybridMultilevel"/>
    <w:tmpl w:val="90162328"/>
    <w:lvl w:ilvl="0" w:tplc="1290A28C">
      <w:start w:val="1"/>
      <w:numFmt w:val="bullet"/>
      <w:lvlText w:val=""/>
      <w:lvlJc w:val="left"/>
      <w:pPr>
        <w:ind w:left="740" w:hanging="360"/>
      </w:pPr>
      <w:rPr>
        <w:rFonts w:ascii="Symbol" w:hAnsi="Symbol"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6" w15:restartNumberingAfterBreak="0">
    <w:nsid w:val="66483241"/>
    <w:multiLevelType w:val="hybridMultilevel"/>
    <w:tmpl w:val="ABCAED36"/>
    <w:lvl w:ilvl="0" w:tplc="04090003">
      <w:start w:val="1"/>
      <w:numFmt w:val="bullet"/>
      <w:lvlText w:val="o"/>
      <w:lvlJc w:val="left"/>
      <w:pPr>
        <w:ind w:left="740" w:hanging="360"/>
      </w:pPr>
      <w:rPr>
        <w:rFonts w:ascii="Courier New" w:hAnsi="Courier New" w:cs="Courier New" w:hint="default"/>
      </w:rPr>
    </w:lvl>
    <w:lvl w:ilvl="1" w:tplc="04090003">
      <w:start w:val="1"/>
      <w:numFmt w:val="bullet"/>
      <w:lvlText w:val="o"/>
      <w:lvlJc w:val="left"/>
      <w:pPr>
        <w:ind w:left="1460" w:hanging="360"/>
      </w:pPr>
      <w:rPr>
        <w:rFonts w:ascii="Courier New" w:hAnsi="Courier New" w:cs="Courier New" w:hint="default"/>
      </w:rPr>
    </w:lvl>
    <w:lvl w:ilvl="2" w:tplc="9F7CD44E">
      <w:start w:val="1"/>
      <w:numFmt w:val="bullet"/>
      <w:lvlText w:val="•"/>
      <w:lvlJc w:val="left"/>
      <w:pPr>
        <w:ind w:left="2180" w:hanging="360"/>
      </w:pPr>
      <w:rPr>
        <w:rFont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7" w15:restartNumberingAfterBreak="0">
    <w:nsid w:val="66BD351F"/>
    <w:multiLevelType w:val="hybridMultilevel"/>
    <w:tmpl w:val="3F32C1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684A1C37"/>
    <w:multiLevelType w:val="hybridMultilevel"/>
    <w:tmpl w:val="A3BE3B3A"/>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696476E2"/>
    <w:multiLevelType w:val="hybridMultilevel"/>
    <w:tmpl w:val="4182A06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0" w15:restartNumberingAfterBreak="0">
    <w:nsid w:val="6B975750"/>
    <w:multiLevelType w:val="hybridMultilevel"/>
    <w:tmpl w:val="DC78A6C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1" w15:restartNumberingAfterBreak="0">
    <w:nsid w:val="6D01061F"/>
    <w:multiLevelType w:val="hybridMultilevel"/>
    <w:tmpl w:val="1550E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9E07C0"/>
    <w:multiLevelType w:val="hybridMultilevel"/>
    <w:tmpl w:val="0C825D0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3" w15:restartNumberingAfterBreak="0">
    <w:nsid w:val="6E4C15E5"/>
    <w:multiLevelType w:val="hybridMultilevel"/>
    <w:tmpl w:val="B628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1B627CF"/>
    <w:multiLevelType w:val="hybridMultilevel"/>
    <w:tmpl w:val="2660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3264D27"/>
    <w:multiLevelType w:val="hybridMultilevel"/>
    <w:tmpl w:val="E9E21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B82A58"/>
    <w:multiLevelType w:val="hybridMultilevel"/>
    <w:tmpl w:val="61346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1B7ED5"/>
    <w:multiLevelType w:val="hybridMultilevel"/>
    <w:tmpl w:val="7304F796"/>
    <w:lvl w:ilvl="0" w:tplc="1290A28C">
      <w:start w:val="1"/>
      <w:numFmt w:val="bullet"/>
      <w:lvlText w:val=""/>
      <w:lvlJc w:val="left"/>
      <w:pPr>
        <w:ind w:left="740" w:hanging="360"/>
      </w:pPr>
      <w:rPr>
        <w:rFonts w:ascii="Symbol" w:hAnsi="Symbol" w:hint="default"/>
        <w:b/>
        <w:color w:val="auto"/>
      </w:rPr>
    </w:lvl>
    <w:lvl w:ilvl="1" w:tplc="04090003">
      <w:start w:val="1"/>
      <w:numFmt w:val="bullet"/>
      <w:lvlText w:val="o"/>
      <w:lvlJc w:val="left"/>
      <w:pPr>
        <w:ind w:left="1460" w:hanging="360"/>
      </w:pPr>
      <w:rPr>
        <w:rFonts w:ascii="Courier New" w:hAnsi="Courier New" w:cs="Courier New" w:hint="default"/>
      </w:rPr>
    </w:lvl>
    <w:lvl w:ilvl="2" w:tplc="9F7CD44E">
      <w:start w:val="1"/>
      <w:numFmt w:val="bullet"/>
      <w:lvlText w:val="•"/>
      <w:lvlJc w:val="left"/>
      <w:pPr>
        <w:ind w:left="2180" w:hanging="360"/>
      </w:pPr>
      <w:rPr>
        <w:rFonts w:hint="default"/>
      </w:rPr>
    </w:lvl>
    <w:lvl w:ilvl="3" w:tplc="499E9BE0">
      <w:start w:val="1"/>
      <w:numFmt w:val="bullet"/>
      <w:lvlText w:val="-"/>
      <w:lvlJc w:val="left"/>
      <w:pPr>
        <w:ind w:left="2900" w:hanging="360"/>
      </w:pPr>
      <w:rPr>
        <w:rFonts w:ascii="Times New Roman" w:eastAsia="Times New Roman" w:hAnsi="Times New Roman" w:cs="Times New Roman"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8" w15:restartNumberingAfterBreak="0">
    <w:nsid w:val="745E0FF5"/>
    <w:multiLevelType w:val="hybridMultilevel"/>
    <w:tmpl w:val="1242F50C"/>
    <w:lvl w:ilvl="0" w:tplc="0409000D">
      <w:start w:val="1"/>
      <w:numFmt w:val="bullet"/>
      <w:lvlText w:val=""/>
      <w:lvlJc w:val="left"/>
      <w:pPr>
        <w:ind w:left="740" w:hanging="360"/>
      </w:pPr>
      <w:rPr>
        <w:rFonts w:ascii="Wingdings" w:hAnsi="Wingdings"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9" w15:restartNumberingAfterBreak="0">
    <w:nsid w:val="76921C1B"/>
    <w:multiLevelType w:val="hybridMultilevel"/>
    <w:tmpl w:val="BC4415FC"/>
    <w:lvl w:ilvl="0" w:tplc="1290A28C">
      <w:start w:val="1"/>
      <w:numFmt w:val="bullet"/>
      <w:lvlText w:val=""/>
      <w:lvlJc w:val="left"/>
      <w:pPr>
        <w:ind w:hanging="360"/>
      </w:pPr>
      <w:rPr>
        <w:rFonts w:ascii="Symbol" w:hAnsi="Symbol" w:hint="default"/>
        <w:b/>
        <w:color w:val="auto"/>
        <w:sz w:val="24"/>
        <w:szCs w:val="24"/>
      </w:rPr>
    </w:lvl>
    <w:lvl w:ilvl="1" w:tplc="DC66F4FA">
      <w:start w:val="1"/>
      <w:numFmt w:val="bullet"/>
      <w:lvlText w:val="•"/>
      <w:lvlJc w:val="left"/>
      <w:rPr>
        <w:rFonts w:hint="default"/>
      </w:rPr>
    </w:lvl>
    <w:lvl w:ilvl="2" w:tplc="D3A284EC">
      <w:start w:val="1"/>
      <w:numFmt w:val="bullet"/>
      <w:lvlText w:val="•"/>
      <w:lvlJc w:val="left"/>
      <w:rPr>
        <w:rFonts w:hint="default"/>
      </w:rPr>
    </w:lvl>
    <w:lvl w:ilvl="3" w:tplc="1290A28C">
      <w:start w:val="1"/>
      <w:numFmt w:val="bullet"/>
      <w:lvlText w:val=""/>
      <w:lvlJc w:val="left"/>
      <w:rPr>
        <w:rFonts w:ascii="Symbol" w:hAnsi="Symbol" w:hint="default"/>
        <w:b/>
        <w:color w:val="auto"/>
      </w:rPr>
    </w:lvl>
    <w:lvl w:ilvl="4" w:tplc="7C7C1BBE">
      <w:start w:val="1"/>
      <w:numFmt w:val="bullet"/>
      <w:lvlText w:val="•"/>
      <w:lvlJc w:val="left"/>
      <w:rPr>
        <w:rFonts w:hint="default"/>
      </w:rPr>
    </w:lvl>
    <w:lvl w:ilvl="5" w:tplc="A7E0E08A">
      <w:start w:val="1"/>
      <w:numFmt w:val="bullet"/>
      <w:lvlText w:val="•"/>
      <w:lvlJc w:val="left"/>
      <w:rPr>
        <w:rFonts w:hint="default"/>
      </w:rPr>
    </w:lvl>
    <w:lvl w:ilvl="6" w:tplc="943E7D78">
      <w:start w:val="1"/>
      <w:numFmt w:val="bullet"/>
      <w:lvlText w:val="•"/>
      <w:lvlJc w:val="left"/>
      <w:rPr>
        <w:rFonts w:hint="default"/>
      </w:rPr>
    </w:lvl>
    <w:lvl w:ilvl="7" w:tplc="D7601FD4">
      <w:start w:val="1"/>
      <w:numFmt w:val="bullet"/>
      <w:lvlText w:val="•"/>
      <w:lvlJc w:val="left"/>
      <w:rPr>
        <w:rFonts w:hint="default"/>
      </w:rPr>
    </w:lvl>
    <w:lvl w:ilvl="8" w:tplc="64F0B132">
      <w:start w:val="1"/>
      <w:numFmt w:val="bullet"/>
      <w:lvlText w:val="•"/>
      <w:lvlJc w:val="left"/>
      <w:rPr>
        <w:rFonts w:hint="default"/>
      </w:rPr>
    </w:lvl>
  </w:abstractNum>
  <w:abstractNum w:abstractNumId="130" w15:restartNumberingAfterBreak="0">
    <w:nsid w:val="76FF72B3"/>
    <w:multiLevelType w:val="hybridMultilevel"/>
    <w:tmpl w:val="415CC5A6"/>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7606F8C"/>
    <w:multiLevelType w:val="hybridMultilevel"/>
    <w:tmpl w:val="54EA3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6D5766"/>
    <w:multiLevelType w:val="hybridMultilevel"/>
    <w:tmpl w:val="55169D7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6432FE"/>
    <w:multiLevelType w:val="hybridMultilevel"/>
    <w:tmpl w:val="0478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9C601D2"/>
    <w:multiLevelType w:val="hybridMultilevel"/>
    <w:tmpl w:val="FC3076A8"/>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9F7CD44E">
      <w:start w:val="1"/>
      <w:numFmt w:val="bullet"/>
      <w:lvlText w:val="•"/>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79CD044F"/>
    <w:multiLevelType w:val="hybridMultilevel"/>
    <w:tmpl w:val="585C3D7E"/>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A6A7B17"/>
    <w:multiLevelType w:val="hybridMultilevel"/>
    <w:tmpl w:val="D50A96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7AA730BB"/>
    <w:multiLevelType w:val="hybridMultilevel"/>
    <w:tmpl w:val="5B844FF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8" w15:restartNumberingAfterBreak="0">
    <w:nsid w:val="7B0D6721"/>
    <w:multiLevelType w:val="hybridMultilevel"/>
    <w:tmpl w:val="10B8A842"/>
    <w:lvl w:ilvl="0" w:tplc="1290A28C">
      <w:start w:val="1"/>
      <w:numFmt w:val="bullet"/>
      <w:lvlText w:val=""/>
      <w:lvlJc w:val="left"/>
      <w:pPr>
        <w:ind w:left="1080" w:hanging="360"/>
      </w:pPr>
      <w:rPr>
        <w:rFonts w:ascii="Symbol" w:hAnsi="Symbol" w:hint="default"/>
        <w:b/>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B320ADA"/>
    <w:multiLevelType w:val="hybridMultilevel"/>
    <w:tmpl w:val="0346E30A"/>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10166B"/>
    <w:multiLevelType w:val="hybridMultilevel"/>
    <w:tmpl w:val="86724912"/>
    <w:lvl w:ilvl="0" w:tplc="5436FB78">
      <w:start w:val="1"/>
      <w:numFmt w:val="bullet"/>
      <w:lvlText w:val="•"/>
      <w:lvlJc w:val="left"/>
      <w:pPr>
        <w:tabs>
          <w:tab w:val="num" w:pos="2880"/>
        </w:tabs>
        <w:ind w:left="2880" w:hanging="360"/>
      </w:pPr>
      <w:rPr>
        <w:rFonts w:ascii="Arial" w:hAnsi="Arial" w:cs="Arial" w:hint="default"/>
      </w:rPr>
    </w:lvl>
    <w:lvl w:ilvl="1" w:tplc="04090001">
      <w:start w:val="1"/>
      <w:numFmt w:val="bullet"/>
      <w:lvlText w:val=""/>
      <w:lvlJc w:val="left"/>
      <w:pPr>
        <w:tabs>
          <w:tab w:val="num" w:pos="2160"/>
        </w:tabs>
        <w:ind w:left="2160" w:hanging="360"/>
      </w:pPr>
      <w:rPr>
        <w:rFonts w:ascii="Symbol" w:hAnsi="Symbol" w:cs="Symbol" w:hint="default"/>
      </w:rPr>
    </w:lvl>
    <w:lvl w:ilvl="2" w:tplc="72464A80">
      <w:start w:val="1"/>
      <w:numFmt w:val="decimal"/>
      <w:lvlText w:val="%3."/>
      <w:lvlJc w:val="left"/>
      <w:pPr>
        <w:tabs>
          <w:tab w:val="num" w:pos="3060"/>
        </w:tabs>
        <w:ind w:left="3060" w:hanging="360"/>
      </w:pPr>
    </w:lvl>
    <w:lvl w:ilvl="3" w:tplc="914CBAE8">
      <w:start w:val="1"/>
      <w:numFmt w:val="upperLetter"/>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41" w15:restartNumberingAfterBreak="0">
    <w:nsid w:val="7E7A5E60"/>
    <w:multiLevelType w:val="hybridMultilevel"/>
    <w:tmpl w:val="8AC87D06"/>
    <w:lvl w:ilvl="0" w:tplc="04090003">
      <w:start w:val="1"/>
      <w:numFmt w:val="bullet"/>
      <w:lvlText w:val="o"/>
      <w:lvlJc w:val="left"/>
      <w:pPr>
        <w:ind w:left="1260" w:hanging="360"/>
      </w:pPr>
      <w:rPr>
        <w:rFonts w:ascii="Courier New" w:hAnsi="Courier New" w:cs="Courier New" w:hint="default"/>
        <w:b w:val="0"/>
        <w:i w:val="0"/>
        <w:color w:val="auto"/>
        <w:spacing w:val="-1"/>
        <w:sz w:val="24"/>
        <w:szCs w:val="24"/>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42" w15:restartNumberingAfterBreak="0">
    <w:nsid w:val="7E8A4187"/>
    <w:multiLevelType w:val="hybridMultilevel"/>
    <w:tmpl w:val="18E69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7EE72B39"/>
    <w:multiLevelType w:val="hybridMultilevel"/>
    <w:tmpl w:val="AA20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9"/>
  </w:num>
  <w:num w:numId="2">
    <w:abstractNumId w:val="38"/>
  </w:num>
  <w:num w:numId="3">
    <w:abstractNumId w:val="3"/>
  </w:num>
  <w:num w:numId="4">
    <w:abstractNumId w:val="30"/>
  </w:num>
  <w:num w:numId="5">
    <w:abstractNumId w:val="71"/>
  </w:num>
  <w:num w:numId="6">
    <w:abstractNumId w:val="138"/>
  </w:num>
  <w:num w:numId="7">
    <w:abstractNumId w:val="62"/>
  </w:num>
  <w:num w:numId="8">
    <w:abstractNumId w:val="42"/>
  </w:num>
  <w:num w:numId="9">
    <w:abstractNumId w:val="48"/>
  </w:num>
  <w:num w:numId="10">
    <w:abstractNumId w:val="69"/>
  </w:num>
  <w:num w:numId="11">
    <w:abstractNumId w:val="32"/>
  </w:num>
  <w:num w:numId="12">
    <w:abstractNumId w:val="129"/>
  </w:num>
  <w:num w:numId="13">
    <w:abstractNumId w:val="5"/>
  </w:num>
  <w:num w:numId="14">
    <w:abstractNumId w:val="82"/>
  </w:num>
  <w:num w:numId="15">
    <w:abstractNumId w:val="96"/>
  </w:num>
  <w:num w:numId="16">
    <w:abstractNumId w:val="85"/>
  </w:num>
  <w:num w:numId="17">
    <w:abstractNumId w:val="112"/>
  </w:num>
  <w:num w:numId="18">
    <w:abstractNumId w:val="99"/>
  </w:num>
  <w:num w:numId="19">
    <w:abstractNumId w:val="109"/>
  </w:num>
  <w:num w:numId="20">
    <w:abstractNumId w:val="23"/>
  </w:num>
  <w:num w:numId="21">
    <w:abstractNumId w:val="25"/>
  </w:num>
  <w:num w:numId="22">
    <w:abstractNumId w:val="57"/>
  </w:num>
  <w:num w:numId="23">
    <w:abstractNumId w:val="86"/>
  </w:num>
  <w:num w:numId="24">
    <w:abstractNumId w:val="21"/>
  </w:num>
  <w:num w:numId="25">
    <w:abstractNumId w:val="26"/>
  </w:num>
  <w:num w:numId="26">
    <w:abstractNumId w:val="61"/>
  </w:num>
  <w:num w:numId="27">
    <w:abstractNumId w:val="27"/>
  </w:num>
  <w:num w:numId="28">
    <w:abstractNumId w:val="83"/>
  </w:num>
  <w:num w:numId="29">
    <w:abstractNumId w:val="46"/>
  </w:num>
  <w:num w:numId="30">
    <w:abstractNumId w:val="122"/>
  </w:num>
  <w:num w:numId="31">
    <w:abstractNumId w:val="63"/>
  </w:num>
  <w:num w:numId="32">
    <w:abstractNumId w:val="6"/>
  </w:num>
  <w:num w:numId="33">
    <w:abstractNumId w:val="52"/>
  </w:num>
  <w:num w:numId="34">
    <w:abstractNumId w:val="123"/>
  </w:num>
  <w:num w:numId="35">
    <w:abstractNumId w:val="22"/>
  </w:num>
  <w:num w:numId="36">
    <w:abstractNumId w:val="110"/>
  </w:num>
  <w:num w:numId="37">
    <w:abstractNumId w:val="77"/>
  </w:num>
  <w:num w:numId="38">
    <w:abstractNumId w:val="100"/>
  </w:num>
  <w:num w:numId="39">
    <w:abstractNumId w:val="104"/>
  </w:num>
  <w:num w:numId="40">
    <w:abstractNumId w:val="40"/>
  </w:num>
  <w:num w:numId="41">
    <w:abstractNumId w:val="121"/>
  </w:num>
  <w:num w:numId="42">
    <w:abstractNumId w:val="16"/>
  </w:num>
  <w:num w:numId="43">
    <w:abstractNumId w:val="12"/>
  </w:num>
  <w:num w:numId="44">
    <w:abstractNumId w:val="58"/>
  </w:num>
  <w:num w:numId="45">
    <w:abstractNumId w:val="141"/>
  </w:num>
  <w:num w:numId="46">
    <w:abstractNumId w:val="106"/>
  </w:num>
  <w:num w:numId="47">
    <w:abstractNumId w:val="98"/>
  </w:num>
  <w:num w:numId="48">
    <w:abstractNumId w:val="143"/>
  </w:num>
  <w:num w:numId="49">
    <w:abstractNumId w:val="64"/>
  </w:num>
  <w:num w:numId="50">
    <w:abstractNumId w:val="131"/>
  </w:num>
  <w:num w:numId="51">
    <w:abstractNumId w:val="124"/>
  </w:num>
  <w:num w:numId="52">
    <w:abstractNumId w:val="2"/>
  </w:num>
  <w:num w:numId="53">
    <w:abstractNumId w:val="102"/>
  </w:num>
  <w:num w:numId="54">
    <w:abstractNumId w:val="39"/>
  </w:num>
  <w:num w:numId="55">
    <w:abstractNumId w:val="11"/>
  </w:num>
  <w:num w:numId="56">
    <w:abstractNumId w:val="47"/>
  </w:num>
  <w:num w:numId="57">
    <w:abstractNumId w:val="126"/>
  </w:num>
  <w:num w:numId="58">
    <w:abstractNumId w:val="50"/>
  </w:num>
  <w:num w:numId="59">
    <w:abstractNumId w:val="103"/>
  </w:num>
  <w:num w:numId="60">
    <w:abstractNumId w:val="76"/>
  </w:num>
  <w:num w:numId="61">
    <w:abstractNumId w:val="75"/>
  </w:num>
  <w:num w:numId="62">
    <w:abstractNumId w:val="9"/>
  </w:num>
  <w:num w:numId="63">
    <w:abstractNumId w:val="133"/>
  </w:num>
  <w:num w:numId="64">
    <w:abstractNumId w:val="10"/>
  </w:num>
  <w:num w:numId="65">
    <w:abstractNumId w:val="15"/>
  </w:num>
  <w:num w:numId="66">
    <w:abstractNumId w:val="125"/>
  </w:num>
  <w:num w:numId="67">
    <w:abstractNumId w:val="24"/>
  </w:num>
  <w:num w:numId="68">
    <w:abstractNumId w:val="89"/>
  </w:num>
  <w:num w:numId="69">
    <w:abstractNumId w:val="94"/>
  </w:num>
  <w:num w:numId="70">
    <w:abstractNumId w:val="132"/>
  </w:num>
  <w:num w:numId="71">
    <w:abstractNumId w:val="59"/>
  </w:num>
  <w:num w:numId="72">
    <w:abstractNumId w:val="107"/>
  </w:num>
  <w:num w:numId="73">
    <w:abstractNumId w:val="7"/>
  </w:num>
  <w:num w:numId="74">
    <w:abstractNumId w:val="88"/>
  </w:num>
  <w:num w:numId="75">
    <w:abstractNumId w:val="1"/>
  </w:num>
  <w:num w:numId="76">
    <w:abstractNumId w:val="130"/>
  </w:num>
  <w:num w:numId="77">
    <w:abstractNumId w:val="81"/>
  </w:num>
  <w:num w:numId="78">
    <w:abstractNumId w:val="91"/>
  </w:num>
  <w:num w:numId="79">
    <w:abstractNumId w:val="118"/>
  </w:num>
  <w:num w:numId="80">
    <w:abstractNumId w:val="105"/>
  </w:num>
  <w:num w:numId="81">
    <w:abstractNumId w:val="72"/>
  </w:num>
  <w:num w:numId="82">
    <w:abstractNumId w:val="74"/>
  </w:num>
  <w:num w:numId="83">
    <w:abstractNumId w:val="136"/>
  </w:num>
  <w:num w:numId="84">
    <w:abstractNumId w:val="41"/>
  </w:num>
  <w:num w:numId="85">
    <w:abstractNumId w:val="134"/>
  </w:num>
  <w:num w:numId="86">
    <w:abstractNumId w:val="4"/>
  </w:num>
  <w:num w:numId="87">
    <w:abstractNumId w:val="60"/>
  </w:num>
  <w:num w:numId="88">
    <w:abstractNumId w:val="18"/>
  </w:num>
  <w:num w:numId="89">
    <w:abstractNumId w:val="101"/>
  </w:num>
  <w:num w:numId="90">
    <w:abstractNumId w:val="92"/>
  </w:num>
  <w:num w:numId="91">
    <w:abstractNumId w:val="33"/>
  </w:num>
  <w:num w:numId="92">
    <w:abstractNumId w:val="17"/>
  </w:num>
  <w:num w:numId="93">
    <w:abstractNumId w:val="142"/>
  </w:num>
  <w:num w:numId="94">
    <w:abstractNumId w:val="78"/>
  </w:num>
  <w:num w:numId="95">
    <w:abstractNumId w:val="80"/>
  </w:num>
  <w:num w:numId="96">
    <w:abstractNumId w:val="8"/>
  </w:num>
  <w:num w:numId="97">
    <w:abstractNumId w:val="113"/>
  </w:num>
  <w:num w:numId="98">
    <w:abstractNumId w:val="93"/>
  </w:num>
  <w:num w:numId="99">
    <w:abstractNumId w:val="90"/>
  </w:num>
  <w:num w:numId="100">
    <w:abstractNumId w:val="56"/>
  </w:num>
  <w:num w:numId="101">
    <w:abstractNumId w:val="0"/>
  </w:num>
  <w:num w:numId="102">
    <w:abstractNumId w:val="79"/>
  </w:num>
  <w:num w:numId="103">
    <w:abstractNumId w:val="95"/>
  </w:num>
  <w:num w:numId="104">
    <w:abstractNumId w:val="111"/>
  </w:num>
  <w:num w:numId="105">
    <w:abstractNumId w:val="44"/>
  </w:num>
  <w:num w:numId="106">
    <w:abstractNumId w:val="68"/>
  </w:num>
  <w:num w:numId="107">
    <w:abstractNumId w:val="67"/>
  </w:num>
  <w:num w:numId="108">
    <w:abstractNumId w:val="140"/>
  </w:num>
  <w:num w:numId="109">
    <w:abstractNumId w:val="73"/>
  </w:num>
  <w:num w:numId="110">
    <w:abstractNumId w:val="117"/>
  </w:num>
  <w:num w:numId="111">
    <w:abstractNumId w:val="65"/>
  </w:num>
  <w:num w:numId="112">
    <w:abstractNumId w:val="108"/>
  </w:num>
  <w:num w:numId="113">
    <w:abstractNumId w:val="14"/>
  </w:num>
  <w:num w:numId="114">
    <w:abstractNumId w:val="135"/>
  </w:num>
  <w:num w:numId="115">
    <w:abstractNumId w:val="13"/>
  </w:num>
  <w:num w:numId="116">
    <w:abstractNumId w:val="128"/>
  </w:num>
  <w:num w:numId="117">
    <w:abstractNumId w:val="115"/>
  </w:num>
  <w:num w:numId="118">
    <w:abstractNumId w:val="116"/>
  </w:num>
  <w:num w:numId="119">
    <w:abstractNumId w:val="31"/>
  </w:num>
  <w:num w:numId="120">
    <w:abstractNumId w:val="127"/>
  </w:num>
  <w:num w:numId="121">
    <w:abstractNumId w:val="20"/>
  </w:num>
  <w:num w:numId="122">
    <w:abstractNumId w:val="37"/>
  </w:num>
  <w:num w:numId="123">
    <w:abstractNumId w:val="45"/>
  </w:num>
  <w:num w:numId="124">
    <w:abstractNumId w:val="49"/>
  </w:num>
  <w:num w:numId="125">
    <w:abstractNumId w:val="19"/>
  </w:num>
  <w:num w:numId="126">
    <w:abstractNumId w:val="87"/>
  </w:num>
  <w:num w:numId="127">
    <w:abstractNumId w:val="51"/>
  </w:num>
  <w:num w:numId="128">
    <w:abstractNumId w:val="53"/>
  </w:num>
  <w:num w:numId="129">
    <w:abstractNumId w:val="36"/>
  </w:num>
  <w:num w:numId="130">
    <w:abstractNumId w:val="119"/>
  </w:num>
  <w:num w:numId="131">
    <w:abstractNumId w:val="28"/>
  </w:num>
  <w:num w:numId="132">
    <w:abstractNumId w:val="114"/>
  </w:num>
  <w:num w:numId="133">
    <w:abstractNumId w:val="35"/>
  </w:num>
  <w:num w:numId="134">
    <w:abstractNumId w:val="97"/>
  </w:num>
  <w:num w:numId="135">
    <w:abstractNumId w:val="43"/>
  </w:num>
  <w:num w:numId="136">
    <w:abstractNumId w:val="120"/>
  </w:num>
  <w:num w:numId="137">
    <w:abstractNumId w:val="34"/>
  </w:num>
  <w:num w:numId="138">
    <w:abstractNumId w:val="84"/>
  </w:num>
  <w:num w:numId="139">
    <w:abstractNumId w:val="55"/>
  </w:num>
  <w:num w:numId="140">
    <w:abstractNumId w:val="137"/>
  </w:num>
  <w:num w:numId="141">
    <w:abstractNumId w:val="66"/>
  </w:num>
  <w:num w:numId="142">
    <w:abstractNumId w:val="29"/>
  </w:num>
  <w:num w:numId="143">
    <w:abstractNumId w:val="54"/>
  </w:num>
  <w:num w:numId="144">
    <w:abstractNumId w:val="7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Y0sARic0MLYwszEyUdpeDU4uLM/DyQApNaAMlCCIUsAAAA"/>
  </w:docVars>
  <w:rsids>
    <w:rsidRoot w:val="001413FA"/>
    <w:rsid w:val="0000086E"/>
    <w:rsid w:val="00001C31"/>
    <w:rsid w:val="00006413"/>
    <w:rsid w:val="000067E6"/>
    <w:rsid w:val="00015D29"/>
    <w:rsid w:val="00017FFE"/>
    <w:rsid w:val="00021F69"/>
    <w:rsid w:val="00022B8B"/>
    <w:rsid w:val="00025351"/>
    <w:rsid w:val="00033A96"/>
    <w:rsid w:val="00034070"/>
    <w:rsid w:val="000434D1"/>
    <w:rsid w:val="0004422F"/>
    <w:rsid w:val="00061265"/>
    <w:rsid w:val="00067241"/>
    <w:rsid w:val="00067D71"/>
    <w:rsid w:val="00071429"/>
    <w:rsid w:val="00074894"/>
    <w:rsid w:val="000867D0"/>
    <w:rsid w:val="000873AD"/>
    <w:rsid w:val="000922E5"/>
    <w:rsid w:val="000938F4"/>
    <w:rsid w:val="000A3082"/>
    <w:rsid w:val="000A4DD5"/>
    <w:rsid w:val="000A72E4"/>
    <w:rsid w:val="000B1C31"/>
    <w:rsid w:val="000B1CA0"/>
    <w:rsid w:val="000B1D2F"/>
    <w:rsid w:val="000B2184"/>
    <w:rsid w:val="000B36BE"/>
    <w:rsid w:val="000B674A"/>
    <w:rsid w:val="000B6C57"/>
    <w:rsid w:val="000C0D4D"/>
    <w:rsid w:val="000C6798"/>
    <w:rsid w:val="000D3333"/>
    <w:rsid w:val="000D3A5D"/>
    <w:rsid w:val="000D55EB"/>
    <w:rsid w:val="000D59EB"/>
    <w:rsid w:val="000D5DB3"/>
    <w:rsid w:val="000E080C"/>
    <w:rsid w:val="000E0AB1"/>
    <w:rsid w:val="000E6B79"/>
    <w:rsid w:val="000F2AFC"/>
    <w:rsid w:val="000F3662"/>
    <w:rsid w:val="000F3C87"/>
    <w:rsid w:val="000F4C4E"/>
    <w:rsid w:val="00105562"/>
    <w:rsid w:val="001148A3"/>
    <w:rsid w:val="00115F1A"/>
    <w:rsid w:val="001161DD"/>
    <w:rsid w:val="001218EC"/>
    <w:rsid w:val="0013317C"/>
    <w:rsid w:val="0013335B"/>
    <w:rsid w:val="0013442D"/>
    <w:rsid w:val="001376CC"/>
    <w:rsid w:val="00141266"/>
    <w:rsid w:val="001413FA"/>
    <w:rsid w:val="0014159F"/>
    <w:rsid w:val="001417FF"/>
    <w:rsid w:val="00146805"/>
    <w:rsid w:val="001543AE"/>
    <w:rsid w:val="00157632"/>
    <w:rsid w:val="00160110"/>
    <w:rsid w:val="001632C9"/>
    <w:rsid w:val="001668C5"/>
    <w:rsid w:val="00174A98"/>
    <w:rsid w:val="00176A29"/>
    <w:rsid w:val="0017749D"/>
    <w:rsid w:val="00177C68"/>
    <w:rsid w:val="00182E90"/>
    <w:rsid w:val="0018696D"/>
    <w:rsid w:val="001924EF"/>
    <w:rsid w:val="001A706D"/>
    <w:rsid w:val="001B3AD6"/>
    <w:rsid w:val="001B6F76"/>
    <w:rsid w:val="001C0677"/>
    <w:rsid w:val="001C329B"/>
    <w:rsid w:val="001C4A59"/>
    <w:rsid w:val="001D5AAB"/>
    <w:rsid w:val="001D608B"/>
    <w:rsid w:val="001E3291"/>
    <w:rsid w:val="001F422B"/>
    <w:rsid w:val="001F5121"/>
    <w:rsid w:val="001F792D"/>
    <w:rsid w:val="002137FA"/>
    <w:rsid w:val="0023173C"/>
    <w:rsid w:val="00240616"/>
    <w:rsid w:val="00250175"/>
    <w:rsid w:val="002522DD"/>
    <w:rsid w:val="00253117"/>
    <w:rsid w:val="00253EC8"/>
    <w:rsid w:val="00260DF9"/>
    <w:rsid w:val="00260F1D"/>
    <w:rsid w:val="00261332"/>
    <w:rsid w:val="00266E2B"/>
    <w:rsid w:val="00273B0A"/>
    <w:rsid w:val="00275C57"/>
    <w:rsid w:val="00276FEE"/>
    <w:rsid w:val="00280E80"/>
    <w:rsid w:val="00290AE6"/>
    <w:rsid w:val="002943B6"/>
    <w:rsid w:val="0029476A"/>
    <w:rsid w:val="002A0EBB"/>
    <w:rsid w:val="002A5E27"/>
    <w:rsid w:val="002A7355"/>
    <w:rsid w:val="002C4740"/>
    <w:rsid w:val="002D1364"/>
    <w:rsid w:val="002D1A39"/>
    <w:rsid w:val="002E76E1"/>
    <w:rsid w:val="00302FCB"/>
    <w:rsid w:val="00310F8A"/>
    <w:rsid w:val="00312649"/>
    <w:rsid w:val="00315E47"/>
    <w:rsid w:val="00321CE9"/>
    <w:rsid w:val="0032257E"/>
    <w:rsid w:val="003226D6"/>
    <w:rsid w:val="00327F50"/>
    <w:rsid w:val="00335CB4"/>
    <w:rsid w:val="003365CA"/>
    <w:rsid w:val="00337860"/>
    <w:rsid w:val="003406FD"/>
    <w:rsid w:val="0035476A"/>
    <w:rsid w:val="00355B5B"/>
    <w:rsid w:val="0036746E"/>
    <w:rsid w:val="00367841"/>
    <w:rsid w:val="0037533A"/>
    <w:rsid w:val="00375B41"/>
    <w:rsid w:val="00381166"/>
    <w:rsid w:val="003819B1"/>
    <w:rsid w:val="0038534F"/>
    <w:rsid w:val="0038679B"/>
    <w:rsid w:val="003958FE"/>
    <w:rsid w:val="00395EF6"/>
    <w:rsid w:val="003A0DD3"/>
    <w:rsid w:val="003A3222"/>
    <w:rsid w:val="003A4541"/>
    <w:rsid w:val="003A5160"/>
    <w:rsid w:val="003A5D71"/>
    <w:rsid w:val="003B73D3"/>
    <w:rsid w:val="003C304B"/>
    <w:rsid w:val="003C5AF8"/>
    <w:rsid w:val="003D044D"/>
    <w:rsid w:val="003D13D7"/>
    <w:rsid w:val="003E2704"/>
    <w:rsid w:val="003E5299"/>
    <w:rsid w:val="003E6196"/>
    <w:rsid w:val="003E7AFC"/>
    <w:rsid w:val="003F23A8"/>
    <w:rsid w:val="003F2DE1"/>
    <w:rsid w:val="003F3077"/>
    <w:rsid w:val="004062CC"/>
    <w:rsid w:val="004065F0"/>
    <w:rsid w:val="00410124"/>
    <w:rsid w:val="00411BDD"/>
    <w:rsid w:val="0041453D"/>
    <w:rsid w:val="00414FF5"/>
    <w:rsid w:val="00416F61"/>
    <w:rsid w:val="00417D56"/>
    <w:rsid w:val="00422F31"/>
    <w:rsid w:val="0043286B"/>
    <w:rsid w:val="00434629"/>
    <w:rsid w:val="0043739C"/>
    <w:rsid w:val="004425B2"/>
    <w:rsid w:val="00442D80"/>
    <w:rsid w:val="00442EFB"/>
    <w:rsid w:val="00443400"/>
    <w:rsid w:val="00446732"/>
    <w:rsid w:val="00450997"/>
    <w:rsid w:val="004536ED"/>
    <w:rsid w:val="00453B4C"/>
    <w:rsid w:val="0045430E"/>
    <w:rsid w:val="00456DCD"/>
    <w:rsid w:val="0045796F"/>
    <w:rsid w:val="00465EB4"/>
    <w:rsid w:val="004676C8"/>
    <w:rsid w:val="00470EE2"/>
    <w:rsid w:val="0047236B"/>
    <w:rsid w:val="00477BC0"/>
    <w:rsid w:val="00480839"/>
    <w:rsid w:val="004870E7"/>
    <w:rsid w:val="00490528"/>
    <w:rsid w:val="00490E3A"/>
    <w:rsid w:val="00495E01"/>
    <w:rsid w:val="0049624A"/>
    <w:rsid w:val="004A13D0"/>
    <w:rsid w:val="004A27A0"/>
    <w:rsid w:val="004A4671"/>
    <w:rsid w:val="004B0B93"/>
    <w:rsid w:val="004B3389"/>
    <w:rsid w:val="004C532E"/>
    <w:rsid w:val="004D0F86"/>
    <w:rsid w:val="004D157D"/>
    <w:rsid w:val="004D212F"/>
    <w:rsid w:val="004D6137"/>
    <w:rsid w:val="004D7D47"/>
    <w:rsid w:val="004E2483"/>
    <w:rsid w:val="004E3003"/>
    <w:rsid w:val="004E5948"/>
    <w:rsid w:val="004F6214"/>
    <w:rsid w:val="005010F1"/>
    <w:rsid w:val="00502107"/>
    <w:rsid w:val="005039F6"/>
    <w:rsid w:val="00512C70"/>
    <w:rsid w:val="00512DE7"/>
    <w:rsid w:val="005161AC"/>
    <w:rsid w:val="005214EA"/>
    <w:rsid w:val="00523C43"/>
    <w:rsid w:val="005241DA"/>
    <w:rsid w:val="005251F3"/>
    <w:rsid w:val="00526E46"/>
    <w:rsid w:val="005365E3"/>
    <w:rsid w:val="005377E3"/>
    <w:rsid w:val="00543874"/>
    <w:rsid w:val="00546F06"/>
    <w:rsid w:val="00552EFD"/>
    <w:rsid w:val="005630C7"/>
    <w:rsid w:val="00564C54"/>
    <w:rsid w:val="00566D6F"/>
    <w:rsid w:val="005758B4"/>
    <w:rsid w:val="00577E4D"/>
    <w:rsid w:val="00582756"/>
    <w:rsid w:val="00584745"/>
    <w:rsid w:val="00587853"/>
    <w:rsid w:val="00592CC8"/>
    <w:rsid w:val="005A3249"/>
    <w:rsid w:val="005A679A"/>
    <w:rsid w:val="005A67C6"/>
    <w:rsid w:val="005B177B"/>
    <w:rsid w:val="005B5898"/>
    <w:rsid w:val="005B6834"/>
    <w:rsid w:val="005C22FE"/>
    <w:rsid w:val="005D1A0E"/>
    <w:rsid w:val="005E37F9"/>
    <w:rsid w:val="005E5ADF"/>
    <w:rsid w:val="005E631C"/>
    <w:rsid w:val="005F128B"/>
    <w:rsid w:val="005F273D"/>
    <w:rsid w:val="005F3BF4"/>
    <w:rsid w:val="005F40FA"/>
    <w:rsid w:val="005F5EB4"/>
    <w:rsid w:val="005F6D63"/>
    <w:rsid w:val="00604124"/>
    <w:rsid w:val="0060686D"/>
    <w:rsid w:val="00607332"/>
    <w:rsid w:val="00607464"/>
    <w:rsid w:val="0060786A"/>
    <w:rsid w:val="00613D26"/>
    <w:rsid w:val="00615C4A"/>
    <w:rsid w:val="00617B7D"/>
    <w:rsid w:val="006200AC"/>
    <w:rsid w:val="0062131D"/>
    <w:rsid w:val="00622040"/>
    <w:rsid w:val="00623C91"/>
    <w:rsid w:val="00630B86"/>
    <w:rsid w:val="00630DAC"/>
    <w:rsid w:val="00635A4A"/>
    <w:rsid w:val="00637A2B"/>
    <w:rsid w:val="006435A4"/>
    <w:rsid w:val="00656370"/>
    <w:rsid w:val="00657CB0"/>
    <w:rsid w:val="00662442"/>
    <w:rsid w:val="0066380E"/>
    <w:rsid w:val="006639EF"/>
    <w:rsid w:val="00667107"/>
    <w:rsid w:val="00667CA2"/>
    <w:rsid w:val="00673C43"/>
    <w:rsid w:val="00685CFF"/>
    <w:rsid w:val="0069218E"/>
    <w:rsid w:val="006950FF"/>
    <w:rsid w:val="006A14E4"/>
    <w:rsid w:val="006A2373"/>
    <w:rsid w:val="006B00ED"/>
    <w:rsid w:val="006B08E3"/>
    <w:rsid w:val="006B6D87"/>
    <w:rsid w:val="006C0FAB"/>
    <w:rsid w:val="006C4C0B"/>
    <w:rsid w:val="006C504F"/>
    <w:rsid w:val="006C5750"/>
    <w:rsid w:val="006C6A06"/>
    <w:rsid w:val="006C7C6A"/>
    <w:rsid w:val="006D06DF"/>
    <w:rsid w:val="006D5865"/>
    <w:rsid w:val="006D653B"/>
    <w:rsid w:val="006D67DF"/>
    <w:rsid w:val="006E452F"/>
    <w:rsid w:val="006E63B5"/>
    <w:rsid w:val="006E746F"/>
    <w:rsid w:val="006F57D5"/>
    <w:rsid w:val="0070179B"/>
    <w:rsid w:val="00701EF8"/>
    <w:rsid w:val="00707AD5"/>
    <w:rsid w:val="007104A5"/>
    <w:rsid w:val="007152CF"/>
    <w:rsid w:val="00715DA7"/>
    <w:rsid w:val="00730639"/>
    <w:rsid w:val="00733DED"/>
    <w:rsid w:val="00736A5B"/>
    <w:rsid w:val="00736CE3"/>
    <w:rsid w:val="00736D97"/>
    <w:rsid w:val="00737EF6"/>
    <w:rsid w:val="0074026F"/>
    <w:rsid w:val="007427C9"/>
    <w:rsid w:val="0074541F"/>
    <w:rsid w:val="00746A88"/>
    <w:rsid w:val="0074706C"/>
    <w:rsid w:val="007522CC"/>
    <w:rsid w:val="00752872"/>
    <w:rsid w:val="00753219"/>
    <w:rsid w:val="007556D3"/>
    <w:rsid w:val="00763B5A"/>
    <w:rsid w:val="007663A8"/>
    <w:rsid w:val="0076645F"/>
    <w:rsid w:val="00770494"/>
    <w:rsid w:val="007731CF"/>
    <w:rsid w:val="00777D64"/>
    <w:rsid w:val="00777D83"/>
    <w:rsid w:val="00777E69"/>
    <w:rsid w:val="007827EC"/>
    <w:rsid w:val="0078281E"/>
    <w:rsid w:val="00782AEC"/>
    <w:rsid w:val="00785EA6"/>
    <w:rsid w:val="00787465"/>
    <w:rsid w:val="0078775B"/>
    <w:rsid w:val="0079308F"/>
    <w:rsid w:val="007949FF"/>
    <w:rsid w:val="007977FA"/>
    <w:rsid w:val="007A3804"/>
    <w:rsid w:val="007B09B6"/>
    <w:rsid w:val="007B1706"/>
    <w:rsid w:val="007B4073"/>
    <w:rsid w:val="007B57FF"/>
    <w:rsid w:val="007C1435"/>
    <w:rsid w:val="007E1A0D"/>
    <w:rsid w:val="007E4911"/>
    <w:rsid w:val="007E6248"/>
    <w:rsid w:val="007E7AD4"/>
    <w:rsid w:val="007F1DE9"/>
    <w:rsid w:val="007F5785"/>
    <w:rsid w:val="00800927"/>
    <w:rsid w:val="008057B4"/>
    <w:rsid w:val="0080641E"/>
    <w:rsid w:val="00806D7D"/>
    <w:rsid w:val="00806F95"/>
    <w:rsid w:val="00811FFF"/>
    <w:rsid w:val="00823B7C"/>
    <w:rsid w:val="0082491A"/>
    <w:rsid w:val="00826DB0"/>
    <w:rsid w:val="00830B66"/>
    <w:rsid w:val="00831E67"/>
    <w:rsid w:val="00836815"/>
    <w:rsid w:val="00836EF8"/>
    <w:rsid w:val="008436EB"/>
    <w:rsid w:val="00843B5D"/>
    <w:rsid w:val="0085592E"/>
    <w:rsid w:val="00860BCF"/>
    <w:rsid w:val="00882BFC"/>
    <w:rsid w:val="008956B1"/>
    <w:rsid w:val="008A2249"/>
    <w:rsid w:val="008A60AA"/>
    <w:rsid w:val="008B77C6"/>
    <w:rsid w:val="008C1F4A"/>
    <w:rsid w:val="008C3A9D"/>
    <w:rsid w:val="008C54D5"/>
    <w:rsid w:val="008C7CFE"/>
    <w:rsid w:val="008D329B"/>
    <w:rsid w:val="008D7664"/>
    <w:rsid w:val="008E3674"/>
    <w:rsid w:val="008E395E"/>
    <w:rsid w:val="008E677C"/>
    <w:rsid w:val="008E70E9"/>
    <w:rsid w:val="008F279C"/>
    <w:rsid w:val="008F4370"/>
    <w:rsid w:val="008F54F7"/>
    <w:rsid w:val="008F5ADC"/>
    <w:rsid w:val="0090283A"/>
    <w:rsid w:val="00904D5B"/>
    <w:rsid w:val="0090634F"/>
    <w:rsid w:val="00910A0E"/>
    <w:rsid w:val="009111C1"/>
    <w:rsid w:val="00912612"/>
    <w:rsid w:val="009137DE"/>
    <w:rsid w:val="0091518A"/>
    <w:rsid w:val="00915FCA"/>
    <w:rsid w:val="0091779B"/>
    <w:rsid w:val="00922CD8"/>
    <w:rsid w:val="00925710"/>
    <w:rsid w:val="009343E9"/>
    <w:rsid w:val="0093600A"/>
    <w:rsid w:val="009369B5"/>
    <w:rsid w:val="00946FB1"/>
    <w:rsid w:val="0094778E"/>
    <w:rsid w:val="00960B63"/>
    <w:rsid w:val="00962A84"/>
    <w:rsid w:val="00965967"/>
    <w:rsid w:val="00971561"/>
    <w:rsid w:val="00971DF9"/>
    <w:rsid w:val="00992BC1"/>
    <w:rsid w:val="00992D88"/>
    <w:rsid w:val="00992F31"/>
    <w:rsid w:val="0099541D"/>
    <w:rsid w:val="00995ECB"/>
    <w:rsid w:val="009A2EC5"/>
    <w:rsid w:val="009A5F73"/>
    <w:rsid w:val="009B0876"/>
    <w:rsid w:val="009B0A6D"/>
    <w:rsid w:val="009B0FCD"/>
    <w:rsid w:val="009B2BD0"/>
    <w:rsid w:val="009B53D7"/>
    <w:rsid w:val="009B57E0"/>
    <w:rsid w:val="009B79DF"/>
    <w:rsid w:val="009C37A1"/>
    <w:rsid w:val="009C417D"/>
    <w:rsid w:val="009C65B1"/>
    <w:rsid w:val="009D3914"/>
    <w:rsid w:val="009D5771"/>
    <w:rsid w:val="009E79A5"/>
    <w:rsid w:val="009F1451"/>
    <w:rsid w:val="009F171B"/>
    <w:rsid w:val="009F3871"/>
    <w:rsid w:val="00A000F9"/>
    <w:rsid w:val="00A01CEE"/>
    <w:rsid w:val="00A05350"/>
    <w:rsid w:val="00A11578"/>
    <w:rsid w:val="00A16FC1"/>
    <w:rsid w:val="00A176B2"/>
    <w:rsid w:val="00A17CFC"/>
    <w:rsid w:val="00A204AF"/>
    <w:rsid w:val="00A21656"/>
    <w:rsid w:val="00A24026"/>
    <w:rsid w:val="00A263C9"/>
    <w:rsid w:val="00A30D7B"/>
    <w:rsid w:val="00A36CB7"/>
    <w:rsid w:val="00A430E2"/>
    <w:rsid w:val="00A44873"/>
    <w:rsid w:val="00A44D98"/>
    <w:rsid w:val="00A47AFE"/>
    <w:rsid w:val="00A50C45"/>
    <w:rsid w:val="00A51CCC"/>
    <w:rsid w:val="00A51DA2"/>
    <w:rsid w:val="00A52593"/>
    <w:rsid w:val="00A52FAC"/>
    <w:rsid w:val="00A55E73"/>
    <w:rsid w:val="00A575FB"/>
    <w:rsid w:val="00A6024D"/>
    <w:rsid w:val="00A621A1"/>
    <w:rsid w:val="00A62653"/>
    <w:rsid w:val="00A6301E"/>
    <w:rsid w:val="00A630C6"/>
    <w:rsid w:val="00A6704C"/>
    <w:rsid w:val="00A7074D"/>
    <w:rsid w:val="00A80C9C"/>
    <w:rsid w:val="00A865D5"/>
    <w:rsid w:val="00A93AC8"/>
    <w:rsid w:val="00A94D0F"/>
    <w:rsid w:val="00A9684D"/>
    <w:rsid w:val="00AA09A2"/>
    <w:rsid w:val="00AA0C95"/>
    <w:rsid w:val="00AA13B3"/>
    <w:rsid w:val="00AA67C6"/>
    <w:rsid w:val="00AA7BF5"/>
    <w:rsid w:val="00AB18C9"/>
    <w:rsid w:val="00AB6650"/>
    <w:rsid w:val="00AB6F8B"/>
    <w:rsid w:val="00AC6512"/>
    <w:rsid w:val="00AC6743"/>
    <w:rsid w:val="00AD7FDD"/>
    <w:rsid w:val="00AE1DF4"/>
    <w:rsid w:val="00AE4504"/>
    <w:rsid w:val="00B0506F"/>
    <w:rsid w:val="00B12262"/>
    <w:rsid w:val="00B16CF8"/>
    <w:rsid w:val="00B25D1F"/>
    <w:rsid w:val="00B30887"/>
    <w:rsid w:val="00B33155"/>
    <w:rsid w:val="00B41B4F"/>
    <w:rsid w:val="00B53926"/>
    <w:rsid w:val="00B53E12"/>
    <w:rsid w:val="00B574A6"/>
    <w:rsid w:val="00B61844"/>
    <w:rsid w:val="00B65C54"/>
    <w:rsid w:val="00B678C4"/>
    <w:rsid w:val="00B71A77"/>
    <w:rsid w:val="00B7688A"/>
    <w:rsid w:val="00B84910"/>
    <w:rsid w:val="00B9698C"/>
    <w:rsid w:val="00B97C04"/>
    <w:rsid w:val="00BA0466"/>
    <w:rsid w:val="00BA0CA3"/>
    <w:rsid w:val="00BA6212"/>
    <w:rsid w:val="00BB29CA"/>
    <w:rsid w:val="00BB5789"/>
    <w:rsid w:val="00BB5F08"/>
    <w:rsid w:val="00BB7AE4"/>
    <w:rsid w:val="00BC1366"/>
    <w:rsid w:val="00BC2DFF"/>
    <w:rsid w:val="00BC736F"/>
    <w:rsid w:val="00BD13AF"/>
    <w:rsid w:val="00BD6E72"/>
    <w:rsid w:val="00BD7298"/>
    <w:rsid w:val="00BE5597"/>
    <w:rsid w:val="00BE6F0E"/>
    <w:rsid w:val="00BE792A"/>
    <w:rsid w:val="00BF0538"/>
    <w:rsid w:val="00BF5F2D"/>
    <w:rsid w:val="00BF75D6"/>
    <w:rsid w:val="00BF7EFF"/>
    <w:rsid w:val="00C02919"/>
    <w:rsid w:val="00C038F2"/>
    <w:rsid w:val="00C03DAD"/>
    <w:rsid w:val="00C10641"/>
    <w:rsid w:val="00C20EE1"/>
    <w:rsid w:val="00C20F12"/>
    <w:rsid w:val="00C22E1F"/>
    <w:rsid w:val="00C24136"/>
    <w:rsid w:val="00C364E1"/>
    <w:rsid w:val="00C42D3C"/>
    <w:rsid w:val="00C43326"/>
    <w:rsid w:val="00C43EEE"/>
    <w:rsid w:val="00C470BC"/>
    <w:rsid w:val="00C50D56"/>
    <w:rsid w:val="00C55F9A"/>
    <w:rsid w:val="00C620A0"/>
    <w:rsid w:val="00C62541"/>
    <w:rsid w:val="00C64446"/>
    <w:rsid w:val="00C646F9"/>
    <w:rsid w:val="00C71C73"/>
    <w:rsid w:val="00C90934"/>
    <w:rsid w:val="00C9272C"/>
    <w:rsid w:val="00C97CEB"/>
    <w:rsid w:val="00CA0F52"/>
    <w:rsid w:val="00CA168F"/>
    <w:rsid w:val="00CA1C97"/>
    <w:rsid w:val="00CA270A"/>
    <w:rsid w:val="00CA5463"/>
    <w:rsid w:val="00CB1C1F"/>
    <w:rsid w:val="00CB222E"/>
    <w:rsid w:val="00CB604F"/>
    <w:rsid w:val="00CD3ED0"/>
    <w:rsid w:val="00CE3833"/>
    <w:rsid w:val="00CE571F"/>
    <w:rsid w:val="00CF02F6"/>
    <w:rsid w:val="00CF0F4D"/>
    <w:rsid w:val="00CF50F1"/>
    <w:rsid w:val="00CF68CF"/>
    <w:rsid w:val="00D159DD"/>
    <w:rsid w:val="00D2481D"/>
    <w:rsid w:val="00D24BEB"/>
    <w:rsid w:val="00D24D2D"/>
    <w:rsid w:val="00D26A45"/>
    <w:rsid w:val="00D3028F"/>
    <w:rsid w:val="00D30B9A"/>
    <w:rsid w:val="00D328A2"/>
    <w:rsid w:val="00D40A47"/>
    <w:rsid w:val="00D446DA"/>
    <w:rsid w:val="00D51380"/>
    <w:rsid w:val="00D513C7"/>
    <w:rsid w:val="00D540FE"/>
    <w:rsid w:val="00D62495"/>
    <w:rsid w:val="00D65E71"/>
    <w:rsid w:val="00D67DFE"/>
    <w:rsid w:val="00D754C2"/>
    <w:rsid w:val="00D8715A"/>
    <w:rsid w:val="00D87DAC"/>
    <w:rsid w:val="00D905CA"/>
    <w:rsid w:val="00D93954"/>
    <w:rsid w:val="00D94D8D"/>
    <w:rsid w:val="00DA3DC9"/>
    <w:rsid w:val="00DB375A"/>
    <w:rsid w:val="00DB4F99"/>
    <w:rsid w:val="00DB707D"/>
    <w:rsid w:val="00DC2634"/>
    <w:rsid w:val="00DC6C5B"/>
    <w:rsid w:val="00DD2F0E"/>
    <w:rsid w:val="00DE439B"/>
    <w:rsid w:val="00DE653E"/>
    <w:rsid w:val="00DF074A"/>
    <w:rsid w:val="00DF1393"/>
    <w:rsid w:val="00DF197F"/>
    <w:rsid w:val="00DF1DC6"/>
    <w:rsid w:val="00DF49C7"/>
    <w:rsid w:val="00E065B4"/>
    <w:rsid w:val="00E1547F"/>
    <w:rsid w:val="00E17B41"/>
    <w:rsid w:val="00E23A2D"/>
    <w:rsid w:val="00E30291"/>
    <w:rsid w:val="00E308C8"/>
    <w:rsid w:val="00E3237C"/>
    <w:rsid w:val="00E36BD5"/>
    <w:rsid w:val="00E3783F"/>
    <w:rsid w:val="00E50789"/>
    <w:rsid w:val="00E5126D"/>
    <w:rsid w:val="00E5152D"/>
    <w:rsid w:val="00E61EE7"/>
    <w:rsid w:val="00E62F1D"/>
    <w:rsid w:val="00E6567C"/>
    <w:rsid w:val="00E67C3F"/>
    <w:rsid w:val="00E70E95"/>
    <w:rsid w:val="00E8131C"/>
    <w:rsid w:val="00E82182"/>
    <w:rsid w:val="00E82192"/>
    <w:rsid w:val="00E82EA7"/>
    <w:rsid w:val="00E91CF1"/>
    <w:rsid w:val="00E9256E"/>
    <w:rsid w:val="00E95352"/>
    <w:rsid w:val="00E96D59"/>
    <w:rsid w:val="00EA1311"/>
    <w:rsid w:val="00EA5815"/>
    <w:rsid w:val="00EA6CF1"/>
    <w:rsid w:val="00EB1412"/>
    <w:rsid w:val="00EC010A"/>
    <w:rsid w:val="00EC1EFE"/>
    <w:rsid w:val="00EC57BF"/>
    <w:rsid w:val="00EC61B0"/>
    <w:rsid w:val="00ED0977"/>
    <w:rsid w:val="00ED68C0"/>
    <w:rsid w:val="00ED7F98"/>
    <w:rsid w:val="00EE3439"/>
    <w:rsid w:val="00EE4201"/>
    <w:rsid w:val="00EE4331"/>
    <w:rsid w:val="00EE5884"/>
    <w:rsid w:val="00EF1A39"/>
    <w:rsid w:val="00EF2825"/>
    <w:rsid w:val="00EF517F"/>
    <w:rsid w:val="00F0265D"/>
    <w:rsid w:val="00F051DE"/>
    <w:rsid w:val="00F12A3C"/>
    <w:rsid w:val="00F12FEC"/>
    <w:rsid w:val="00F2056E"/>
    <w:rsid w:val="00F20C1B"/>
    <w:rsid w:val="00F23F5E"/>
    <w:rsid w:val="00F2539A"/>
    <w:rsid w:val="00F27501"/>
    <w:rsid w:val="00F30FC2"/>
    <w:rsid w:val="00F31E84"/>
    <w:rsid w:val="00F32DB9"/>
    <w:rsid w:val="00F32F42"/>
    <w:rsid w:val="00F36AA5"/>
    <w:rsid w:val="00F37347"/>
    <w:rsid w:val="00F37532"/>
    <w:rsid w:val="00F40408"/>
    <w:rsid w:val="00F5093D"/>
    <w:rsid w:val="00F519BE"/>
    <w:rsid w:val="00F536F2"/>
    <w:rsid w:val="00F62322"/>
    <w:rsid w:val="00F636FC"/>
    <w:rsid w:val="00F64525"/>
    <w:rsid w:val="00F65041"/>
    <w:rsid w:val="00F754E8"/>
    <w:rsid w:val="00F76149"/>
    <w:rsid w:val="00F77FC7"/>
    <w:rsid w:val="00F81BD7"/>
    <w:rsid w:val="00F82232"/>
    <w:rsid w:val="00F83D41"/>
    <w:rsid w:val="00F85245"/>
    <w:rsid w:val="00F870AB"/>
    <w:rsid w:val="00F942D3"/>
    <w:rsid w:val="00F95A83"/>
    <w:rsid w:val="00FA0D29"/>
    <w:rsid w:val="00FA5CF1"/>
    <w:rsid w:val="00FA5DE0"/>
    <w:rsid w:val="00FB4E48"/>
    <w:rsid w:val="00FB558E"/>
    <w:rsid w:val="00FB65E1"/>
    <w:rsid w:val="00FC2894"/>
    <w:rsid w:val="00FC7170"/>
    <w:rsid w:val="00FD1685"/>
    <w:rsid w:val="00FE0EAE"/>
    <w:rsid w:val="00FE435A"/>
    <w:rsid w:val="00FF40A1"/>
    <w:rsid w:val="00FF7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D7A856-F0BE-4E79-89FF-128C7861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910A0E"/>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1"/>
    <w:qFormat/>
    <w:rsid w:val="00613D26"/>
    <w:pPr>
      <w:widowControl w:val="0"/>
      <w:autoSpaceDE w:val="0"/>
      <w:autoSpaceDN w:val="0"/>
      <w:adjustRightInd w:val="0"/>
      <w:spacing w:after="0" w:line="240" w:lineRule="auto"/>
      <w:ind w:left="100"/>
      <w:outlineLvl w:val="2"/>
    </w:pPr>
    <w:rPr>
      <w:rFonts w:ascii="Century Gothic" w:eastAsiaTheme="minorEastAsia"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1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413FA"/>
    <w:rPr>
      <w:rFonts w:ascii="Tahoma" w:hAnsi="Tahoma" w:cs="Tahoma"/>
      <w:sz w:val="16"/>
      <w:szCs w:val="16"/>
    </w:rPr>
  </w:style>
  <w:style w:type="paragraph" w:styleId="ListParagraph">
    <w:name w:val="List Paragraph"/>
    <w:basedOn w:val="Normal"/>
    <w:uiPriority w:val="99"/>
    <w:qFormat/>
    <w:rsid w:val="001413FA"/>
    <w:pPr>
      <w:ind w:left="720"/>
      <w:contextualSpacing/>
    </w:pPr>
  </w:style>
  <w:style w:type="paragraph" w:styleId="Header">
    <w:name w:val="header"/>
    <w:basedOn w:val="Normal"/>
    <w:link w:val="HeaderChar"/>
    <w:unhideWhenUsed/>
    <w:rsid w:val="006F57D5"/>
    <w:pPr>
      <w:tabs>
        <w:tab w:val="center" w:pos="4680"/>
        <w:tab w:val="right" w:pos="9360"/>
      </w:tabs>
      <w:spacing w:after="0" w:line="240" w:lineRule="auto"/>
    </w:pPr>
  </w:style>
  <w:style w:type="character" w:customStyle="1" w:styleId="HeaderChar">
    <w:name w:val="Header Char"/>
    <w:basedOn w:val="DefaultParagraphFont"/>
    <w:link w:val="Header"/>
    <w:rsid w:val="006F57D5"/>
  </w:style>
  <w:style w:type="paragraph" w:styleId="Footer">
    <w:name w:val="footer"/>
    <w:basedOn w:val="Normal"/>
    <w:link w:val="FooterChar"/>
    <w:uiPriority w:val="99"/>
    <w:unhideWhenUsed/>
    <w:rsid w:val="006F5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7D5"/>
  </w:style>
  <w:style w:type="character" w:customStyle="1" w:styleId="Heading1Char">
    <w:name w:val="Heading 1 Char"/>
    <w:basedOn w:val="DefaultParagraphFont"/>
    <w:link w:val="Heading1"/>
    <w:rsid w:val="00910A0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910A0E"/>
    <w:pPr>
      <w:widowControl w:val="0"/>
      <w:spacing w:after="0" w:line="240" w:lineRule="auto"/>
      <w:ind w:left="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10A0E"/>
    <w:rPr>
      <w:rFonts w:ascii="Times New Roman" w:eastAsia="Times New Roman" w:hAnsi="Times New Roman"/>
      <w:sz w:val="24"/>
      <w:szCs w:val="24"/>
    </w:rPr>
  </w:style>
  <w:style w:type="character" w:styleId="Strong">
    <w:name w:val="Strong"/>
    <w:uiPriority w:val="22"/>
    <w:qFormat/>
    <w:rsid w:val="00910A0E"/>
    <w:rPr>
      <w:b/>
      <w:bCs/>
    </w:rPr>
  </w:style>
  <w:style w:type="character" w:customStyle="1" w:styleId="apple-converted-space">
    <w:name w:val="apple-converted-space"/>
    <w:rsid w:val="00910A0E"/>
  </w:style>
  <w:style w:type="character" w:styleId="Emphasis">
    <w:name w:val="Emphasis"/>
    <w:uiPriority w:val="20"/>
    <w:qFormat/>
    <w:rsid w:val="00910A0E"/>
    <w:rPr>
      <w:i/>
      <w:iCs/>
    </w:rPr>
  </w:style>
  <w:style w:type="character" w:customStyle="1" w:styleId="Heading3Char">
    <w:name w:val="Heading 3 Char"/>
    <w:basedOn w:val="DefaultParagraphFont"/>
    <w:link w:val="Heading3"/>
    <w:uiPriority w:val="1"/>
    <w:rsid w:val="00613D26"/>
    <w:rPr>
      <w:rFonts w:ascii="Century Gothic" w:eastAsiaTheme="minorEastAsia" w:hAnsi="Century Gothic" w:cs="Century Gothic"/>
      <w:b/>
      <w:bCs/>
      <w:sz w:val="24"/>
      <w:szCs w:val="24"/>
    </w:rPr>
  </w:style>
  <w:style w:type="paragraph" w:customStyle="1" w:styleId="TableParagraph">
    <w:name w:val="Table Paragraph"/>
    <w:basedOn w:val="Normal"/>
    <w:uiPriority w:val="1"/>
    <w:qFormat/>
    <w:rsid w:val="00613D26"/>
    <w:pPr>
      <w:widowControl w:val="0"/>
      <w:spacing w:after="0" w:line="240" w:lineRule="auto"/>
    </w:pPr>
  </w:style>
  <w:style w:type="table" w:styleId="TableGrid">
    <w:name w:val="Table Grid"/>
    <w:basedOn w:val="TableNormal"/>
    <w:rsid w:val="00613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13D26"/>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3D26"/>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613D26"/>
    <w:rPr>
      <w:rFonts w:eastAsiaTheme="minorEastAsia"/>
      <w:i/>
      <w:iCs/>
      <w:color w:val="000000" w:themeColor="text1"/>
      <w:lang w:eastAsia="ja-JP"/>
    </w:rPr>
  </w:style>
  <w:style w:type="character" w:customStyle="1" w:styleId="QuoteChar">
    <w:name w:val="Quote Char"/>
    <w:basedOn w:val="DefaultParagraphFont"/>
    <w:link w:val="Quote"/>
    <w:uiPriority w:val="29"/>
    <w:rsid w:val="00613D26"/>
    <w:rPr>
      <w:rFonts w:eastAsiaTheme="minorEastAsia"/>
      <w:i/>
      <w:iCs/>
      <w:color w:val="000000" w:themeColor="text1"/>
      <w:lang w:eastAsia="ja-JP"/>
    </w:rPr>
  </w:style>
  <w:style w:type="character" w:styleId="Hyperlink">
    <w:name w:val="Hyperlink"/>
    <w:basedOn w:val="DefaultParagraphFont"/>
    <w:rsid w:val="00613D26"/>
    <w:rPr>
      <w:color w:val="0000FF" w:themeColor="hyperlink"/>
      <w:u w:val="single"/>
    </w:rPr>
  </w:style>
  <w:style w:type="character" w:styleId="CommentReference">
    <w:name w:val="annotation reference"/>
    <w:basedOn w:val="DefaultParagraphFont"/>
    <w:uiPriority w:val="99"/>
    <w:semiHidden/>
    <w:unhideWhenUsed/>
    <w:rsid w:val="002522DD"/>
    <w:rPr>
      <w:sz w:val="16"/>
      <w:szCs w:val="16"/>
    </w:rPr>
  </w:style>
  <w:style w:type="paragraph" w:styleId="CommentText">
    <w:name w:val="annotation text"/>
    <w:basedOn w:val="Normal"/>
    <w:link w:val="CommentTextChar"/>
    <w:uiPriority w:val="99"/>
    <w:unhideWhenUsed/>
    <w:rsid w:val="002522DD"/>
    <w:pPr>
      <w:spacing w:line="240" w:lineRule="auto"/>
    </w:pPr>
    <w:rPr>
      <w:sz w:val="20"/>
      <w:szCs w:val="20"/>
    </w:rPr>
  </w:style>
  <w:style w:type="character" w:customStyle="1" w:styleId="CommentTextChar">
    <w:name w:val="Comment Text Char"/>
    <w:basedOn w:val="DefaultParagraphFont"/>
    <w:link w:val="CommentText"/>
    <w:uiPriority w:val="99"/>
    <w:rsid w:val="002522DD"/>
    <w:rPr>
      <w:sz w:val="20"/>
      <w:szCs w:val="20"/>
    </w:rPr>
  </w:style>
  <w:style w:type="paragraph" w:styleId="CommentSubject">
    <w:name w:val="annotation subject"/>
    <w:basedOn w:val="CommentText"/>
    <w:next w:val="CommentText"/>
    <w:link w:val="CommentSubjectChar"/>
    <w:uiPriority w:val="99"/>
    <w:semiHidden/>
    <w:unhideWhenUsed/>
    <w:rsid w:val="002522DD"/>
    <w:rPr>
      <w:b/>
      <w:bCs/>
    </w:rPr>
  </w:style>
  <w:style w:type="character" w:customStyle="1" w:styleId="CommentSubjectChar">
    <w:name w:val="Comment Subject Char"/>
    <w:basedOn w:val="CommentTextChar"/>
    <w:link w:val="CommentSubject"/>
    <w:uiPriority w:val="99"/>
    <w:semiHidden/>
    <w:rsid w:val="002522DD"/>
    <w:rPr>
      <w:b/>
      <w:bCs/>
      <w:sz w:val="20"/>
      <w:szCs w:val="20"/>
    </w:rPr>
  </w:style>
  <w:style w:type="paragraph" w:styleId="Revision">
    <w:name w:val="Revision"/>
    <w:hidden/>
    <w:uiPriority w:val="99"/>
    <w:semiHidden/>
    <w:rsid w:val="00D62495"/>
    <w:pPr>
      <w:spacing w:after="0" w:line="240" w:lineRule="auto"/>
    </w:pPr>
  </w:style>
  <w:style w:type="character" w:styleId="Mention">
    <w:name w:val="Mention"/>
    <w:basedOn w:val="DefaultParagraphFont"/>
    <w:uiPriority w:val="99"/>
    <w:semiHidden/>
    <w:unhideWhenUsed/>
    <w:rsid w:val="009B087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hyperlink" Target="http://www.maine.gov/doe/publicpreschool/documents/Maine-ELDS.pdf" TargetMode="External"/><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97.png"/><Relationship Id="rId11" Type="http://schemas.openxmlformats.org/officeDocument/2006/relationships/image" Target="media/image5.jpeg"/><Relationship Id="rId32" Type="http://schemas.openxmlformats.org/officeDocument/2006/relationships/image" Target="media/image26.tmp"/><Relationship Id="rId37" Type="http://schemas.openxmlformats.org/officeDocument/2006/relationships/image" Target="media/image31.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masponline.net/" TargetMode="External"/><Relationship Id="rId95" Type="http://schemas.openxmlformats.org/officeDocument/2006/relationships/image" Target="media/image8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1.tmp"/><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www.maine.gov/doe/alternate/MAINEAlt.Guidlines.pdf" TargetMode="External"/><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9.png"/><Relationship Id="rId34" Type="http://schemas.openxmlformats.org/officeDocument/2006/relationships/image" Target="media/image28.png"/><Relationship Id="rId50" Type="http://schemas.openxmlformats.org/officeDocument/2006/relationships/hyperlink" Target="https://www.maine.gov/doe/alternate/ParticipationDecisionFlowchart.pdf" TargetMode="External"/><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footer" Target="footer3.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94A3F-3DF8-4B76-B6D2-652544019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17154</Words>
  <Characters>97784</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Fowler, Stacia</dc:creator>
  <cp:lastModifiedBy>ONeill, Colene</cp:lastModifiedBy>
  <cp:revision>3</cp:revision>
  <cp:lastPrinted>2018-07-23T15:02:00Z</cp:lastPrinted>
  <dcterms:created xsi:type="dcterms:W3CDTF">2018-12-19T18:09:00Z</dcterms:created>
  <dcterms:modified xsi:type="dcterms:W3CDTF">2018-12-19T18:10:00Z</dcterms:modified>
  <cp:contentStatus/>
</cp:coreProperties>
</file>