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0781" w14:textId="2A9F6D95" w:rsidR="008B729D" w:rsidRPr="008B729D" w:rsidRDefault="008B729D" w:rsidP="00582478">
      <w:pPr>
        <w:pStyle w:val="NoSpacing"/>
        <w:ind w:left="1440" w:hanging="1440"/>
        <w:rPr>
          <w:b/>
          <w:bCs/>
          <w:sz w:val="34"/>
          <w:szCs w:val="34"/>
        </w:rPr>
      </w:pPr>
      <w:r w:rsidRPr="008B729D">
        <w:rPr>
          <w:b/>
          <w:bCs/>
          <w:sz w:val="34"/>
          <w:szCs w:val="34"/>
        </w:rPr>
        <w:t>Office Hours February 26, 2021</w:t>
      </w:r>
    </w:p>
    <w:p w14:paraId="1B2C8BD9" w14:textId="77777777" w:rsidR="008B729D" w:rsidRDefault="008B729D" w:rsidP="00582478">
      <w:pPr>
        <w:pStyle w:val="NoSpacing"/>
        <w:ind w:left="1440" w:hanging="1440"/>
      </w:pPr>
    </w:p>
    <w:p w14:paraId="16FDCF36" w14:textId="77777777" w:rsidR="008B729D" w:rsidRDefault="008B729D" w:rsidP="00582478">
      <w:pPr>
        <w:pStyle w:val="NoSpacing"/>
        <w:ind w:left="1440" w:hanging="1440"/>
      </w:pPr>
    </w:p>
    <w:p w14:paraId="22031A1E" w14:textId="7C0FC016" w:rsidR="00582478" w:rsidRPr="00040814" w:rsidRDefault="00FE2FBE" w:rsidP="00582478">
      <w:pPr>
        <w:pStyle w:val="NoSpacing"/>
        <w:ind w:left="1440" w:hanging="1440"/>
        <w:rPr>
          <w:rFonts w:asciiTheme="majorHAnsi" w:hAnsiTheme="majorHAnsi" w:cstheme="majorBidi"/>
          <w:b/>
        </w:rPr>
      </w:pPr>
      <w:r w:rsidRPr="34A6C8B4">
        <w:rPr>
          <w:rFonts w:asciiTheme="majorHAnsi" w:hAnsiTheme="majorHAnsi" w:cstheme="majorBidi"/>
          <w:b/>
        </w:rPr>
        <w:t xml:space="preserve">Question: </w:t>
      </w:r>
      <w:r>
        <w:tab/>
      </w:r>
      <w:r w:rsidR="00FC18BA" w:rsidRPr="00040814">
        <w:rPr>
          <w:rFonts w:asciiTheme="majorHAnsi" w:hAnsiTheme="majorHAnsi" w:cstheme="majorHAnsi"/>
          <w:b/>
          <w:bCs/>
        </w:rPr>
        <w:t>Will students be allowed to re-take an assessment?</w:t>
      </w:r>
      <w:r w:rsidR="00CC2D91">
        <w:rPr>
          <w:rFonts w:asciiTheme="majorHAnsi" w:hAnsiTheme="majorHAnsi" w:cstheme="majorHAnsi"/>
          <w:b/>
          <w:bCs/>
        </w:rPr>
        <w:t xml:space="preserve"> </w:t>
      </w:r>
      <w:r w:rsidR="00582478" w:rsidRPr="00040814">
        <w:rPr>
          <w:rFonts w:asciiTheme="majorHAnsi" w:hAnsiTheme="majorHAnsi" w:cstheme="majorBidi"/>
          <w:b/>
        </w:rPr>
        <w:t xml:space="preserve">Will students be allowed to re-take </w:t>
      </w:r>
      <w:r w:rsidR="3E07795F" w:rsidRPr="45B70865">
        <w:rPr>
          <w:rFonts w:asciiTheme="majorHAnsi" w:hAnsiTheme="majorHAnsi" w:cstheme="majorBidi"/>
          <w:b/>
          <w:bCs/>
        </w:rPr>
        <w:t>the new Math &amp; ELA/</w:t>
      </w:r>
      <w:r w:rsidR="3E07795F" w:rsidRPr="512C7A0A">
        <w:rPr>
          <w:rFonts w:asciiTheme="majorHAnsi" w:hAnsiTheme="majorHAnsi" w:cstheme="majorBidi"/>
          <w:b/>
          <w:bCs/>
        </w:rPr>
        <w:t>Literacy</w:t>
      </w:r>
      <w:r w:rsidR="00582478" w:rsidRPr="00040814">
        <w:rPr>
          <w:rFonts w:asciiTheme="majorHAnsi" w:hAnsiTheme="majorHAnsi" w:cstheme="majorBidi"/>
          <w:b/>
        </w:rPr>
        <w:t xml:space="preserve"> assessment?</w:t>
      </w:r>
    </w:p>
    <w:p w14:paraId="668C78D3" w14:textId="220F59E0" w:rsidR="00B76158" w:rsidRDefault="00CC2D91" w:rsidP="00CC2D91">
      <w:pPr>
        <w:pStyle w:val="NoSpacing"/>
        <w:ind w:left="1440" w:hanging="1440"/>
        <w:rPr>
          <w:rFonts w:asciiTheme="majorHAnsi" w:hAnsiTheme="majorHAnsi" w:cstheme="majorBidi"/>
        </w:rPr>
      </w:pPr>
      <w:r w:rsidRPr="00CC2D91">
        <w:rPr>
          <w:rFonts w:asciiTheme="majorHAnsi" w:hAnsiTheme="majorHAnsi" w:cstheme="majorHAnsi"/>
        </w:rPr>
        <w:t>Answer:</w:t>
      </w:r>
      <w:r>
        <w:rPr>
          <w:rFonts w:asciiTheme="majorHAnsi" w:hAnsiTheme="majorHAnsi" w:cstheme="majorHAnsi"/>
        </w:rPr>
        <w:tab/>
      </w:r>
      <w:r w:rsidR="205DD1F0" w:rsidRPr="346B899E">
        <w:rPr>
          <w:rFonts w:asciiTheme="majorHAnsi" w:hAnsiTheme="majorHAnsi" w:cstheme="majorBidi"/>
        </w:rPr>
        <w:t>The assessment window for general ELA/math is open from March 1</w:t>
      </w:r>
      <w:r w:rsidR="205DD1F0" w:rsidRPr="346B899E">
        <w:rPr>
          <w:rFonts w:asciiTheme="majorHAnsi" w:hAnsiTheme="majorHAnsi" w:cstheme="majorBidi"/>
          <w:vertAlign w:val="superscript"/>
        </w:rPr>
        <w:t>st</w:t>
      </w:r>
      <w:r w:rsidR="205DD1F0" w:rsidRPr="346B899E">
        <w:rPr>
          <w:rFonts w:asciiTheme="majorHAnsi" w:hAnsiTheme="majorHAnsi" w:cstheme="majorBidi"/>
        </w:rPr>
        <w:t xml:space="preserve"> – June 15</w:t>
      </w:r>
      <w:r w:rsidR="205DD1F0" w:rsidRPr="346B899E">
        <w:rPr>
          <w:rFonts w:asciiTheme="majorHAnsi" w:hAnsiTheme="majorHAnsi" w:cstheme="majorBidi"/>
          <w:vertAlign w:val="superscript"/>
        </w:rPr>
        <w:t>th</w:t>
      </w:r>
      <w:r w:rsidR="001E6CA5" w:rsidRPr="2F210B19">
        <w:rPr>
          <w:rFonts w:asciiTheme="majorHAnsi" w:hAnsiTheme="majorHAnsi" w:cstheme="majorBidi"/>
        </w:rPr>
        <w:t>,</w:t>
      </w:r>
      <w:r w:rsidR="205DD1F0" w:rsidRPr="346B899E">
        <w:rPr>
          <w:rFonts w:asciiTheme="majorHAnsi" w:hAnsiTheme="majorHAnsi" w:cstheme="majorBidi"/>
        </w:rPr>
        <w:t xml:space="preserve"> 2021.  </w:t>
      </w:r>
      <w:r w:rsidR="007F6E81">
        <w:rPr>
          <w:rFonts w:asciiTheme="majorHAnsi" w:hAnsiTheme="majorHAnsi" w:cstheme="majorBidi"/>
        </w:rPr>
        <w:t xml:space="preserve">The assessment will be administered within a single administration </w:t>
      </w:r>
      <w:r w:rsidR="00FE2FBE">
        <w:rPr>
          <w:rFonts w:asciiTheme="majorHAnsi" w:hAnsiTheme="majorHAnsi" w:cstheme="majorBidi"/>
        </w:rPr>
        <w:t>in order to align with other assessments administered statewide. A student should therefore participate and complete a single administration of the math &amp; ELA/Literacy assessments</w:t>
      </w:r>
      <w:r w:rsidR="37A514F0" w:rsidRPr="2F210B19">
        <w:rPr>
          <w:rFonts w:asciiTheme="majorHAnsi" w:hAnsiTheme="majorHAnsi" w:cstheme="majorBidi"/>
        </w:rPr>
        <w:t>.</w:t>
      </w:r>
    </w:p>
    <w:p w14:paraId="0AEA95AC" w14:textId="77777777" w:rsidR="00B550F2" w:rsidRPr="00040814" w:rsidRDefault="00B550F2" w:rsidP="00582478">
      <w:pPr>
        <w:pStyle w:val="NoSpacing"/>
        <w:ind w:left="1440" w:hanging="1440"/>
        <w:rPr>
          <w:rFonts w:asciiTheme="majorHAnsi" w:hAnsiTheme="majorHAnsi" w:cstheme="majorHAnsi"/>
        </w:rPr>
      </w:pPr>
    </w:p>
    <w:p w14:paraId="36041DFB" w14:textId="4BE47342" w:rsidR="00582478" w:rsidRPr="00040814" w:rsidRDefault="00582478"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1A704FD8" w:rsidRPr="45B99B61">
        <w:rPr>
          <w:rFonts w:asciiTheme="majorHAnsi" w:hAnsiTheme="majorHAnsi" w:cstheme="majorBidi"/>
          <w:b/>
          <w:bCs/>
        </w:rPr>
        <w:t>:</w:t>
      </w:r>
      <w:r w:rsidRPr="00040814">
        <w:tab/>
      </w:r>
      <w:r w:rsidRPr="00040814">
        <w:rPr>
          <w:rFonts w:asciiTheme="majorHAnsi" w:hAnsiTheme="majorHAnsi" w:cstheme="majorHAnsi"/>
          <w:b/>
          <w:bCs/>
        </w:rPr>
        <w:t>Will the Science assessment be allowed to be taken remotely?</w:t>
      </w:r>
    </w:p>
    <w:p w14:paraId="0CB6FA20" w14:textId="57A45A84" w:rsidR="00B76158" w:rsidRDefault="00FC18BA" w:rsidP="00926506">
      <w:pPr>
        <w:pStyle w:val="NoSpacing"/>
        <w:ind w:left="1440" w:hanging="1440"/>
        <w:rPr>
          <w:rFonts w:asciiTheme="majorHAnsi" w:hAnsiTheme="majorHAnsi" w:cstheme="majorBidi"/>
        </w:rPr>
      </w:pPr>
      <w:r w:rsidRPr="00040814">
        <w:rPr>
          <w:rFonts w:asciiTheme="majorHAnsi" w:hAnsiTheme="majorHAnsi" w:cstheme="majorBidi"/>
        </w:rPr>
        <w:t>Answer:</w:t>
      </w:r>
      <w:r w:rsidRPr="00040814">
        <w:tab/>
      </w:r>
      <w:r w:rsidRPr="00040814">
        <w:rPr>
          <w:rFonts w:asciiTheme="majorHAnsi" w:hAnsiTheme="majorHAnsi" w:cstheme="majorBidi"/>
        </w:rPr>
        <w:t>The alternate science assessment, MSAA Science, must be administered in person.</w:t>
      </w:r>
      <w:r w:rsidR="001C6999">
        <w:rPr>
          <w:rFonts w:asciiTheme="majorHAnsi" w:hAnsiTheme="majorHAnsi" w:cstheme="majorBidi"/>
        </w:rPr>
        <w:t xml:space="preserve"> </w:t>
      </w:r>
      <w:r w:rsidR="00F70B31">
        <w:rPr>
          <w:rFonts w:asciiTheme="majorHAnsi" w:hAnsiTheme="majorHAnsi" w:cstheme="majorBidi"/>
        </w:rPr>
        <w:t xml:space="preserve">Both the general science assessment, </w:t>
      </w:r>
      <w:r w:rsidR="00CE0DD2" w:rsidRPr="15B595F9">
        <w:rPr>
          <w:rFonts w:asciiTheme="majorHAnsi" w:hAnsiTheme="majorHAnsi" w:cstheme="majorBidi"/>
        </w:rPr>
        <w:t xml:space="preserve">Maine </w:t>
      </w:r>
      <w:r w:rsidR="00F70B31" w:rsidRPr="15B595F9">
        <w:rPr>
          <w:rFonts w:asciiTheme="majorHAnsi" w:hAnsiTheme="majorHAnsi" w:cstheme="majorBidi"/>
        </w:rPr>
        <w:t>Science</w:t>
      </w:r>
      <w:r w:rsidR="00CE0DD2" w:rsidRPr="15B595F9">
        <w:rPr>
          <w:rFonts w:asciiTheme="majorHAnsi" w:hAnsiTheme="majorHAnsi" w:cstheme="majorBidi"/>
        </w:rPr>
        <w:t xml:space="preserve"> (provided by </w:t>
      </w:r>
      <w:r w:rsidR="00F70B31">
        <w:rPr>
          <w:rFonts w:asciiTheme="majorHAnsi" w:hAnsiTheme="majorHAnsi" w:cstheme="majorBidi"/>
        </w:rPr>
        <w:t>New Meridian</w:t>
      </w:r>
      <w:r w:rsidR="00CE0DD2" w:rsidRPr="15B595F9">
        <w:rPr>
          <w:rFonts w:asciiTheme="majorHAnsi" w:hAnsiTheme="majorHAnsi" w:cstheme="majorBidi"/>
        </w:rPr>
        <w:t>)</w:t>
      </w:r>
      <w:r w:rsidR="00F70B31" w:rsidRPr="15B595F9">
        <w:rPr>
          <w:rFonts w:asciiTheme="majorHAnsi" w:hAnsiTheme="majorHAnsi" w:cstheme="majorBidi"/>
        </w:rPr>
        <w:t>,</w:t>
      </w:r>
      <w:r w:rsidR="00F70B31">
        <w:rPr>
          <w:rFonts w:asciiTheme="majorHAnsi" w:hAnsiTheme="majorHAnsi" w:cstheme="majorBidi"/>
        </w:rPr>
        <w:t xml:space="preserve"> and the</w:t>
      </w:r>
      <w:r w:rsidR="00582478" w:rsidRPr="00040814">
        <w:rPr>
          <w:rFonts w:asciiTheme="majorHAnsi" w:hAnsiTheme="majorHAnsi" w:cstheme="majorBidi"/>
        </w:rPr>
        <w:t xml:space="preserve"> alternate science assessment, MSAA Science, must be administered in</w:t>
      </w:r>
      <w:r w:rsidR="00F70B31">
        <w:rPr>
          <w:rFonts w:asciiTheme="majorHAnsi" w:hAnsiTheme="majorHAnsi" w:cstheme="majorBidi"/>
        </w:rPr>
        <w:t>-</w:t>
      </w:r>
      <w:r w:rsidR="00582478" w:rsidRPr="00040814">
        <w:rPr>
          <w:rFonts w:asciiTheme="majorHAnsi" w:hAnsiTheme="majorHAnsi" w:cstheme="majorBidi"/>
        </w:rPr>
        <w:t>person.</w:t>
      </w:r>
    </w:p>
    <w:p w14:paraId="6FA12F3D" w14:textId="77777777" w:rsidR="00F70B31" w:rsidRPr="00040814" w:rsidRDefault="00F70B31" w:rsidP="00582478">
      <w:pPr>
        <w:pStyle w:val="NoSpacing"/>
        <w:ind w:left="1440" w:hanging="1440"/>
        <w:rPr>
          <w:rFonts w:asciiTheme="majorHAnsi" w:hAnsiTheme="majorHAnsi" w:cstheme="majorHAnsi"/>
        </w:rPr>
      </w:pPr>
    </w:p>
    <w:p w14:paraId="62A6628F" w14:textId="5109BC7D" w:rsidR="00582478" w:rsidRPr="00040814" w:rsidRDefault="00582478"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t>Math and ELA will be able to be administered remotely, correct?</w:t>
      </w:r>
    </w:p>
    <w:p w14:paraId="241FE5FC" w14:textId="4787B19B" w:rsidR="00582478" w:rsidRPr="00040814" w:rsidRDefault="00FC18BA" w:rsidP="00CC2D91">
      <w:pPr>
        <w:pStyle w:val="NoSpacing"/>
        <w:ind w:left="1440" w:hanging="1440"/>
        <w:rPr>
          <w:rFonts w:asciiTheme="majorHAnsi" w:hAnsiTheme="majorHAnsi" w:cstheme="majorBidi"/>
        </w:rPr>
      </w:pPr>
      <w:r w:rsidRPr="7169B9B2">
        <w:rPr>
          <w:rFonts w:asciiTheme="majorHAnsi" w:hAnsiTheme="majorHAnsi" w:cstheme="majorBidi"/>
        </w:rPr>
        <w:t>Answer:</w:t>
      </w:r>
      <w:r w:rsidR="00CC2D91">
        <w:tab/>
      </w:r>
      <w:r w:rsidRPr="00040814">
        <w:rPr>
          <w:rFonts w:asciiTheme="majorHAnsi" w:hAnsiTheme="majorHAnsi" w:cstheme="majorBidi"/>
        </w:rPr>
        <w:t>Yes</w:t>
      </w:r>
      <w:r w:rsidRPr="7169B9B2">
        <w:rPr>
          <w:rFonts w:asciiTheme="majorHAnsi" w:hAnsiTheme="majorHAnsi" w:cstheme="majorBidi"/>
        </w:rPr>
        <w:t>,</w:t>
      </w:r>
      <w:r w:rsidRPr="00040814">
        <w:rPr>
          <w:rFonts w:asciiTheme="majorHAnsi" w:hAnsiTheme="majorHAnsi" w:cstheme="majorBidi"/>
        </w:rPr>
        <w:t xml:space="preserve"> the new Math/ELA assessment will be able to be given remotely.</w:t>
      </w:r>
      <w:r w:rsidR="00CC2D91">
        <w:rPr>
          <w:rFonts w:asciiTheme="majorHAnsi" w:hAnsiTheme="majorHAnsi" w:cstheme="majorBidi"/>
        </w:rPr>
        <w:t xml:space="preserve"> </w:t>
      </w:r>
      <w:r w:rsidR="00582478" w:rsidRPr="00040814">
        <w:rPr>
          <w:rFonts w:asciiTheme="majorHAnsi" w:hAnsiTheme="majorHAnsi" w:cstheme="majorBidi"/>
        </w:rPr>
        <w:t>Yes</w:t>
      </w:r>
      <w:r w:rsidR="008B729D" w:rsidRPr="7169B9B2">
        <w:rPr>
          <w:rFonts w:asciiTheme="majorHAnsi" w:hAnsiTheme="majorHAnsi" w:cstheme="majorBidi"/>
        </w:rPr>
        <w:t>,</w:t>
      </w:r>
      <w:r w:rsidR="00582478" w:rsidRPr="00040814">
        <w:rPr>
          <w:rFonts w:asciiTheme="majorHAnsi" w:hAnsiTheme="majorHAnsi" w:cstheme="majorBidi"/>
        </w:rPr>
        <w:t xml:space="preserve"> the new Math</w:t>
      </w:r>
      <w:r w:rsidR="007A5C0E">
        <w:rPr>
          <w:rFonts w:asciiTheme="majorHAnsi" w:hAnsiTheme="majorHAnsi" w:cstheme="majorBidi"/>
        </w:rPr>
        <w:t xml:space="preserve"> &amp; </w:t>
      </w:r>
      <w:r w:rsidR="00582478" w:rsidRPr="00040814">
        <w:rPr>
          <w:rFonts w:asciiTheme="majorHAnsi" w:hAnsiTheme="majorHAnsi" w:cstheme="majorBidi"/>
        </w:rPr>
        <w:t>ELA</w:t>
      </w:r>
      <w:r w:rsidR="007A5C0E">
        <w:rPr>
          <w:rFonts w:asciiTheme="majorHAnsi" w:hAnsiTheme="majorHAnsi" w:cstheme="majorBidi"/>
        </w:rPr>
        <w:t>/Literacy</w:t>
      </w:r>
      <w:r w:rsidR="00582478" w:rsidRPr="6AF6DA4F">
        <w:rPr>
          <w:rFonts w:asciiTheme="majorHAnsi" w:hAnsiTheme="majorHAnsi" w:cstheme="majorBidi"/>
        </w:rPr>
        <w:t xml:space="preserve"> assessment</w:t>
      </w:r>
      <w:r w:rsidR="007A5C0E">
        <w:rPr>
          <w:rFonts w:asciiTheme="majorHAnsi" w:hAnsiTheme="majorHAnsi" w:cstheme="majorBidi"/>
        </w:rPr>
        <w:t>s</w:t>
      </w:r>
      <w:r w:rsidR="00582478" w:rsidRPr="00040814">
        <w:rPr>
          <w:rFonts w:asciiTheme="majorHAnsi" w:hAnsiTheme="majorHAnsi" w:cstheme="majorBidi"/>
        </w:rPr>
        <w:t xml:space="preserve"> will be able to be </w:t>
      </w:r>
      <w:r w:rsidR="007A5C0E">
        <w:rPr>
          <w:rFonts w:asciiTheme="majorHAnsi" w:hAnsiTheme="majorHAnsi" w:cstheme="majorBidi"/>
        </w:rPr>
        <w:t>administered</w:t>
      </w:r>
      <w:r w:rsidR="00582478" w:rsidRPr="00040814">
        <w:rPr>
          <w:rFonts w:asciiTheme="majorHAnsi" w:hAnsiTheme="majorHAnsi" w:cstheme="majorBidi"/>
        </w:rPr>
        <w:t xml:space="preserve"> remotely.</w:t>
      </w:r>
    </w:p>
    <w:p w14:paraId="76C6CCCF" w14:textId="77777777" w:rsidR="00582478" w:rsidRPr="00040814" w:rsidRDefault="00582478" w:rsidP="00582478">
      <w:pPr>
        <w:pStyle w:val="NoSpacing"/>
        <w:ind w:left="1440" w:hanging="1440"/>
        <w:rPr>
          <w:rFonts w:asciiTheme="majorHAnsi" w:hAnsiTheme="majorHAnsi" w:cstheme="majorHAnsi"/>
        </w:rPr>
      </w:pPr>
    </w:p>
    <w:p w14:paraId="43AC205A" w14:textId="77777777" w:rsidR="008B729D" w:rsidRPr="00040814" w:rsidRDefault="00582478" w:rsidP="008B729D">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t>Will there be guidance on how to complete accommodations on the New Meridian Science Assessment?</w:t>
      </w:r>
    </w:p>
    <w:p w14:paraId="3D61FFFA" w14:textId="63E7D7A1" w:rsidR="00582478" w:rsidRPr="00040814" w:rsidRDefault="00CC2D91" w:rsidP="00926506">
      <w:pPr>
        <w:pStyle w:val="NoSpacing"/>
        <w:ind w:left="1440" w:hanging="1440"/>
        <w:rPr>
          <w:rFonts w:asciiTheme="majorHAnsi" w:hAnsiTheme="majorHAnsi" w:cstheme="majorBidi"/>
        </w:rPr>
      </w:pPr>
      <w:r>
        <w:rPr>
          <w:rFonts w:asciiTheme="majorHAnsi" w:hAnsiTheme="majorHAnsi" w:cstheme="majorHAnsi"/>
        </w:rPr>
        <w:t>Answer:</w:t>
      </w:r>
      <w:r w:rsidR="008B729D" w:rsidRPr="00040814">
        <w:rPr>
          <w:rFonts w:asciiTheme="majorHAnsi" w:hAnsiTheme="majorHAnsi" w:cstheme="majorHAnsi"/>
        </w:rPr>
        <w:tab/>
      </w:r>
      <w:r w:rsidR="00F70B31" w:rsidRPr="272BAFAB">
        <w:rPr>
          <w:rFonts w:asciiTheme="majorHAnsi" w:hAnsiTheme="majorHAnsi" w:cstheme="majorBidi"/>
        </w:rPr>
        <w:t xml:space="preserve">Yes.  As contracts </w:t>
      </w:r>
      <w:r w:rsidR="00770F97" w:rsidRPr="272BAFAB">
        <w:rPr>
          <w:rFonts w:asciiTheme="majorHAnsi" w:hAnsiTheme="majorHAnsi" w:cstheme="majorBidi"/>
        </w:rPr>
        <w:t xml:space="preserve">are finalized Maine DOE and New Meridian stand ready to support districts with professional learning regarding the multiple facets of administration.  </w:t>
      </w:r>
    </w:p>
    <w:p w14:paraId="584C93E9" w14:textId="77777777" w:rsidR="008B729D" w:rsidRPr="00040814" w:rsidRDefault="008B729D" w:rsidP="00040814">
      <w:pPr>
        <w:pStyle w:val="NoSpacing"/>
        <w:rPr>
          <w:rFonts w:asciiTheme="majorHAnsi" w:hAnsiTheme="majorHAnsi" w:cstheme="majorHAnsi"/>
        </w:rPr>
      </w:pPr>
    </w:p>
    <w:p w14:paraId="0CD325F1" w14:textId="77777777" w:rsidR="00582478" w:rsidRPr="00040814" w:rsidRDefault="008B729D"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 xml:space="preserve">Are students who were scheduled to take the MSAAs last year and missed them, </w:t>
      </w:r>
      <w:r w:rsidRPr="00040814">
        <w:rPr>
          <w:rFonts w:asciiTheme="majorHAnsi" w:hAnsiTheme="majorHAnsi" w:cstheme="majorHAnsi"/>
          <w:b/>
          <w:bCs/>
        </w:rPr>
        <w:t xml:space="preserve">be </w:t>
      </w:r>
      <w:r w:rsidR="00582478" w:rsidRPr="00040814">
        <w:rPr>
          <w:rFonts w:asciiTheme="majorHAnsi" w:hAnsiTheme="majorHAnsi" w:cstheme="majorHAnsi"/>
          <w:b/>
          <w:bCs/>
        </w:rPr>
        <w:t>required to take those tests this year as well as the grade level for this year?</w:t>
      </w:r>
    </w:p>
    <w:p w14:paraId="4BE5A153" w14:textId="4FF422CC" w:rsidR="00B76158" w:rsidRDefault="00CC2D91" w:rsidP="00926506">
      <w:pPr>
        <w:pStyle w:val="NoSpacing"/>
        <w:ind w:left="1440" w:hanging="1440"/>
        <w:rPr>
          <w:rFonts w:asciiTheme="majorHAnsi" w:hAnsiTheme="majorHAnsi" w:cstheme="majorBidi"/>
        </w:rPr>
      </w:pPr>
      <w:r>
        <w:rPr>
          <w:rFonts w:asciiTheme="majorHAnsi" w:hAnsiTheme="majorHAnsi" w:cstheme="majorHAnsi"/>
        </w:rPr>
        <w:t>Answer:</w:t>
      </w:r>
      <w:r w:rsidR="0047266E">
        <w:rPr>
          <w:rFonts w:asciiTheme="majorHAnsi" w:hAnsiTheme="majorHAnsi" w:cstheme="majorHAnsi"/>
        </w:rPr>
        <w:tab/>
      </w:r>
      <w:r w:rsidR="0047266E" w:rsidRPr="272BAFAB">
        <w:rPr>
          <w:rFonts w:asciiTheme="majorHAnsi" w:hAnsiTheme="majorHAnsi" w:cstheme="majorBidi"/>
        </w:rPr>
        <w:t>In Spring 2020, a blanket waiver from all statewide assessments was issued by the US Department of Education [USED]</w:t>
      </w:r>
      <w:r w:rsidR="00247AF8" w:rsidRPr="272BAFAB">
        <w:rPr>
          <w:rFonts w:asciiTheme="majorHAnsi" w:hAnsiTheme="majorHAnsi" w:cstheme="majorBidi"/>
        </w:rPr>
        <w:t>.</w:t>
      </w:r>
      <w:r w:rsidR="0047266E" w:rsidRPr="272BAFAB">
        <w:rPr>
          <w:rFonts w:asciiTheme="majorHAnsi" w:hAnsiTheme="majorHAnsi" w:cstheme="majorBidi"/>
        </w:rPr>
        <w:t xml:space="preserve"> No students are required to make up assessments from </w:t>
      </w:r>
      <w:r w:rsidR="007512DF" w:rsidRPr="272BAFAB">
        <w:rPr>
          <w:rFonts w:asciiTheme="majorHAnsi" w:hAnsiTheme="majorHAnsi" w:cstheme="majorBidi"/>
        </w:rPr>
        <w:t>the previous year.</w:t>
      </w:r>
    </w:p>
    <w:p w14:paraId="417F013E" w14:textId="77777777" w:rsidR="007512DF" w:rsidRPr="00040814" w:rsidRDefault="007512DF" w:rsidP="00582478">
      <w:pPr>
        <w:pStyle w:val="NoSpacing"/>
        <w:ind w:left="1440" w:hanging="1440"/>
        <w:rPr>
          <w:rFonts w:asciiTheme="majorHAnsi" w:hAnsiTheme="majorHAnsi" w:cstheme="majorHAnsi"/>
        </w:rPr>
      </w:pPr>
    </w:p>
    <w:p w14:paraId="436AC604" w14:textId="77777777" w:rsidR="00582478" w:rsidRPr="00040814" w:rsidRDefault="008B729D"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Will the MDOE provide guidance to schools and parents regarding encouraging students to enter schools who have chosen to be remote to take State assessments</w:t>
      </w:r>
      <w:r w:rsidRPr="00040814">
        <w:rPr>
          <w:rFonts w:asciiTheme="majorHAnsi" w:hAnsiTheme="majorHAnsi" w:cstheme="majorHAnsi"/>
          <w:b/>
          <w:bCs/>
        </w:rPr>
        <w:t>?</w:t>
      </w:r>
    </w:p>
    <w:p w14:paraId="6D82EFB9" w14:textId="455E564C" w:rsidR="00B76158" w:rsidRDefault="00CC2D91" w:rsidP="00926506">
      <w:pPr>
        <w:pStyle w:val="NoSpacing"/>
        <w:ind w:left="1440" w:hanging="1440"/>
        <w:rPr>
          <w:rFonts w:asciiTheme="majorHAnsi" w:hAnsiTheme="majorHAnsi" w:cstheme="majorBidi"/>
        </w:rPr>
      </w:pPr>
      <w:r>
        <w:rPr>
          <w:rFonts w:asciiTheme="majorHAnsi" w:hAnsiTheme="majorHAnsi" w:cstheme="majorHAnsi"/>
        </w:rPr>
        <w:t>Answer:</w:t>
      </w:r>
      <w:r w:rsidR="007512DF">
        <w:rPr>
          <w:rFonts w:asciiTheme="majorHAnsi" w:hAnsiTheme="majorHAnsi" w:cstheme="majorHAnsi"/>
        </w:rPr>
        <w:tab/>
      </w:r>
      <w:r w:rsidR="007512DF" w:rsidRPr="01472937">
        <w:rPr>
          <w:rFonts w:asciiTheme="majorHAnsi" w:hAnsiTheme="majorHAnsi" w:cstheme="majorBidi"/>
        </w:rPr>
        <w:t xml:space="preserve">Maine DOE is aware of several districts </w:t>
      </w:r>
      <w:r w:rsidR="009F1327" w:rsidRPr="01472937">
        <w:rPr>
          <w:rFonts w:asciiTheme="majorHAnsi" w:hAnsiTheme="majorHAnsi" w:cstheme="majorBidi"/>
        </w:rPr>
        <w:t xml:space="preserve">that have had success in reaching out to the families of remote learners for the purposes of assessment.  Such communications included information pertaining to the importance of the assessments and the health/safety precautions and assessment environment for remote learners participating.  If it would be helpful, Maine DOE can support districts with drafting a template to this </w:t>
      </w:r>
      <w:r w:rsidR="2ADDCFB5" w:rsidRPr="01472937">
        <w:rPr>
          <w:rFonts w:asciiTheme="majorHAnsi" w:hAnsiTheme="majorHAnsi" w:cstheme="majorBidi"/>
        </w:rPr>
        <w:t>effect</w:t>
      </w:r>
      <w:r w:rsidR="00526E7B" w:rsidRPr="272BAFAB">
        <w:rPr>
          <w:rFonts w:asciiTheme="majorHAnsi" w:hAnsiTheme="majorHAnsi" w:cstheme="majorBidi"/>
        </w:rPr>
        <w:t xml:space="preserve"> or gathering </w:t>
      </w:r>
      <w:r w:rsidR="006517D0" w:rsidRPr="272BAFAB">
        <w:rPr>
          <w:rFonts w:asciiTheme="majorHAnsi" w:hAnsiTheme="majorHAnsi" w:cstheme="majorBidi"/>
        </w:rPr>
        <w:t>communications districts have provided as resources</w:t>
      </w:r>
      <w:r w:rsidR="009F1327" w:rsidRPr="272BAFAB">
        <w:rPr>
          <w:rFonts w:asciiTheme="majorHAnsi" w:hAnsiTheme="majorHAnsi" w:cstheme="majorBidi"/>
        </w:rPr>
        <w:t>.</w:t>
      </w:r>
    </w:p>
    <w:p w14:paraId="7B1D7F14" w14:textId="77777777" w:rsidR="002A4814" w:rsidRPr="00040814" w:rsidRDefault="002A4814" w:rsidP="006517D0">
      <w:pPr>
        <w:pStyle w:val="NoSpacing"/>
        <w:rPr>
          <w:rFonts w:asciiTheme="majorHAnsi" w:hAnsiTheme="majorHAnsi" w:cstheme="majorHAnsi"/>
        </w:rPr>
      </w:pPr>
    </w:p>
    <w:p w14:paraId="35A12A30" w14:textId="4B0F85D8" w:rsidR="00582478" w:rsidRPr="00040814" w:rsidRDefault="002A4814"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If our district is administering the ‘anticipated’ math/</w:t>
      </w:r>
      <w:r w:rsidRPr="00040814">
        <w:rPr>
          <w:rFonts w:asciiTheme="majorHAnsi" w:hAnsiTheme="majorHAnsi" w:cstheme="majorHAnsi"/>
          <w:b/>
          <w:bCs/>
        </w:rPr>
        <w:t>ELA</w:t>
      </w:r>
      <w:r w:rsidR="00582478" w:rsidRPr="00040814">
        <w:rPr>
          <w:rFonts w:asciiTheme="majorHAnsi" w:hAnsiTheme="majorHAnsi" w:cstheme="majorHAnsi"/>
          <w:b/>
          <w:bCs/>
        </w:rPr>
        <w:t xml:space="preserve"> assessment to students in March, will that data be accepted by the state? Or will we be asked to administer again?   Is there a known window we might plan for?</w:t>
      </w:r>
    </w:p>
    <w:p w14:paraId="3A0F1915" w14:textId="433B577B" w:rsidR="00582478" w:rsidRPr="00040814" w:rsidRDefault="002A4814" w:rsidP="00582478">
      <w:pPr>
        <w:pStyle w:val="NoSpacing"/>
        <w:ind w:left="1440" w:hanging="1440"/>
        <w:rPr>
          <w:rFonts w:asciiTheme="majorHAnsi" w:hAnsiTheme="majorHAnsi" w:cstheme="majorBidi"/>
        </w:rPr>
      </w:pPr>
      <w:r w:rsidRPr="718B9171">
        <w:rPr>
          <w:rFonts w:asciiTheme="majorHAnsi" w:hAnsiTheme="majorHAnsi" w:cstheme="majorBidi"/>
        </w:rPr>
        <w:t>Answer:</w:t>
      </w:r>
      <w:r>
        <w:tab/>
      </w:r>
      <w:r w:rsidR="00D94E60" w:rsidRPr="718B9171">
        <w:rPr>
          <w:rFonts w:asciiTheme="majorHAnsi" w:hAnsiTheme="majorHAnsi" w:cstheme="majorBidi"/>
        </w:rPr>
        <w:t>N</w:t>
      </w:r>
      <w:r w:rsidR="00582478" w:rsidRPr="00040814">
        <w:rPr>
          <w:rFonts w:asciiTheme="majorHAnsi" w:hAnsiTheme="majorHAnsi" w:cstheme="majorBidi"/>
        </w:rPr>
        <w:t>o</w:t>
      </w:r>
      <w:r w:rsidR="00B76158">
        <w:rPr>
          <w:rFonts w:asciiTheme="majorHAnsi" w:hAnsiTheme="majorHAnsi" w:cstheme="majorBidi"/>
        </w:rPr>
        <w:t>,</w:t>
      </w:r>
      <w:r w:rsidR="00582478" w:rsidRPr="00040814">
        <w:rPr>
          <w:rFonts w:asciiTheme="majorHAnsi" w:hAnsiTheme="majorHAnsi" w:cstheme="majorBidi"/>
        </w:rPr>
        <w:t xml:space="preserve"> students are required to make up assessments which were not taken last year due to the blanket waiver from assessment issued by US ED.</w:t>
      </w:r>
    </w:p>
    <w:p w14:paraId="790A2986" w14:textId="6AED4E75" w:rsidR="00D94E60" w:rsidRPr="00040814" w:rsidRDefault="00BF57A2" w:rsidP="00F46BE2">
      <w:pPr>
        <w:pStyle w:val="NoSpacing"/>
        <w:ind w:left="1440"/>
        <w:rPr>
          <w:rFonts w:asciiTheme="majorHAnsi" w:hAnsiTheme="majorHAnsi" w:cstheme="majorBidi"/>
        </w:rPr>
      </w:pPr>
      <w:r>
        <w:rPr>
          <w:rFonts w:asciiTheme="majorHAnsi" w:hAnsiTheme="majorHAnsi" w:cstheme="majorBidi"/>
        </w:rPr>
        <w:t>One administration of the assessment will be required for Spring 2021</w:t>
      </w:r>
      <w:r w:rsidR="58007200" w:rsidRPr="272BAFAB">
        <w:rPr>
          <w:rFonts w:asciiTheme="majorHAnsi" w:hAnsiTheme="majorHAnsi" w:cstheme="majorBidi"/>
        </w:rPr>
        <w:t xml:space="preserve"> between 3/1/21 - 6/15/21</w:t>
      </w:r>
      <w:r>
        <w:rPr>
          <w:rFonts w:asciiTheme="majorHAnsi" w:hAnsiTheme="majorHAnsi" w:cstheme="majorBidi"/>
        </w:rPr>
        <w:t xml:space="preserve">.  </w:t>
      </w:r>
    </w:p>
    <w:p w14:paraId="4BBCC702" w14:textId="77777777" w:rsidR="00BF57A2" w:rsidRPr="00040814" w:rsidRDefault="00BF57A2" w:rsidP="00582478">
      <w:pPr>
        <w:pStyle w:val="NoSpacing"/>
        <w:ind w:left="1440" w:hanging="1440"/>
        <w:rPr>
          <w:rFonts w:asciiTheme="majorHAnsi" w:hAnsiTheme="majorHAnsi" w:cstheme="majorHAnsi"/>
        </w:rPr>
      </w:pPr>
    </w:p>
    <w:p w14:paraId="318297FE" w14:textId="100EF56D" w:rsidR="00582478" w:rsidRPr="00040814" w:rsidRDefault="00D94E60" w:rsidP="00582478">
      <w:pPr>
        <w:pStyle w:val="NoSpacing"/>
        <w:ind w:left="1440" w:hanging="1440"/>
        <w:rPr>
          <w:rFonts w:asciiTheme="majorHAnsi" w:hAnsiTheme="majorHAnsi" w:cstheme="majorHAnsi"/>
          <w:b/>
          <w:bCs/>
        </w:rPr>
      </w:pPr>
      <w:r w:rsidRPr="00040814">
        <w:rPr>
          <w:rFonts w:asciiTheme="majorHAnsi" w:hAnsiTheme="majorHAnsi" w:cstheme="majorHAnsi"/>
          <w:b/>
          <w:bCs/>
        </w:rPr>
        <w:lastRenderedPageBreak/>
        <w:t>Question:</w:t>
      </w:r>
      <w:r w:rsidRPr="00040814">
        <w:rPr>
          <w:rFonts w:asciiTheme="majorHAnsi" w:hAnsiTheme="majorHAnsi" w:cstheme="majorHAnsi"/>
          <w:b/>
          <w:bCs/>
        </w:rPr>
        <w:tab/>
      </w:r>
      <w:r w:rsidR="00582478" w:rsidRPr="00040814">
        <w:rPr>
          <w:rFonts w:asciiTheme="majorHAnsi" w:hAnsiTheme="majorHAnsi" w:cstheme="majorHAnsi"/>
          <w:b/>
          <w:bCs/>
        </w:rPr>
        <w:t>If doing the Math and ELA remotely, is that considered a special consideration?</w:t>
      </w:r>
    </w:p>
    <w:p w14:paraId="28EA0834" w14:textId="45287C22" w:rsidR="006D638B" w:rsidRPr="00040814" w:rsidRDefault="00CC2D91" w:rsidP="00F474A8">
      <w:pPr>
        <w:pStyle w:val="NoSpacing"/>
        <w:ind w:left="1440" w:hanging="1440"/>
        <w:rPr>
          <w:rFonts w:asciiTheme="majorHAnsi" w:hAnsiTheme="majorHAnsi" w:cstheme="majorBidi"/>
        </w:rPr>
      </w:pPr>
      <w:r>
        <w:rPr>
          <w:rFonts w:asciiTheme="majorHAnsi" w:hAnsiTheme="majorHAnsi" w:cstheme="majorHAnsi"/>
        </w:rPr>
        <w:t>Answer:</w:t>
      </w:r>
      <w:r w:rsidR="00E96BBE">
        <w:rPr>
          <w:rFonts w:asciiTheme="majorHAnsi" w:hAnsiTheme="majorHAnsi" w:cstheme="majorHAnsi"/>
        </w:rPr>
        <w:tab/>
      </w:r>
      <w:r w:rsidR="00E96BBE" w:rsidRPr="0E6464CC">
        <w:rPr>
          <w:rFonts w:asciiTheme="majorHAnsi" w:hAnsiTheme="majorHAnsi" w:cstheme="majorBidi"/>
        </w:rPr>
        <w:t xml:space="preserve">No, a special consideration pertains to an instance where a student is unable to participate </w:t>
      </w:r>
      <w:r w:rsidR="00183B07" w:rsidRPr="0E6464CC">
        <w:rPr>
          <w:rFonts w:asciiTheme="majorHAnsi" w:hAnsiTheme="majorHAnsi" w:cstheme="majorBidi"/>
        </w:rPr>
        <w:t xml:space="preserve">during the entire applicable assessment window </w:t>
      </w:r>
      <w:r w:rsidR="00E96BBE" w:rsidRPr="0E6464CC">
        <w:rPr>
          <w:rFonts w:asciiTheme="majorHAnsi" w:hAnsiTheme="majorHAnsi" w:cstheme="majorBidi"/>
        </w:rPr>
        <w:t>due to a medical emergency or COVID/Quarantine reason.</w:t>
      </w:r>
    </w:p>
    <w:p w14:paraId="0875C47B" w14:textId="77777777" w:rsidR="006D638B" w:rsidRPr="00040814" w:rsidRDefault="006D638B" w:rsidP="00582478">
      <w:pPr>
        <w:pStyle w:val="NoSpacing"/>
        <w:ind w:left="1440" w:hanging="1440"/>
        <w:rPr>
          <w:rFonts w:asciiTheme="majorHAnsi" w:hAnsiTheme="majorHAnsi" w:cstheme="majorHAnsi"/>
        </w:rPr>
      </w:pPr>
    </w:p>
    <w:p w14:paraId="7A0DB4ED" w14:textId="5C928FDF" w:rsidR="00582478" w:rsidRPr="00040814" w:rsidRDefault="006D638B"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00ED404C" w:rsidRPr="00040814">
        <w:rPr>
          <w:rFonts w:asciiTheme="majorHAnsi" w:hAnsiTheme="majorHAnsi" w:cstheme="majorHAnsi"/>
          <w:b/>
          <w:bCs/>
        </w:rPr>
        <w:tab/>
      </w:r>
      <w:r w:rsidR="00582478" w:rsidRPr="00040814">
        <w:rPr>
          <w:rFonts w:asciiTheme="majorHAnsi" w:hAnsiTheme="majorHAnsi" w:cstheme="majorHAnsi"/>
          <w:b/>
          <w:bCs/>
        </w:rPr>
        <w:t>Will bulk registration of our remote students for special considerations count against our 95% requirement if approved?</w:t>
      </w:r>
    </w:p>
    <w:p w14:paraId="055409B2" w14:textId="49637965" w:rsidR="00E96BBE" w:rsidRDefault="00CC2D91" w:rsidP="00F474A8">
      <w:pPr>
        <w:pStyle w:val="NoSpacing"/>
        <w:ind w:left="1440" w:hanging="1440"/>
        <w:rPr>
          <w:rFonts w:asciiTheme="majorHAnsi" w:hAnsiTheme="majorHAnsi" w:cstheme="majorHAnsi"/>
        </w:rPr>
      </w:pPr>
      <w:r>
        <w:rPr>
          <w:rFonts w:asciiTheme="majorHAnsi" w:hAnsiTheme="majorHAnsi" w:cstheme="majorHAnsi"/>
        </w:rPr>
        <w:t>Answer:</w:t>
      </w:r>
      <w:r w:rsidR="00E96BBE">
        <w:rPr>
          <w:rFonts w:asciiTheme="majorHAnsi" w:hAnsiTheme="majorHAnsi" w:cstheme="majorHAnsi"/>
        </w:rPr>
        <w:tab/>
        <w:t xml:space="preserve">No.  </w:t>
      </w:r>
      <w:r w:rsidR="00F46BE2">
        <w:rPr>
          <w:rFonts w:asciiTheme="majorHAnsi" w:hAnsiTheme="majorHAnsi" w:cstheme="majorHAnsi"/>
        </w:rPr>
        <w:t>If</w:t>
      </w:r>
      <w:r w:rsidR="008C3D48">
        <w:rPr>
          <w:rFonts w:asciiTheme="majorHAnsi" w:hAnsiTheme="majorHAnsi" w:cstheme="majorHAnsi"/>
        </w:rPr>
        <w:t xml:space="preserve"> students are unable to participate due to being fully remote learners </w:t>
      </w:r>
      <w:r w:rsidR="009B00B4">
        <w:rPr>
          <w:rFonts w:asciiTheme="majorHAnsi" w:hAnsiTheme="majorHAnsi" w:cstheme="majorHAnsi"/>
        </w:rPr>
        <w:t xml:space="preserve">for the entire assessment window, </w:t>
      </w:r>
      <w:r w:rsidR="009C089B">
        <w:rPr>
          <w:rFonts w:asciiTheme="majorHAnsi" w:hAnsiTheme="majorHAnsi" w:cstheme="majorHAnsi"/>
        </w:rPr>
        <w:t xml:space="preserve">because of reasons related to COVID/Quarantine, </w:t>
      </w:r>
      <w:r w:rsidR="002962CB">
        <w:rPr>
          <w:rFonts w:asciiTheme="majorHAnsi" w:hAnsiTheme="majorHAnsi" w:cstheme="majorHAnsi"/>
        </w:rPr>
        <w:t xml:space="preserve">a special consideration may be requested. </w:t>
      </w:r>
      <w:r w:rsidR="00E96BBE">
        <w:rPr>
          <w:rFonts w:asciiTheme="majorHAnsi" w:hAnsiTheme="majorHAnsi" w:cstheme="majorHAnsi"/>
        </w:rPr>
        <w:t xml:space="preserve">Special considerations are </w:t>
      </w:r>
      <w:r w:rsidR="008C3D48">
        <w:rPr>
          <w:rFonts w:asciiTheme="majorHAnsi" w:hAnsiTheme="majorHAnsi" w:cstheme="majorHAnsi"/>
        </w:rPr>
        <w:t xml:space="preserve">exemptions from </w:t>
      </w:r>
      <w:r w:rsidR="00091D74">
        <w:rPr>
          <w:rFonts w:asciiTheme="majorHAnsi" w:hAnsiTheme="majorHAnsi" w:cstheme="majorHAnsi"/>
        </w:rPr>
        <w:t>assessment and</w:t>
      </w:r>
      <w:r w:rsidR="008C3D48">
        <w:rPr>
          <w:rFonts w:asciiTheme="majorHAnsi" w:hAnsiTheme="majorHAnsi" w:cstheme="majorHAnsi"/>
        </w:rPr>
        <w:t xml:space="preserve"> are not counted as nonparticipation.</w:t>
      </w:r>
    </w:p>
    <w:p w14:paraId="7AE2D723" w14:textId="51CB74FE" w:rsidR="00582478" w:rsidRPr="00040814" w:rsidRDefault="00ED404C" w:rsidP="00582478">
      <w:pPr>
        <w:pStyle w:val="NoSpacing"/>
        <w:ind w:left="1440" w:hanging="1440"/>
        <w:rPr>
          <w:rFonts w:asciiTheme="majorHAnsi" w:hAnsiTheme="majorHAnsi" w:cstheme="majorHAnsi"/>
        </w:rPr>
      </w:pPr>
      <w:r w:rsidRPr="00040814">
        <w:rPr>
          <w:rFonts w:asciiTheme="majorHAnsi" w:hAnsiTheme="majorHAnsi" w:cstheme="majorHAnsi"/>
        </w:rPr>
        <w:tab/>
      </w:r>
    </w:p>
    <w:p w14:paraId="7EDAE265" w14:textId="6AB39E46" w:rsidR="00582478" w:rsidRPr="00040814" w:rsidRDefault="00ED404C"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002837A0" w:rsidRPr="00040814">
        <w:rPr>
          <w:rFonts w:asciiTheme="majorHAnsi" w:hAnsiTheme="majorHAnsi" w:cstheme="majorHAnsi"/>
          <w:b/>
          <w:bCs/>
        </w:rPr>
        <w:tab/>
        <w:t>T</w:t>
      </w:r>
      <w:r w:rsidR="00582478" w:rsidRPr="00040814">
        <w:rPr>
          <w:rFonts w:asciiTheme="majorHAnsi" w:hAnsiTheme="majorHAnsi" w:cstheme="majorHAnsi"/>
          <w:b/>
          <w:bCs/>
        </w:rPr>
        <w:t xml:space="preserve">he special considerations is only for on-site assessments, correct? </w:t>
      </w:r>
      <w:r w:rsidR="00EE11D4">
        <w:rPr>
          <w:rFonts w:asciiTheme="majorHAnsi" w:hAnsiTheme="majorHAnsi" w:cstheme="majorHAnsi"/>
          <w:b/>
          <w:bCs/>
        </w:rPr>
        <w:t>W</w:t>
      </w:r>
      <w:r w:rsidR="00582478" w:rsidRPr="00040814">
        <w:rPr>
          <w:rFonts w:asciiTheme="majorHAnsi" w:hAnsiTheme="majorHAnsi" w:cstheme="majorHAnsi"/>
          <w:b/>
          <w:bCs/>
        </w:rPr>
        <w:t>ould that be for science and alternatives? I assume the ELA/math will be remote, so that doesn’t count for COVID related?</w:t>
      </w:r>
    </w:p>
    <w:p w14:paraId="7DA65B51" w14:textId="0834F20F" w:rsidR="002837A0" w:rsidRPr="00040814" w:rsidRDefault="00F474A8" w:rsidP="00D66ADD">
      <w:pPr>
        <w:pStyle w:val="NoSpacing"/>
        <w:ind w:left="1530" w:hanging="1530"/>
        <w:rPr>
          <w:rFonts w:asciiTheme="majorHAnsi" w:hAnsiTheme="majorHAnsi" w:cstheme="majorHAnsi"/>
        </w:rPr>
      </w:pPr>
      <w:r>
        <w:rPr>
          <w:rFonts w:asciiTheme="majorHAnsi" w:hAnsiTheme="majorHAnsi" w:cstheme="majorHAnsi"/>
        </w:rPr>
        <w:t>Answer:</w:t>
      </w:r>
      <w:r>
        <w:rPr>
          <w:rFonts w:asciiTheme="majorHAnsi" w:hAnsiTheme="majorHAnsi" w:cstheme="majorHAnsi"/>
        </w:rPr>
        <w:tab/>
      </w:r>
      <w:r w:rsidR="007F4480">
        <w:rPr>
          <w:rFonts w:asciiTheme="majorHAnsi" w:hAnsiTheme="majorHAnsi" w:cstheme="majorHAnsi"/>
        </w:rPr>
        <w:t>Correct</w:t>
      </w:r>
      <w:r w:rsidR="005518CC">
        <w:rPr>
          <w:rFonts w:asciiTheme="majorHAnsi" w:hAnsiTheme="majorHAnsi" w:cstheme="majorHAnsi"/>
        </w:rPr>
        <w:t xml:space="preserve"> however, there may be mitigating circumstances that a special consideration may be required for a student for math or ELA/Literacy. Possible examples could include </w:t>
      </w:r>
      <w:r w:rsidR="00AD22F0">
        <w:rPr>
          <w:rFonts w:asciiTheme="majorHAnsi" w:hAnsiTheme="majorHAnsi" w:cstheme="majorHAnsi"/>
        </w:rPr>
        <w:t xml:space="preserve">stability of internet connection etc. </w:t>
      </w:r>
    </w:p>
    <w:p w14:paraId="5C47A2C2" w14:textId="77777777" w:rsidR="007F4480" w:rsidRPr="00040814" w:rsidRDefault="007F4480" w:rsidP="00582478">
      <w:pPr>
        <w:pStyle w:val="NoSpacing"/>
        <w:ind w:left="1440" w:hanging="1440"/>
        <w:rPr>
          <w:rFonts w:asciiTheme="majorHAnsi" w:hAnsiTheme="majorHAnsi" w:cstheme="majorHAnsi"/>
        </w:rPr>
      </w:pPr>
    </w:p>
    <w:p w14:paraId="2E2C333B" w14:textId="1FE53AD6" w:rsidR="00582478" w:rsidRPr="00040814" w:rsidRDefault="002837A0" w:rsidP="00582478">
      <w:pPr>
        <w:pStyle w:val="NoSpacing"/>
        <w:ind w:left="1440" w:hanging="1440"/>
        <w:rPr>
          <w:rFonts w:asciiTheme="majorHAnsi" w:hAnsiTheme="majorHAnsi" w:cstheme="majorBidi"/>
          <w:b/>
        </w:rPr>
      </w:pPr>
      <w:r w:rsidRPr="5221391C">
        <w:rPr>
          <w:rFonts w:asciiTheme="majorHAnsi" w:hAnsiTheme="majorHAnsi" w:cstheme="majorBidi"/>
          <w:b/>
        </w:rPr>
        <w:t>Question:</w:t>
      </w:r>
      <w:r>
        <w:tab/>
      </w:r>
      <w:r w:rsidR="00582478" w:rsidRPr="00040814">
        <w:rPr>
          <w:rFonts w:asciiTheme="majorHAnsi" w:hAnsiTheme="majorHAnsi" w:cstheme="majorBidi"/>
          <w:b/>
        </w:rPr>
        <w:t>Can you remind us where to find the Parent Consent Letter</w:t>
      </w:r>
      <w:r w:rsidR="4026957B" w:rsidRPr="5221391C">
        <w:rPr>
          <w:rFonts w:asciiTheme="majorHAnsi" w:hAnsiTheme="majorHAnsi" w:cstheme="majorBidi"/>
          <w:b/>
          <w:bCs/>
        </w:rPr>
        <w:t xml:space="preserve"> for Special Considerations</w:t>
      </w:r>
      <w:r w:rsidR="00582478" w:rsidRPr="00040814">
        <w:rPr>
          <w:rFonts w:asciiTheme="majorHAnsi" w:hAnsiTheme="majorHAnsi" w:cstheme="majorBidi"/>
          <w:b/>
        </w:rPr>
        <w:t>?</w:t>
      </w:r>
    </w:p>
    <w:p w14:paraId="74729EDB" w14:textId="2F06F88B" w:rsidR="002837A0" w:rsidRPr="00040814" w:rsidRDefault="00F474A8" w:rsidP="00F474A8">
      <w:pPr>
        <w:pStyle w:val="NoSpacing"/>
        <w:ind w:left="1440" w:hanging="1440"/>
        <w:rPr>
          <w:rFonts w:asciiTheme="majorHAnsi" w:hAnsiTheme="majorHAnsi" w:cstheme="majorHAnsi"/>
        </w:rPr>
      </w:pPr>
      <w:r>
        <w:rPr>
          <w:rFonts w:asciiTheme="majorHAnsi" w:hAnsiTheme="majorHAnsi" w:cstheme="majorHAnsi"/>
        </w:rPr>
        <w:t>Answer:</w:t>
      </w:r>
      <w:r>
        <w:rPr>
          <w:rFonts w:asciiTheme="majorHAnsi" w:hAnsiTheme="majorHAnsi" w:cstheme="majorHAnsi"/>
        </w:rPr>
        <w:tab/>
      </w:r>
      <w:r w:rsidR="007F4480">
        <w:rPr>
          <w:rFonts w:asciiTheme="majorHAnsi" w:hAnsiTheme="majorHAnsi" w:cstheme="majorHAnsi"/>
        </w:rPr>
        <w:t xml:space="preserve">The parent consent form is generated automatically by </w:t>
      </w:r>
      <w:r w:rsidR="00EA3EBA">
        <w:rPr>
          <w:rFonts w:asciiTheme="majorHAnsi" w:hAnsiTheme="majorHAnsi" w:cstheme="majorHAnsi"/>
        </w:rPr>
        <w:t xml:space="preserve">the system as the special consideration request is </w:t>
      </w:r>
      <w:r w:rsidR="00091D74">
        <w:rPr>
          <w:rFonts w:asciiTheme="majorHAnsi" w:hAnsiTheme="majorHAnsi" w:cstheme="majorHAnsi"/>
        </w:rPr>
        <w:t>submitted and</w:t>
      </w:r>
      <w:r w:rsidR="00435794">
        <w:rPr>
          <w:rFonts w:asciiTheme="majorHAnsi" w:hAnsiTheme="majorHAnsi" w:cstheme="majorHAnsi"/>
        </w:rPr>
        <w:t xml:space="preserve"> includes student and assessment specific information.  For templates / translations of the parent consent letter, please see the </w:t>
      </w:r>
      <w:r w:rsidR="00D14C13">
        <w:rPr>
          <w:rFonts w:asciiTheme="majorHAnsi" w:hAnsiTheme="majorHAnsi" w:cstheme="majorHAnsi"/>
        </w:rPr>
        <w:t xml:space="preserve">Maine DOE Assessment </w:t>
      </w:r>
      <w:hyperlink r:id="rId8">
        <w:r w:rsidR="6F687CD7" w:rsidRPr="272BAFAB">
          <w:rPr>
            <w:rStyle w:val="Hyperlink"/>
            <w:rFonts w:asciiTheme="majorHAnsi" w:hAnsiTheme="majorHAnsi" w:cstheme="majorBidi"/>
          </w:rPr>
          <w:t>Webpages</w:t>
        </w:r>
      </w:hyperlink>
      <w:r w:rsidR="49D1D41C" w:rsidRPr="272BAFAB">
        <w:rPr>
          <w:rFonts w:asciiTheme="majorHAnsi" w:hAnsiTheme="majorHAnsi" w:cstheme="majorBidi"/>
        </w:rPr>
        <w:t xml:space="preserve"> in Communication Toolbox</w:t>
      </w:r>
      <w:r w:rsidR="00D14C13">
        <w:rPr>
          <w:rFonts w:asciiTheme="majorHAnsi" w:hAnsiTheme="majorHAnsi" w:cstheme="majorHAnsi"/>
        </w:rPr>
        <w:t>.</w:t>
      </w:r>
    </w:p>
    <w:p w14:paraId="16281480" w14:textId="77777777" w:rsidR="00733242" w:rsidRPr="00040814" w:rsidRDefault="00733242" w:rsidP="00582478">
      <w:pPr>
        <w:pStyle w:val="NoSpacing"/>
        <w:ind w:left="1440" w:hanging="1440"/>
        <w:rPr>
          <w:rFonts w:asciiTheme="majorHAnsi" w:hAnsiTheme="majorHAnsi" w:cstheme="majorHAnsi"/>
        </w:rPr>
      </w:pPr>
    </w:p>
    <w:p w14:paraId="70B61FB2" w14:textId="2E8F2EA5" w:rsidR="00582478" w:rsidRPr="00040814" w:rsidRDefault="00733242" w:rsidP="00582478">
      <w:pPr>
        <w:pStyle w:val="NoSpacing"/>
        <w:ind w:left="1440" w:hanging="1440"/>
        <w:rPr>
          <w:rFonts w:asciiTheme="majorHAnsi" w:hAnsiTheme="majorHAnsi" w:cstheme="majorBidi"/>
          <w:b/>
        </w:rPr>
      </w:pPr>
      <w:r w:rsidRPr="56C90E7E">
        <w:rPr>
          <w:rFonts w:asciiTheme="majorHAnsi" w:hAnsiTheme="majorHAnsi" w:cstheme="majorBidi"/>
          <w:b/>
        </w:rPr>
        <w:t>Question:</w:t>
      </w:r>
      <w:r>
        <w:tab/>
      </w:r>
      <w:r w:rsidR="00582478" w:rsidRPr="00040814">
        <w:rPr>
          <w:rFonts w:asciiTheme="majorHAnsi" w:hAnsiTheme="majorHAnsi" w:cstheme="majorBidi"/>
          <w:b/>
        </w:rPr>
        <w:t>If we are unable to administer remote, as in we do not have the staff to do so, can we just say that no students remote will take the assessment?</w:t>
      </w:r>
    </w:p>
    <w:p w14:paraId="020B114F" w14:textId="38ABB75C" w:rsidR="00840BD9" w:rsidRPr="00040814" w:rsidRDefault="00F474A8" w:rsidP="00D66ADD">
      <w:pPr>
        <w:pStyle w:val="NoSpacing"/>
        <w:rPr>
          <w:rFonts w:asciiTheme="majorHAnsi" w:hAnsiTheme="majorHAnsi" w:cstheme="majorBidi"/>
        </w:rPr>
      </w:pPr>
      <w:r>
        <w:rPr>
          <w:rFonts w:asciiTheme="majorHAnsi" w:hAnsiTheme="majorHAnsi" w:cstheme="majorBidi"/>
        </w:rPr>
        <w:t>Answer:</w:t>
      </w:r>
      <w:r>
        <w:rPr>
          <w:rFonts w:asciiTheme="majorHAnsi" w:hAnsiTheme="majorHAnsi" w:cstheme="majorBidi"/>
        </w:rPr>
        <w:tab/>
      </w:r>
      <w:r>
        <w:rPr>
          <w:rFonts w:asciiTheme="majorHAnsi" w:hAnsiTheme="majorHAnsi" w:cstheme="majorBidi"/>
        </w:rPr>
        <w:tab/>
      </w:r>
      <w:r w:rsidR="00466766" w:rsidRPr="272BAFAB">
        <w:rPr>
          <w:rFonts w:asciiTheme="majorHAnsi" w:hAnsiTheme="majorHAnsi" w:cstheme="majorBidi"/>
        </w:rPr>
        <w:t>Please</w:t>
      </w:r>
      <w:r w:rsidR="00397FEE" w:rsidRPr="272BAFAB">
        <w:rPr>
          <w:rFonts w:asciiTheme="majorHAnsi" w:hAnsiTheme="majorHAnsi" w:cstheme="majorBidi"/>
        </w:rPr>
        <w:t xml:space="preserve"> reach out to the</w:t>
      </w:r>
      <w:r w:rsidR="0055414E" w:rsidRPr="272BAFAB">
        <w:rPr>
          <w:rFonts w:asciiTheme="majorHAnsi" w:hAnsiTheme="majorHAnsi" w:cstheme="majorBidi"/>
        </w:rPr>
        <w:t xml:space="preserve"> applicable assessment coordinator.</w:t>
      </w:r>
    </w:p>
    <w:p w14:paraId="47B8DF1B" w14:textId="77777777" w:rsidR="00706C77" w:rsidRPr="00040814" w:rsidRDefault="00706C77" w:rsidP="00582478">
      <w:pPr>
        <w:pStyle w:val="NoSpacing"/>
        <w:ind w:left="1440" w:hanging="1440"/>
        <w:rPr>
          <w:rFonts w:asciiTheme="majorHAnsi" w:hAnsiTheme="majorHAnsi" w:cstheme="majorHAnsi"/>
        </w:rPr>
      </w:pPr>
    </w:p>
    <w:p w14:paraId="15EAD186" w14:textId="67E86CE0" w:rsidR="00582478" w:rsidRPr="00040814" w:rsidRDefault="00840BD9" w:rsidP="00582478">
      <w:pPr>
        <w:pStyle w:val="NoSpacing"/>
        <w:ind w:left="1440" w:hanging="1440"/>
        <w:rPr>
          <w:rFonts w:asciiTheme="majorHAnsi" w:hAnsiTheme="majorHAnsi" w:cstheme="majorBidi"/>
          <w:b/>
        </w:rPr>
      </w:pPr>
      <w:r w:rsidRPr="04184E8B">
        <w:rPr>
          <w:rFonts w:asciiTheme="majorHAnsi" w:hAnsiTheme="majorHAnsi" w:cstheme="majorBidi"/>
          <w:b/>
        </w:rPr>
        <w:t>Question:</w:t>
      </w:r>
      <w:r>
        <w:tab/>
      </w:r>
      <w:r w:rsidR="00091D74" w:rsidRPr="00040814">
        <w:rPr>
          <w:rFonts w:asciiTheme="majorHAnsi" w:hAnsiTheme="majorHAnsi" w:cstheme="majorHAnsi"/>
          <w:b/>
          <w:bCs/>
        </w:rPr>
        <w:t>S</w:t>
      </w:r>
      <w:r w:rsidR="00091D74">
        <w:rPr>
          <w:rFonts w:asciiTheme="majorHAnsi" w:hAnsiTheme="majorHAnsi" w:cstheme="majorHAnsi"/>
          <w:b/>
          <w:bCs/>
        </w:rPr>
        <w:t xml:space="preserve">o, </w:t>
      </w:r>
      <w:r w:rsidR="00F474A8" w:rsidRPr="04184E8B">
        <w:rPr>
          <w:rFonts w:asciiTheme="majorHAnsi" w:hAnsiTheme="majorHAnsi" w:cstheme="majorBidi"/>
          <w:b/>
        </w:rPr>
        <w:t>if</w:t>
      </w:r>
      <w:r w:rsidR="00582478" w:rsidRPr="00040814">
        <w:rPr>
          <w:rFonts w:asciiTheme="majorHAnsi" w:hAnsiTheme="majorHAnsi" w:cstheme="majorBidi"/>
          <w:b/>
        </w:rPr>
        <w:t xml:space="preserve"> you are doing a bulk exemption you still need to have all parents sign the forms?</w:t>
      </w:r>
    </w:p>
    <w:p w14:paraId="1473CDB6" w14:textId="5AA5BC0B" w:rsidR="007F3589" w:rsidRPr="00040814" w:rsidRDefault="00F474A8" w:rsidP="00F474A8">
      <w:pPr>
        <w:pStyle w:val="NoSpacing"/>
        <w:ind w:left="1440" w:hanging="1440"/>
        <w:rPr>
          <w:rFonts w:asciiTheme="majorHAnsi" w:hAnsiTheme="majorHAnsi" w:cstheme="majorBidi"/>
        </w:rPr>
      </w:pPr>
      <w:r>
        <w:rPr>
          <w:rFonts w:asciiTheme="majorHAnsi" w:hAnsiTheme="majorHAnsi" w:cstheme="majorBidi"/>
        </w:rPr>
        <w:t>Answer:</w:t>
      </w:r>
      <w:r>
        <w:rPr>
          <w:rFonts w:asciiTheme="majorHAnsi" w:hAnsiTheme="majorHAnsi" w:cstheme="majorBidi"/>
        </w:rPr>
        <w:tab/>
      </w:r>
      <w:r w:rsidR="009567E9" w:rsidRPr="272BAFAB">
        <w:rPr>
          <w:rFonts w:asciiTheme="majorHAnsi" w:hAnsiTheme="majorHAnsi" w:cstheme="majorBidi"/>
        </w:rPr>
        <w:t>Yes,</w:t>
      </w:r>
      <w:r w:rsidR="007F3589" w:rsidRPr="272BAFAB">
        <w:rPr>
          <w:rFonts w:asciiTheme="majorHAnsi" w:hAnsiTheme="majorHAnsi" w:cstheme="majorBidi"/>
        </w:rPr>
        <w:t xml:space="preserve"> </w:t>
      </w:r>
      <w:r w:rsidR="00384B13" w:rsidRPr="272BAFAB">
        <w:rPr>
          <w:rFonts w:asciiTheme="majorHAnsi" w:hAnsiTheme="majorHAnsi" w:cstheme="majorBidi"/>
        </w:rPr>
        <w:t xml:space="preserve">a parent consent is required for each student to ensure the family is aware a special consideration will be submitted. Electronic signatures are acceptable. </w:t>
      </w:r>
    </w:p>
    <w:p w14:paraId="666893F6" w14:textId="77777777" w:rsidR="007F3589" w:rsidRPr="00040814" w:rsidRDefault="007F3589" w:rsidP="00582478">
      <w:pPr>
        <w:pStyle w:val="NoSpacing"/>
        <w:ind w:left="1440" w:hanging="1440"/>
        <w:rPr>
          <w:rFonts w:asciiTheme="majorHAnsi" w:hAnsiTheme="majorHAnsi" w:cstheme="majorHAnsi"/>
        </w:rPr>
      </w:pPr>
    </w:p>
    <w:p w14:paraId="6C74BDD8" w14:textId="05CEBD95" w:rsidR="00582478" w:rsidRPr="00040814" w:rsidRDefault="007F3589"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t xml:space="preserve">I </w:t>
      </w:r>
      <w:r w:rsidR="00582478" w:rsidRPr="00040814">
        <w:rPr>
          <w:rFonts w:asciiTheme="majorHAnsi" w:hAnsiTheme="majorHAnsi" w:cstheme="majorHAnsi"/>
          <w:b/>
          <w:bCs/>
        </w:rPr>
        <w:t>know it was stated that public comment periods are required in order to submit a waiver, but does the MDOE have any intentions on applying for accountability waiver?</w:t>
      </w:r>
    </w:p>
    <w:p w14:paraId="2E441B0E" w14:textId="6569B4E3" w:rsidR="007400B1" w:rsidRPr="00040814" w:rsidRDefault="00CC2D91" w:rsidP="00F46BE2">
      <w:pPr>
        <w:pStyle w:val="NoSpacing"/>
        <w:ind w:left="1530" w:hanging="1530"/>
        <w:rPr>
          <w:rFonts w:asciiTheme="majorHAnsi" w:hAnsiTheme="majorHAnsi" w:cstheme="majorBidi"/>
        </w:rPr>
      </w:pPr>
      <w:r>
        <w:rPr>
          <w:rFonts w:asciiTheme="majorHAnsi" w:hAnsiTheme="majorHAnsi" w:cstheme="majorHAnsi"/>
        </w:rPr>
        <w:t>Answer:</w:t>
      </w:r>
      <w:r w:rsidR="0055414E">
        <w:rPr>
          <w:rFonts w:asciiTheme="majorHAnsi" w:hAnsiTheme="majorHAnsi" w:cstheme="majorHAnsi"/>
        </w:rPr>
        <w:tab/>
      </w:r>
      <w:r w:rsidR="0055414E" w:rsidRPr="1B30AFE3">
        <w:rPr>
          <w:rFonts w:asciiTheme="majorHAnsi" w:hAnsiTheme="majorHAnsi" w:cstheme="majorBidi"/>
        </w:rPr>
        <w:t xml:space="preserve">Maine DOE plans to move forward with all statewide assessments where safely feasible to do so.  At the same time, DOE colleagues are exploring the possibility of a waiver </w:t>
      </w:r>
      <w:r w:rsidR="00237C7E" w:rsidRPr="1B30AFE3">
        <w:rPr>
          <w:rFonts w:asciiTheme="majorHAnsi" w:hAnsiTheme="majorHAnsi" w:cstheme="majorBidi"/>
        </w:rPr>
        <w:t>providing flexibility from accountability and reporting requirements.</w:t>
      </w:r>
    </w:p>
    <w:p w14:paraId="05663E7E" w14:textId="77777777" w:rsidR="0055414E" w:rsidRPr="00040814" w:rsidRDefault="0055414E" w:rsidP="00582478">
      <w:pPr>
        <w:pStyle w:val="NoSpacing"/>
        <w:ind w:left="1440" w:hanging="1440"/>
        <w:rPr>
          <w:rFonts w:asciiTheme="majorHAnsi" w:hAnsiTheme="majorHAnsi" w:cstheme="majorHAnsi"/>
        </w:rPr>
      </w:pPr>
    </w:p>
    <w:p w14:paraId="55A40233" w14:textId="735ADDFD" w:rsidR="00582478" w:rsidRPr="00040814" w:rsidRDefault="009567E9" w:rsidP="00582478">
      <w:pPr>
        <w:pStyle w:val="NoSpacing"/>
        <w:ind w:left="1440" w:hanging="1440"/>
        <w:rPr>
          <w:rFonts w:asciiTheme="majorHAnsi" w:hAnsiTheme="majorHAnsi" w:cstheme="majorBidi"/>
          <w:b/>
        </w:rPr>
      </w:pPr>
      <w:r w:rsidRPr="6A069452">
        <w:rPr>
          <w:rFonts w:asciiTheme="majorHAnsi" w:hAnsiTheme="majorHAnsi" w:cstheme="majorBidi"/>
          <w:b/>
        </w:rPr>
        <w:t>Question:</w:t>
      </w:r>
      <w:r>
        <w:tab/>
      </w:r>
      <w:r w:rsidR="00582478" w:rsidRPr="00040814">
        <w:rPr>
          <w:rFonts w:asciiTheme="majorHAnsi" w:hAnsiTheme="majorHAnsi" w:cstheme="majorBidi"/>
          <w:b/>
        </w:rPr>
        <w:t>Is the intention to continue to allow district to define testing windows</w:t>
      </w:r>
      <w:r w:rsidR="002E40FA">
        <w:rPr>
          <w:rFonts w:asciiTheme="majorHAnsi" w:hAnsiTheme="majorHAnsi" w:cstheme="majorBidi"/>
          <w:b/>
        </w:rPr>
        <w:t xml:space="preserve"> for the</w:t>
      </w:r>
      <w:r w:rsidR="001B7E2E">
        <w:rPr>
          <w:rFonts w:asciiTheme="majorHAnsi" w:hAnsiTheme="majorHAnsi" w:cstheme="majorBidi"/>
          <w:b/>
        </w:rPr>
        <w:t xml:space="preserve"> new ELA/</w:t>
      </w:r>
      <w:r w:rsidR="004F0758">
        <w:rPr>
          <w:rFonts w:asciiTheme="majorHAnsi" w:hAnsiTheme="majorHAnsi" w:cstheme="majorBidi"/>
          <w:b/>
        </w:rPr>
        <w:t>m</w:t>
      </w:r>
      <w:r w:rsidR="001B7E2E">
        <w:rPr>
          <w:rFonts w:asciiTheme="majorHAnsi" w:hAnsiTheme="majorHAnsi" w:cstheme="majorBidi"/>
          <w:b/>
        </w:rPr>
        <w:t>ath assessment</w:t>
      </w:r>
      <w:r w:rsidR="00582478" w:rsidRPr="00040814">
        <w:rPr>
          <w:rFonts w:asciiTheme="majorHAnsi" w:hAnsiTheme="majorHAnsi" w:cstheme="majorBidi"/>
          <w:b/>
        </w:rPr>
        <w:t>?</w:t>
      </w:r>
    </w:p>
    <w:p w14:paraId="1AEBDFD8" w14:textId="4DF43423" w:rsidR="00B76158" w:rsidRDefault="008964AE" w:rsidP="008964AE">
      <w:pPr>
        <w:pStyle w:val="NoSpacing"/>
        <w:ind w:left="1440" w:hanging="1440"/>
        <w:rPr>
          <w:rFonts w:asciiTheme="majorHAnsi" w:hAnsiTheme="majorHAnsi" w:cstheme="majorBidi"/>
        </w:rPr>
      </w:pPr>
      <w:r>
        <w:rPr>
          <w:rFonts w:asciiTheme="majorHAnsi" w:hAnsiTheme="majorHAnsi" w:cstheme="majorBidi"/>
        </w:rPr>
        <w:t>Answer:</w:t>
      </w:r>
      <w:r>
        <w:rPr>
          <w:rFonts w:asciiTheme="majorHAnsi" w:hAnsiTheme="majorHAnsi" w:cstheme="majorBidi"/>
        </w:rPr>
        <w:tab/>
      </w:r>
      <w:r w:rsidR="00C32EE4" w:rsidRPr="1B30AFE3">
        <w:rPr>
          <w:rFonts w:asciiTheme="majorHAnsi" w:hAnsiTheme="majorHAnsi" w:cstheme="majorBidi"/>
        </w:rPr>
        <w:t xml:space="preserve">As mentioned above, current partners (users) with the projected vendor will continue to administer the </w:t>
      </w:r>
      <w:r w:rsidR="00233DD0" w:rsidRPr="1B30AFE3">
        <w:rPr>
          <w:rFonts w:asciiTheme="majorHAnsi" w:hAnsiTheme="majorHAnsi" w:cstheme="majorBidi"/>
        </w:rPr>
        <w:t xml:space="preserve">math and ELA/Literacy </w:t>
      </w:r>
      <w:r w:rsidR="00C32EE4" w:rsidRPr="1B30AFE3">
        <w:rPr>
          <w:rFonts w:asciiTheme="majorHAnsi" w:hAnsiTheme="majorHAnsi" w:cstheme="majorBidi"/>
        </w:rPr>
        <w:t xml:space="preserve">assessment on the previously determined schedule. New users will administer the assessment once they have received onboarding and </w:t>
      </w:r>
      <w:r w:rsidR="0094204A" w:rsidRPr="1B30AFE3">
        <w:rPr>
          <w:rFonts w:asciiTheme="majorHAnsi" w:hAnsiTheme="majorHAnsi" w:cstheme="majorBidi"/>
        </w:rPr>
        <w:t xml:space="preserve">applicable </w:t>
      </w:r>
      <w:r w:rsidR="001D4316" w:rsidRPr="1B30AFE3">
        <w:rPr>
          <w:rFonts w:asciiTheme="majorHAnsi" w:hAnsiTheme="majorHAnsi" w:cstheme="majorBidi"/>
        </w:rPr>
        <w:t>professional learning</w:t>
      </w:r>
      <w:r w:rsidR="0094204A" w:rsidRPr="1B30AFE3">
        <w:rPr>
          <w:rFonts w:asciiTheme="majorHAnsi" w:hAnsiTheme="majorHAnsi" w:cstheme="majorBidi"/>
        </w:rPr>
        <w:t>.</w:t>
      </w:r>
      <w:r w:rsidR="007C5E19" w:rsidRPr="1B30AFE3">
        <w:rPr>
          <w:rFonts w:asciiTheme="majorHAnsi" w:hAnsiTheme="majorHAnsi" w:cstheme="majorBidi"/>
        </w:rPr>
        <w:t xml:space="preserve"> </w:t>
      </w:r>
      <w:r w:rsidR="00BF6350" w:rsidRPr="1B30AFE3">
        <w:rPr>
          <w:rFonts w:asciiTheme="majorHAnsi" w:hAnsiTheme="majorHAnsi" w:cstheme="majorBidi"/>
        </w:rPr>
        <w:t xml:space="preserve">The assessment window for the </w:t>
      </w:r>
      <w:r w:rsidR="006E3145" w:rsidRPr="1B30AFE3">
        <w:rPr>
          <w:rFonts w:asciiTheme="majorHAnsi" w:hAnsiTheme="majorHAnsi" w:cstheme="majorBidi"/>
        </w:rPr>
        <w:t>new ELA/math assessment runs from March 1 – June 15.</w:t>
      </w:r>
      <w:r w:rsidR="776B9343" w:rsidRPr="1B30AFE3">
        <w:rPr>
          <w:rFonts w:asciiTheme="majorHAnsi" w:hAnsiTheme="majorHAnsi" w:cstheme="majorBidi"/>
        </w:rPr>
        <w:t xml:space="preserve">  The district may schedule the assessment at any point during the window. </w:t>
      </w:r>
      <w:r w:rsidR="00CC2D91">
        <w:rPr>
          <w:rFonts w:asciiTheme="majorHAnsi" w:hAnsiTheme="majorHAnsi" w:cstheme="majorHAnsi"/>
        </w:rPr>
        <w:t>Answer:</w:t>
      </w:r>
      <w:r w:rsidR="00237C7E">
        <w:rPr>
          <w:rFonts w:asciiTheme="majorHAnsi" w:hAnsiTheme="majorHAnsi" w:cstheme="majorHAnsi"/>
        </w:rPr>
        <w:tab/>
        <w:t>It is, yes.</w:t>
      </w:r>
    </w:p>
    <w:p w14:paraId="7D7F849B" w14:textId="77777777" w:rsidR="00E14C9D" w:rsidRPr="00040814" w:rsidRDefault="00E14C9D" w:rsidP="00582478">
      <w:pPr>
        <w:pStyle w:val="NoSpacing"/>
        <w:ind w:left="1440" w:hanging="1440"/>
        <w:rPr>
          <w:rFonts w:asciiTheme="majorHAnsi" w:hAnsiTheme="majorHAnsi" w:cstheme="majorHAnsi"/>
        </w:rPr>
      </w:pPr>
    </w:p>
    <w:p w14:paraId="0FF54CC0" w14:textId="510DCC6D" w:rsidR="00582478" w:rsidRDefault="00CE46CF" w:rsidP="00582478">
      <w:pPr>
        <w:pStyle w:val="NoSpacing"/>
        <w:ind w:left="1440" w:hanging="1440"/>
        <w:rPr>
          <w:rFonts w:asciiTheme="majorHAnsi" w:hAnsiTheme="majorHAnsi" w:cstheme="majorHAnsi"/>
          <w:b/>
          <w:bCs/>
        </w:rPr>
      </w:pPr>
      <w:r w:rsidRPr="00040814">
        <w:rPr>
          <w:rFonts w:asciiTheme="majorHAnsi" w:hAnsiTheme="majorHAnsi" w:cstheme="majorHAnsi"/>
          <w:b/>
          <w:bCs/>
        </w:rPr>
        <w:lastRenderedPageBreak/>
        <w:t>Question:</w:t>
      </w:r>
      <w:r w:rsidRPr="00040814">
        <w:rPr>
          <w:rFonts w:asciiTheme="majorHAnsi" w:hAnsiTheme="majorHAnsi" w:cstheme="majorHAnsi"/>
          <w:b/>
          <w:bCs/>
        </w:rPr>
        <w:tab/>
      </w:r>
      <w:r w:rsidR="00582478" w:rsidRPr="00040814">
        <w:rPr>
          <w:rFonts w:asciiTheme="majorHAnsi" w:hAnsiTheme="majorHAnsi" w:cstheme="majorHAnsi"/>
          <w:b/>
          <w:bCs/>
        </w:rPr>
        <w:t xml:space="preserve">Where do you get the </w:t>
      </w:r>
      <w:proofErr w:type="spellStart"/>
      <w:r w:rsidR="00582478" w:rsidRPr="00040814">
        <w:rPr>
          <w:rFonts w:asciiTheme="majorHAnsi" w:hAnsiTheme="majorHAnsi" w:cstheme="majorHAnsi"/>
          <w:b/>
          <w:bCs/>
        </w:rPr>
        <w:t>MyNAEP</w:t>
      </w:r>
      <w:proofErr w:type="spellEnd"/>
      <w:r w:rsidR="00582478" w:rsidRPr="00040814">
        <w:rPr>
          <w:rFonts w:asciiTheme="majorHAnsi" w:hAnsiTheme="majorHAnsi" w:cstheme="majorHAnsi"/>
          <w:b/>
          <w:bCs/>
        </w:rPr>
        <w:t xml:space="preserve"> Registration ID?</w:t>
      </w:r>
    </w:p>
    <w:p w14:paraId="0EDD7559" w14:textId="68AC91E8" w:rsidR="00CE46CF" w:rsidRPr="00D66ADD" w:rsidRDefault="00CC2D91" w:rsidP="00D66ADD">
      <w:pPr>
        <w:pStyle w:val="NoSpacing"/>
        <w:ind w:left="1440" w:hanging="1440"/>
        <w:rPr>
          <w:rFonts w:asciiTheme="majorHAnsi" w:hAnsiTheme="majorHAnsi" w:cstheme="majorHAnsi"/>
          <w:b/>
          <w:bCs/>
        </w:rPr>
      </w:pPr>
      <w:r>
        <w:rPr>
          <w:rFonts w:asciiTheme="majorHAnsi" w:hAnsiTheme="majorHAnsi" w:cstheme="majorHAnsi"/>
        </w:rPr>
        <w:t>Answer:</w:t>
      </w:r>
      <w:r w:rsidR="008964AE">
        <w:rPr>
          <w:rFonts w:asciiTheme="majorHAnsi" w:hAnsiTheme="majorHAnsi" w:cstheme="majorHAnsi"/>
        </w:rPr>
        <w:tab/>
      </w:r>
      <w:r w:rsidR="00F15528">
        <w:rPr>
          <w:rFonts w:asciiTheme="majorHAnsi" w:hAnsiTheme="majorHAnsi" w:cstheme="majorHAnsi"/>
        </w:rPr>
        <w:t xml:space="preserve">The </w:t>
      </w:r>
      <w:proofErr w:type="spellStart"/>
      <w:r w:rsidR="00F15528">
        <w:rPr>
          <w:rFonts w:asciiTheme="majorHAnsi" w:hAnsiTheme="majorHAnsi" w:cstheme="majorHAnsi"/>
        </w:rPr>
        <w:t>MyNAEP</w:t>
      </w:r>
      <w:proofErr w:type="spellEnd"/>
      <w:r w:rsidR="00F15528">
        <w:rPr>
          <w:rFonts w:asciiTheme="majorHAnsi" w:hAnsiTheme="majorHAnsi" w:cstheme="majorHAnsi"/>
        </w:rPr>
        <w:t xml:space="preserve"> Registration ID must be provided by the NAEP State Coordinator or the NAEP Help Desk</w:t>
      </w:r>
      <w:r w:rsidR="00AC3A13">
        <w:rPr>
          <w:rFonts w:asciiTheme="majorHAnsi" w:hAnsiTheme="majorHAnsi" w:cstheme="majorHAnsi"/>
        </w:rPr>
        <w:t xml:space="preserve">.  The Help Desk is available by phone: </w:t>
      </w:r>
      <w:r w:rsidR="00F803C5" w:rsidRPr="00F803C5">
        <w:rPr>
          <w:rFonts w:asciiTheme="majorHAnsi" w:hAnsiTheme="majorHAnsi" w:cstheme="majorHAnsi"/>
        </w:rPr>
        <w:t xml:space="preserve"> 800-283-6237</w:t>
      </w:r>
      <w:r w:rsidR="000A4167">
        <w:rPr>
          <w:rFonts w:asciiTheme="majorHAnsi" w:hAnsiTheme="majorHAnsi" w:cstheme="majorHAnsi"/>
        </w:rPr>
        <w:t xml:space="preserve"> or</w:t>
      </w:r>
      <w:r w:rsidR="00AC3A13">
        <w:rPr>
          <w:rFonts w:asciiTheme="majorHAnsi" w:hAnsiTheme="majorHAnsi" w:cstheme="majorHAnsi"/>
        </w:rPr>
        <w:t xml:space="preserve"> email: </w:t>
      </w:r>
      <w:hyperlink r:id="rId9" w:history="1">
        <w:r w:rsidR="00AC0F54" w:rsidRPr="00823699">
          <w:rPr>
            <w:rStyle w:val="Hyperlink"/>
            <w:rFonts w:asciiTheme="majorHAnsi" w:hAnsiTheme="majorHAnsi" w:cstheme="majorHAnsi"/>
          </w:rPr>
          <w:t>naephelp@westat.com</w:t>
        </w:r>
      </w:hyperlink>
      <w:r w:rsidR="000A4167">
        <w:rPr>
          <w:rFonts w:asciiTheme="majorHAnsi" w:hAnsiTheme="majorHAnsi" w:cstheme="majorHAnsi"/>
        </w:rPr>
        <w:t xml:space="preserve">.  </w:t>
      </w:r>
      <w:r w:rsidR="00C42FD5">
        <w:rPr>
          <w:rFonts w:asciiTheme="majorHAnsi" w:hAnsiTheme="majorHAnsi" w:cstheme="majorHAnsi"/>
        </w:rPr>
        <w:t xml:space="preserve">This information is not customarily available to the other members of the Assessment Team.  </w:t>
      </w:r>
    </w:p>
    <w:p w14:paraId="5CC5D560" w14:textId="77777777" w:rsidR="00CE46CF" w:rsidRPr="00040814" w:rsidRDefault="00CE46CF" w:rsidP="00582478">
      <w:pPr>
        <w:pStyle w:val="NoSpacing"/>
        <w:ind w:left="1440" w:hanging="1440"/>
        <w:rPr>
          <w:rFonts w:asciiTheme="majorHAnsi" w:hAnsiTheme="majorHAnsi" w:cstheme="majorHAnsi"/>
        </w:rPr>
      </w:pPr>
    </w:p>
    <w:p w14:paraId="508E1CA5" w14:textId="7236DF2C" w:rsidR="00582478" w:rsidRPr="00040814" w:rsidRDefault="00CE46CF"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tab/>
      </w:r>
      <w:r w:rsidR="00582478" w:rsidRPr="00040814">
        <w:rPr>
          <w:rFonts w:asciiTheme="majorHAnsi" w:hAnsiTheme="majorHAnsi" w:cstheme="majorHAnsi"/>
          <w:b/>
          <w:bCs/>
        </w:rPr>
        <w:t>So</w:t>
      </w:r>
      <w:r w:rsidRPr="00040814">
        <w:rPr>
          <w:rFonts w:asciiTheme="majorHAnsi" w:hAnsiTheme="majorHAnsi" w:cstheme="majorHAnsi"/>
          <w:b/>
          <w:bCs/>
        </w:rPr>
        <w:t>,</w:t>
      </w:r>
      <w:r w:rsidR="00582478" w:rsidRPr="00040814">
        <w:rPr>
          <w:rFonts w:asciiTheme="majorHAnsi" w:hAnsiTheme="majorHAnsi" w:cstheme="majorHAnsi"/>
          <w:b/>
          <w:bCs/>
        </w:rPr>
        <w:t xml:space="preserve"> September is not an option</w:t>
      </w:r>
      <w:r w:rsidR="0094204A">
        <w:rPr>
          <w:rFonts w:asciiTheme="majorHAnsi" w:hAnsiTheme="majorHAnsi" w:cstheme="majorHAnsi"/>
          <w:b/>
          <w:bCs/>
        </w:rPr>
        <w:t xml:space="preserve"> for administration of the ACCESS assessment</w:t>
      </w:r>
      <w:r w:rsidR="726A5AEB" w:rsidRPr="00040814">
        <w:rPr>
          <w:rFonts w:asciiTheme="majorHAnsi" w:hAnsiTheme="majorHAnsi" w:cstheme="majorHAnsi"/>
          <w:b/>
          <w:bCs/>
        </w:rPr>
        <w:t>?</w:t>
      </w:r>
      <w:r w:rsidR="00582478" w:rsidRPr="00040814">
        <w:rPr>
          <w:rFonts w:asciiTheme="majorHAnsi" w:hAnsiTheme="majorHAnsi" w:cstheme="majorHAnsi"/>
          <w:b/>
          <w:bCs/>
        </w:rPr>
        <w:t xml:space="preserve"> The letter from the feds mentioned that as a possibility.</w:t>
      </w:r>
    </w:p>
    <w:p w14:paraId="50FD1678" w14:textId="3F665550" w:rsidR="00CE46CF" w:rsidRPr="00040814" w:rsidRDefault="008964AE" w:rsidP="00582478">
      <w:pPr>
        <w:pStyle w:val="NoSpacing"/>
        <w:ind w:left="1440" w:hanging="1440"/>
        <w:rPr>
          <w:rFonts w:asciiTheme="majorHAnsi" w:hAnsiTheme="majorHAnsi" w:cstheme="majorBidi"/>
        </w:rPr>
      </w:pPr>
      <w:r>
        <w:rPr>
          <w:rFonts w:asciiTheme="majorHAnsi" w:hAnsiTheme="majorHAnsi" w:cstheme="majorHAnsi"/>
        </w:rPr>
        <w:t>Answer:</w:t>
      </w:r>
      <w:r>
        <w:rPr>
          <w:rFonts w:asciiTheme="majorHAnsi" w:hAnsiTheme="majorHAnsi" w:cstheme="majorHAnsi"/>
        </w:rPr>
        <w:tab/>
      </w:r>
      <w:r w:rsidR="00237C7E" w:rsidRPr="05EE1DFF">
        <w:rPr>
          <w:rFonts w:asciiTheme="majorHAnsi" w:hAnsiTheme="majorHAnsi" w:cstheme="majorBidi"/>
        </w:rPr>
        <w:t xml:space="preserve">The </w:t>
      </w:r>
      <w:r w:rsidR="0013669C">
        <w:rPr>
          <w:rFonts w:asciiTheme="majorHAnsi" w:hAnsiTheme="majorHAnsi" w:cstheme="majorBidi"/>
        </w:rPr>
        <w:t>ACCESS assessment window closes on April 16</w:t>
      </w:r>
      <w:r w:rsidR="0013669C" w:rsidRPr="004310A2">
        <w:rPr>
          <w:rFonts w:asciiTheme="majorHAnsi" w:hAnsiTheme="majorHAnsi" w:cstheme="majorBidi"/>
          <w:vertAlign w:val="superscript"/>
        </w:rPr>
        <w:t>th</w:t>
      </w:r>
      <w:r w:rsidR="0013669C">
        <w:rPr>
          <w:rFonts w:asciiTheme="majorHAnsi" w:hAnsiTheme="majorHAnsi" w:cstheme="majorBidi"/>
        </w:rPr>
        <w:t xml:space="preserve">, 2021.  </w:t>
      </w:r>
      <w:r w:rsidR="00094766" w:rsidRPr="05EE1DFF">
        <w:rPr>
          <w:rFonts w:asciiTheme="majorHAnsi" w:hAnsiTheme="majorHAnsi" w:cstheme="majorBidi"/>
        </w:rPr>
        <w:t xml:space="preserve"> </w:t>
      </w:r>
      <w:r w:rsidR="00BD19EF" w:rsidRPr="05EE1DFF">
        <w:rPr>
          <w:rFonts w:asciiTheme="majorHAnsi" w:hAnsiTheme="majorHAnsi" w:cstheme="majorBidi"/>
        </w:rPr>
        <w:t xml:space="preserve">Please </w:t>
      </w:r>
      <w:r w:rsidR="00AE0BD0">
        <w:rPr>
          <w:rFonts w:asciiTheme="majorHAnsi" w:hAnsiTheme="majorHAnsi" w:cstheme="majorBidi"/>
        </w:rPr>
        <w:t>refer to</w:t>
      </w:r>
      <w:r w:rsidR="00BD19EF" w:rsidRPr="05EE1DFF">
        <w:rPr>
          <w:rFonts w:asciiTheme="majorHAnsi" w:hAnsiTheme="majorHAnsi" w:cstheme="majorBidi"/>
        </w:rPr>
        <w:t xml:space="preserve"> the </w:t>
      </w:r>
      <w:hyperlink r:id="rId10" w:history="1">
        <w:r w:rsidR="00BD19EF" w:rsidRPr="05EE1DFF">
          <w:rPr>
            <w:rStyle w:val="Hyperlink"/>
            <w:rFonts w:asciiTheme="majorHAnsi" w:hAnsiTheme="majorHAnsi" w:cstheme="majorBidi"/>
          </w:rPr>
          <w:t>assessment calendar</w:t>
        </w:r>
      </w:hyperlink>
      <w:r w:rsidR="00BD19EF" w:rsidRPr="05EE1DFF">
        <w:rPr>
          <w:rFonts w:asciiTheme="majorHAnsi" w:hAnsiTheme="majorHAnsi" w:cstheme="majorBidi"/>
        </w:rPr>
        <w:t xml:space="preserve"> for specific assessment administration wind</w:t>
      </w:r>
      <w:r w:rsidR="00495EF5" w:rsidRPr="05EE1DFF">
        <w:rPr>
          <w:rFonts w:asciiTheme="majorHAnsi" w:hAnsiTheme="majorHAnsi" w:cstheme="majorBidi"/>
        </w:rPr>
        <w:t>ows</w:t>
      </w:r>
      <w:r w:rsidR="004F1087">
        <w:rPr>
          <w:rFonts w:asciiTheme="majorHAnsi" w:hAnsiTheme="majorHAnsi" w:cstheme="majorBidi"/>
        </w:rPr>
        <w:t xml:space="preserve">, </w:t>
      </w:r>
      <w:r w:rsidR="007B7CFE">
        <w:rPr>
          <w:rFonts w:asciiTheme="majorHAnsi" w:hAnsiTheme="majorHAnsi" w:cstheme="majorBidi"/>
        </w:rPr>
        <w:t xml:space="preserve">for </w:t>
      </w:r>
      <w:r w:rsidR="004310A2">
        <w:rPr>
          <w:rFonts w:asciiTheme="majorHAnsi" w:hAnsiTheme="majorHAnsi" w:cstheme="majorBidi"/>
        </w:rPr>
        <w:t xml:space="preserve">the </w:t>
      </w:r>
      <w:r w:rsidR="004F1087">
        <w:rPr>
          <w:rFonts w:asciiTheme="majorHAnsi" w:hAnsiTheme="majorHAnsi" w:cstheme="majorBidi"/>
        </w:rPr>
        <w:t>spring of 2021.</w:t>
      </w:r>
      <w:r w:rsidR="00CC2D91">
        <w:rPr>
          <w:rFonts w:asciiTheme="majorHAnsi" w:hAnsiTheme="majorHAnsi" w:cstheme="majorHAnsi"/>
        </w:rPr>
        <w:t>Answer:</w:t>
      </w:r>
      <w:r w:rsidR="00CE46CF" w:rsidRPr="00040814">
        <w:rPr>
          <w:rFonts w:asciiTheme="majorHAnsi" w:hAnsiTheme="majorHAnsi" w:cstheme="majorHAnsi"/>
        </w:rPr>
        <w:tab/>
      </w:r>
      <w:r w:rsidR="00237C7E">
        <w:rPr>
          <w:rFonts w:asciiTheme="majorHAnsi" w:hAnsiTheme="majorHAnsi" w:cstheme="majorHAnsi"/>
        </w:rPr>
        <w:t xml:space="preserve">The current plan is that assessment windows will close </w:t>
      </w:r>
      <w:r w:rsidR="00094766">
        <w:rPr>
          <w:rFonts w:asciiTheme="majorHAnsi" w:hAnsiTheme="majorHAnsi" w:cstheme="majorHAnsi"/>
        </w:rPr>
        <w:t>by June 15</w:t>
      </w:r>
      <w:r w:rsidR="00094766" w:rsidRPr="00094766">
        <w:rPr>
          <w:rFonts w:asciiTheme="majorHAnsi" w:hAnsiTheme="majorHAnsi" w:cstheme="majorHAnsi"/>
          <w:vertAlign w:val="superscript"/>
        </w:rPr>
        <w:t>th</w:t>
      </w:r>
      <w:r w:rsidR="00094766">
        <w:rPr>
          <w:rFonts w:asciiTheme="majorHAnsi" w:hAnsiTheme="majorHAnsi" w:cstheme="majorHAnsi"/>
        </w:rPr>
        <w:t xml:space="preserve"> 2021.</w:t>
      </w:r>
    </w:p>
    <w:p w14:paraId="074BD2B6" w14:textId="77777777" w:rsidR="00CE46CF" w:rsidRPr="00040814" w:rsidRDefault="00CE46CF" w:rsidP="00582478">
      <w:pPr>
        <w:pStyle w:val="NoSpacing"/>
        <w:ind w:left="1440" w:hanging="1440"/>
        <w:rPr>
          <w:rFonts w:asciiTheme="majorHAnsi" w:hAnsiTheme="majorHAnsi" w:cstheme="majorHAnsi"/>
        </w:rPr>
      </w:pPr>
    </w:p>
    <w:p w14:paraId="76EDB6F0" w14:textId="452866CF" w:rsidR="00582478" w:rsidRPr="00040814" w:rsidRDefault="00CE46CF"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If we do not have the assessment that is going to be used for ELA and Math when will it be available to our district?</w:t>
      </w:r>
    </w:p>
    <w:p w14:paraId="5A4DC794" w14:textId="6A3DC79A" w:rsidR="006C1195" w:rsidRPr="00040814" w:rsidRDefault="00CC2D91" w:rsidP="00582478">
      <w:pPr>
        <w:pStyle w:val="NoSpacing"/>
        <w:ind w:left="1440" w:hanging="1440"/>
        <w:rPr>
          <w:rFonts w:asciiTheme="majorHAnsi" w:hAnsiTheme="majorHAnsi" w:cstheme="majorHAnsi"/>
        </w:rPr>
      </w:pPr>
      <w:r>
        <w:rPr>
          <w:rFonts w:asciiTheme="majorHAnsi" w:hAnsiTheme="majorHAnsi" w:cstheme="majorHAnsi"/>
        </w:rPr>
        <w:t>Answer:</w:t>
      </w:r>
      <w:r w:rsidR="00094766">
        <w:rPr>
          <w:rFonts w:asciiTheme="majorHAnsi" w:hAnsiTheme="majorHAnsi" w:cstheme="majorHAnsi"/>
        </w:rPr>
        <w:tab/>
      </w:r>
      <w:r w:rsidR="00E32EC9">
        <w:rPr>
          <w:rFonts w:asciiTheme="majorHAnsi" w:hAnsiTheme="majorHAnsi" w:cstheme="majorHAnsi"/>
        </w:rPr>
        <w:t xml:space="preserve">As of the time of this meeting, the contract is in the approval process. </w:t>
      </w:r>
      <w:r w:rsidR="002C06BB">
        <w:rPr>
          <w:rFonts w:asciiTheme="majorHAnsi" w:hAnsiTheme="majorHAnsi" w:cstheme="majorHAnsi"/>
        </w:rPr>
        <w:t xml:space="preserve">Stay tuned for more information from general assessment coordinator Nancy Godfrey, </w:t>
      </w:r>
      <w:hyperlink r:id="rId11" w:history="1">
        <w:r w:rsidR="002C06BB" w:rsidRPr="003E21B4">
          <w:rPr>
            <w:rStyle w:val="Hyperlink"/>
            <w:rFonts w:asciiTheme="majorHAnsi" w:hAnsiTheme="majorHAnsi" w:cstheme="majorHAnsi"/>
          </w:rPr>
          <w:t>Nancy.godfrey@maine.gov</w:t>
        </w:r>
      </w:hyperlink>
      <w:r w:rsidR="002C06BB">
        <w:rPr>
          <w:rFonts w:asciiTheme="majorHAnsi" w:hAnsiTheme="majorHAnsi" w:cstheme="majorHAnsi"/>
        </w:rPr>
        <w:t>.</w:t>
      </w:r>
    </w:p>
    <w:p w14:paraId="5D6654A2" w14:textId="77777777" w:rsidR="006C1195" w:rsidRPr="00040814" w:rsidRDefault="006C1195" w:rsidP="00582478">
      <w:pPr>
        <w:pStyle w:val="NoSpacing"/>
        <w:ind w:left="1440" w:hanging="1440"/>
        <w:rPr>
          <w:rFonts w:asciiTheme="majorHAnsi" w:hAnsiTheme="majorHAnsi" w:cstheme="majorHAnsi"/>
        </w:rPr>
      </w:pPr>
    </w:p>
    <w:p w14:paraId="6F74136F" w14:textId="236061A8" w:rsidR="00582478" w:rsidRPr="00040814" w:rsidRDefault="006C1195" w:rsidP="00582478">
      <w:pPr>
        <w:pStyle w:val="NoSpacing"/>
        <w:ind w:left="1440" w:hanging="1440"/>
        <w:rPr>
          <w:rFonts w:asciiTheme="majorHAnsi" w:hAnsiTheme="majorHAnsi" w:cstheme="majorBidi"/>
          <w:b/>
        </w:rPr>
      </w:pPr>
      <w:r w:rsidRPr="15D9854F">
        <w:rPr>
          <w:rFonts w:asciiTheme="majorHAnsi" w:hAnsiTheme="majorHAnsi" w:cstheme="majorBidi"/>
          <w:b/>
        </w:rPr>
        <w:t>Question:</w:t>
      </w:r>
      <w:r>
        <w:tab/>
      </w:r>
      <w:r w:rsidR="00582478" w:rsidRPr="00040814">
        <w:rPr>
          <w:rFonts w:asciiTheme="majorHAnsi" w:hAnsiTheme="majorHAnsi" w:cstheme="majorBidi"/>
          <w:b/>
        </w:rPr>
        <w:t xml:space="preserve">Can you tell us how many years </w:t>
      </w:r>
      <w:r w:rsidR="00DE2A93">
        <w:rPr>
          <w:rFonts w:asciiTheme="majorHAnsi" w:hAnsiTheme="majorHAnsi" w:cstheme="majorBidi"/>
          <w:b/>
          <w:bCs/>
        </w:rPr>
        <w:t>the new</w:t>
      </w:r>
      <w:r w:rsidR="0099145F">
        <w:rPr>
          <w:rFonts w:asciiTheme="majorHAnsi" w:hAnsiTheme="majorHAnsi" w:cstheme="majorBidi"/>
          <w:b/>
          <w:bCs/>
        </w:rPr>
        <w:t xml:space="preserve"> math &amp; ELA/Literacy</w:t>
      </w:r>
      <w:r w:rsidR="00626F3A" w:rsidRPr="15D9854F">
        <w:rPr>
          <w:rFonts w:asciiTheme="majorHAnsi" w:hAnsiTheme="majorHAnsi" w:cstheme="majorBidi"/>
          <w:b/>
        </w:rPr>
        <w:t xml:space="preserve"> contract</w:t>
      </w:r>
      <w:r w:rsidR="00582478" w:rsidRPr="00040814">
        <w:rPr>
          <w:rFonts w:asciiTheme="majorHAnsi" w:hAnsiTheme="majorHAnsi" w:cstheme="majorBidi"/>
          <w:b/>
        </w:rPr>
        <w:t xml:space="preserve"> with the vendor</w:t>
      </w:r>
      <w:r w:rsidR="0099145F">
        <w:rPr>
          <w:rFonts w:asciiTheme="majorHAnsi" w:hAnsiTheme="majorHAnsi" w:cstheme="majorBidi"/>
          <w:b/>
          <w:bCs/>
        </w:rPr>
        <w:t xml:space="preserve"> is anticipated for</w:t>
      </w:r>
      <w:r w:rsidR="00582478" w:rsidRPr="00040814">
        <w:rPr>
          <w:rFonts w:asciiTheme="majorHAnsi" w:hAnsiTheme="majorHAnsi" w:cstheme="majorBidi"/>
          <w:b/>
        </w:rPr>
        <w:t>?</w:t>
      </w:r>
    </w:p>
    <w:p w14:paraId="20C36272" w14:textId="33AC0B64" w:rsidR="00626F3A" w:rsidRPr="00040814" w:rsidRDefault="00CC2D91" w:rsidP="00582478">
      <w:pPr>
        <w:pStyle w:val="NoSpacing"/>
        <w:ind w:left="1440" w:hanging="1440"/>
        <w:rPr>
          <w:rFonts w:asciiTheme="majorHAnsi" w:hAnsiTheme="majorHAnsi" w:cstheme="majorHAnsi"/>
        </w:rPr>
      </w:pPr>
      <w:r>
        <w:rPr>
          <w:rFonts w:asciiTheme="majorHAnsi" w:hAnsiTheme="majorHAnsi" w:cstheme="majorHAnsi"/>
        </w:rPr>
        <w:t>Answer:</w:t>
      </w:r>
      <w:r w:rsidR="002C06BB">
        <w:rPr>
          <w:rFonts w:asciiTheme="majorHAnsi" w:hAnsiTheme="majorHAnsi" w:cstheme="majorHAnsi"/>
        </w:rPr>
        <w:tab/>
        <w:t>The initial contract is for two years.</w:t>
      </w:r>
    </w:p>
    <w:p w14:paraId="541B0C2A" w14:textId="77777777" w:rsidR="002C06BB" w:rsidRPr="00040814" w:rsidRDefault="002C06BB" w:rsidP="00582478">
      <w:pPr>
        <w:pStyle w:val="NoSpacing"/>
        <w:ind w:left="1440" w:hanging="1440"/>
        <w:rPr>
          <w:rFonts w:asciiTheme="majorHAnsi" w:hAnsiTheme="majorHAnsi" w:cstheme="majorHAnsi"/>
        </w:rPr>
      </w:pPr>
    </w:p>
    <w:p w14:paraId="531A8A33" w14:textId="7DA49FAD" w:rsidR="00582478" w:rsidRPr="00040814" w:rsidRDefault="00E32EC9" w:rsidP="00E32EC9">
      <w:pPr>
        <w:pStyle w:val="NoSpacing"/>
        <w:ind w:left="1440" w:hanging="1440"/>
        <w:rPr>
          <w:rFonts w:asciiTheme="majorHAnsi" w:hAnsiTheme="majorHAnsi" w:cstheme="majorHAnsi"/>
          <w:b/>
          <w:bCs/>
        </w:rPr>
      </w:pPr>
      <w:r>
        <w:rPr>
          <w:rFonts w:asciiTheme="majorHAnsi" w:hAnsiTheme="majorHAnsi" w:cstheme="majorHAnsi"/>
          <w:b/>
          <w:bCs/>
        </w:rPr>
        <w:t xml:space="preserve">Question: </w:t>
      </w:r>
      <w:r>
        <w:rPr>
          <w:rFonts w:asciiTheme="majorHAnsi" w:hAnsiTheme="majorHAnsi" w:cstheme="majorHAnsi"/>
          <w:b/>
          <w:bCs/>
        </w:rPr>
        <w:tab/>
      </w:r>
      <w:r w:rsidR="00582478" w:rsidRPr="00040814">
        <w:rPr>
          <w:rFonts w:asciiTheme="majorHAnsi" w:hAnsiTheme="majorHAnsi" w:cstheme="majorHAnsi"/>
          <w:b/>
          <w:bCs/>
        </w:rPr>
        <w:t>For Math assessments the vendor currently has several assessments, such as Math 6+, Algebra, Geometry, will schools for 3rd year students still use the assessment that they took in the fall and winter?</w:t>
      </w:r>
    </w:p>
    <w:p w14:paraId="41CCEDA6" w14:textId="5E4261BA" w:rsidR="00426877" w:rsidRPr="00040814" w:rsidRDefault="00CC2D91" w:rsidP="00582478">
      <w:pPr>
        <w:pStyle w:val="NoSpacing"/>
        <w:ind w:left="1440" w:hanging="1440"/>
        <w:rPr>
          <w:rFonts w:asciiTheme="majorHAnsi" w:hAnsiTheme="majorHAnsi" w:cstheme="majorHAnsi"/>
        </w:rPr>
      </w:pPr>
      <w:r>
        <w:rPr>
          <w:rFonts w:asciiTheme="majorHAnsi" w:hAnsiTheme="majorHAnsi" w:cstheme="majorHAnsi"/>
        </w:rPr>
        <w:t>Answer:</w:t>
      </w:r>
      <w:r>
        <w:rPr>
          <w:rFonts w:asciiTheme="majorHAnsi" w:hAnsiTheme="majorHAnsi" w:cstheme="majorHAnsi"/>
        </w:rPr>
        <w:tab/>
      </w:r>
      <w:r w:rsidR="2C79A016" w:rsidRPr="393EFAC1">
        <w:rPr>
          <w:rFonts w:asciiTheme="majorHAnsi" w:hAnsiTheme="majorHAnsi" w:cstheme="majorBidi"/>
        </w:rPr>
        <w:t>The students in 3</w:t>
      </w:r>
      <w:r w:rsidR="2C79A016" w:rsidRPr="393EFAC1">
        <w:rPr>
          <w:rFonts w:asciiTheme="majorHAnsi" w:hAnsiTheme="majorHAnsi" w:cstheme="majorBidi"/>
          <w:vertAlign w:val="superscript"/>
        </w:rPr>
        <w:t>rd</w:t>
      </w:r>
      <w:r w:rsidR="2C79A016" w:rsidRPr="393EFAC1">
        <w:rPr>
          <w:rFonts w:asciiTheme="majorHAnsi" w:hAnsiTheme="majorHAnsi" w:cstheme="majorBidi"/>
        </w:rPr>
        <w:t xml:space="preserve"> year of high school will participate in the Math 6+ assessment form.</w:t>
      </w:r>
    </w:p>
    <w:p w14:paraId="25DA9876" w14:textId="77777777" w:rsidR="00426877" w:rsidRPr="00040814" w:rsidRDefault="00426877" w:rsidP="00582478">
      <w:pPr>
        <w:pStyle w:val="NoSpacing"/>
        <w:ind w:left="1440" w:hanging="1440"/>
        <w:rPr>
          <w:rFonts w:asciiTheme="majorHAnsi" w:hAnsiTheme="majorHAnsi" w:cstheme="majorHAnsi"/>
        </w:rPr>
      </w:pPr>
    </w:p>
    <w:p w14:paraId="3C34B08D" w14:textId="4FCF6B12" w:rsidR="00582478" w:rsidRPr="00040814" w:rsidRDefault="00426877"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 xml:space="preserve">Will districts be reimbursed for grades 3-8 and </w:t>
      </w:r>
      <w:r w:rsidR="00B138EA" w:rsidRPr="00040814">
        <w:rPr>
          <w:rFonts w:asciiTheme="majorHAnsi" w:hAnsiTheme="majorHAnsi" w:cstheme="majorHAnsi"/>
          <w:b/>
          <w:bCs/>
        </w:rPr>
        <w:t>3</w:t>
      </w:r>
      <w:r w:rsidR="00B138EA" w:rsidRPr="00040814">
        <w:rPr>
          <w:rFonts w:asciiTheme="majorHAnsi" w:hAnsiTheme="majorHAnsi" w:cstheme="majorHAnsi"/>
          <w:b/>
          <w:bCs/>
          <w:vertAlign w:val="superscript"/>
        </w:rPr>
        <w:t>rd</w:t>
      </w:r>
      <w:r w:rsidR="00B138EA" w:rsidRPr="00040814">
        <w:rPr>
          <w:rFonts w:asciiTheme="majorHAnsi" w:hAnsiTheme="majorHAnsi" w:cstheme="majorHAnsi"/>
          <w:b/>
          <w:bCs/>
        </w:rPr>
        <w:t xml:space="preserve"> year high school</w:t>
      </w:r>
      <w:r w:rsidR="008C6F9C" w:rsidRPr="00040814">
        <w:rPr>
          <w:rFonts w:asciiTheme="majorHAnsi" w:hAnsiTheme="majorHAnsi" w:cstheme="majorHAnsi"/>
          <w:b/>
          <w:bCs/>
        </w:rPr>
        <w:t xml:space="preserve"> students</w:t>
      </w:r>
      <w:r w:rsidR="00582478" w:rsidRPr="00040814">
        <w:rPr>
          <w:rFonts w:asciiTheme="majorHAnsi" w:hAnsiTheme="majorHAnsi" w:cstheme="majorHAnsi"/>
          <w:b/>
          <w:bCs/>
        </w:rPr>
        <w:t xml:space="preserve"> who are currently using the vendor that will be revealed next week?</w:t>
      </w:r>
    </w:p>
    <w:p w14:paraId="4C65EBE3" w14:textId="54DD1E1E" w:rsidR="00582478" w:rsidRPr="00040814" w:rsidRDefault="00CC2D91" w:rsidP="00582478">
      <w:pPr>
        <w:pStyle w:val="NoSpacing"/>
        <w:ind w:left="1440" w:hanging="1440"/>
        <w:rPr>
          <w:rFonts w:asciiTheme="majorHAnsi" w:hAnsiTheme="majorHAnsi" w:cstheme="majorHAnsi"/>
        </w:rPr>
      </w:pPr>
      <w:r>
        <w:rPr>
          <w:rFonts w:asciiTheme="majorHAnsi" w:hAnsiTheme="majorHAnsi" w:cstheme="majorHAnsi"/>
        </w:rPr>
        <w:t>Answer:</w:t>
      </w:r>
      <w:r w:rsidR="002C06BB">
        <w:rPr>
          <w:rFonts w:asciiTheme="majorHAnsi" w:hAnsiTheme="majorHAnsi" w:cstheme="majorHAnsi"/>
        </w:rPr>
        <w:tab/>
        <w:t xml:space="preserve">That is the plan.  More information is forthcoming from Maine DOE regarding this reimbursement.  </w:t>
      </w:r>
      <w:r w:rsidR="008C6F9C" w:rsidRPr="00040814">
        <w:rPr>
          <w:rFonts w:asciiTheme="majorHAnsi" w:hAnsiTheme="majorHAnsi" w:cstheme="majorHAnsi"/>
        </w:rPr>
        <w:tab/>
      </w:r>
    </w:p>
    <w:p w14:paraId="57673AEB" w14:textId="77777777" w:rsidR="008C6F9C" w:rsidRPr="00040814" w:rsidRDefault="008C6F9C" w:rsidP="00582478">
      <w:pPr>
        <w:pStyle w:val="NoSpacing"/>
        <w:ind w:left="1440" w:hanging="1440"/>
        <w:rPr>
          <w:rFonts w:asciiTheme="majorHAnsi" w:hAnsiTheme="majorHAnsi" w:cstheme="majorHAnsi"/>
        </w:rPr>
      </w:pPr>
    </w:p>
    <w:p w14:paraId="7D17350F" w14:textId="52309112" w:rsidR="00582478" w:rsidRPr="00040814" w:rsidRDefault="008C6F9C"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 xml:space="preserve">New Meridian Science cannot be assessed remotely, </w:t>
      </w:r>
      <w:r w:rsidR="00BE3787">
        <w:rPr>
          <w:rFonts w:asciiTheme="majorHAnsi" w:hAnsiTheme="majorHAnsi" w:cstheme="majorHAnsi"/>
          <w:b/>
          <w:bCs/>
        </w:rPr>
        <w:t>math and ELA/Literacy</w:t>
      </w:r>
      <w:r w:rsidR="00582478" w:rsidRPr="00040814">
        <w:rPr>
          <w:rFonts w:asciiTheme="majorHAnsi" w:hAnsiTheme="majorHAnsi" w:cstheme="majorHAnsi"/>
          <w:b/>
          <w:bCs/>
        </w:rPr>
        <w:t xml:space="preserve"> will be allowed to be administered remotely. Am I correct? With recent communication from the Fed’s, it allows us to administer a ‘shortened version’ of the assessments. Is that the intention of the MDOE?</w:t>
      </w:r>
    </w:p>
    <w:p w14:paraId="4C388490" w14:textId="7BD6F7D1" w:rsidR="00683F45" w:rsidRPr="00040814" w:rsidRDefault="00CC2D91" w:rsidP="00582478">
      <w:pPr>
        <w:pStyle w:val="NoSpacing"/>
        <w:ind w:left="1440" w:hanging="1440"/>
        <w:rPr>
          <w:rFonts w:asciiTheme="majorHAnsi" w:hAnsiTheme="majorHAnsi" w:cstheme="majorHAnsi"/>
        </w:rPr>
      </w:pPr>
      <w:r>
        <w:rPr>
          <w:rFonts w:asciiTheme="majorHAnsi" w:hAnsiTheme="majorHAnsi" w:cstheme="majorHAnsi"/>
        </w:rPr>
        <w:t>Answer:</w:t>
      </w:r>
      <w:r w:rsidR="002C06BB">
        <w:rPr>
          <w:rFonts w:asciiTheme="majorHAnsi" w:hAnsiTheme="majorHAnsi" w:cstheme="majorHAnsi"/>
        </w:rPr>
        <w:tab/>
      </w:r>
      <w:r w:rsidR="00DA62C1">
        <w:rPr>
          <w:rFonts w:asciiTheme="majorHAnsi" w:hAnsiTheme="majorHAnsi" w:cstheme="majorHAnsi"/>
        </w:rPr>
        <w:t>The new assessment in ELA/</w:t>
      </w:r>
      <w:r w:rsidR="00BE3787">
        <w:rPr>
          <w:rFonts w:asciiTheme="majorHAnsi" w:hAnsiTheme="majorHAnsi" w:cstheme="majorHAnsi"/>
        </w:rPr>
        <w:t xml:space="preserve">Literacy and </w:t>
      </w:r>
      <w:r w:rsidR="00DA62C1">
        <w:rPr>
          <w:rFonts w:asciiTheme="majorHAnsi" w:hAnsiTheme="majorHAnsi" w:cstheme="majorHAnsi"/>
        </w:rPr>
        <w:t>math is the only state assessment with a remote administration capacity.</w:t>
      </w:r>
      <w:r w:rsidR="00BE3787">
        <w:rPr>
          <w:rFonts w:asciiTheme="majorHAnsi" w:hAnsiTheme="majorHAnsi" w:cstheme="majorHAnsi"/>
        </w:rPr>
        <w:t xml:space="preserve"> </w:t>
      </w:r>
      <w:r w:rsidR="002C06BB">
        <w:rPr>
          <w:rFonts w:asciiTheme="majorHAnsi" w:hAnsiTheme="majorHAnsi" w:cstheme="majorHAnsi"/>
        </w:rPr>
        <w:t>There is no current plan to administer shortened assessments</w:t>
      </w:r>
      <w:r w:rsidR="00DA62C1">
        <w:rPr>
          <w:rFonts w:asciiTheme="majorHAnsi" w:hAnsiTheme="majorHAnsi" w:cstheme="majorHAnsi"/>
        </w:rPr>
        <w:t xml:space="preserve">.  </w:t>
      </w:r>
    </w:p>
    <w:p w14:paraId="4EEC31A8" w14:textId="77777777" w:rsidR="002C06BB" w:rsidRPr="00040814" w:rsidRDefault="002C06BB" w:rsidP="00582478">
      <w:pPr>
        <w:pStyle w:val="NoSpacing"/>
        <w:ind w:left="1440" w:hanging="1440"/>
        <w:rPr>
          <w:rFonts w:asciiTheme="majorHAnsi" w:hAnsiTheme="majorHAnsi" w:cstheme="majorHAnsi"/>
        </w:rPr>
      </w:pPr>
    </w:p>
    <w:p w14:paraId="7E5B793B" w14:textId="0B32B148" w:rsidR="00582478" w:rsidRPr="00040814" w:rsidRDefault="00683F45"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 xml:space="preserve">Is the Science testing window also extended to </w:t>
      </w:r>
      <w:r w:rsidRPr="00040814">
        <w:rPr>
          <w:rFonts w:asciiTheme="majorHAnsi" w:hAnsiTheme="majorHAnsi" w:cstheme="majorHAnsi"/>
          <w:b/>
          <w:bCs/>
        </w:rPr>
        <w:t>June</w:t>
      </w:r>
      <w:r w:rsidR="00582478" w:rsidRPr="00040814">
        <w:rPr>
          <w:rFonts w:asciiTheme="majorHAnsi" w:hAnsiTheme="majorHAnsi" w:cstheme="majorHAnsi"/>
          <w:b/>
          <w:bCs/>
        </w:rPr>
        <w:t xml:space="preserve"> 15th as well?</w:t>
      </w:r>
    </w:p>
    <w:p w14:paraId="32C7D3C6" w14:textId="3E1C7DE4" w:rsidR="00683F45" w:rsidRPr="00040814" w:rsidRDefault="00CC2D91" w:rsidP="00CC2D91">
      <w:pPr>
        <w:pStyle w:val="NoSpacing"/>
        <w:ind w:left="1530" w:hanging="1530"/>
        <w:rPr>
          <w:rFonts w:asciiTheme="majorHAnsi" w:hAnsiTheme="majorHAnsi" w:cstheme="majorHAnsi"/>
        </w:rPr>
      </w:pPr>
      <w:r>
        <w:rPr>
          <w:rFonts w:asciiTheme="majorHAnsi" w:hAnsiTheme="majorHAnsi" w:cstheme="majorHAnsi"/>
        </w:rPr>
        <w:t>Answer:</w:t>
      </w:r>
      <w:r>
        <w:rPr>
          <w:rFonts w:asciiTheme="majorHAnsi" w:hAnsiTheme="majorHAnsi" w:cstheme="majorHAnsi"/>
        </w:rPr>
        <w:tab/>
      </w:r>
      <w:r w:rsidR="00DA62C1">
        <w:rPr>
          <w:rFonts w:asciiTheme="majorHAnsi" w:hAnsiTheme="majorHAnsi" w:cstheme="majorHAnsi"/>
        </w:rPr>
        <w:t xml:space="preserve">The </w:t>
      </w:r>
      <w:r w:rsidR="00E81F27">
        <w:rPr>
          <w:rFonts w:asciiTheme="majorHAnsi" w:hAnsiTheme="majorHAnsi" w:cstheme="majorHAnsi"/>
        </w:rPr>
        <w:t>New Meridian Science assessment window is currently scheduled to close on May 28</w:t>
      </w:r>
      <w:r w:rsidR="00E81F27" w:rsidRPr="00E81F27">
        <w:rPr>
          <w:rFonts w:asciiTheme="majorHAnsi" w:hAnsiTheme="majorHAnsi" w:cstheme="majorHAnsi"/>
          <w:vertAlign w:val="superscript"/>
        </w:rPr>
        <w:t>th</w:t>
      </w:r>
      <w:r w:rsidR="00E81F27">
        <w:rPr>
          <w:rFonts w:asciiTheme="majorHAnsi" w:hAnsiTheme="majorHAnsi" w:cstheme="majorHAnsi"/>
        </w:rPr>
        <w:t xml:space="preserve">.  We will keep the field updated of any </w:t>
      </w:r>
      <w:r w:rsidR="0012601D">
        <w:rPr>
          <w:rFonts w:asciiTheme="majorHAnsi" w:hAnsiTheme="majorHAnsi" w:cstheme="majorHAnsi"/>
        </w:rPr>
        <w:t>extensions.</w:t>
      </w:r>
    </w:p>
    <w:p w14:paraId="4731E4F6" w14:textId="77777777" w:rsidR="004675DD" w:rsidRPr="00040814" w:rsidRDefault="004675DD" w:rsidP="00582478">
      <w:pPr>
        <w:pStyle w:val="NoSpacing"/>
        <w:ind w:left="1440" w:hanging="1440"/>
        <w:rPr>
          <w:rFonts w:asciiTheme="majorHAnsi" w:hAnsiTheme="majorHAnsi" w:cstheme="majorHAnsi"/>
        </w:rPr>
      </w:pPr>
    </w:p>
    <w:p w14:paraId="1646C525" w14:textId="0587B7AF" w:rsidR="00582478" w:rsidRDefault="004675DD" w:rsidP="00582478">
      <w:pPr>
        <w:pStyle w:val="NoSpacing"/>
        <w:ind w:left="1440" w:hanging="1440"/>
        <w:rPr>
          <w:rFonts w:asciiTheme="majorHAnsi" w:hAnsiTheme="majorHAnsi" w:cstheme="majorHAnsi"/>
          <w:b/>
        </w:rPr>
      </w:pPr>
      <w:r w:rsidRPr="00D96440">
        <w:rPr>
          <w:rFonts w:asciiTheme="majorHAnsi" w:hAnsiTheme="majorHAnsi" w:cstheme="majorHAnsi"/>
          <w:b/>
        </w:rPr>
        <w:t>Question:</w:t>
      </w:r>
      <w:r>
        <w:tab/>
      </w:r>
      <w:r w:rsidR="00582478" w:rsidRPr="00040814">
        <w:rPr>
          <w:rFonts w:asciiTheme="majorHAnsi" w:hAnsiTheme="majorHAnsi" w:cstheme="majorHAnsi"/>
          <w:b/>
        </w:rPr>
        <w:t>Has the distinction been made between web-based vs app-based remote administration</w:t>
      </w:r>
      <w:r w:rsidR="000A2922">
        <w:rPr>
          <w:rFonts w:asciiTheme="majorHAnsi" w:hAnsiTheme="majorHAnsi" w:cstheme="majorHAnsi"/>
          <w:b/>
          <w:bCs/>
        </w:rPr>
        <w:t xml:space="preserve"> for the math</w:t>
      </w:r>
      <w:r w:rsidR="00995CCA">
        <w:rPr>
          <w:rFonts w:asciiTheme="majorHAnsi" w:hAnsiTheme="majorHAnsi" w:cstheme="majorHAnsi"/>
          <w:b/>
          <w:bCs/>
        </w:rPr>
        <w:t xml:space="preserve"> &amp; ELA/Literacy assessment</w:t>
      </w:r>
      <w:r w:rsidR="00582478" w:rsidRPr="00040814">
        <w:rPr>
          <w:rFonts w:asciiTheme="majorHAnsi" w:hAnsiTheme="majorHAnsi" w:cstheme="majorHAnsi"/>
          <w:b/>
        </w:rPr>
        <w:t>?</w:t>
      </w:r>
    </w:p>
    <w:p w14:paraId="54637BA0" w14:textId="77EFE7EC" w:rsidR="00E3315E" w:rsidRDefault="00CC2D91" w:rsidP="00582478">
      <w:pPr>
        <w:pStyle w:val="NoSpacing"/>
        <w:ind w:left="1440" w:hanging="1440"/>
        <w:rPr>
          <w:rFonts w:asciiTheme="majorHAnsi" w:hAnsiTheme="majorHAnsi" w:cstheme="majorHAnsi"/>
        </w:rPr>
      </w:pPr>
      <w:r>
        <w:rPr>
          <w:rFonts w:asciiTheme="majorHAnsi" w:hAnsiTheme="majorHAnsi" w:cstheme="majorHAnsi"/>
        </w:rPr>
        <w:t>Answer:</w:t>
      </w:r>
      <w:r w:rsidR="00E3315E">
        <w:rPr>
          <w:rFonts w:asciiTheme="majorHAnsi" w:hAnsiTheme="majorHAnsi" w:cstheme="majorHAnsi"/>
          <w:b/>
          <w:bCs/>
        </w:rPr>
        <w:tab/>
      </w:r>
      <w:r w:rsidR="00E3315E">
        <w:rPr>
          <w:rFonts w:asciiTheme="majorHAnsi" w:hAnsiTheme="majorHAnsi" w:cstheme="majorHAnsi"/>
        </w:rPr>
        <w:t xml:space="preserve">The Department is still examining these elements and will be providing additional information. </w:t>
      </w:r>
    </w:p>
    <w:p w14:paraId="1F9F2D71" w14:textId="407591C0" w:rsidR="004675DD" w:rsidRPr="00040814" w:rsidRDefault="004675DD" w:rsidP="00582478">
      <w:pPr>
        <w:pStyle w:val="NoSpacing"/>
        <w:ind w:left="1440" w:hanging="1440"/>
        <w:rPr>
          <w:rFonts w:asciiTheme="majorHAnsi" w:hAnsiTheme="majorHAnsi" w:cstheme="majorHAnsi"/>
        </w:rPr>
      </w:pPr>
    </w:p>
    <w:p w14:paraId="3405E7E5" w14:textId="17ED3C3C" w:rsidR="00582478" w:rsidRPr="00040814" w:rsidRDefault="004675DD" w:rsidP="00582478">
      <w:pPr>
        <w:pStyle w:val="NoSpacing"/>
        <w:ind w:left="1440" w:hanging="1440"/>
        <w:rPr>
          <w:rFonts w:asciiTheme="majorHAnsi" w:hAnsiTheme="majorHAnsi" w:cstheme="majorHAnsi"/>
          <w:b/>
          <w:bCs/>
        </w:rPr>
      </w:pPr>
      <w:r w:rsidRPr="00040814">
        <w:rPr>
          <w:rFonts w:asciiTheme="majorHAnsi" w:hAnsiTheme="majorHAnsi" w:cstheme="majorHAnsi"/>
          <w:b/>
          <w:bCs/>
        </w:rPr>
        <w:lastRenderedPageBreak/>
        <w:t>Question:</w:t>
      </w:r>
      <w:r w:rsidRPr="00040814">
        <w:rPr>
          <w:rFonts w:asciiTheme="majorHAnsi" w:hAnsiTheme="majorHAnsi" w:cstheme="majorHAnsi"/>
          <w:b/>
          <w:bCs/>
        </w:rPr>
        <w:tab/>
      </w:r>
      <w:r w:rsidR="00582478" w:rsidRPr="00040814">
        <w:rPr>
          <w:rFonts w:asciiTheme="majorHAnsi" w:hAnsiTheme="majorHAnsi" w:cstheme="majorHAnsi"/>
          <w:b/>
          <w:bCs/>
        </w:rPr>
        <w:t>Are there concerns about data reliability of remote students who take this assessment?</w:t>
      </w:r>
    </w:p>
    <w:p w14:paraId="032C96AD" w14:textId="129FCFFC" w:rsidR="004675DD" w:rsidRDefault="0023754B" w:rsidP="0023754B">
      <w:pPr>
        <w:pStyle w:val="NoSpacing"/>
        <w:ind w:left="1440" w:hanging="1440"/>
        <w:rPr>
          <w:rFonts w:asciiTheme="majorHAnsi" w:hAnsiTheme="majorHAnsi" w:cstheme="majorHAnsi"/>
        </w:rPr>
      </w:pPr>
      <w:r>
        <w:rPr>
          <w:rFonts w:asciiTheme="majorHAnsi" w:hAnsiTheme="majorHAnsi" w:cstheme="majorHAnsi"/>
        </w:rPr>
        <w:t>Answer:</w:t>
      </w:r>
      <w:r>
        <w:rPr>
          <w:rFonts w:asciiTheme="majorHAnsi" w:hAnsiTheme="majorHAnsi" w:cstheme="majorHAnsi"/>
        </w:rPr>
        <w:tab/>
      </w:r>
      <w:r w:rsidR="0012601D">
        <w:rPr>
          <w:rFonts w:asciiTheme="majorHAnsi" w:hAnsiTheme="majorHAnsi" w:cstheme="majorHAnsi"/>
        </w:rPr>
        <w:t>Yes</w:t>
      </w:r>
      <w:r w:rsidR="00517438">
        <w:rPr>
          <w:rFonts w:asciiTheme="majorHAnsi" w:hAnsiTheme="majorHAnsi" w:cstheme="majorHAnsi"/>
        </w:rPr>
        <w:t xml:space="preserve">. Due to remote administration, </w:t>
      </w:r>
      <w:r w:rsidR="00515B61">
        <w:rPr>
          <w:rFonts w:asciiTheme="majorHAnsi" w:hAnsiTheme="majorHAnsi" w:cstheme="majorHAnsi"/>
        </w:rPr>
        <w:t>there are varying factors that are beyond our control</w:t>
      </w:r>
      <w:r w:rsidR="0092603B">
        <w:rPr>
          <w:rFonts w:asciiTheme="majorHAnsi" w:hAnsiTheme="majorHAnsi" w:cstheme="majorHAnsi"/>
        </w:rPr>
        <w:t>.</w:t>
      </w:r>
    </w:p>
    <w:p w14:paraId="69DEC158" w14:textId="77777777" w:rsidR="004675DD" w:rsidRPr="00040814" w:rsidRDefault="004675DD" w:rsidP="00582478">
      <w:pPr>
        <w:pStyle w:val="NoSpacing"/>
        <w:ind w:left="1440" w:hanging="1440"/>
        <w:rPr>
          <w:rFonts w:asciiTheme="majorHAnsi" w:hAnsiTheme="majorHAnsi" w:cstheme="majorHAnsi"/>
        </w:rPr>
      </w:pPr>
    </w:p>
    <w:p w14:paraId="619E12A8" w14:textId="32A50C5A" w:rsidR="00582478" w:rsidRPr="00040814" w:rsidRDefault="0003040E"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Are their crosswalks alignments between the new assessment results and results from Star?</w:t>
      </w:r>
    </w:p>
    <w:p w14:paraId="6D4ABA52" w14:textId="7A0F62A3" w:rsidR="0047020D" w:rsidRPr="0047020D" w:rsidRDefault="0023754B" w:rsidP="0023754B">
      <w:pPr>
        <w:pStyle w:val="NoSpacing"/>
        <w:ind w:left="1440" w:hanging="1440"/>
        <w:rPr>
          <w:rFonts w:asciiTheme="majorHAnsi" w:hAnsiTheme="majorHAnsi" w:cstheme="majorHAnsi"/>
        </w:rPr>
      </w:pPr>
      <w:r>
        <w:rPr>
          <w:rFonts w:asciiTheme="majorHAnsi" w:hAnsiTheme="majorHAnsi" w:cstheme="majorHAnsi"/>
        </w:rPr>
        <w:t>Answer:</w:t>
      </w:r>
      <w:r w:rsidR="0047020D">
        <w:rPr>
          <w:rFonts w:asciiTheme="majorHAnsi" w:hAnsiTheme="majorHAnsi" w:cstheme="majorHAnsi"/>
          <w:b/>
          <w:bCs/>
        </w:rPr>
        <w:tab/>
      </w:r>
      <w:r w:rsidR="0047020D" w:rsidRPr="0047020D">
        <w:rPr>
          <w:rFonts w:asciiTheme="majorHAnsi" w:hAnsiTheme="majorHAnsi" w:cstheme="majorHAnsi"/>
        </w:rPr>
        <w:t xml:space="preserve">We are currently researching this question. </w:t>
      </w:r>
    </w:p>
    <w:p w14:paraId="21169869" w14:textId="77777777" w:rsidR="003075B9" w:rsidRPr="00040814" w:rsidRDefault="003075B9" w:rsidP="00582478">
      <w:pPr>
        <w:pStyle w:val="NoSpacing"/>
        <w:ind w:left="1440" w:hanging="1440"/>
        <w:rPr>
          <w:rFonts w:asciiTheme="majorHAnsi" w:hAnsiTheme="majorHAnsi" w:cstheme="majorHAnsi"/>
        </w:rPr>
      </w:pPr>
    </w:p>
    <w:p w14:paraId="083EA867" w14:textId="4FB4FA93" w:rsidR="00B76158" w:rsidRPr="00B76158" w:rsidRDefault="00527060" w:rsidP="00B7615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We have been using the assessment and what do we do if parents are assisting?  This has happened using the remote guidance from the company.</w:t>
      </w:r>
    </w:p>
    <w:p w14:paraId="66CF2413" w14:textId="00EE0BA2" w:rsidR="00582478" w:rsidRPr="00040814" w:rsidRDefault="00CC2D91" w:rsidP="00582478">
      <w:pPr>
        <w:pStyle w:val="NoSpacing"/>
        <w:ind w:left="1440" w:hanging="1440"/>
        <w:rPr>
          <w:rFonts w:asciiTheme="majorHAnsi" w:hAnsiTheme="majorHAnsi" w:cstheme="majorHAnsi"/>
        </w:rPr>
      </w:pPr>
      <w:r>
        <w:rPr>
          <w:rFonts w:asciiTheme="majorHAnsi" w:hAnsiTheme="majorHAnsi" w:cstheme="majorHAnsi"/>
        </w:rPr>
        <w:t>Answer:</w:t>
      </w:r>
      <w:r w:rsidR="00252411">
        <w:rPr>
          <w:rFonts w:asciiTheme="majorHAnsi" w:hAnsiTheme="majorHAnsi" w:cstheme="majorHAnsi"/>
          <w:b/>
          <w:bCs/>
        </w:rPr>
        <w:tab/>
      </w:r>
      <w:r w:rsidR="00252411" w:rsidRPr="00863158">
        <w:rPr>
          <w:rFonts w:asciiTheme="majorHAnsi" w:hAnsiTheme="majorHAnsi" w:cstheme="majorHAnsi"/>
        </w:rPr>
        <w:t>We are encouraging districts implement</w:t>
      </w:r>
      <w:r w:rsidR="00656BAF" w:rsidRPr="00863158">
        <w:rPr>
          <w:rFonts w:asciiTheme="majorHAnsi" w:hAnsiTheme="majorHAnsi" w:cstheme="majorHAnsi"/>
        </w:rPr>
        <w:t xml:space="preserve">, as much as possible, an </w:t>
      </w:r>
      <w:r w:rsidR="006F3B6A" w:rsidRPr="00863158">
        <w:rPr>
          <w:rFonts w:asciiTheme="majorHAnsi" w:hAnsiTheme="majorHAnsi" w:cstheme="majorHAnsi"/>
        </w:rPr>
        <w:t xml:space="preserve">assessment experience </w:t>
      </w:r>
      <w:r w:rsidR="00824583" w:rsidRPr="00863158">
        <w:rPr>
          <w:rFonts w:asciiTheme="majorHAnsi" w:hAnsiTheme="majorHAnsi" w:cstheme="majorHAnsi"/>
        </w:rPr>
        <w:t xml:space="preserve">that mirrors an environment </w:t>
      </w:r>
      <w:r w:rsidR="009A602D" w:rsidRPr="00863158">
        <w:rPr>
          <w:rFonts w:asciiTheme="majorHAnsi" w:hAnsiTheme="majorHAnsi" w:cstheme="majorHAnsi"/>
        </w:rPr>
        <w:t xml:space="preserve">the student would experience at school. This would include using the </w:t>
      </w:r>
      <w:r w:rsidR="00DB38C5" w:rsidRPr="00863158">
        <w:rPr>
          <w:rFonts w:asciiTheme="majorHAnsi" w:hAnsiTheme="majorHAnsi" w:cstheme="majorHAnsi"/>
        </w:rPr>
        <w:t xml:space="preserve">app-based remote administration </w:t>
      </w:r>
      <w:r w:rsidR="00F65184" w:rsidRPr="00863158">
        <w:rPr>
          <w:rFonts w:asciiTheme="majorHAnsi" w:hAnsiTheme="majorHAnsi" w:cstheme="majorHAnsi"/>
        </w:rPr>
        <w:t>option</w:t>
      </w:r>
      <w:r w:rsidR="00863158">
        <w:rPr>
          <w:rFonts w:asciiTheme="majorHAnsi" w:hAnsiTheme="majorHAnsi" w:cstheme="majorHAnsi"/>
        </w:rPr>
        <w:t xml:space="preserve">. </w:t>
      </w:r>
    </w:p>
    <w:p w14:paraId="7F037707" w14:textId="77777777" w:rsidR="0003040E" w:rsidRPr="00040814" w:rsidRDefault="0003040E" w:rsidP="00582478">
      <w:pPr>
        <w:pStyle w:val="NoSpacing"/>
        <w:ind w:left="1440" w:hanging="1440"/>
        <w:rPr>
          <w:rFonts w:asciiTheme="majorHAnsi" w:hAnsiTheme="majorHAnsi" w:cstheme="majorHAnsi"/>
        </w:rPr>
      </w:pPr>
    </w:p>
    <w:p w14:paraId="1C5A77A0" w14:textId="0D582B78" w:rsidR="00582478" w:rsidRPr="00040814" w:rsidRDefault="00527060"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Will there be a sample letter/language for requesting children come in for Science assessment?</w:t>
      </w:r>
    </w:p>
    <w:p w14:paraId="0A8864DA" w14:textId="63B1BF76" w:rsidR="00527060" w:rsidRPr="00040814" w:rsidRDefault="00527060" w:rsidP="00582478">
      <w:pPr>
        <w:pStyle w:val="NoSpacing"/>
        <w:ind w:left="1440" w:hanging="1440"/>
        <w:rPr>
          <w:rFonts w:asciiTheme="majorHAnsi" w:hAnsiTheme="majorHAnsi" w:cstheme="majorHAnsi"/>
        </w:rPr>
      </w:pPr>
      <w:r w:rsidRPr="00040814">
        <w:rPr>
          <w:rFonts w:asciiTheme="majorHAnsi" w:hAnsiTheme="majorHAnsi" w:cstheme="majorHAnsi"/>
        </w:rPr>
        <w:t>Answer:</w:t>
      </w:r>
      <w:r w:rsidRPr="00040814">
        <w:rPr>
          <w:rFonts w:asciiTheme="majorHAnsi" w:hAnsiTheme="majorHAnsi" w:cstheme="majorHAnsi"/>
        </w:rPr>
        <w:tab/>
      </w:r>
      <w:r w:rsidR="00D024BC">
        <w:rPr>
          <w:rFonts w:asciiTheme="majorHAnsi" w:hAnsiTheme="majorHAnsi" w:cstheme="majorHAnsi"/>
        </w:rPr>
        <w:t>The Department has not drafted language regarding participating in assessment. This is something the Departmen</w:t>
      </w:r>
      <w:r w:rsidR="0060296B">
        <w:rPr>
          <w:rFonts w:asciiTheme="majorHAnsi" w:hAnsiTheme="majorHAnsi" w:cstheme="majorHAnsi"/>
        </w:rPr>
        <w:t xml:space="preserve">t can explore if it would be beneficial to </w:t>
      </w:r>
      <w:r w:rsidR="009C7BFA">
        <w:rPr>
          <w:rFonts w:asciiTheme="majorHAnsi" w:hAnsiTheme="majorHAnsi" w:cstheme="majorHAnsi"/>
        </w:rPr>
        <w:t>schools/</w:t>
      </w:r>
      <w:r w:rsidR="0060296B">
        <w:rPr>
          <w:rFonts w:asciiTheme="majorHAnsi" w:hAnsiTheme="majorHAnsi" w:cstheme="majorHAnsi"/>
        </w:rPr>
        <w:t xml:space="preserve">districts. </w:t>
      </w:r>
    </w:p>
    <w:p w14:paraId="67043F1F" w14:textId="77777777" w:rsidR="00527060" w:rsidRPr="00040814" w:rsidRDefault="00527060" w:rsidP="00582478">
      <w:pPr>
        <w:pStyle w:val="NoSpacing"/>
        <w:ind w:left="1440" w:hanging="1440"/>
        <w:rPr>
          <w:rFonts w:asciiTheme="majorHAnsi" w:hAnsiTheme="majorHAnsi" w:cstheme="majorHAnsi"/>
        </w:rPr>
      </w:pPr>
    </w:p>
    <w:p w14:paraId="55ABE813" w14:textId="2410765D" w:rsidR="00582478" w:rsidRPr="00040814" w:rsidRDefault="00115B92"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00527060">
        <w:tab/>
      </w:r>
      <w:r w:rsidR="00582478" w:rsidRPr="00040814">
        <w:rPr>
          <w:rFonts w:asciiTheme="majorHAnsi" w:hAnsiTheme="majorHAnsi" w:cstheme="majorHAnsi"/>
          <w:b/>
          <w:bCs/>
        </w:rPr>
        <w:t xml:space="preserve">Will schools who </w:t>
      </w:r>
      <w:r w:rsidR="00081A17">
        <w:rPr>
          <w:rFonts w:asciiTheme="majorHAnsi" w:hAnsiTheme="majorHAnsi" w:cstheme="majorHAnsi"/>
          <w:b/>
          <w:bCs/>
        </w:rPr>
        <w:t>are current partners (users)</w:t>
      </w:r>
      <w:r w:rsidR="00582478" w:rsidRPr="00040814">
        <w:rPr>
          <w:rFonts w:asciiTheme="majorHAnsi" w:hAnsiTheme="majorHAnsi" w:cstheme="majorHAnsi"/>
          <w:b/>
          <w:bCs/>
        </w:rPr>
        <w:t xml:space="preserve"> be able to set their own local windows and access their data and reports as has been the case in the past?</w:t>
      </w:r>
    </w:p>
    <w:p w14:paraId="5A73F367" w14:textId="2E661AAB" w:rsidR="00527060" w:rsidRPr="00040814" w:rsidRDefault="003075B9" w:rsidP="00582478">
      <w:pPr>
        <w:pStyle w:val="NoSpacing"/>
        <w:ind w:left="1440" w:hanging="1440"/>
        <w:rPr>
          <w:rFonts w:asciiTheme="majorHAnsi" w:hAnsiTheme="majorHAnsi" w:cstheme="majorHAnsi"/>
        </w:rPr>
      </w:pPr>
      <w:r>
        <w:rPr>
          <w:rFonts w:asciiTheme="majorHAnsi" w:hAnsiTheme="majorHAnsi" w:cstheme="majorHAnsi"/>
        </w:rPr>
        <w:tab/>
        <w:t>Yes.</w:t>
      </w:r>
      <w:r w:rsidR="00542213">
        <w:rPr>
          <w:rFonts w:asciiTheme="majorHAnsi" w:hAnsiTheme="majorHAnsi" w:cstheme="majorHAnsi"/>
        </w:rPr>
        <w:t xml:space="preserve"> As mentioned above, current users (partners) should continue to implement and administer the assessment on the previously determined schedule. </w:t>
      </w:r>
      <w:r w:rsidR="00CC2D91">
        <w:rPr>
          <w:rFonts w:asciiTheme="majorHAnsi" w:hAnsiTheme="majorHAnsi" w:cstheme="majorHAnsi"/>
        </w:rPr>
        <w:t>Answer:</w:t>
      </w:r>
      <w:r>
        <w:rPr>
          <w:rFonts w:asciiTheme="majorHAnsi" w:hAnsiTheme="majorHAnsi" w:cstheme="majorHAnsi"/>
        </w:rPr>
        <w:tab/>
        <w:t xml:space="preserve">Yes.  </w:t>
      </w:r>
    </w:p>
    <w:p w14:paraId="0F658624" w14:textId="77777777" w:rsidR="00527060" w:rsidRPr="00040814" w:rsidRDefault="00527060" w:rsidP="00582478">
      <w:pPr>
        <w:pStyle w:val="NoSpacing"/>
        <w:ind w:left="1440" w:hanging="1440"/>
        <w:rPr>
          <w:rFonts w:asciiTheme="majorHAnsi" w:hAnsiTheme="majorHAnsi" w:cstheme="majorHAnsi"/>
        </w:rPr>
      </w:pPr>
    </w:p>
    <w:p w14:paraId="3EF30E86" w14:textId="24178CD5" w:rsidR="00582478" w:rsidRPr="00040814" w:rsidRDefault="00115B92"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Is the Parent Consent Letter (English) available now?</w:t>
      </w:r>
    </w:p>
    <w:p w14:paraId="055C853C" w14:textId="3C32EBF1" w:rsidR="00F46BE2" w:rsidRDefault="00F46BE2" w:rsidP="00582478">
      <w:pPr>
        <w:pStyle w:val="NoSpacing"/>
        <w:ind w:left="1440" w:hanging="1440"/>
        <w:rPr>
          <w:rFonts w:asciiTheme="majorHAnsi" w:hAnsiTheme="majorHAnsi" w:cstheme="majorBidi"/>
        </w:rPr>
      </w:pPr>
      <w:r w:rsidRPr="00F46BE2">
        <w:t>Answer:</w:t>
      </w:r>
      <w:r w:rsidR="00115B92">
        <w:tab/>
      </w:r>
      <w:r w:rsidR="00115B92" w:rsidRPr="6AF6DA4F">
        <w:rPr>
          <w:rFonts w:asciiTheme="majorHAnsi" w:hAnsiTheme="majorHAnsi" w:cstheme="majorBidi"/>
        </w:rPr>
        <w:t xml:space="preserve">Yes, </w:t>
      </w:r>
      <w:r w:rsidR="003075B9">
        <w:rPr>
          <w:rFonts w:asciiTheme="majorHAnsi" w:hAnsiTheme="majorHAnsi" w:cstheme="majorBidi"/>
        </w:rPr>
        <w:t xml:space="preserve">it is on the Maine DOE </w:t>
      </w:r>
      <w:hyperlink r:id="rId12" w:history="1">
        <w:r w:rsidR="003075B9" w:rsidRPr="00B54A4E">
          <w:rPr>
            <w:rStyle w:val="Hyperlink"/>
            <w:rFonts w:asciiTheme="majorHAnsi" w:hAnsiTheme="majorHAnsi" w:cstheme="majorBidi"/>
          </w:rPr>
          <w:t>Assessment</w:t>
        </w:r>
        <w:r w:rsidR="00B54A4E" w:rsidRPr="00B54A4E">
          <w:rPr>
            <w:rStyle w:val="Hyperlink"/>
            <w:rFonts w:asciiTheme="majorHAnsi" w:hAnsiTheme="majorHAnsi" w:cstheme="majorBidi"/>
          </w:rPr>
          <w:t xml:space="preserve"> Support and Resources</w:t>
        </w:r>
        <w:r w:rsidR="003075B9" w:rsidRPr="00B54A4E">
          <w:rPr>
            <w:rStyle w:val="Hyperlink"/>
            <w:rFonts w:asciiTheme="majorHAnsi" w:hAnsiTheme="majorHAnsi" w:cstheme="majorBidi"/>
          </w:rPr>
          <w:t xml:space="preserve"> webpage</w:t>
        </w:r>
      </w:hyperlink>
      <w:r w:rsidR="162A45ED" w:rsidRPr="1F3DF4FB">
        <w:rPr>
          <w:rFonts w:asciiTheme="majorHAnsi" w:hAnsiTheme="majorHAnsi" w:cstheme="majorBidi"/>
        </w:rPr>
        <w:t xml:space="preserve"> within the Communication Toolbox</w:t>
      </w:r>
      <w:r w:rsidR="003075B9" w:rsidRPr="1F3DF4FB">
        <w:rPr>
          <w:rFonts w:asciiTheme="majorHAnsi" w:hAnsiTheme="majorHAnsi" w:cstheme="majorBidi"/>
        </w:rPr>
        <w:t xml:space="preserve">.  </w:t>
      </w:r>
    </w:p>
    <w:p w14:paraId="0D80FA8F" w14:textId="08925019" w:rsidR="00582478" w:rsidRPr="00040814" w:rsidRDefault="00FC18BA" w:rsidP="00582478">
      <w:pPr>
        <w:pStyle w:val="NoSpacing"/>
        <w:ind w:left="1440" w:hanging="1440"/>
        <w:rPr>
          <w:rFonts w:asciiTheme="majorHAnsi" w:hAnsiTheme="majorHAnsi" w:cstheme="majorBidi"/>
        </w:rPr>
      </w:pPr>
      <w:r>
        <w:tab/>
      </w:r>
      <w:r w:rsidR="003075B9">
        <w:rPr>
          <w:rFonts w:asciiTheme="majorHAnsi" w:hAnsiTheme="majorHAnsi" w:cstheme="majorBidi"/>
        </w:rPr>
        <w:t xml:space="preserve"> </w:t>
      </w:r>
    </w:p>
    <w:p w14:paraId="1A725A14" w14:textId="77777777" w:rsidR="006137A1" w:rsidRPr="00040814" w:rsidRDefault="006137A1" w:rsidP="00582478">
      <w:pPr>
        <w:pStyle w:val="NoSpacing"/>
        <w:ind w:left="1440" w:hanging="1440"/>
        <w:rPr>
          <w:rFonts w:asciiTheme="majorHAnsi" w:hAnsiTheme="majorHAnsi" w:cstheme="majorHAnsi"/>
        </w:rPr>
      </w:pPr>
    </w:p>
    <w:p w14:paraId="2818E531" w14:textId="4278DF3D" w:rsidR="00582478" w:rsidRPr="00040814" w:rsidRDefault="006137A1"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Will there be a draft parent consent letter for special consideration for Bulk remote?</w:t>
      </w:r>
    </w:p>
    <w:p w14:paraId="3218ECD8" w14:textId="562AF34A" w:rsidR="002E69E4" w:rsidRPr="00040814" w:rsidRDefault="00FC18BA" w:rsidP="00582478">
      <w:pPr>
        <w:pStyle w:val="NoSpacing"/>
        <w:ind w:left="1440" w:hanging="1440"/>
        <w:rPr>
          <w:rFonts w:asciiTheme="majorHAnsi" w:hAnsiTheme="majorHAnsi" w:cstheme="majorBidi"/>
        </w:rPr>
      </w:pPr>
      <w:r w:rsidRPr="00FC18BA">
        <w:t>Answer:</w:t>
      </w:r>
      <w:r>
        <w:tab/>
      </w:r>
      <w:r w:rsidR="002E69E4" w:rsidRPr="6AF6DA4F">
        <w:rPr>
          <w:rFonts w:asciiTheme="majorHAnsi" w:hAnsiTheme="majorHAnsi" w:cstheme="majorBidi"/>
        </w:rPr>
        <w:t>The</w:t>
      </w:r>
      <w:r w:rsidR="00EF399E" w:rsidRPr="6AF6DA4F">
        <w:rPr>
          <w:rFonts w:asciiTheme="majorHAnsi" w:hAnsiTheme="majorHAnsi" w:cstheme="majorBidi"/>
        </w:rPr>
        <w:t xml:space="preserve"> parent</w:t>
      </w:r>
      <w:r w:rsidR="00933C30">
        <w:rPr>
          <w:rFonts w:asciiTheme="majorHAnsi" w:hAnsiTheme="majorHAnsi" w:cstheme="majorBidi"/>
        </w:rPr>
        <w:t xml:space="preserve"> consent</w:t>
      </w:r>
      <w:r w:rsidR="00EF399E" w:rsidRPr="6AF6DA4F">
        <w:rPr>
          <w:rFonts w:asciiTheme="majorHAnsi" w:hAnsiTheme="majorHAnsi" w:cstheme="majorBidi"/>
        </w:rPr>
        <w:t xml:space="preserve"> letter posted on the </w:t>
      </w:r>
      <w:hyperlink r:id="rId13" w:history="1">
        <w:r w:rsidR="00933C30" w:rsidRPr="00933C30">
          <w:rPr>
            <w:rStyle w:val="Hyperlink"/>
            <w:rFonts w:asciiTheme="majorHAnsi" w:hAnsiTheme="majorHAnsi" w:cstheme="majorBidi"/>
          </w:rPr>
          <w:t>assessment support and resources page</w:t>
        </w:r>
      </w:hyperlink>
      <w:r w:rsidR="00933C30">
        <w:rPr>
          <w:rFonts w:asciiTheme="majorHAnsi" w:hAnsiTheme="majorHAnsi" w:cstheme="majorBidi"/>
        </w:rPr>
        <w:t xml:space="preserve"> </w:t>
      </w:r>
      <w:r w:rsidR="00EF399E" w:rsidRPr="6AF6DA4F">
        <w:rPr>
          <w:rFonts w:asciiTheme="majorHAnsi" w:hAnsiTheme="majorHAnsi" w:cstheme="majorBidi"/>
        </w:rPr>
        <w:t xml:space="preserve">would be the same consent </w:t>
      </w:r>
      <w:r w:rsidR="003075B9">
        <w:rPr>
          <w:rFonts w:asciiTheme="majorHAnsi" w:hAnsiTheme="majorHAnsi" w:cstheme="majorBidi"/>
        </w:rPr>
        <w:t xml:space="preserve">form </w:t>
      </w:r>
      <w:r w:rsidR="00EF399E" w:rsidRPr="6AF6DA4F">
        <w:rPr>
          <w:rFonts w:asciiTheme="majorHAnsi" w:hAnsiTheme="majorHAnsi" w:cstheme="majorBidi"/>
        </w:rPr>
        <w:t xml:space="preserve">used for bulk </w:t>
      </w:r>
      <w:r w:rsidR="00E1291D">
        <w:rPr>
          <w:rFonts w:asciiTheme="majorHAnsi" w:hAnsiTheme="majorHAnsi" w:cstheme="majorBidi"/>
        </w:rPr>
        <w:t xml:space="preserve">special consideration requests. </w:t>
      </w:r>
    </w:p>
    <w:p w14:paraId="36AE1BA5" w14:textId="77777777" w:rsidR="00EF399E" w:rsidRPr="00040814" w:rsidRDefault="00EF399E" w:rsidP="00582478">
      <w:pPr>
        <w:pStyle w:val="NoSpacing"/>
        <w:ind w:left="1440" w:hanging="1440"/>
        <w:rPr>
          <w:rFonts w:asciiTheme="majorHAnsi" w:hAnsiTheme="majorHAnsi" w:cstheme="majorHAnsi"/>
        </w:rPr>
      </w:pPr>
    </w:p>
    <w:p w14:paraId="5E1D46D7" w14:textId="393284C5" w:rsidR="00582478" w:rsidRPr="00040814" w:rsidRDefault="00EF399E"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Could it be a notice rather than a consent?</w:t>
      </w:r>
    </w:p>
    <w:p w14:paraId="5179A341" w14:textId="3014DD55" w:rsidR="002E69E4" w:rsidRPr="00040814" w:rsidRDefault="00CC2D91" w:rsidP="00582478">
      <w:pPr>
        <w:pStyle w:val="NoSpacing"/>
        <w:ind w:left="1440" w:hanging="1440"/>
        <w:rPr>
          <w:rFonts w:asciiTheme="majorHAnsi" w:hAnsiTheme="majorHAnsi" w:cstheme="majorHAnsi"/>
        </w:rPr>
      </w:pPr>
      <w:r>
        <w:rPr>
          <w:rFonts w:asciiTheme="majorHAnsi" w:hAnsiTheme="majorHAnsi" w:cstheme="majorHAnsi"/>
        </w:rPr>
        <w:t>Answer:</w:t>
      </w:r>
      <w:r w:rsidR="00EF399E" w:rsidRPr="00040814">
        <w:rPr>
          <w:rFonts w:asciiTheme="majorHAnsi" w:hAnsiTheme="majorHAnsi" w:cstheme="majorHAnsi"/>
        </w:rPr>
        <w:tab/>
      </w:r>
      <w:r w:rsidR="007C7876">
        <w:rPr>
          <w:rFonts w:asciiTheme="majorHAnsi" w:hAnsiTheme="majorHAnsi" w:cstheme="majorHAnsi"/>
        </w:rPr>
        <w:t>Unfortunately</w:t>
      </w:r>
      <w:r w:rsidR="00B83736">
        <w:rPr>
          <w:rFonts w:asciiTheme="majorHAnsi" w:hAnsiTheme="majorHAnsi" w:cstheme="majorHAnsi"/>
        </w:rPr>
        <w:t>,</w:t>
      </w:r>
      <w:r w:rsidR="007C7876">
        <w:rPr>
          <w:rFonts w:asciiTheme="majorHAnsi" w:hAnsiTheme="majorHAnsi" w:cstheme="majorHAnsi"/>
        </w:rPr>
        <w:t xml:space="preserve"> no</w:t>
      </w:r>
      <w:r w:rsidR="00B83736">
        <w:rPr>
          <w:rFonts w:asciiTheme="majorHAnsi" w:hAnsiTheme="majorHAnsi" w:cstheme="majorHAnsi"/>
        </w:rPr>
        <w:t xml:space="preserve">. </w:t>
      </w:r>
      <w:r w:rsidR="003075B9">
        <w:rPr>
          <w:rFonts w:asciiTheme="majorHAnsi" w:hAnsiTheme="majorHAnsi" w:cstheme="majorHAnsi"/>
        </w:rPr>
        <w:t xml:space="preserve"> </w:t>
      </w:r>
      <w:r w:rsidR="00B83736">
        <w:rPr>
          <w:rFonts w:asciiTheme="majorHAnsi" w:hAnsiTheme="majorHAnsi" w:cstheme="majorHAnsi"/>
        </w:rPr>
        <w:t xml:space="preserve">The </w:t>
      </w:r>
      <w:r w:rsidR="00E1291D">
        <w:rPr>
          <w:rFonts w:asciiTheme="majorHAnsi" w:hAnsiTheme="majorHAnsi" w:cstheme="majorHAnsi"/>
        </w:rPr>
        <w:t xml:space="preserve">parent (family) </w:t>
      </w:r>
      <w:r w:rsidR="00B83736">
        <w:rPr>
          <w:rFonts w:asciiTheme="majorHAnsi" w:hAnsiTheme="majorHAnsi" w:cstheme="majorHAnsi"/>
        </w:rPr>
        <w:t xml:space="preserve">consent is required to ensure </w:t>
      </w:r>
      <w:r w:rsidR="00E1291D">
        <w:rPr>
          <w:rFonts w:asciiTheme="majorHAnsi" w:hAnsiTheme="majorHAnsi" w:cstheme="majorHAnsi"/>
        </w:rPr>
        <w:t>family members are</w:t>
      </w:r>
      <w:r w:rsidR="00B83736">
        <w:rPr>
          <w:rFonts w:asciiTheme="majorHAnsi" w:hAnsiTheme="majorHAnsi" w:cstheme="majorHAnsi"/>
        </w:rPr>
        <w:t xml:space="preserve"> aware of the special consideration</w:t>
      </w:r>
      <w:r w:rsidR="00E1291D">
        <w:rPr>
          <w:rFonts w:asciiTheme="majorHAnsi" w:hAnsiTheme="majorHAnsi" w:cstheme="majorHAnsi"/>
        </w:rPr>
        <w:t xml:space="preserve"> request while also being aware this means there will be no student level assessment data available from the spring assessment administration</w:t>
      </w:r>
      <w:r w:rsidR="00B86459">
        <w:rPr>
          <w:rFonts w:asciiTheme="majorHAnsi" w:hAnsiTheme="majorHAnsi" w:cstheme="majorHAnsi"/>
        </w:rPr>
        <w:t xml:space="preserve">. </w:t>
      </w:r>
    </w:p>
    <w:p w14:paraId="4C3797E8" w14:textId="77777777" w:rsidR="00B86459" w:rsidRPr="00040814" w:rsidRDefault="00B86459" w:rsidP="006D06C2">
      <w:pPr>
        <w:pStyle w:val="NoSpacing"/>
        <w:ind w:left="1440" w:hanging="1440"/>
        <w:rPr>
          <w:rFonts w:asciiTheme="majorHAnsi" w:hAnsiTheme="majorHAnsi" w:cstheme="majorHAnsi"/>
        </w:rPr>
      </w:pPr>
    </w:p>
    <w:p w14:paraId="24338F3B" w14:textId="728C7607" w:rsidR="00582478" w:rsidRPr="00040814" w:rsidRDefault="00EF399E"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rPr>
          <w:rFonts w:asciiTheme="majorHAnsi" w:hAnsiTheme="majorHAnsi" w:cstheme="majorHAnsi"/>
          <w:b/>
          <w:bCs/>
        </w:rPr>
        <w:tab/>
      </w:r>
      <w:r w:rsidR="00582478" w:rsidRPr="00040814">
        <w:rPr>
          <w:rFonts w:asciiTheme="majorHAnsi" w:hAnsiTheme="majorHAnsi" w:cstheme="majorHAnsi"/>
          <w:b/>
          <w:bCs/>
        </w:rPr>
        <w:t xml:space="preserve">Just to be clear, </w:t>
      </w:r>
      <w:r w:rsidRPr="00040814">
        <w:rPr>
          <w:rFonts w:asciiTheme="majorHAnsi" w:hAnsiTheme="majorHAnsi" w:cstheme="majorHAnsi"/>
          <w:b/>
          <w:bCs/>
        </w:rPr>
        <w:t>everyone</w:t>
      </w:r>
      <w:r w:rsidR="00582478" w:rsidRPr="00040814">
        <w:rPr>
          <w:rFonts w:asciiTheme="majorHAnsi" w:hAnsiTheme="majorHAnsi" w:cstheme="majorHAnsi"/>
          <w:b/>
          <w:bCs/>
        </w:rPr>
        <w:t xml:space="preserve"> who opts out of coming in person will require a signature, yes? Not just a notification, yes?</w:t>
      </w:r>
    </w:p>
    <w:p w14:paraId="461E044D" w14:textId="0D015E1D" w:rsidR="009667C5" w:rsidRPr="00040814" w:rsidRDefault="00FC18BA" w:rsidP="00582478">
      <w:pPr>
        <w:pStyle w:val="NoSpacing"/>
        <w:ind w:left="1440" w:hanging="1440"/>
        <w:rPr>
          <w:rFonts w:asciiTheme="majorHAnsi" w:hAnsiTheme="majorHAnsi" w:cstheme="majorHAnsi"/>
          <w:b/>
          <w:bCs/>
        </w:rPr>
      </w:pPr>
      <w:bookmarkStart w:id="0" w:name="_GoBack"/>
      <w:r w:rsidRPr="00F46BE2">
        <w:rPr>
          <w:rFonts w:asciiTheme="majorHAnsi" w:hAnsiTheme="majorHAnsi" w:cstheme="majorHAnsi"/>
        </w:rPr>
        <w:t>Answer:</w:t>
      </w:r>
      <w:bookmarkEnd w:id="0"/>
      <w:r w:rsidR="00B66C0A">
        <w:rPr>
          <w:rFonts w:asciiTheme="majorHAnsi" w:hAnsiTheme="majorHAnsi" w:cstheme="majorHAnsi"/>
          <w:b/>
          <w:bCs/>
        </w:rPr>
        <w:tab/>
      </w:r>
      <w:r w:rsidR="00B66C0A" w:rsidRPr="002541A2">
        <w:rPr>
          <w:rFonts w:asciiTheme="majorHAnsi" w:hAnsiTheme="majorHAnsi" w:cstheme="majorHAnsi"/>
        </w:rPr>
        <w:t>All students who are unable to participate in assessment due to reasons of medical emergency or COVID-19 factors may qualify for a special consideration request</w:t>
      </w:r>
      <w:r w:rsidR="00981710" w:rsidRPr="002541A2">
        <w:rPr>
          <w:rFonts w:asciiTheme="majorHAnsi" w:hAnsiTheme="majorHAnsi" w:cstheme="majorHAnsi"/>
        </w:rPr>
        <w:t xml:space="preserve">.  All special </w:t>
      </w:r>
      <w:r w:rsidR="000055E4" w:rsidRPr="002541A2">
        <w:rPr>
          <w:rFonts w:asciiTheme="majorHAnsi" w:hAnsiTheme="majorHAnsi" w:cstheme="majorHAnsi"/>
        </w:rPr>
        <w:t>consideration</w:t>
      </w:r>
      <w:r w:rsidR="00981710" w:rsidRPr="002541A2">
        <w:rPr>
          <w:rFonts w:asciiTheme="majorHAnsi" w:hAnsiTheme="majorHAnsi" w:cstheme="majorHAnsi"/>
        </w:rPr>
        <w:t xml:space="preserve"> requests require a signed parent consent letter, </w:t>
      </w:r>
      <w:r w:rsidR="00BB2BE0" w:rsidRPr="002541A2">
        <w:rPr>
          <w:rFonts w:asciiTheme="majorHAnsi" w:hAnsiTheme="majorHAnsi" w:cstheme="majorHAnsi"/>
        </w:rPr>
        <w:t>located</w:t>
      </w:r>
      <w:r w:rsidR="00BB2BE0">
        <w:rPr>
          <w:rFonts w:asciiTheme="majorHAnsi" w:hAnsiTheme="majorHAnsi" w:cstheme="majorHAnsi"/>
          <w:b/>
          <w:bCs/>
        </w:rPr>
        <w:t xml:space="preserve"> </w:t>
      </w:r>
      <w:r w:rsidR="00BB2BE0">
        <w:rPr>
          <w:rFonts w:asciiTheme="majorHAnsi" w:hAnsiTheme="majorHAnsi" w:cstheme="majorBidi"/>
        </w:rPr>
        <w:t xml:space="preserve">on the Maine DOE </w:t>
      </w:r>
      <w:hyperlink r:id="rId14" w:history="1">
        <w:r w:rsidR="00BB2BE0" w:rsidRPr="00B54A4E">
          <w:rPr>
            <w:rStyle w:val="Hyperlink"/>
            <w:rFonts w:asciiTheme="majorHAnsi" w:hAnsiTheme="majorHAnsi" w:cstheme="majorBidi"/>
          </w:rPr>
          <w:t>Assessment Support and Resources webpage</w:t>
        </w:r>
      </w:hyperlink>
      <w:r w:rsidR="00BB2BE0" w:rsidRPr="1F3DF4FB">
        <w:rPr>
          <w:rFonts w:asciiTheme="majorHAnsi" w:hAnsiTheme="majorHAnsi" w:cstheme="majorBidi"/>
        </w:rPr>
        <w:t xml:space="preserve"> within the Communication Toolbox.  </w:t>
      </w:r>
      <w:r w:rsidR="005A7882">
        <w:rPr>
          <w:rFonts w:asciiTheme="majorHAnsi" w:hAnsiTheme="majorHAnsi" w:cstheme="majorBidi"/>
        </w:rPr>
        <w:t>If a parent is refusing assessment on behalf of the student, this does not qualify for a special consideration.</w:t>
      </w:r>
    </w:p>
    <w:p w14:paraId="690A9E34" w14:textId="77777777" w:rsidR="002A4814" w:rsidRPr="00040814" w:rsidRDefault="002A4814" w:rsidP="00582478">
      <w:pPr>
        <w:pStyle w:val="NoSpacing"/>
        <w:ind w:left="1440" w:hanging="1440"/>
        <w:rPr>
          <w:rFonts w:asciiTheme="majorHAnsi" w:hAnsiTheme="majorHAnsi" w:cstheme="majorHAnsi"/>
        </w:rPr>
      </w:pPr>
    </w:p>
    <w:p w14:paraId="57640D93" w14:textId="3C43CB53" w:rsidR="002A4814" w:rsidRPr="00040814" w:rsidRDefault="002A4814" w:rsidP="00582478">
      <w:pPr>
        <w:pStyle w:val="NoSpacing"/>
        <w:ind w:left="1440" w:hanging="1440"/>
        <w:rPr>
          <w:rFonts w:asciiTheme="majorHAnsi" w:hAnsiTheme="majorHAnsi" w:cstheme="majorBidi"/>
          <w:b/>
        </w:rPr>
      </w:pPr>
      <w:r w:rsidRPr="2E47F7BE">
        <w:rPr>
          <w:rFonts w:asciiTheme="majorHAnsi" w:hAnsiTheme="majorHAnsi" w:cstheme="majorBidi"/>
          <w:b/>
        </w:rPr>
        <w:t>Question:</w:t>
      </w:r>
      <w:r>
        <w:tab/>
      </w:r>
      <w:r w:rsidRPr="2E47F7BE">
        <w:rPr>
          <w:rFonts w:asciiTheme="majorHAnsi" w:hAnsiTheme="majorHAnsi" w:cstheme="majorBidi"/>
          <w:b/>
        </w:rPr>
        <w:t xml:space="preserve">Will the </w:t>
      </w:r>
      <w:r w:rsidR="44496AEC" w:rsidRPr="2E47F7BE">
        <w:rPr>
          <w:rFonts w:asciiTheme="majorHAnsi" w:hAnsiTheme="majorHAnsi" w:cstheme="majorBidi"/>
          <w:b/>
          <w:bCs/>
        </w:rPr>
        <w:t xml:space="preserve">MSAA training </w:t>
      </w:r>
      <w:r w:rsidRPr="2E47F7BE">
        <w:rPr>
          <w:rFonts w:asciiTheme="majorHAnsi" w:hAnsiTheme="majorHAnsi" w:cstheme="majorBidi"/>
          <w:b/>
        </w:rPr>
        <w:t>meeting on March 2 be recorded?</w:t>
      </w:r>
    </w:p>
    <w:p w14:paraId="3469B4B1" w14:textId="091B4008" w:rsidR="002A4814" w:rsidRPr="00040814" w:rsidRDefault="00FC18BA" w:rsidP="00582478">
      <w:pPr>
        <w:pStyle w:val="NoSpacing"/>
        <w:ind w:left="1440" w:hanging="1440"/>
        <w:rPr>
          <w:rFonts w:asciiTheme="majorHAnsi" w:hAnsiTheme="majorHAnsi" w:cstheme="majorBidi"/>
        </w:rPr>
      </w:pPr>
      <w:r w:rsidRPr="39C49D75">
        <w:rPr>
          <w:rFonts w:asciiTheme="majorHAnsi" w:hAnsiTheme="majorHAnsi" w:cstheme="majorBidi"/>
        </w:rPr>
        <w:lastRenderedPageBreak/>
        <w:t>Answer:</w:t>
      </w:r>
      <w:r>
        <w:tab/>
      </w:r>
      <w:r w:rsidRPr="27C7BE0E">
        <w:rPr>
          <w:rFonts w:asciiTheme="majorHAnsi" w:hAnsiTheme="majorHAnsi" w:cstheme="majorBidi"/>
        </w:rPr>
        <w:t>Yes</w:t>
      </w:r>
      <w:r w:rsidRPr="39C49D75">
        <w:rPr>
          <w:rFonts w:asciiTheme="majorHAnsi" w:hAnsiTheme="majorHAnsi" w:cstheme="majorBidi"/>
        </w:rPr>
        <w:t>,</w:t>
      </w:r>
      <w:r w:rsidR="002A4814" w:rsidRPr="00040814">
        <w:rPr>
          <w:rFonts w:asciiTheme="majorHAnsi" w:hAnsiTheme="majorHAnsi" w:cstheme="majorBidi"/>
        </w:rPr>
        <w:t xml:space="preserve"> the </w:t>
      </w:r>
      <w:r w:rsidR="00206718">
        <w:rPr>
          <w:rFonts w:asciiTheme="majorHAnsi" w:hAnsiTheme="majorHAnsi" w:cstheme="majorBidi"/>
        </w:rPr>
        <w:t xml:space="preserve">MSAA </w:t>
      </w:r>
      <w:r w:rsidR="002A4814" w:rsidRPr="00040814">
        <w:rPr>
          <w:rFonts w:asciiTheme="majorHAnsi" w:hAnsiTheme="majorHAnsi" w:cstheme="majorBidi"/>
        </w:rPr>
        <w:t xml:space="preserve">training on 3/2 will be recorded.  </w:t>
      </w:r>
      <w:r w:rsidR="1B25DA01" w:rsidRPr="27C7BE0E">
        <w:rPr>
          <w:rFonts w:asciiTheme="majorHAnsi" w:hAnsiTheme="majorHAnsi" w:cstheme="majorBidi"/>
        </w:rPr>
        <w:t>Y</w:t>
      </w:r>
      <w:r w:rsidR="002A4814" w:rsidRPr="27C7BE0E">
        <w:rPr>
          <w:rFonts w:asciiTheme="majorHAnsi" w:hAnsiTheme="majorHAnsi" w:cstheme="majorBidi"/>
        </w:rPr>
        <w:t>es</w:t>
      </w:r>
      <w:r w:rsidR="002A4814" w:rsidRPr="39C49D75">
        <w:rPr>
          <w:rFonts w:asciiTheme="majorHAnsi" w:hAnsiTheme="majorHAnsi" w:cstheme="majorBidi"/>
        </w:rPr>
        <w:t>,</w:t>
      </w:r>
      <w:r w:rsidR="002A4814" w:rsidRPr="00040814">
        <w:rPr>
          <w:rFonts w:asciiTheme="majorHAnsi" w:hAnsiTheme="majorHAnsi" w:cstheme="majorBidi"/>
        </w:rPr>
        <w:t xml:space="preserve"> the training on 3/2 will be recorded.  The recording will then be shared via the alternate assessment listserv, Erin Frazier's communication, and the Assessment Team website.</w:t>
      </w:r>
    </w:p>
    <w:p w14:paraId="5645C08B" w14:textId="77777777" w:rsidR="00582478" w:rsidRPr="00040814" w:rsidRDefault="00582478" w:rsidP="00582478">
      <w:pPr>
        <w:pStyle w:val="NoSpacing"/>
        <w:ind w:left="1440" w:hanging="1440"/>
        <w:rPr>
          <w:rFonts w:asciiTheme="majorHAnsi" w:hAnsiTheme="majorHAnsi" w:cstheme="majorHAnsi"/>
        </w:rPr>
      </w:pPr>
    </w:p>
    <w:p w14:paraId="4CF870F5" w14:textId="460ED930" w:rsidR="00582478" w:rsidRPr="00040814" w:rsidRDefault="00582478" w:rsidP="00582478">
      <w:pPr>
        <w:pStyle w:val="NoSpacing"/>
        <w:ind w:left="1440" w:hanging="1440"/>
        <w:rPr>
          <w:rFonts w:asciiTheme="majorHAnsi" w:hAnsiTheme="majorHAnsi" w:cstheme="majorHAnsi"/>
          <w:b/>
          <w:bCs/>
        </w:rPr>
      </w:pPr>
      <w:r w:rsidRPr="00040814">
        <w:rPr>
          <w:rFonts w:asciiTheme="majorHAnsi" w:hAnsiTheme="majorHAnsi" w:cstheme="majorHAnsi"/>
          <w:b/>
          <w:bCs/>
        </w:rPr>
        <w:t>Question:</w:t>
      </w:r>
      <w:r w:rsidRPr="00040814">
        <w:tab/>
      </w:r>
      <w:r w:rsidRPr="00040814">
        <w:rPr>
          <w:rFonts w:asciiTheme="majorHAnsi" w:hAnsiTheme="majorHAnsi" w:cstheme="majorHAnsi"/>
          <w:b/>
          <w:bCs/>
        </w:rPr>
        <w:t>You mentioned if a district is currently using the math/ELA assessment, we would not be expected to give the assessment twice, one for state data and once for our local data.  Do we assume the state assessment will be the same test and we will have our year progress data for our year starting with our fall data, winter data, and the spring data with be a continuum?</w:t>
      </w:r>
    </w:p>
    <w:p w14:paraId="23A72916" w14:textId="3AE0BC84" w:rsidR="00BA755D" w:rsidRPr="00040814" w:rsidRDefault="00FC18BA" w:rsidP="00F46BE2">
      <w:pPr>
        <w:pStyle w:val="NoSpacing"/>
        <w:ind w:left="1530" w:hanging="1530"/>
        <w:rPr>
          <w:rFonts w:asciiTheme="majorHAnsi" w:hAnsiTheme="majorHAnsi" w:cstheme="majorHAnsi"/>
          <w:b/>
        </w:rPr>
      </w:pPr>
      <w:r>
        <w:rPr>
          <w:rFonts w:asciiTheme="majorHAnsi" w:hAnsiTheme="majorHAnsi" w:cstheme="majorBidi"/>
        </w:rPr>
        <w:t>Answer:</w:t>
      </w:r>
      <w:r>
        <w:rPr>
          <w:rFonts w:asciiTheme="majorHAnsi" w:hAnsiTheme="majorHAnsi" w:cstheme="majorBidi"/>
        </w:rPr>
        <w:tab/>
      </w:r>
      <w:r w:rsidR="00026940">
        <w:rPr>
          <w:rFonts w:asciiTheme="majorHAnsi" w:hAnsiTheme="majorHAnsi" w:cstheme="majorBidi"/>
        </w:rPr>
        <w:t>The assessment window for general ELA/math is open from March 1</w:t>
      </w:r>
      <w:r w:rsidR="00026940" w:rsidRPr="000854E7">
        <w:rPr>
          <w:rFonts w:asciiTheme="majorHAnsi" w:hAnsiTheme="majorHAnsi" w:cstheme="majorBidi"/>
          <w:vertAlign w:val="superscript"/>
        </w:rPr>
        <w:t>st</w:t>
      </w:r>
      <w:r w:rsidR="00026940">
        <w:rPr>
          <w:rFonts w:asciiTheme="majorHAnsi" w:hAnsiTheme="majorHAnsi" w:cstheme="majorBidi"/>
        </w:rPr>
        <w:t xml:space="preserve"> – June 15</w:t>
      </w:r>
      <w:r w:rsidR="00026940" w:rsidRPr="000854E7">
        <w:rPr>
          <w:rFonts w:asciiTheme="majorHAnsi" w:hAnsiTheme="majorHAnsi" w:cstheme="majorBidi"/>
          <w:vertAlign w:val="superscript"/>
        </w:rPr>
        <w:t>th</w:t>
      </w:r>
      <w:r w:rsidR="00026940" w:rsidRPr="2F210B19">
        <w:rPr>
          <w:rFonts w:asciiTheme="majorHAnsi" w:hAnsiTheme="majorHAnsi" w:cstheme="majorBidi"/>
        </w:rPr>
        <w:t>,</w:t>
      </w:r>
      <w:r w:rsidR="00026940">
        <w:rPr>
          <w:rFonts w:asciiTheme="majorHAnsi" w:hAnsiTheme="majorHAnsi" w:cstheme="majorBidi"/>
        </w:rPr>
        <w:t xml:space="preserve"> 2021.  The assessment will be administered within a single administration</w:t>
      </w:r>
      <w:r w:rsidR="00AA2971">
        <w:rPr>
          <w:rFonts w:asciiTheme="majorHAnsi" w:hAnsiTheme="majorHAnsi" w:cstheme="majorBidi"/>
        </w:rPr>
        <w:t xml:space="preserve"> during that window</w:t>
      </w:r>
      <w:r w:rsidR="00026940">
        <w:rPr>
          <w:rFonts w:asciiTheme="majorHAnsi" w:hAnsiTheme="majorHAnsi" w:cstheme="majorBidi"/>
        </w:rPr>
        <w:t xml:space="preserve"> in order to align with other assessments administered statewide. A student should therefore participate and complete a single administration of the math &amp; ELA/Literacy assessments</w:t>
      </w:r>
      <w:r w:rsidR="00026940" w:rsidRPr="2F210B19">
        <w:rPr>
          <w:rFonts w:asciiTheme="majorHAnsi" w:hAnsiTheme="majorHAnsi" w:cstheme="majorBidi"/>
        </w:rPr>
        <w:t>.</w:t>
      </w:r>
      <w:r w:rsidR="00AA2971">
        <w:rPr>
          <w:rFonts w:asciiTheme="majorHAnsi" w:hAnsiTheme="majorHAnsi" w:cstheme="majorBidi"/>
        </w:rPr>
        <w:t xml:space="preserve">  </w:t>
      </w:r>
      <w:r w:rsidR="00897262">
        <w:rPr>
          <w:rFonts w:asciiTheme="majorHAnsi" w:hAnsiTheme="majorHAnsi" w:cstheme="majorBidi"/>
        </w:rPr>
        <w:t>I</w:t>
      </w:r>
      <w:r w:rsidR="0066283B" w:rsidRPr="001FC6AC">
        <w:rPr>
          <w:rFonts w:asciiTheme="majorHAnsi" w:hAnsiTheme="majorHAnsi" w:cstheme="majorBidi"/>
        </w:rPr>
        <w:t xml:space="preserve">f the district is a current partner with the projected </w:t>
      </w:r>
      <w:r w:rsidRPr="001FC6AC">
        <w:rPr>
          <w:rFonts w:asciiTheme="majorHAnsi" w:hAnsiTheme="majorHAnsi" w:cstheme="majorBidi"/>
        </w:rPr>
        <w:t>vendor,</w:t>
      </w:r>
      <w:r w:rsidR="0066283B" w:rsidRPr="001FC6AC">
        <w:rPr>
          <w:rFonts w:asciiTheme="majorHAnsi" w:hAnsiTheme="majorHAnsi" w:cstheme="majorBidi"/>
        </w:rPr>
        <w:t xml:space="preserve"> the intent would be the spring assessment would </w:t>
      </w:r>
      <w:r w:rsidR="00350615" w:rsidRPr="001FC6AC">
        <w:rPr>
          <w:rFonts w:asciiTheme="majorHAnsi" w:hAnsiTheme="majorHAnsi" w:cstheme="majorBidi"/>
        </w:rPr>
        <w:t>be the final data point for the administration this year</w:t>
      </w:r>
      <w:r w:rsidR="00350615">
        <w:rPr>
          <w:rFonts w:asciiTheme="majorHAnsi" w:hAnsiTheme="majorHAnsi" w:cstheme="majorBidi"/>
        </w:rPr>
        <w:t>.</w:t>
      </w:r>
      <w:r w:rsidR="00350615" w:rsidRPr="001FC6AC">
        <w:rPr>
          <w:rFonts w:asciiTheme="majorHAnsi" w:hAnsiTheme="majorHAnsi" w:cstheme="majorBidi"/>
        </w:rPr>
        <w:t xml:space="preserve"> </w:t>
      </w:r>
    </w:p>
    <w:p w14:paraId="69FA1BB0" w14:textId="77777777" w:rsidR="00350615" w:rsidRDefault="00350615" w:rsidP="00350615">
      <w:pPr>
        <w:pStyle w:val="NoSpacing"/>
        <w:ind w:left="1440" w:hanging="1440"/>
        <w:rPr>
          <w:rFonts w:asciiTheme="majorHAnsi" w:hAnsiTheme="majorHAnsi" w:cstheme="majorHAnsi"/>
        </w:rPr>
      </w:pPr>
    </w:p>
    <w:p w14:paraId="3FE0BFF9" w14:textId="0581E72C" w:rsidR="00350615" w:rsidRPr="00040814" w:rsidRDefault="00350615" w:rsidP="00350615">
      <w:pPr>
        <w:pStyle w:val="NoSpacing"/>
        <w:ind w:left="1440" w:hanging="1440"/>
        <w:rPr>
          <w:rFonts w:asciiTheme="majorHAnsi" w:hAnsiTheme="majorHAnsi" w:cstheme="majorBidi"/>
          <w:b/>
        </w:rPr>
      </w:pPr>
      <w:r w:rsidRPr="02F9EBF6">
        <w:rPr>
          <w:rFonts w:asciiTheme="majorHAnsi" w:hAnsiTheme="majorHAnsi" w:cstheme="majorBidi"/>
          <w:b/>
        </w:rPr>
        <w:t>Question:</w:t>
      </w:r>
      <w:r>
        <w:tab/>
      </w:r>
      <w:r w:rsidRPr="02F9EBF6">
        <w:rPr>
          <w:rFonts w:asciiTheme="majorHAnsi" w:hAnsiTheme="majorHAnsi" w:cstheme="majorBidi"/>
          <w:b/>
        </w:rPr>
        <w:t xml:space="preserve">Can </w:t>
      </w:r>
      <w:r w:rsidR="08136FBC" w:rsidRPr="05B445F4">
        <w:rPr>
          <w:rFonts w:asciiTheme="majorHAnsi" w:hAnsiTheme="majorHAnsi" w:cstheme="majorBidi"/>
          <w:b/>
          <w:bCs/>
        </w:rPr>
        <w:t xml:space="preserve">the </w:t>
      </w:r>
      <w:r w:rsidR="2FA0FCEB" w:rsidRPr="599D97C6">
        <w:rPr>
          <w:rFonts w:asciiTheme="majorHAnsi" w:hAnsiTheme="majorHAnsi" w:cstheme="majorBidi"/>
          <w:b/>
          <w:bCs/>
        </w:rPr>
        <w:t xml:space="preserve">Special Considerations parent </w:t>
      </w:r>
      <w:r w:rsidR="08136FBC" w:rsidRPr="05B445F4">
        <w:rPr>
          <w:rFonts w:asciiTheme="majorHAnsi" w:hAnsiTheme="majorHAnsi" w:cstheme="majorBidi"/>
          <w:b/>
          <w:bCs/>
        </w:rPr>
        <w:t>consen</w:t>
      </w:r>
      <w:r w:rsidR="051CDD16" w:rsidRPr="05B445F4">
        <w:rPr>
          <w:rFonts w:asciiTheme="majorHAnsi" w:hAnsiTheme="majorHAnsi" w:cstheme="majorBidi"/>
          <w:b/>
          <w:bCs/>
        </w:rPr>
        <w:t>t</w:t>
      </w:r>
      <w:r w:rsidR="08136FBC" w:rsidRPr="05B445F4">
        <w:rPr>
          <w:rFonts w:asciiTheme="majorHAnsi" w:hAnsiTheme="majorHAnsi" w:cstheme="majorBidi"/>
          <w:b/>
          <w:bCs/>
        </w:rPr>
        <w:t xml:space="preserve"> have</w:t>
      </w:r>
      <w:r w:rsidRPr="02F9EBF6">
        <w:rPr>
          <w:rFonts w:asciiTheme="majorHAnsi" w:hAnsiTheme="majorHAnsi" w:cstheme="majorBidi"/>
          <w:b/>
        </w:rPr>
        <w:t xml:space="preserve"> a digital signature via </w:t>
      </w:r>
      <w:r w:rsidR="4E653AEB" w:rsidRPr="7C630142">
        <w:rPr>
          <w:rFonts w:asciiTheme="majorHAnsi" w:hAnsiTheme="majorHAnsi" w:cstheme="majorBidi"/>
          <w:b/>
          <w:bCs/>
        </w:rPr>
        <w:t xml:space="preserve">in </w:t>
      </w:r>
      <w:r w:rsidR="4E653AEB" w:rsidRPr="6AED7CF2">
        <w:rPr>
          <w:rFonts w:asciiTheme="majorHAnsi" w:hAnsiTheme="majorHAnsi" w:cstheme="majorBidi"/>
          <w:b/>
          <w:bCs/>
        </w:rPr>
        <w:t>person</w:t>
      </w:r>
      <w:r w:rsidRPr="02F9EBF6">
        <w:rPr>
          <w:rFonts w:asciiTheme="majorHAnsi" w:hAnsiTheme="majorHAnsi" w:cstheme="majorBidi"/>
          <w:b/>
        </w:rPr>
        <w:t>?</w:t>
      </w:r>
    </w:p>
    <w:p w14:paraId="2C317F70" w14:textId="5AACF403" w:rsidR="00350615" w:rsidRDefault="00FC18BA" w:rsidP="00350615">
      <w:pPr>
        <w:pStyle w:val="NoSpacing"/>
        <w:ind w:left="1440" w:hanging="1440"/>
        <w:rPr>
          <w:rFonts w:asciiTheme="majorHAnsi" w:hAnsiTheme="majorHAnsi" w:cstheme="majorBidi"/>
        </w:rPr>
      </w:pPr>
      <w:r>
        <w:t>Answer:</w:t>
      </w:r>
      <w:r w:rsidR="00350615">
        <w:tab/>
      </w:r>
      <w:r w:rsidR="3C97E9B7" w:rsidRPr="2182F65C">
        <w:rPr>
          <w:rFonts w:asciiTheme="majorHAnsi" w:hAnsiTheme="majorHAnsi" w:cstheme="majorBidi"/>
        </w:rPr>
        <w:t>Yes</w:t>
      </w:r>
      <w:r w:rsidR="5B07E37A" w:rsidRPr="2182F65C">
        <w:rPr>
          <w:rFonts w:asciiTheme="majorHAnsi" w:hAnsiTheme="majorHAnsi" w:cstheme="majorBidi"/>
        </w:rPr>
        <w:t xml:space="preserve">, </w:t>
      </w:r>
      <w:r w:rsidR="00B84846">
        <w:rPr>
          <w:rFonts w:asciiTheme="majorHAnsi" w:hAnsiTheme="majorHAnsi" w:cstheme="majorBidi"/>
        </w:rPr>
        <w:t xml:space="preserve">if you </w:t>
      </w:r>
      <w:r>
        <w:rPr>
          <w:rFonts w:asciiTheme="majorHAnsi" w:hAnsiTheme="majorHAnsi" w:cstheme="majorBidi"/>
        </w:rPr>
        <w:t>can</w:t>
      </w:r>
      <w:r w:rsidR="00B84846">
        <w:rPr>
          <w:rFonts w:asciiTheme="majorHAnsi" w:hAnsiTheme="majorHAnsi" w:cstheme="majorBidi"/>
        </w:rPr>
        <w:t xml:space="preserve"> have a parent sign the form in person, the “wet” signature would be acceptable. Alternatively, </w:t>
      </w:r>
      <w:r w:rsidR="5B07E37A" w:rsidRPr="2182F65C">
        <w:rPr>
          <w:rFonts w:asciiTheme="majorHAnsi" w:hAnsiTheme="majorHAnsi" w:cstheme="majorBidi"/>
        </w:rPr>
        <w:t xml:space="preserve">the form may be </w:t>
      </w:r>
      <w:r w:rsidR="00B84846">
        <w:rPr>
          <w:rFonts w:asciiTheme="majorHAnsi" w:hAnsiTheme="majorHAnsi" w:cstheme="majorBidi"/>
        </w:rPr>
        <w:t xml:space="preserve">provided to the parent via email to be signed electronically. </w:t>
      </w:r>
    </w:p>
    <w:p w14:paraId="0D066894" w14:textId="77777777" w:rsidR="00350615" w:rsidRPr="00040814" w:rsidRDefault="00350615" w:rsidP="00350615">
      <w:pPr>
        <w:pStyle w:val="NoSpacing"/>
        <w:ind w:left="1440" w:hanging="1440"/>
        <w:rPr>
          <w:rFonts w:asciiTheme="majorHAnsi" w:hAnsiTheme="majorHAnsi" w:cstheme="majorBidi"/>
        </w:rPr>
      </w:pPr>
    </w:p>
    <w:p w14:paraId="565AB8B7" w14:textId="77777777" w:rsidR="00273C54" w:rsidRPr="00273C54" w:rsidRDefault="00273C54" w:rsidP="006517D0">
      <w:pPr>
        <w:pStyle w:val="NoSpacing"/>
        <w:ind w:left="1440" w:hanging="1440"/>
        <w:rPr>
          <w:rFonts w:asciiTheme="majorHAnsi" w:hAnsiTheme="majorHAnsi" w:cstheme="majorBidi"/>
          <w:b/>
          <w:bCs/>
        </w:rPr>
      </w:pPr>
    </w:p>
    <w:p w14:paraId="31B5F18E" w14:textId="0DB02C60" w:rsidR="006517D0" w:rsidRPr="00040814" w:rsidRDefault="006517D0" w:rsidP="315A291A">
      <w:pPr>
        <w:pStyle w:val="NoSpacing"/>
        <w:rPr>
          <w:rFonts w:asciiTheme="majorHAnsi" w:hAnsiTheme="majorHAnsi" w:cstheme="majorBidi"/>
          <w:b/>
          <w:bCs/>
        </w:rPr>
      </w:pPr>
    </w:p>
    <w:p w14:paraId="65C7813D" w14:textId="77777777" w:rsidR="006517D0" w:rsidRDefault="006517D0" w:rsidP="2DF7F4AC">
      <w:pPr>
        <w:pStyle w:val="NoSpacing"/>
        <w:ind w:left="1440" w:hanging="1440"/>
        <w:rPr>
          <w:rFonts w:asciiTheme="majorHAnsi" w:hAnsiTheme="majorHAnsi" w:cstheme="majorBidi"/>
          <w:b/>
          <w:bCs/>
        </w:rPr>
      </w:pPr>
    </w:p>
    <w:p w14:paraId="6D29BC85" w14:textId="77777777" w:rsidR="00BB404B" w:rsidRPr="00040814" w:rsidRDefault="00BB404B" w:rsidP="00582478">
      <w:pPr>
        <w:pStyle w:val="NoSpacing"/>
        <w:ind w:left="1440" w:hanging="1440"/>
        <w:rPr>
          <w:rFonts w:asciiTheme="majorHAnsi" w:hAnsiTheme="majorHAnsi" w:cstheme="majorHAnsi"/>
        </w:rPr>
      </w:pPr>
    </w:p>
    <w:p w14:paraId="0DFA2370" w14:textId="77777777" w:rsidR="00040B08" w:rsidRPr="00040814" w:rsidRDefault="00040B08" w:rsidP="00582478">
      <w:pPr>
        <w:pStyle w:val="NoSpacing"/>
        <w:rPr>
          <w:rFonts w:asciiTheme="majorHAnsi" w:hAnsiTheme="majorHAnsi" w:cstheme="majorHAnsi"/>
        </w:rPr>
      </w:pPr>
    </w:p>
    <w:sectPr w:rsidR="00040B08" w:rsidRPr="0004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78"/>
    <w:rsid w:val="000055E4"/>
    <w:rsid w:val="00005E73"/>
    <w:rsid w:val="00013A9F"/>
    <w:rsid w:val="00021553"/>
    <w:rsid w:val="00026940"/>
    <w:rsid w:val="0003040E"/>
    <w:rsid w:val="00033F6C"/>
    <w:rsid w:val="00036F32"/>
    <w:rsid w:val="00040814"/>
    <w:rsid w:val="00040B08"/>
    <w:rsid w:val="000715CC"/>
    <w:rsid w:val="0007366C"/>
    <w:rsid w:val="00081A17"/>
    <w:rsid w:val="000854E7"/>
    <w:rsid w:val="00091D74"/>
    <w:rsid w:val="00094766"/>
    <w:rsid w:val="000A2922"/>
    <w:rsid w:val="000A4167"/>
    <w:rsid w:val="000A76A8"/>
    <w:rsid w:val="000B0006"/>
    <w:rsid w:val="000B0D76"/>
    <w:rsid w:val="000B68C0"/>
    <w:rsid w:val="000E276F"/>
    <w:rsid w:val="000E47F9"/>
    <w:rsid w:val="000E680D"/>
    <w:rsid w:val="000E775E"/>
    <w:rsid w:val="000F674E"/>
    <w:rsid w:val="00100799"/>
    <w:rsid w:val="001152F9"/>
    <w:rsid w:val="00115B92"/>
    <w:rsid w:val="001244B9"/>
    <w:rsid w:val="00125910"/>
    <w:rsid w:val="0012601D"/>
    <w:rsid w:val="00127D0A"/>
    <w:rsid w:val="00132B5F"/>
    <w:rsid w:val="00133905"/>
    <w:rsid w:val="0013669C"/>
    <w:rsid w:val="001368DF"/>
    <w:rsid w:val="00157808"/>
    <w:rsid w:val="00183B07"/>
    <w:rsid w:val="00184213"/>
    <w:rsid w:val="00192F05"/>
    <w:rsid w:val="00196CDC"/>
    <w:rsid w:val="001A47F5"/>
    <w:rsid w:val="001A5AF5"/>
    <w:rsid w:val="001A6F53"/>
    <w:rsid w:val="001B4212"/>
    <w:rsid w:val="001B7E2E"/>
    <w:rsid w:val="001C2A7F"/>
    <w:rsid w:val="001C2FE2"/>
    <w:rsid w:val="001C6999"/>
    <w:rsid w:val="001D0B41"/>
    <w:rsid w:val="001D4316"/>
    <w:rsid w:val="001E1031"/>
    <w:rsid w:val="001E6CA5"/>
    <w:rsid w:val="001FC6AC"/>
    <w:rsid w:val="00206718"/>
    <w:rsid w:val="00210D7E"/>
    <w:rsid w:val="0023154B"/>
    <w:rsid w:val="00233DD0"/>
    <w:rsid w:val="0023754B"/>
    <w:rsid w:val="00237C7E"/>
    <w:rsid w:val="002421D2"/>
    <w:rsid w:val="00247AF8"/>
    <w:rsid w:val="00252411"/>
    <w:rsid w:val="002541A2"/>
    <w:rsid w:val="002545FE"/>
    <w:rsid w:val="002669D7"/>
    <w:rsid w:val="00272626"/>
    <w:rsid w:val="00273C54"/>
    <w:rsid w:val="002837A0"/>
    <w:rsid w:val="00295E78"/>
    <w:rsid w:val="002962CB"/>
    <w:rsid w:val="00297D74"/>
    <w:rsid w:val="002A0A94"/>
    <w:rsid w:val="002A188F"/>
    <w:rsid w:val="002A4814"/>
    <w:rsid w:val="002C06BB"/>
    <w:rsid w:val="002C1E09"/>
    <w:rsid w:val="002C586A"/>
    <w:rsid w:val="002C7608"/>
    <w:rsid w:val="002C784A"/>
    <w:rsid w:val="002D72BA"/>
    <w:rsid w:val="002E40FA"/>
    <w:rsid w:val="002E69E4"/>
    <w:rsid w:val="002F1AF1"/>
    <w:rsid w:val="002F2CE1"/>
    <w:rsid w:val="002F7ED1"/>
    <w:rsid w:val="00303EA5"/>
    <w:rsid w:val="003075B9"/>
    <w:rsid w:val="0032142A"/>
    <w:rsid w:val="0033089E"/>
    <w:rsid w:val="00337049"/>
    <w:rsid w:val="003448B3"/>
    <w:rsid w:val="00350615"/>
    <w:rsid w:val="003548D0"/>
    <w:rsid w:val="00371B6D"/>
    <w:rsid w:val="00371E8E"/>
    <w:rsid w:val="00382C98"/>
    <w:rsid w:val="00384B13"/>
    <w:rsid w:val="00397FEE"/>
    <w:rsid w:val="003A1834"/>
    <w:rsid w:val="003A64CD"/>
    <w:rsid w:val="003B4168"/>
    <w:rsid w:val="003B5270"/>
    <w:rsid w:val="003B736A"/>
    <w:rsid w:val="003C1B7C"/>
    <w:rsid w:val="003D1E50"/>
    <w:rsid w:val="003D5A6B"/>
    <w:rsid w:val="003D5D38"/>
    <w:rsid w:val="00426877"/>
    <w:rsid w:val="004310A2"/>
    <w:rsid w:val="0043367F"/>
    <w:rsid w:val="00435794"/>
    <w:rsid w:val="004450D6"/>
    <w:rsid w:val="004530C8"/>
    <w:rsid w:val="00466766"/>
    <w:rsid w:val="004675DD"/>
    <w:rsid w:val="0047020D"/>
    <w:rsid w:val="0047130B"/>
    <w:rsid w:val="0047266E"/>
    <w:rsid w:val="00475366"/>
    <w:rsid w:val="004825A2"/>
    <w:rsid w:val="00495EF5"/>
    <w:rsid w:val="004B157E"/>
    <w:rsid w:val="004D1102"/>
    <w:rsid w:val="004E1D98"/>
    <w:rsid w:val="004E5256"/>
    <w:rsid w:val="004F0758"/>
    <w:rsid w:val="004F1087"/>
    <w:rsid w:val="0050163E"/>
    <w:rsid w:val="00506D43"/>
    <w:rsid w:val="00511D0E"/>
    <w:rsid w:val="00515B61"/>
    <w:rsid w:val="00517438"/>
    <w:rsid w:val="005256CF"/>
    <w:rsid w:val="00526E7B"/>
    <w:rsid w:val="00527060"/>
    <w:rsid w:val="00534BBA"/>
    <w:rsid w:val="0053772F"/>
    <w:rsid w:val="00542213"/>
    <w:rsid w:val="0055002E"/>
    <w:rsid w:val="005518CC"/>
    <w:rsid w:val="00553404"/>
    <w:rsid w:val="0055414E"/>
    <w:rsid w:val="00554430"/>
    <w:rsid w:val="00554FC4"/>
    <w:rsid w:val="00562912"/>
    <w:rsid w:val="0056745A"/>
    <w:rsid w:val="00571A6D"/>
    <w:rsid w:val="005748CB"/>
    <w:rsid w:val="005768C6"/>
    <w:rsid w:val="00581239"/>
    <w:rsid w:val="00582478"/>
    <w:rsid w:val="00586AD3"/>
    <w:rsid w:val="005A024B"/>
    <w:rsid w:val="005A12AC"/>
    <w:rsid w:val="005A71AF"/>
    <w:rsid w:val="005A7882"/>
    <w:rsid w:val="005B22F7"/>
    <w:rsid w:val="005B3F3D"/>
    <w:rsid w:val="005B607F"/>
    <w:rsid w:val="005C57DE"/>
    <w:rsid w:val="005D1891"/>
    <w:rsid w:val="005D2A44"/>
    <w:rsid w:val="005D69DA"/>
    <w:rsid w:val="005D6D54"/>
    <w:rsid w:val="005F5601"/>
    <w:rsid w:val="0060296B"/>
    <w:rsid w:val="00604DB3"/>
    <w:rsid w:val="006052BF"/>
    <w:rsid w:val="00612C68"/>
    <w:rsid w:val="006137A1"/>
    <w:rsid w:val="006153EB"/>
    <w:rsid w:val="00626783"/>
    <w:rsid w:val="00626F3A"/>
    <w:rsid w:val="00650BD6"/>
    <w:rsid w:val="006517D0"/>
    <w:rsid w:val="00656BAF"/>
    <w:rsid w:val="0066283B"/>
    <w:rsid w:val="00663019"/>
    <w:rsid w:val="006657D5"/>
    <w:rsid w:val="00683F45"/>
    <w:rsid w:val="006A3C60"/>
    <w:rsid w:val="006B11E7"/>
    <w:rsid w:val="006B147B"/>
    <w:rsid w:val="006B7DD3"/>
    <w:rsid w:val="006C1195"/>
    <w:rsid w:val="006C799A"/>
    <w:rsid w:val="006D06C2"/>
    <w:rsid w:val="006D2131"/>
    <w:rsid w:val="006D638B"/>
    <w:rsid w:val="006E3145"/>
    <w:rsid w:val="006F3B6A"/>
    <w:rsid w:val="00706C77"/>
    <w:rsid w:val="00707327"/>
    <w:rsid w:val="00711D64"/>
    <w:rsid w:val="00714074"/>
    <w:rsid w:val="00733242"/>
    <w:rsid w:val="00736706"/>
    <w:rsid w:val="007400B1"/>
    <w:rsid w:val="00740DBC"/>
    <w:rsid w:val="007512DF"/>
    <w:rsid w:val="00754334"/>
    <w:rsid w:val="007647B8"/>
    <w:rsid w:val="00767436"/>
    <w:rsid w:val="007700D6"/>
    <w:rsid w:val="00770F97"/>
    <w:rsid w:val="00790C34"/>
    <w:rsid w:val="00794F2C"/>
    <w:rsid w:val="007A5C0E"/>
    <w:rsid w:val="007B7CFE"/>
    <w:rsid w:val="007C572F"/>
    <w:rsid w:val="007C5E19"/>
    <w:rsid w:val="007C7876"/>
    <w:rsid w:val="007E0ED7"/>
    <w:rsid w:val="007E5882"/>
    <w:rsid w:val="007F3589"/>
    <w:rsid w:val="007F4480"/>
    <w:rsid w:val="007F6E81"/>
    <w:rsid w:val="00813347"/>
    <w:rsid w:val="00816C38"/>
    <w:rsid w:val="00824583"/>
    <w:rsid w:val="00834DC3"/>
    <w:rsid w:val="00840BD9"/>
    <w:rsid w:val="008444A0"/>
    <w:rsid w:val="00863158"/>
    <w:rsid w:val="00867C5C"/>
    <w:rsid w:val="00880B93"/>
    <w:rsid w:val="00883869"/>
    <w:rsid w:val="008964AE"/>
    <w:rsid w:val="00897262"/>
    <w:rsid w:val="00897B9D"/>
    <w:rsid w:val="008A06EF"/>
    <w:rsid w:val="008A65BA"/>
    <w:rsid w:val="008B729D"/>
    <w:rsid w:val="008C03D6"/>
    <w:rsid w:val="008C3D48"/>
    <w:rsid w:val="008C6F9C"/>
    <w:rsid w:val="00900DE2"/>
    <w:rsid w:val="00924F6D"/>
    <w:rsid w:val="00925287"/>
    <w:rsid w:val="0092603B"/>
    <w:rsid w:val="00926506"/>
    <w:rsid w:val="009273CA"/>
    <w:rsid w:val="009278FA"/>
    <w:rsid w:val="00931DF4"/>
    <w:rsid w:val="00933C30"/>
    <w:rsid w:val="0094204A"/>
    <w:rsid w:val="00946981"/>
    <w:rsid w:val="00951185"/>
    <w:rsid w:val="00955E42"/>
    <w:rsid w:val="009567E9"/>
    <w:rsid w:val="009667C5"/>
    <w:rsid w:val="009754BD"/>
    <w:rsid w:val="00977527"/>
    <w:rsid w:val="00977AA8"/>
    <w:rsid w:val="00981710"/>
    <w:rsid w:val="0099145F"/>
    <w:rsid w:val="00995CCA"/>
    <w:rsid w:val="009A602D"/>
    <w:rsid w:val="009A6286"/>
    <w:rsid w:val="009B00B4"/>
    <w:rsid w:val="009B15F3"/>
    <w:rsid w:val="009B7FDA"/>
    <w:rsid w:val="009C089B"/>
    <w:rsid w:val="009C6950"/>
    <w:rsid w:val="009C7BFA"/>
    <w:rsid w:val="009E1CE5"/>
    <w:rsid w:val="009E52CB"/>
    <w:rsid w:val="009E565F"/>
    <w:rsid w:val="009F1147"/>
    <w:rsid w:val="009F1327"/>
    <w:rsid w:val="009F1CDB"/>
    <w:rsid w:val="00A0334B"/>
    <w:rsid w:val="00A033BB"/>
    <w:rsid w:val="00A43AD7"/>
    <w:rsid w:val="00A43B76"/>
    <w:rsid w:val="00A4596D"/>
    <w:rsid w:val="00A501E2"/>
    <w:rsid w:val="00A539BC"/>
    <w:rsid w:val="00A76E72"/>
    <w:rsid w:val="00A82DFF"/>
    <w:rsid w:val="00A8752A"/>
    <w:rsid w:val="00A905E9"/>
    <w:rsid w:val="00A95E73"/>
    <w:rsid w:val="00AA01CA"/>
    <w:rsid w:val="00AA2971"/>
    <w:rsid w:val="00AA4F0F"/>
    <w:rsid w:val="00AB0A6F"/>
    <w:rsid w:val="00AB309A"/>
    <w:rsid w:val="00AB57BE"/>
    <w:rsid w:val="00AC0630"/>
    <w:rsid w:val="00AC0F54"/>
    <w:rsid w:val="00AC3A13"/>
    <w:rsid w:val="00AD22F0"/>
    <w:rsid w:val="00AD746B"/>
    <w:rsid w:val="00AE0BD0"/>
    <w:rsid w:val="00AE69C3"/>
    <w:rsid w:val="00AF4FC7"/>
    <w:rsid w:val="00AF53E7"/>
    <w:rsid w:val="00AF7A8F"/>
    <w:rsid w:val="00B06BAE"/>
    <w:rsid w:val="00B06E9C"/>
    <w:rsid w:val="00B111BD"/>
    <w:rsid w:val="00B138EA"/>
    <w:rsid w:val="00B54A4E"/>
    <w:rsid w:val="00B550F2"/>
    <w:rsid w:val="00B55536"/>
    <w:rsid w:val="00B57594"/>
    <w:rsid w:val="00B64482"/>
    <w:rsid w:val="00B64988"/>
    <w:rsid w:val="00B66C0A"/>
    <w:rsid w:val="00B730F8"/>
    <w:rsid w:val="00B76158"/>
    <w:rsid w:val="00B83736"/>
    <w:rsid w:val="00B84846"/>
    <w:rsid w:val="00B86459"/>
    <w:rsid w:val="00B93DF6"/>
    <w:rsid w:val="00BA1CD7"/>
    <w:rsid w:val="00BA755D"/>
    <w:rsid w:val="00BA7C22"/>
    <w:rsid w:val="00BB2BE0"/>
    <w:rsid w:val="00BB404B"/>
    <w:rsid w:val="00BB6AEB"/>
    <w:rsid w:val="00BC4FA4"/>
    <w:rsid w:val="00BC54AE"/>
    <w:rsid w:val="00BD19EF"/>
    <w:rsid w:val="00BD4F88"/>
    <w:rsid w:val="00BE0B1A"/>
    <w:rsid w:val="00BE1B7A"/>
    <w:rsid w:val="00BE2530"/>
    <w:rsid w:val="00BE2DEC"/>
    <w:rsid w:val="00BE3787"/>
    <w:rsid w:val="00BF16C2"/>
    <w:rsid w:val="00BF25DF"/>
    <w:rsid w:val="00BF57A2"/>
    <w:rsid w:val="00BF6350"/>
    <w:rsid w:val="00C326A9"/>
    <w:rsid w:val="00C32EE4"/>
    <w:rsid w:val="00C42FD5"/>
    <w:rsid w:val="00C43263"/>
    <w:rsid w:val="00C43FAD"/>
    <w:rsid w:val="00C53292"/>
    <w:rsid w:val="00C66B6B"/>
    <w:rsid w:val="00C8485B"/>
    <w:rsid w:val="00C97F1A"/>
    <w:rsid w:val="00CA167A"/>
    <w:rsid w:val="00CA53D6"/>
    <w:rsid w:val="00CA778E"/>
    <w:rsid w:val="00CC2D91"/>
    <w:rsid w:val="00CC342C"/>
    <w:rsid w:val="00CD56A6"/>
    <w:rsid w:val="00CD6488"/>
    <w:rsid w:val="00CE0B35"/>
    <w:rsid w:val="00CE0DD2"/>
    <w:rsid w:val="00CE3B6D"/>
    <w:rsid w:val="00CE46CF"/>
    <w:rsid w:val="00CE764C"/>
    <w:rsid w:val="00D024BC"/>
    <w:rsid w:val="00D06197"/>
    <w:rsid w:val="00D124B9"/>
    <w:rsid w:val="00D14C13"/>
    <w:rsid w:val="00D20AB6"/>
    <w:rsid w:val="00D2538F"/>
    <w:rsid w:val="00D27A0F"/>
    <w:rsid w:val="00D4084E"/>
    <w:rsid w:val="00D4470E"/>
    <w:rsid w:val="00D53772"/>
    <w:rsid w:val="00D66ADD"/>
    <w:rsid w:val="00D67BF3"/>
    <w:rsid w:val="00D72419"/>
    <w:rsid w:val="00D73019"/>
    <w:rsid w:val="00D76C6A"/>
    <w:rsid w:val="00D81869"/>
    <w:rsid w:val="00D87A5E"/>
    <w:rsid w:val="00D87D89"/>
    <w:rsid w:val="00D90534"/>
    <w:rsid w:val="00D91B66"/>
    <w:rsid w:val="00D94E60"/>
    <w:rsid w:val="00D96440"/>
    <w:rsid w:val="00DA62C1"/>
    <w:rsid w:val="00DB38C5"/>
    <w:rsid w:val="00DD44A0"/>
    <w:rsid w:val="00DE2A93"/>
    <w:rsid w:val="00DF40AA"/>
    <w:rsid w:val="00E052A3"/>
    <w:rsid w:val="00E077E1"/>
    <w:rsid w:val="00E1291D"/>
    <w:rsid w:val="00E14C9D"/>
    <w:rsid w:val="00E21048"/>
    <w:rsid w:val="00E32EC9"/>
    <w:rsid w:val="00E3315E"/>
    <w:rsid w:val="00E35E62"/>
    <w:rsid w:val="00E37D12"/>
    <w:rsid w:val="00E42648"/>
    <w:rsid w:val="00E43EA6"/>
    <w:rsid w:val="00E45951"/>
    <w:rsid w:val="00E52F84"/>
    <w:rsid w:val="00E60582"/>
    <w:rsid w:val="00E80501"/>
    <w:rsid w:val="00E819F9"/>
    <w:rsid w:val="00E81F27"/>
    <w:rsid w:val="00E96BBE"/>
    <w:rsid w:val="00EA3536"/>
    <w:rsid w:val="00EA3EBA"/>
    <w:rsid w:val="00EC45A8"/>
    <w:rsid w:val="00ED404C"/>
    <w:rsid w:val="00ED46AA"/>
    <w:rsid w:val="00EE11D4"/>
    <w:rsid w:val="00EE6418"/>
    <w:rsid w:val="00EF399E"/>
    <w:rsid w:val="00F03390"/>
    <w:rsid w:val="00F06DFA"/>
    <w:rsid w:val="00F15528"/>
    <w:rsid w:val="00F16F70"/>
    <w:rsid w:val="00F23591"/>
    <w:rsid w:val="00F344DD"/>
    <w:rsid w:val="00F347E7"/>
    <w:rsid w:val="00F361F9"/>
    <w:rsid w:val="00F4344E"/>
    <w:rsid w:val="00F44E71"/>
    <w:rsid w:val="00F46BE2"/>
    <w:rsid w:val="00F474A8"/>
    <w:rsid w:val="00F54A39"/>
    <w:rsid w:val="00F65184"/>
    <w:rsid w:val="00F661E1"/>
    <w:rsid w:val="00F70B31"/>
    <w:rsid w:val="00F7678A"/>
    <w:rsid w:val="00F803C5"/>
    <w:rsid w:val="00F94A52"/>
    <w:rsid w:val="00FA6B09"/>
    <w:rsid w:val="00FB2474"/>
    <w:rsid w:val="00FC06B5"/>
    <w:rsid w:val="00FC18BA"/>
    <w:rsid w:val="00FE2FBE"/>
    <w:rsid w:val="010B2728"/>
    <w:rsid w:val="01472937"/>
    <w:rsid w:val="02F9EBF6"/>
    <w:rsid w:val="04184E8B"/>
    <w:rsid w:val="046521F7"/>
    <w:rsid w:val="051CDD16"/>
    <w:rsid w:val="05B445F4"/>
    <w:rsid w:val="05EE1DFF"/>
    <w:rsid w:val="08136FBC"/>
    <w:rsid w:val="0D683ED3"/>
    <w:rsid w:val="0DA074E3"/>
    <w:rsid w:val="0E20153A"/>
    <w:rsid w:val="0E6464CC"/>
    <w:rsid w:val="0EAFD564"/>
    <w:rsid w:val="0F07EC02"/>
    <w:rsid w:val="0FD141F8"/>
    <w:rsid w:val="1056B529"/>
    <w:rsid w:val="10805F74"/>
    <w:rsid w:val="11CD5A21"/>
    <w:rsid w:val="12680252"/>
    <w:rsid w:val="12A5C330"/>
    <w:rsid w:val="13355741"/>
    <w:rsid w:val="157BD314"/>
    <w:rsid w:val="15B595F9"/>
    <w:rsid w:val="15D9854F"/>
    <w:rsid w:val="1600DD32"/>
    <w:rsid w:val="162A45ED"/>
    <w:rsid w:val="1838CED3"/>
    <w:rsid w:val="187328C2"/>
    <w:rsid w:val="1911C202"/>
    <w:rsid w:val="1933C32F"/>
    <w:rsid w:val="1A704FD8"/>
    <w:rsid w:val="1AC34554"/>
    <w:rsid w:val="1AC9FF35"/>
    <w:rsid w:val="1B25DA01"/>
    <w:rsid w:val="1B30AFE3"/>
    <w:rsid w:val="1C52AC97"/>
    <w:rsid w:val="1D236A31"/>
    <w:rsid w:val="1DB7E860"/>
    <w:rsid w:val="1E304CB9"/>
    <w:rsid w:val="1E949228"/>
    <w:rsid w:val="1F3DF4FB"/>
    <w:rsid w:val="205DD1F0"/>
    <w:rsid w:val="2182F65C"/>
    <w:rsid w:val="2722959E"/>
    <w:rsid w:val="272BAFAB"/>
    <w:rsid w:val="27C7BE0E"/>
    <w:rsid w:val="283253F7"/>
    <w:rsid w:val="2A568719"/>
    <w:rsid w:val="2ADDCFB5"/>
    <w:rsid w:val="2C7327A5"/>
    <w:rsid w:val="2C79A016"/>
    <w:rsid w:val="2CF7A891"/>
    <w:rsid w:val="2DDC42A1"/>
    <w:rsid w:val="2DF7F4AC"/>
    <w:rsid w:val="2E47F7BE"/>
    <w:rsid w:val="2E6ED57F"/>
    <w:rsid w:val="2E918D95"/>
    <w:rsid w:val="2F210B19"/>
    <w:rsid w:val="2FA0FCEB"/>
    <w:rsid w:val="315A291A"/>
    <w:rsid w:val="31E61B0C"/>
    <w:rsid w:val="32C52E8F"/>
    <w:rsid w:val="33F54A03"/>
    <w:rsid w:val="346B899E"/>
    <w:rsid w:val="34A6C8B4"/>
    <w:rsid w:val="36417E3D"/>
    <w:rsid w:val="37A514F0"/>
    <w:rsid w:val="393EFAC1"/>
    <w:rsid w:val="39AF443F"/>
    <w:rsid w:val="39C49D75"/>
    <w:rsid w:val="3A20A88C"/>
    <w:rsid w:val="3A52A0DA"/>
    <w:rsid w:val="3AA132A7"/>
    <w:rsid w:val="3BBDBE60"/>
    <w:rsid w:val="3C225D15"/>
    <w:rsid w:val="3C97E9B7"/>
    <w:rsid w:val="3CFF88B8"/>
    <w:rsid w:val="3DD0F798"/>
    <w:rsid w:val="3E07795F"/>
    <w:rsid w:val="3F2AC262"/>
    <w:rsid w:val="3FB986EB"/>
    <w:rsid w:val="4026957B"/>
    <w:rsid w:val="40552EE5"/>
    <w:rsid w:val="413744B3"/>
    <w:rsid w:val="42292A4A"/>
    <w:rsid w:val="44496AEC"/>
    <w:rsid w:val="45B70865"/>
    <w:rsid w:val="45B99B61"/>
    <w:rsid w:val="49D1D41C"/>
    <w:rsid w:val="4B2491A2"/>
    <w:rsid w:val="4C9AB92F"/>
    <w:rsid w:val="4E653AEB"/>
    <w:rsid w:val="4E658BE2"/>
    <w:rsid w:val="4F2FE98A"/>
    <w:rsid w:val="512C7A0A"/>
    <w:rsid w:val="52010123"/>
    <w:rsid w:val="5221391C"/>
    <w:rsid w:val="5353A545"/>
    <w:rsid w:val="53DCFBD1"/>
    <w:rsid w:val="5614C94A"/>
    <w:rsid w:val="56C90E7E"/>
    <w:rsid w:val="58007200"/>
    <w:rsid w:val="5802AAE9"/>
    <w:rsid w:val="599D97C6"/>
    <w:rsid w:val="5ADF0D62"/>
    <w:rsid w:val="5B07E37A"/>
    <w:rsid w:val="5B0BAEA1"/>
    <w:rsid w:val="5B930AE0"/>
    <w:rsid w:val="5ED1B7EB"/>
    <w:rsid w:val="5F637677"/>
    <w:rsid w:val="5FF0FEB4"/>
    <w:rsid w:val="64E837F3"/>
    <w:rsid w:val="68511078"/>
    <w:rsid w:val="694F7621"/>
    <w:rsid w:val="6A069452"/>
    <w:rsid w:val="6A16D30A"/>
    <w:rsid w:val="6AED7CF2"/>
    <w:rsid w:val="6AF6DA4F"/>
    <w:rsid w:val="6D0C8A52"/>
    <w:rsid w:val="6EECAA99"/>
    <w:rsid w:val="6F687CD7"/>
    <w:rsid w:val="7169B9B2"/>
    <w:rsid w:val="718B9171"/>
    <w:rsid w:val="71F083E7"/>
    <w:rsid w:val="726A5AEB"/>
    <w:rsid w:val="73B2315D"/>
    <w:rsid w:val="776B9343"/>
    <w:rsid w:val="79FECF33"/>
    <w:rsid w:val="7AE4F44C"/>
    <w:rsid w:val="7C630142"/>
    <w:rsid w:val="7D66754F"/>
    <w:rsid w:val="7EAC86BA"/>
    <w:rsid w:val="7ECAB9D9"/>
    <w:rsid w:val="7F30E07E"/>
    <w:rsid w:val="7FF5A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FCD415"/>
  <w15:chartTrackingRefBased/>
  <w15:docId w15:val="{72AD84AE-C6F5-4C5E-B70D-77162759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478"/>
    <w:pPr>
      <w:spacing w:after="0" w:line="240" w:lineRule="auto"/>
    </w:pPr>
  </w:style>
  <w:style w:type="character" w:styleId="Hyperlink">
    <w:name w:val="Hyperlink"/>
    <w:basedOn w:val="DefaultParagraphFont"/>
    <w:uiPriority w:val="99"/>
    <w:unhideWhenUsed/>
    <w:rsid w:val="008B729D"/>
    <w:rPr>
      <w:color w:val="0563C1" w:themeColor="hyperlink"/>
      <w:u w:val="single"/>
    </w:rPr>
  </w:style>
  <w:style w:type="character" w:styleId="UnresolvedMention">
    <w:name w:val="Unresolved Mention"/>
    <w:basedOn w:val="DefaultParagraphFont"/>
    <w:uiPriority w:val="99"/>
    <w:unhideWhenUsed/>
    <w:rsid w:val="008B729D"/>
    <w:rPr>
      <w:color w:val="605E5C"/>
      <w:shd w:val="clear" w:color="auto" w:fill="E1DFDD"/>
    </w:rPr>
  </w:style>
  <w:style w:type="character" w:styleId="CommentReference">
    <w:name w:val="annotation reference"/>
    <w:basedOn w:val="DefaultParagraphFont"/>
    <w:uiPriority w:val="99"/>
    <w:semiHidden/>
    <w:unhideWhenUsed/>
    <w:rsid w:val="00834DC3"/>
    <w:rPr>
      <w:sz w:val="16"/>
      <w:szCs w:val="16"/>
    </w:rPr>
  </w:style>
  <w:style w:type="paragraph" w:styleId="CommentText">
    <w:name w:val="annotation text"/>
    <w:basedOn w:val="Normal"/>
    <w:link w:val="CommentTextChar"/>
    <w:uiPriority w:val="99"/>
    <w:semiHidden/>
    <w:unhideWhenUsed/>
    <w:rsid w:val="00834DC3"/>
    <w:pPr>
      <w:spacing w:line="240" w:lineRule="auto"/>
    </w:pPr>
    <w:rPr>
      <w:sz w:val="20"/>
      <w:szCs w:val="20"/>
    </w:rPr>
  </w:style>
  <w:style w:type="character" w:customStyle="1" w:styleId="CommentTextChar">
    <w:name w:val="Comment Text Char"/>
    <w:basedOn w:val="DefaultParagraphFont"/>
    <w:link w:val="CommentText"/>
    <w:uiPriority w:val="99"/>
    <w:semiHidden/>
    <w:rsid w:val="00834DC3"/>
    <w:rPr>
      <w:sz w:val="20"/>
      <w:szCs w:val="20"/>
    </w:rPr>
  </w:style>
  <w:style w:type="paragraph" w:styleId="CommentSubject">
    <w:name w:val="annotation subject"/>
    <w:basedOn w:val="CommentText"/>
    <w:next w:val="CommentText"/>
    <w:link w:val="CommentSubjectChar"/>
    <w:uiPriority w:val="99"/>
    <w:semiHidden/>
    <w:unhideWhenUsed/>
    <w:rsid w:val="00834DC3"/>
    <w:rPr>
      <w:b/>
      <w:bCs/>
    </w:rPr>
  </w:style>
  <w:style w:type="character" w:customStyle="1" w:styleId="CommentSubjectChar">
    <w:name w:val="Comment Subject Char"/>
    <w:basedOn w:val="CommentTextChar"/>
    <w:link w:val="CommentSubject"/>
    <w:uiPriority w:val="99"/>
    <w:semiHidden/>
    <w:rsid w:val="00834DC3"/>
    <w:rPr>
      <w:b/>
      <w:bCs/>
      <w:sz w:val="20"/>
      <w:szCs w:val="20"/>
    </w:rPr>
  </w:style>
  <w:style w:type="paragraph" w:styleId="BalloonText">
    <w:name w:val="Balloon Text"/>
    <w:basedOn w:val="Normal"/>
    <w:link w:val="BalloonTextChar"/>
    <w:uiPriority w:val="99"/>
    <w:semiHidden/>
    <w:unhideWhenUsed/>
    <w:rsid w:val="00834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C3"/>
    <w:rPr>
      <w:rFonts w:ascii="Segoe UI" w:hAnsi="Segoe UI" w:cs="Segoe UI"/>
      <w:sz w:val="18"/>
      <w:szCs w:val="18"/>
    </w:rPr>
  </w:style>
  <w:style w:type="character" w:styleId="Mention">
    <w:name w:val="Mention"/>
    <w:basedOn w:val="DefaultParagraphFont"/>
    <w:uiPriority w:val="99"/>
    <w:unhideWhenUsed/>
    <w:rsid w:val="00834DC3"/>
    <w:rPr>
      <w:color w:val="2B579A"/>
      <w:shd w:val="clear" w:color="auto" w:fill="E1DFDD"/>
    </w:rPr>
  </w:style>
  <w:style w:type="paragraph" w:styleId="Revision">
    <w:name w:val="Revision"/>
    <w:hidden/>
    <w:uiPriority w:val="99"/>
    <w:semiHidden/>
    <w:rsid w:val="001C6999"/>
    <w:pPr>
      <w:spacing w:after="0" w:line="240" w:lineRule="auto"/>
    </w:pPr>
  </w:style>
  <w:style w:type="character" w:customStyle="1" w:styleId="UnresolvedMention1">
    <w:name w:val="Unresolved Mention1"/>
    <w:basedOn w:val="DefaultParagraphFont"/>
    <w:uiPriority w:val="99"/>
    <w:unhideWhenUsed/>
    <w:rsid w:val="0033089E"/>
    <w:rPr>
      <w:color w:val="605E5C"/>
      <w:shd w:val="clear" w:color="auto" w:fill="E1DFDD"/>
    </w:rPr>
  </w:style>
  <w:style w:type="character" w:customStyle="1" w:styleId="Mention1">
    <w:name w:val="Mention1"/>
    <w:basedOn w:val="DefaultParagraphFont"/>
    <w:uiPriority w:val="99"/>
    <w:unhideWhenUsed/>
    <w:rsid w:val="003308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Testing_Accountability/MECAS/supports" TargetMode="External"/><Relationship Id="rId13" Type="http://schemas.openxmlformats.org/officeDocument/2006/relationships/hyperlink" Target="https://www.maine.gov/doe/Testing_Accountability/MECAS/suppor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doe/Testing_Accountability/MECAS/supports"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ncy.godfrey@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aine.gov/doe/Testing_Accountability/MECAS/calendar" TargetMode="External"/><Relationship Id="rId4" Type="http://schemas.openxmlformats.org/officeDocument/2006/relationships/numbering" Target="numbering.xml"/><Relationship Id="rId9" Type="http://schemas.openxmlformats.org/officeDocument/2006/relationships/hyperlink" Target="mailto:naephelp@westat.com" TargetMode="External"/><Relationship Id="rId14" Type="http://schemas.openxmlformats.org/officeDocument/2006/relationships/hyperlink" Target="https://www.maine.gov/doe/Testing_Accountability/MECAS/supports" TargetMode="External"/></Relationships>
</file>

<file path=word/documenttasks/documenttasks1.xml><?xml version="1.0" encoding="utf-8"?>
<t:Tasks xmlns:t="http://schemas.microsoft.com/office/tasks/2019/documenttasks" xmlns:oel="http://schemas.microsoft.com/office/2019/extlst">
  <t:Task id="{11E8D85E-D854-4AC4-9C0C-BD6B7EC0DF28}">
    <t:Anchor>
      <t:Comment id="602399960"/>
    </t:Anchor>
    <t:History>
      <t:Event id="{1552384B-29F2-4BFE-9FEE-9181A0252229}" time="2021-03-02T11:50:10Z">
        <t:Attribution userId="S::jodi.bossio-smith@maine.gov::ae768f8c-2d44-4fa0-8739-1625c0578c64" userProvider="AD" userName="Bossio-Smith, Jodi"/>
        <t:Anchor>
          <t:Comment id="790697316"/>
        </t:Anchor>
        <t:Create/>
      </t:Event>
      <t:Event id="{D2267D95-BB23-4FB4-8B2A-3C0B42B9A318}" time="2021-03-02T11:50:10Z">
        <t:Attribution userId="S::jodi.bossio-smith@maine.gov::ae768f8c-2d44-4fa0-8739-1625c0578c64" userProvider="AD" userName="Bossio-Smith, Jodi"/>
        <t:Anchor>
          <t:Comment id="790697316"/>
        </t:Anchor>
        <t:Assign userId="S::Janette.Kirk@maine.gov::8f2332c0-4b00-4a76-9377-94b25ed40654" userProvider="AD" userName="Kirk, Janette"/>
      </t:Event>
      <t:Event id="{65D0C179-A881-4045-BDCD-90ACB5E353B2}" time="2021-03-02T11:50:10Z">
        <t:Attribution userId="S::jodi.bossio-smith@maine.gov::ae768f8c-2d44-4fa0-8739-1625c0578c64" userProvider="AD" userName="Bossio-Smith, Jodi"/>
        <t:Anchor>
          <t:Comment id="790697316"/>
        </t:Anchor>
        <t:SetTitle title="@Kirk, Janette sorry, I thought that this was what was shared during the office hour. No arguments here."/>
      </t:Event>
    </t:History>
  </t:Task>
  <t:Task id="{2AFED400-5A65-4079-AA2B-C492F22E7178}">
    <t:Anchor>
      <t:Comment id="602391321"/>
    </t:Anchor>
    <t:History>
      <t:Event id="{4BCF7919-7714-4F0D-AC50-06FF761F4EB2}" time="2021-03-02T11:50:56Z">
        <t:Attribution userId="S::jodi.bossio-smith@maine.gov::ae768f8c-2d44-4fa0-8739-1625c0578c64" userProvider="AD" userName="Bossio-Smith, Jodi"/>
        <t:Anchor>
          <t:Comment id="1590993866"/>
        </t:Anchor>
        <t:Create/>
      </t:Event>
      <t:Event id="{AE5C577B-65F0-4F24-9361-A37B37583C96}" time="2021-03-02T11:50:56Z">
        <t:Attribution userId="S::jodi.bossio-smith@maine.gov::ae768f8c-2d44-4fa0-8739-1625c0578c64" userProvider="AD" userName="Bossio-Smith, Jodi"/>
        <t:Anchor>
          <t:Comment id="1590993866"/>
        </t:Anchor>
        <t:Assign userId="S::Janette.Kirk@maine.gov::8f2332c0-4b00-4a76-9377-94b25ed40654" userProvider="AD" userName="Kirk, Janette"/>
      </t:Event>
      <t:Event id="{B7B87D55-7E28-4167-9817-2DE1E4EA3586}" time="2021-03-02T11:50:56Z">
        <t:Attribution userId="S::jodi.bossio-smith@maine.gov::ae768f8c-2d44-4fa0-8739-1625c0578c64" userProvider="AD" userName="Bossio-Smith, Jodi"/>
        <t:Anchor>
          <t:Comment id="1590993866"/>
        </t:Anchor>
        <t:SetTitle title="@Kirk, Janette I believe we had a great sample from your own school district, from the fall, and that you had reached out to them to see if we could borrow from it."/>
      </t:Event>
    </t:History>
  </t:Task>
  <t:Task id="{03FA0C38-F7DC-46DD-87DA-5F728421BAB3}">
    <t:Anchor>
      <t:Comment id="602392142"/>
    </t:Anchor>
    <t:History>
      <t:Event id="{5B5F21E2-C0EE-418D-99E1-A2278966142E}" time="2021-03-02T11:53:12Z">
        <t:Attribution userId="S::jodi.bossio-smith@maine.gov::ae768f8c-2d44-4fa0-8739-1625c0578c64" userProvider="AD" userName="Bossio-Smith, Jodi"/>
        <t:Anchor>
          <t:Comment id="1652984400"/>
        </t:Anchor>
        <t:Create/>
      </t:Event>
      <t:Event id="{2FD7C977-A6AB-45A3-AD32-2C7FC7AB75C0}" time="2021-03-02T11:53:12Z">
        <t:Attribution userId="S::jodi.bossio-smith@maine.gov::ae768f8c-2d44-4fa0-8739-1625c0578c64" userProvider="AD" userName="Bossio-Smith, Jodi"/>
        <t:Anchor>
          <t:Comment id="1652984400"/>
        </t:Anchor>
        <t:Assign userId="S::Janette.Kirk@maine.gov::8f2332c0-4b00-4a76-9377-94b25ed40654" userProvider="AD" userName="Kirk, Janette"/>
      </t:Event>
      <t:Event id="{86E78223-D43A-48BE-A467-092E411B88FD}" time="2021-03-02T11:53:12Z">
        <t:Attribution userId="S::jodi.bossio-smith@maine.gov::ae768f8c-2d44-4fa0-8739-1625c0578c64" userProvider="AD" userName="Bossio-Smith, Jodi"/>
        <t:Anchor>
          <t:Comment id="1652984400"/>
        </t:Anchor>
        <t:SetTitle title="@Kirk, Janette I like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BBE75-07B8-4C0D-A64E-D54766E4999B}">
  <ds:schemaRefs>
    <ds:schemaRef ds:uri="http://schemas.microsoft.com/sharepoint/v3/contenttype/forms"/>
  </ds:schemaRefs>
</ds:datastoreItem>
</file>

<file path=customXml/itemProps2.xml><?xml version="1.0" encoding="utf-8"?>
<ds:datastoreItem xmlns:ds="http://schemas.openxmlformats.org/officeDocument/2006/customXml" ds:itemID="{3C9EA03A-B9B5-4BF7-89D0-323BFF279E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e725f98-704a-4a60-847a-e5c07b6ac1f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23E8237-613B-4B5A-8319-DF51A867B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13381</CharactersWithSpaces>
  <SharedDoc>false</SharedDoc>
  <HLinks>
    <vt:vector size="48" baseType="variant">
      <vt:variant>
        <vt:i4>5636146</vt:i4>
      </vt:variant>
      <vt:variant>
        <vt:i4>21</vt:i4>
      </vt:variant>
      <vt:variant>
        <vt:i4>0</vt:i4>
      </vt:variant>
      <vt:variant>
        <vt:i4>5</vt:i4>
      </vt:variant>
      <vt:variant>
        <vt:lpwstr>https://www.maine.gov/doe/Testing_Accountability/MECAS/supports</vt:lpwstr>
      </vt:variant>
      <vt:variant>
        <vt:lpwstr/>
      </vt:variant>
      <vt:variant>
        <vt:i4>5636146</vt:i4>
      </vt:variant>
      <vt:variant>
        <vt:i4>18</vt:i4>
      </vt:variant>
      <vt:variant>
        <vt:i4>0</vt:i4>
      </vt:variant>
      <vt:variant>
        <vt:i4>5</vt:i4>
      </vt:variant>
      <vt:variant>
        <vt:lpwstr>https://www.maine.gov/doe/Testing_Accountability/MECAS/supports</vt:lpwstr>
      </vt:variant>
      <vt:variant>
        <vt:lpwstr/>
      </vt:variant>
      <vt:variant>
        <vt:i4>5636146</vt:i4>
      </vt:variant>
      <vt:variant>
        <vt:i4>15</vt:i4>
      </vt:variant>
      <vt:variant>
        <vt:i4>0</vt:i4>
      </vt:variant>
      <vt:variant>
        <vt:i4>5</vt:i4>
      </vt:variant>
      <vt:variant>
        <vt:lpwstr>https://www.maine.gov/doe/Testing_Accountability/MECAS/supports</vt:lpwstr>
      </vt:variant>
      <vt:variant>
        <vt:lpwstr/>
      </vt:variant>
      <vt:variant>
        <vt:i4>5636146</vt:i4>
      </vt:variant>
      <vt:variant>
        <vt:i4>12</vt:i4>
      </vt:variant>
      <vt:variant>
        <vt:i4>0</vt:i4>
      </vt:variant>
      <vt:variant>
        <vt:i4>5</vt:i4>
      </vt:variant>
      <vt:variant>
        <vt:lpwstr>https://www.maine.gov/doe/Testing_Accountability/MECAS/supports</vt:lpwstr>
      </vt:variant>
      <vt:variant>
        <vt:lpwstr/>
      </vt:variant>
      <vt:variant>
        <vt:i4>6488068</vt:i4>
      </vt:variant>
      <vt:variant>
        <vt:i4>9</vt:i4>
      </vt:variant>
      <vt:variant>
        <vt:i4>0</vt:i4>
      </vt:variant>
      <vt:variant>
        <vt:i4>5</vt:i4>
      </vt:variant>
      <vt:variant>
        <vt:lpwstr>mailto:Nancy.godfrey@maine.gov</vt:lpwstr>
      </vt:variant>
      <vt:variant>
        <vt:lpwstr/>
      </vt:variant>
      <vt:variant>
        <vt:i4>5111845</vt:i4>
      </vt:variant>
      <vt:variant>
        <vt:i4>6</vt:i4>
      </vt:variant>
      <vt:variant>
        <vt:i4>0</vt:i4>
      </vt:variant>
      <vt:variant>
        <vt:i4>5</vt:i4>
      </vt:variant>
      <vt:variant>
        <vt:lpwstr>https://www.maine.gov/doe/Testing_Accountability/MECAS/calendar</vt:lpwstr>
      </vt:variant>
      <vt:variant>
        <vt:lpwstr/>
      </vt:variant>
      <vt:variant>
        <vt:i4>4587626</vt:i4>
      </vt:variant>
      <vt:variant>
        <vt:i4>3</vt:i4>
      </vt:variant>
      <vt:variant>
        <vt:i4>0</vt:i4>
      </vt:variant>
      <vt:variant>
        <vt:i4>5</vt:i4>
      </vt:variant>
      <vt:variant>
        <vt:lpwstr>mailto:naephelp@westat.com</vt:lpwstr>
      </vt:variant>
      <vt:variant>
        <vt:lpwstr/>
      </vt:variant>
      <vt:variant>
        <vt:i4>5636146</vt:i4>
      </vt:variant>
      <vt:variant>
        <vt:i4>0</vt:i4>
      </vt:variant>
      <vt:variant>
        <vt:i4>0</vt:i4>
      </vt:variant>
      <vt:variant>
        <vt:i4>5</vt:i4>
      </vt:variant>
      <vt:variant>
        <vt:lpwstr>https://www.maine.gov/doe/Testing_Accountability/MECAS/supports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Brackett, Cheryl</dc:creator>
  <cp:keywords/>
  <dc:description/>
  <cp:lastModifiedBy>Brackett, Cheryl</cp:lastModifiedBy>
  <cp:revision>2</cp:revision>
  <dcterms:created xsi:type="dcterms:W3CDTF">2021-03-11T14:26:00Z</dcterms:created>
  <dcterms:modified xsi:type="dcterms:W3CDTF">2021-03-11T14:26:00Z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