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9B0" w:rsidRPr="00F75625" w:rsidRDefault="003419B0" w:rsidP="00F75625">
      <w:pPr>
        <w:spacing w:after="0"/>
        <w:rPr>
          <w:rFonts w:ascii="Calibri" w:eastAsia="Calibri" w:hAnsi="Calibri" w:cs="Times New Roman"/>
          <w:sz w:val="16"/>
          <w:szCs w:val="32"/>
        </w:rPr>
      </w:pPr>
      <w:bookmarkStart w:id="0" w:name="_GoBack"/>
      <w:bookmarkEnd w:id="0"/>
    </w:p>
    <w:p w:rsidR="008720C9" w:rsidRPr="00F75625" w:rsidRDefault="008720C9" w:rsidP="00F75625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F75625">
        <w:rPr>
          <w:rFonts w:ascii="Calibri" w:eastAsia="Calibri" w:hAnsi="Calibri" w:cs="Times New Roman"/>
          <w:sz w:val="24"/>
          <w:szCs w:val="24"/>
        </w:rPr>
        <w:t xml:space="preserve">The Board recognizes that concussions and other head injuries are </w:t>
      </w:r>
      <w:r w:rsidR="00B6665F" w:rsidRPr="00F75625">
        <w:rPr>
          <w:rFonts w:ascii="Calibri" w:eastAsia="Calibri" w:hAnsi="Calibri" w:cs="Times New Roman"/>
          <w:sz w:val="24"/>
          <w:szCs w:val="24"/>
        </w:rPr>
        <w:t>serious and could</w:t>
      </w:r>
      <w:r w:rsidRPr="00F75625">
        <w:rPr>
          <w:rFonts w:ascii="Calibri" w:eastAsia="Calibri" w:hAnsi="Calibri" w:cs="Times New Roman"/>
          <w:sz w:val="24"/>
          <w:szCs w:val="24"/>
        </w:rPr>
        <w:t xml:space="preserve"> result in significant brain damage and/or death if not recognized and managed properly.  The Board adopts this policy to promote the safety of students pa</w:t>
      </w:r>
      <w:r w:rsidR="003419B0" w:rsidRPr="00F75625">
        <w:rPr>
          <w:rFonts w:ascii="Calibri" w:eastAsia="Calibri" w:hAnsi="Calibri" w:cs="Times New Roman"/>
          <w:sz w:val="24"/>
          <w:szCs w:val="24"/>
        </w:rPr>
        <w:t xml:space="preserve">rticipating in school-sponsored </w:t>
      </w:r>
      <w:r w:rsidRPr="00F75625">
        <w:rPr>
          <w:rFonts w:ascii="Calibri" w:eastAsia="Calibri" w:hAnsi="Calibri" w:cs="Times New Roman"/>
          <w:sz w:val="24"/>
          <w:szCs w:val="24"/>
        </w:rPr>
        <w:t>activities, including but not limited to extracurricular athletic activities and interscholastic sports.</w:t>
      </w:r>
      <w:r w:rsidR="003419B0" w:rsidRPr="00F75625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F75625" w:rsidRPr="00F75625" w:rsidRDefault="00F75625" w:rsidP="00F75625">
      <w:pPr>
        <w:spacing w:after="0"/>
        <w:rPr>
          <w:rFonts w:ascii="Calibri" w:eastAsia="Calibri" w:hAnsi="Calibri" w:cs="Times New Roman"/>
          <w:sz w:val="16"/>
          <w:szCs w:val="24"/>
        </w:rPr>
      </w:pPr>
    </w:p>
    <w:p w:rsidR="008720C9" w:rsidRPr="00F75625" w:rsidRDefault="008720C9" w:rsidP="00F75625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 w:rsidRPr="00F75625">
        <w:rPr>
          <w:rFonts w:ascii="Calibri" w:eastAsia="Calibri" w:hAnsi="Calibri" w:cs="Times New Roman"/>
          <w:b/>
          <w:sz w:val="24"/>
          <w:szCs w:val="24"/>
        </w:rPr>
        <w:t>TRAINING</w:t>
      </w:r>
    </w:p>
    <w:p w:rsidR="003419B0" w:rsidRPr="00F75625" w:rsidRDefault="003419B0" w:rsidP="00F75625">
      <w:pPr>
        <w:spacing w:after="0"/>
        <w:rPr>
          <w:sz w:val="24"/>
          <w:szCs w:val="24"/>
        </w:rPr>
      </w:pPr>
      <w:r w:rsidRPr="00F75625">
        <w:rPr>
          <w:sz w:val="24"/>
          <w:szCs w:val="24"/>
        </w:rPr>
        <w:t>At the beginning of each school year or prior to the beginning of each sports season, all school personnel (including volunteers) must participate in training that includes recognizing signs, symptoms,</w:t>
      </w:r>
      <w:r w:rsidRPr="00F75625">
        <w:rPr>
          <w:color w:val="1F497D"/>
          <w:sz w:val="24"/>
          <w:szCs w:val="24"/>
        </w:rPr>
        <w:t xml:space="preserve"> </w:t>
      </w:r>
      <w:r w:rsidRPr="00F75625">
        <w:rPr>
          <w:sz w:val="24"/>
          <w:szCs w:val="24"/>
        </w:rPr>
        <w:t>and behaviors that may suggest a concussive or other head injury</w:t>
      </w:r>
      <w:r w:rsidR="00B6665F" w:rsidRPr="00F75625">
        <w:rPr>
          <w:sz w:val="24"/>
          <w:szCs w:val="24"/>
        </w:rPr>
        <w:t>;</w:t>
      </w:r>
      <w:r w:rsidRPr="00F75625">
        <w:rPr>
          <w:sz w:val="24"/>
          <w:szCs w:val="24"/>
        </w:rPr>
        <w:t xml:space="preserve"> and awareness of school policy related to school based management of concussive injuries.</w:t>
      </w:r>
    </w:p>
    <w:p w:rsidR="008720C9" w:rsidRPr="00F75625" w:rsidRDefault="008720C9" w:rsidP="00F75625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F75625">
        <w:rPr>
          <w:rFonts w:ascii="Calibri" w:eastAsia="Calibri" w:hAnsi="Calibri" w:cs="Times New Roman"/>
          <w:sz w:val="24"/>
          <w:szCs w:val="24"/>
        </w:rPr>
        <w:t>This training must be consistent with protocols as identified or developed by the Maine Department of Education (DOE) and i</w:t>
      </w:r>
      <w:r w:rsidR="003419B0" w:rsidRPr="00F75625">
        <w:rPr>
          <w:rFonts w:ascii="Calibri" w:eastAsia="Calibri" w:hAnsi="Calibri" w:cs="Times New Roman"/>
          <w:sz w:val="24"/>
          <w:szCs w:val="24"/>
        </w:rPr>
        <w:t>nclude instruction in the use of</w:t>
      </w:r>
      <w:r w:rsidRPr="00F75625">
        <w:rPr>
          <w:rFonts w:ascii="Calibri" w:eastAsia="Calibri" w:hAnsi="Calibri" w:cs="Times New Roman"/>
          <w:sz w:val="24"/>
          <w:szCs w:val="24"/>
        </w:rPr>
        <w:t xml:space="preserve"> </w:t>
      </w:r>
      <w:r w:rsidR="003419B0" w:rsidRPr="00F75625">
        <w:rPr>
          <w:rFonts w:ascii="Calibri" w:eastAsia="Calibri" w:hAnsi="Calibri" w:cs="Times New Roman"/>
          <w:sz w:val="24"/>
          <w:szCs w:val="24"/>
        </w:rPr>
        <w:t xml:space="preserve">reporting </w:t>
      </w:r>
      <w:r w:rsidRPr="00F75625">
        <w:rPr>
          <w:rFonts w:ascii="Calibri" w:eastAsia="Calibri" w:hAnsi="Calibri" w:cs="Times New Roman"/>
          <w:sz w:val="24"/>
          <w:szCs w:val="24"/>
        </w:rPr>
        <w:t>forms as</w:t>
      </w:r>
      <w:r w:rsidR="003419B0" w:rsidRPr="00F75625">
        <w:rPr>
          <w:rFonts w:ascii="Calibri" w:eastAsia="Calibri" w:hAnsi="Calibri" w:cs="Times New Roman"/>
          <w:sz w:val="24"/>
          <w:szCs w:val="24"/>
        </w:rPr>
        <w:t xml:space="preserve"> required by the DOE</w:t>
      </w:r>
      <w:r w:rsidRPr="00F75625">
        <w:rPr>
          <w:rFonts w:ascii="Calibri" w:eastAsia="Calibri" w:hAnsi="Calibri" w:cs="Times New Roman"/>
          <w:sz w:val="24"/>
          <w:szCs w:val="24"/>
        </w:rPr>
        <w:t xml:space="preserve">. </w:t>
      </w:r>
    </w:p>
    <w:p w:rsidR="008720C9" w:rsidRPr="00F75625" w:rsidRDefault="00B6665F" w:rsidP="00F75625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F75625">
        <w:rPr>
          <w:rFonts w:ascii="Calibri" w:eastAsia="Calibri" w:hAnsi="Calibri" w:cs="Times New Roman"/>
          <w:sz w:val="24"/>
          <w:szCs w:val="24"/>
        </w:rPr>
        <w:t>Coaches are</w:t>
      </w:r>
      <w:r w:rsidR="008720C9" w:rsidRPr="00F75625">
        <w:rPr>
          <w:rFonts w:ascii="Calibri" w:eastAsia="Calibri" w:hAnsi="Calibri" w:cs="Times New Roman"/>
          <w:sz w:val="24"/>
          <w:szCs w:val="24"/>
        </w:rPr>
        <w:t xml:space="preserve"> required to undergo refresher training based on the recommendations of the DOE or when protocols and forms have been revised.</w:t>
      </w:r>
    </w:p>
    <w:p w:rsidR="00F75625" w:rsidRPr="00F75625" w:rsidRDefault="00F75625" w:rsidP="00F75625">
      <w:pPr>
        <w:spacing w:after="0"/>
        <w:rPr>
          <w:rFonts w:ascii="Calibri" w:eastAsia="Calibri" w:hAnsi="Calibri" w:cs="Times New Roman"/>
          <w:sz w:val="16"/>
          <w:szCs w:val="24"/>
        </w:rPr>
      </w:pPr>
    </w:p>
    <w:p w:rsidR="008720C9" w:rsidRPr="00F75625" w:rsidRDefault="008720C9" w:rsidP="00F75625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 w:rsidRPr="00F75625">
        <w:rPr>
          <w:rFonts w:ascii="Calibri" w:eastAsia="Calibri" w:hAnsi="Calibri" w:cs="Times New Roman"/>
          <w:b/>
          <w:sz w:val="24"/>
          <w:szCs w:val="24"/>
        </w:rPr>
        <w:t>STUDENT AND PARENTS</w:t>
      </w:r>
      <w:r w:rsidR="003419B0" w:rsidRPr="00F75625">
        <w:rPr>
          <w:rFonts w:ascii="Calibri" w:eastAsia="Calibri" w:hAnsi="Calibri" w:cs="Times New Roman"/>
          <w:b/>
          <w:sz w:val="24"/>
          <w:szCs w:val="24"/>
        </w:rPr>
        <w:t>/GUARDIANS</w:t>
      </w:r>
    </w:p>
    <w:p w:rsidR="008720C9" w:rsidRPr="00F75625" w:rsidRDefault="00B6665F" w:rsidP="00F75625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F75625">
        <w:rPr>
          <w:rFonts w:ascii="Calibri" w:eastAsia="Calibri" w:hAnsi="Calibri" w:cs="Times New Roman"/>
          <w:sz w:val="24"/>
          <w:szCs w:val="24"/>
        </w:rPr>
        <w:t>A</w:t>
      </w:r>
      <w:r w:rsidR="008720C9" w:rsidRPr="00F75625">
        <w:rPr>
          <w:rFonts w:ascii="Calibri" w:eastAsia="Calibri" w:hAnsi="Calibri" w:cs="Times New Roman"/>
          <w:sz w:val="24"/>
          <w:szCs w:val="24"/>
        </w:rPr>
        <w:t xml:space="preserve">t the beginning of each school year or prior to the beginning of each sports season, students </w:t>
      </w:r>
      <w:r w:rsidRPr="00F75625">
        <w:rPr>
          <w:rFonts w:ascii="Calibri" w:eastAsia="Calibri" w:hAnsi="Calibri" w:cs="Times New Roman"/>
          <w:sz w:val="24"/>
          <w:szCs w:val="24"/>
        </w:rPr>
        <w:t>intending to participate</w:t>
      </w:r>
      <w:r w:rsidR="008720C9" w:rsidRPr="00F75625">
        <w:rPr>
          <w:rFonts w:ascii="Calibri" w:eastAsia="Calibri" w:hAnsi="Calibri" w:cs="Times New Roman"/>
          <w:sz w:val="24"/>
          <w:szCs w:val="24"/>
        </w:rPr>
        <w:t xml:space="preserve"> in school-sponsored athletic activities </w:t>
      </w:r>
      <w:r w:rsidRPr="00F75625">
        <w:rPr>
          <w:rFonts w:ascii="Calibri" w:eastAsia="Calibri" w:hAnsi="Calibri" w:cs="Times New Roman"/>
          <w:sz w:val="24"/>
          <w:szCs w:val="24"/>
        </w:rPr>
        <w:t xml:space="preserve">and parents/guardians of students </w:t>
      </w:r>
      <w:r w:rsidR="008720C9" w:rsidRPr="00F75625">
        <w:rPr>
          <w:rFonts w:ascii="Calibri" w:eastAsia="Calibri" w:hAnsi="Calibri" w:cs="Times New Roman"/>
          <w:sz w:val="24"/>
          <w:szCs w:val="24"/>
        </w:rPr>
        <w:t>will be provided information</w:t>
      </w:r>
      <w:r w:rsidR="003419B0" w:rsidRPr="00F75625">
        <w:rPr>
          <w:rFonts w:ascii="Calibri" w:eastAsia="Calibri" w:hAnsi="Calibri" w:cs="Times New Roman"/>
          <w:sz w:val="24"/>
          <w:szCs w:val="24"/>
        </w:rPr>
        <w:t xml:space="preserve"> including</w:t>
      </w:r>
      <w:r w:rsidR="008720C9" w:rsidRPr="00F75625">
        <w:rPr>
          <w:rFonts w:ascii="Calibri" w:eastAsia="Calibri" w:hAnsi="Calibri" w:cs="Times New Roman"/>
          <w:sz w:val="24"/>
          <w:szCs w:val="24"/>
        </w:rPr>
        <w:t>:</w:t>
      </w:r>
    </w:p>
    <w:p w:rsidR="008720C9" w:rsidRPr="00F75625" w:rsidRDefault="008720C9" w:rsidP="00F75625">
      <w:pPr>
        <w:numPr>
          <w:ilvl w:val="0"/>
          <w:numId w:val="1"/>
        </w:numPr>
        <w:spacing w:after="0"/>
        <w:contextualSpacing/>
        <w:rPr>
          <w:rFonts w:ascii="Calibri" w:eastAsia="Calibri" w:hAnsi="Calibri" w:cs="Times New Roman"/>
          <w:sz w:val="24"/>
          <w:szCs w:val="24"/>
        </w:rPr>
      </w:pPr>
      <w:r w:rsidRPr="00F75625">
        <w:rPr>
          <w:rFonts w:ascii="Calibri" w:eastAsia="Calibri" w:hAnsi="Calibri" w:cs="Times New Roman"/>
          <w:sz w:val="24"/>
          <w:szCs w:val="24"/>
        </w:rPr>
        <w:t xml:space="preserve"> The risk of concussion and other head injuries and the dangers associated with continuing to participate when a concussion or other head injury is suspected;</w:t>
      </w:r>
    </w:p>
    <w:p w:rsidR="008720C9" w:rsidRPr="00F75625" w:rsidRDefault="003419B0" w:rsidP="00F75625">
      <w:pPr>
        <w:numPr>
          <w:ilvl w:val="0"/>
          <w:numId w:val="1"/>
        </w:numPr>
        <w:spacing w:after="0"/>
        <w:contextualSpacing/>
        <w:rPr>
          <w:rFonts w:ascii="Calibri" w:eastAsia="Calibri" w:hAnsi="Calibri" w:cs="Times New Roman"/>
          <w:sz w:val="24"/>
          <w:szCs w:val="24"/>
        </w:rPr>
      </w:pPr>
      <w:r w:rsidRPr="00F75625">
        <w:rPr>
          <w:rFonts w:ascii="Calibri" w:eastAsia="Calibri" w:hAnsi="Calibri" w:cs="Times New Roman"/>
          <w:sz w:val="24"/>
          <w:szCs w:val="24"/>
        </w:rPr>
        <w:t>The signs,</w:t>
      </w:r>
      <w:r w:rsidR="008720C9" w:rsidRPr="00F75625">
        <w:rPr>
          <w:rFonts w:ascii="Calibri" w:eastAsia="Calibri" w:hAnsi="Calibri" w:cs="Times New Roman"/>
          <w:sz w:val="24"/>
          <w:szCs w:val="24"/>
        </w:rPr>
        <w:t xml:space="preserve"> symptoms</w:t>
      </w:r>
      <w:r w:rsidRPr="00F75625">
        <w:rPr>
          <w:rFonts w:ascii="Calibri" w:eastAsia="Calibri" w:hAnsi="Calibri" w:cs="Times New Roman"/>
          <w:sz w:val="24"/>
          <w:szCs w:val="24"/>
        </w:rPr>
        <w:t xml:space="preserve"> and behaviors associated with</w:t>
      </w:r>
      <w:r w:rsidR="008720C9" w:rsidRPr="00F75625">
        <w:rPr>
          <w:rFonts w:ascii="Calibri" w:eastAsia="Calibri" w:hAnsi="Calibri" w:cs="Times New Roman"/>
          <w:sz w:val="24"/>
          <w:szCs w:val="24"/>
        </w:rPr>
        <w:t xml:space="preserve"> concussion and other head injuries; and</w:t>
      </w:r>
    </w:p>
    <w:p w:rsidR="008720C9" w:rsidRPr="00F75625" w:rsidRDefault="008720C9" w:rsidP="00F75625">
      <w:pPr>
        <w:numPr>
          <w:ilvl w:val="0"/>
          <w:numId w:val="1"/>
        </w:numPr>
        <w:spacing w:after="0"/>
        <w:contextualSpacing/>
        <w:rPr>
          <w:rFonts w:ascii="Calibri" w:eastAsia="Calibri" w:hAnsi="Calibri" w:cs="Times New Roman"/>
          <w:sz w:val="24"/>
          <w:szCs w:val="24"/>
        </w:rPr>
      </w:pPr>
      <w:r w:rsidRPr="00F75625">
        <w:rPr>
          <w:rFonts w:ascii="Calibri" w:eastAsia="Calibri" w:hAnsi="Calibri" w:cs="Times New Roman"/>
          <w:sz w:val="24"/>
          <w:szCs w:val="24"/>
        </w:rPr>
        <w:t xml:space="preserve">The school administrative unit’s protocols for 1) removal </w:t>
      </w:r>
      <w:r w:rsidR="00B6665F" w:rsidRPr="00F75625">
        <w:rPr>
          <w:rFonts w:ascii="Calibri" w:eastAsia="Calibri" w:hAnsi="Calibri" w:cs="Times New Roman"/>
          <w:sz w:val="24"/>
          <w:szCs w:val="24"/>
        </w:rPr>
        <w:t xml:space="preserve">of the student </w:t>
      </w:r>
      <w:r w:rsidRPr="00F75625">
        <w:rPr>
          <w:rFonts w:ascii="Calibri" w:eastAsia="Calibri" w:hAnsi="Calibri" w:cs="Times New Roman"/>
          <w:sz w:val="24"/>
          <w:szCs w:val="24"/>
        </w:rPr>
        <w:t>from the activity when the student is suspected of having sustained a concussion or other head injury, 2) eva</w:t>
      </w:r>
      <w:r w:rsidR="00D472EE" w:rsidRPr="00F75625">
        <w:rPr>
          <w:rFonts w:ascii="Calibri" w:eastAsia="Calibri" w:hAnsi="Calibri" w:cs="Times New Roman"/>
          <w:sz w:val="24"/>
          <w:szCs w:val="24"/>
        </w:rPr>
        <w:t>luation, and 3: return to full participation</w:t>
      </w:r>
      <w:r w:rsidRPr="00F75625">
        <w:rPr>
          <w:rFonts w:ascii="Calibri" w:eastAsia="Calibri" w:hAnsi="Calibri" w:cs="Times New Roman"/>
          <w:sz w:val="24"/>
          <w:szCs w:val="24"/>
        </w:rPr>
        <w:t xml:space="preserve"> including academics</w:t>
      </w:r>
      <w:r w:rsidR="003419B0" w:rsidRPr="00F75625">
        <w:rPr>
          <w:rFonts w:ascii="Calibri" w:eastAsia="Calibri" w:hAnsi="Calibri" w:cs="Times New Roman"/>
          <w:sz w:val="24"/>
          <w:szCs w:val="24"/>
        </w:rPr>
        <w:t>.</w:t>
      </w:r>
    </w:p>
    <w:p w:rsidR="003419B0" w:rsidRPr="00F75625" w:rsidRDefault="003419B0" w:rsidP="00F75625">
      <w:pPr>
        <w:spacing w:after="0"/>
        <w:contextualSpacing/>
        <w:rPr>
          <w:rFonts w:ascii="Calibri" w:eastAsia="Calibri" w:hAnsi="Calibri" w:cs="Times New Roman"/>
          <w:sz w:val="12"/>
          <w:szCs w:val="24"/>
        </w:rPr>
      </w:pPr>
    </w:p>
    <w:p w:rsidR="008720C9" w:rsidRPr="00F75625" w:rsidRDefault="008720C9" w:rsidP="00F75625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F75625">
        <w:rPr>
          <w:rFonts w:ascii="Calibri" w:eastAsia="Calibri" w:hAnsi="Calibri" w:cs="Times New Roman"/>
          <w:sz w:val="24"/>
          <w:szCs w:val="24"/>
        </w:rPr>
        <w:t>The student and his/her parent(s)</w:t>
      </w:r>
      <w:r w:rsidR="003419B0" w:rsidRPr="00F75625">
        <w:rPr>
          <w:rFonts w:ascii="Calibri" w:eastAsia="Calibri" w:hAnsi="Calibri" w:cs="Times New Roman"/>
          <w:sz w:val="24"/>
          <w:szCs w:val="24"/>
        </w:rPr>
        <w:t>/guardian(s)</w:t>
      </w:r>
      <w:r w:rsidRPr="00F75625">
        <w:rPr>
          <w:rFonts w:ascii="Calibri" w:eastAsia="Calibri" w:hAnsi="Calibri" w:cs="Times New Roman"/>
          <w:sz w:val="24"/>
          <w:szCs w:val="24"/>
        </w:rPr>
        <w:t xml:space="preserve"> must sign a statem</w:t>
      </w:r>
      <w:r w:rsidR="00B6665F" w:rsidRPr="00F75625">
        <w:rPr>
          <w:rFonts w:ascii="Calibri" w:eastAsia="Calibri" w:hAnsi="Calibri" w:cs="Times New Roman"/>
          <w:sz w:val="24"/>
          <w:szCs w:val="24"/>
        </w:rPr>
        <w:t>ent acknowledging that they</w:t>
      </w:r>
      <w:r w:rsidRPr="00F75625">
        <w:rPr>
          <w:rFonts w:ascii="Calibri" w:eastAsia="Calibri" w:hAnsi="Calibri" w:cs="Times New Roman"/>
          <w:sz w:val="24"/>
          <w:szCs w:val="24"/>
        </w:rPr>
        <w:t xml:space="preserve"> received and read this informa</w:t>
      </w:r>
      <w:r w:rsidR="00B6665F" w:rsidRPr="00F75625">
        <w:rPr>
          <w:rFonts w:ascii="Calibri" w:eastAsia="Calibri" w:hAnsi="Calibri" w:cs="Times New Roman"/>
          <w:sz w:val="24"/>
          <w:szCs w:val="24"/>
        </w:rPr>
        <w:t xml:space="preserve">tion before the student is </w:t>
      </w:r>
      <w:r w:rsidRPr="00F75625">
        <w:rPr>
          <w:rFonts w:ascii="Calibri" w:eastAsia="Calibri" w:hAnsi="Calibri" w:cs="Times New Roman"/>
          <w:sz w:val="24"/>
          <w:szCs w:val="24"/>
        </w:rPr>
        <w:t>allowed to participate in any school-sponsored athletic activity.</w:t>
      </w:r>
    </w:p>
    <w:p w:rsidR="00F75625" w:rsidRPr="00F75625" w:rsidRDefault="00F75625" w:rsidP="00F75625">
      <w:pPr>
        <w:spacing w:after="0"/>
        <w:rPr>
          <w:rFonts w:ascii="Calibri" w:eastAsia="Calibri" w:hAnsi="Calibri" w:cs="Times New Roman"/>
          <w:sz w:val="16"/>
          <w:szCs w:val="24"/>
        </w:rPr>
      </w:pPr>
    </w:p>
    <w:p w:rsidR="008720C9" w:rsidRPr="00F75625" w:rsidRDefault="008720C9" w:rsidP="00F75625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 w:rsidRPr="00F75625">
        <w:rPr>
          <w:rFonts w:ascii="Calibri" w:eastAsia="Calibri" w:hAnsi="Calibri" w:cs="Times New Roman"/>
          <w:b/>
          <w:sz w:val="24"/>
          <w:szCs w:val="24"/>
        </w:rPr>
        <w:t>MANAGEMENT OF CONCUSSIVE AND OTHER HEAD INJURIES</w:t>
      </w:r>
    </w:p>
    <w:p w:rsidR="008720C9" w:rsidRPr="00F75625" w:rsidRDefault="008720C9" w:rsidP="00F75625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F75625">
        <w:rPr>
          <w:rFonts w:ascii="Calibri" w:eastAsia="Calibri" w:hAnsi="Calibri" w:cs="Times New Roman"/>
          <w:sz w:val="24"/>
          <w:szCs w:val="24"/>
        </w:rPr>
        <w:t xml:space="preserve">It is the responsibility of any staff member involved in a school-sponsored activity and trained </w:t>
      </w:r>
      <w:r w:rsidR="00D472EE" w:rsidRPr="00F75625">
        <w:rPr>
          <w:rFonts w:ascii="Calibri" w:eastAsia="Calibri" w:hAnsi="Calibri" w:cs="Times New Roman"/>
          <w:sz w:val="24"/>
          <w:szCs w:val="24"/>
        </w:rPr>
        <w:t xml:space="preserve">in </w:t>
      </w:r>
      <w:r w:rsidR="003419B0" w:rsidRPr="00F75625">
        <w:rPr>
          <w:rFonts w:ascii="Calibri" w:eastAsia="Calibri" w:hAnsi="Calibri" w:cs="Times New Roman"/>
          <w:sz w:val="24"/>
          <w:szCs w:val="24"/>
        </w:rPr>
        <w:t>the signs, symptoms and behaviors related to concussion or other head injury</w:t>
      </w:r>
      <w:r w:rsidR="00B6665F" w:rsidRPr="00F75625">
        <w:rPr>
          <w:rFonts w:ascii="Calibri" w:eastAsia="Calibri" w:hAnsi="Calibri" w:cs="Times New Roman"/>
          <w:sz w:val="24"/>
          <w:szCs w:val="24"/>
        </w:rPr>
        <w:t>,</w:t>
      </w:r>
      <w:r w:rsidRPr="00F75625">
        <w:rPr>
          <w:rFonts w:ascii="Calibri" w:eastAsia="Calibri" w:hAnsi="Calibri" w:cs="Times New Roman"/>
          <w:sz w:val="24"/>
          <w:szCs w:val="24"/>
        </w:rPr>
        <w:t xml:space="preserve"> to act in accordance with this policy when the staff member recognizes that a student may be exhibiting</w:t>
      </w:r>
      <w:r w:rsidR="003419B0" w:rsidRPr="00F75625">
        <w:rPr>
          <w:rFonts w:ascii="Calibri" w:eastAsia="Calibri" w:hAnsi="Calibri" w:cs="Times New Roman"/>
          <w:sz w:val="24"/>
          <w:szCs w:val="24"/>
        </w:rPr>
        <w:t xml:space="preserve"> such</w:t>
      </w:r>
      <w:r w:rsidRPr="00F75625">
        <w:rPr>
          <w:rFonts w:ascii="Calibri" w:eastAsia="Calibri" w:hAnsi="Calibri" w:cs="Times New Roman"/>
          <w:sz w:val="24"/>
          <w:szCs w:val="24"/>
        </w:rPr>
        <w:t xml:space="preserve"> signs, symptoms and</w:t>
      </w:r>
      <w:r w:rsidR="00D472EE" w:rsidRPr="00F75625">
        <w:rPr>
          <w:rFonts w:ascii="Calibri" w:eastAsia="Calibri" w:hAnsi="Calibri" w:cs="Times New Roman"/>
          <w:sz w:val="24"/>
          <w:szCs w:val="24"/>
        </w:rPr>
        <w:t>/or</w:t>
      </w:r>
      <w:r w:rsidRPr="00F75625">
        <w:rPr>
          <w:rFonts w:ascii="Calibri" w:eastAsia="Calibri" w:hAnsi="Calibri" w:cs="Times New Roman"/>
          <w:sz w:val="24"/>
          <w:szCs w:val="24"/>
        </w:rPr>
        <w:t xml:space="preserve"> behaviors</w:t>
      </w:r>
      <w:r w:rsidR="003419B0" w:rsidRPr="00F75625">
        <w:rPr>
          <w:rFonts w:ascii="Calibri" w:eastAsia="Calibri" w:hAnsi="Calibri" w:cs="Times New Roman"/>
          <w:sz w:val="24"/>
          <w:szCs w:val="24"/>
        </w:rPr>
        <w:t>.</w:t>
      </w:r>
    </w:p>
    <w:p w:rsidR="008720C9" w:rsidRPr="00F75625" w:rsidRDefault="008720C9" w:rsidP="00F75625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F75625">
        <w:rPr>
          <w:rFonts w:ascii="Calibri" w:eastAsia="Calibri" w:hAnsi="Calibri" w:cs="Times New Roman"/>
          <w:sz w:val="24"/>
          <w:szCs w:val="24"/>
        </w:rPr>
        <w:t>Any student suspected of having sustained a concussion or other head injury during a school-sponsored activity including but not limited to participation in interscholastic sports, must be removed from the activity immediately.  The student and his/her parent(s)</w:t>
      </w:r>
      <w:r w:rsidR="003419B0" w:rsidRPr="00F75625">
        <w:rPr>
          <w:rFonts w:ascii="Calibri" w:eastAsia="Calibri" w:hAnsi="Calibri" w:cs="Times New Roman"/>
          <w:sz w:val="24"/>
          <w:szCs w:val="24"/>
        </w:rPr>
        <w:t>/guardian(s)</w:t>
      </w:r>
      <w:r w:rsidRPr="00F75625">
        <w:rPr>
          <w:rFonts w:ascii="Calibri" w:eastAsia="Calibri" w:hAnsi="Calibri" w:cs="Times New Roman"/>
          <w:sz w:val="24"/>
          <w:szCs w:val="24"/>
        </w:rPr>
        <w:t xml:space="preserve"> will be informed of the need for an evaluation for brain injury before the stud</w:t>
      </w:r>
      <w:r w:rsidR="00B6665F" w:rsidRPr="00F75625">
        <w:rPr>
          <w:rFonts w:ascii="Calibri" w:eastAsia="Calibri" w:hAnsi="Calibri" w:cs="Times New Roman"/>
          <w:sz w:val="24"/>
          <w:szCs w:val="24"/>
        </w:rPr>
        <w:t>ent is</w:t>
      </w:r>
      <w:r w:rsidRPr="00F75625">
        <w:rPr>
          <w:rFonts w:ascii="Calibri" w:eastAsia="Calibri" w:hAnsi="Calibri" w:cs="Times New Roman"/>
          <w:sz w:val="24"/>
          <w:szCs w:val="24"/>
        </w:rPr>
        <w:t xml:space="preserve"> allowed to return to full participation in </w:t>
      </w:r>
      <w:r w:rsidR="003419B0" w:rsidRPr="00F75625">
        <w:rPr>
          <w:rFonts w:ascii="Calibri" w:eastAsia="Calibri" w:hAnsi="Calibri" w:cs="Times New Roman"/>
          <w:sz w:val="24"/>
          <w:szCs w:val="24"/>
        </w:rPr>
        <w:t xml:space="preserve">any </w:t>
      </w:r>
      <w:r w:rsidRPr="00F75625">
        <w:rPr>
          <w:rFonts w:ascii="Calibri" w:eastAsia="Calibri" w:hAnsi="Calibri" w:cs="Times New Roman"/>
          <w:sz w:val="24"/>
          <w:szCs w:val="24"/>
        </w:rPr>
        <w:t>school-sponsored activities including learning.</w:t>
      </w:r>
    </w:p>
    <w:p w:rsidR="008720C9" w:rsidRPr="00F75625" w:rsidRDefault="00B6665F" w:rsidP="00F75625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F75625">
        <w:rPr>
          <w:rFonts w:ascii="Calibri" w:eastAsia="Calibri" w:hAnsi="Calibri" w:cs="Times New Roman"/>
          <w:sz w:val="24"/>
          <w:szCs w:val="24"/>
        </w:rPr>
        <w:lastRenderedPageBreak/>
        <w:t>No student is</w:t>
      </w:r>
      <w:r w:rsidR="008720C9" w:rsidRPr="00F75625">
        <w:rPr>
          <w:rFonts w:ascii="Calibri" w:eastAsia="Calibri" w:hAnsi="Calibri" w:cs="Times New Roman"/>
          <w:sz w:val="24"/>
          <w:szCs w:val="24"/>
        </w:rPr>
        <w:t xml:space="preserve"> permitted to return to the activity or to participate in any other school-sponsored activity on the day of the suspected concussion.  </w:t>
      </w:r>
    </w:p>
    <w:p w:rsidR="008720C9" w:rsidRPr="00F75625" w:rsidRDefault="00B6665F" w:rsidP="00F75625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F75625">
        <w:rPr>
          <w:rFonts w:ascii="Calibri" w:eastAsia="Calibri" w:hAnsi="Calibri" w:cs="Times New Roman"/>
          <w:sz w:val="24"/>
          <w:szCs w:val="24"/>
        </w:rPr>
        <w:t xml:space="preserve">Any student </w:t>
      </w:r>
      <w:r w:rsidR="008720C9" w:rsidRPr="00F75625">
        <w:rPr>
          <w:rFonts w:ascii="Calibri" w:eastAsia="Calibri" w:hAnsi="Calibri" w:cs="Times New Roman"/>
          <w:sz w:val="24"/>
          <w:szCs w:val="24"/>
        </w:rPr>
        <w:t>suspected of having sustained a concussi</w:t>
      </w:r>
      <w:r w:rsidR="006C5491" w:rsidRPr="00F75625">
        <w:rPr>
          <w:rFonts w:ascii="Calibri" w:eastAsia="Calibri" w:hAnsi="Calibri" w:cs="Times New Roman"/>
          <w:sz w:val="24"/>
          <w:szCs w:val="24"/>
        </w:rPr>
        <w:t>on or other head injury is</w:t>
      </w:r>
      <w:r w:rsidR="008720C9" w:rsidRPr="00F75625">
        <w:rPr>
          <w:rFonts w:ascii="Calibri" w:eastAsia="Calibri" w:hAnsi="Calibri" w:cs="Times New Roman"/>
          <w:sz w:val="24"/>
          <w:szCs w:val="24"/>
        </w:rPr>
        <w:t xml:space="preserve"> prohibited from further participation in </w:t>
      </w:r>
      <w:r w:rsidR="003419B0" w:rsidRPr="00F75625">
        <w:rPr>
          <w:rFonts w:ascii="Calibri" w:eastAsia="Calibri" w:hAnsi="Calibri" w:cs="Times New Roman"/>
          <w:sz w:val="24"/>
          <w:szCs w:val="24"/>
        </w:rPr>
        <w:t xml:space="preserve">any </w:t>
      </w:r>
      <w:r w:rsidR="008720C9" w:rsidRPr="00F75625">
        <w:rPr>
          <w:rFonts w:ascii="Calibri" w:eastAsia="Calibri" w:hAnsi="Calibri" w:cs="Times New Roman"/>
          <w:sz w:val="24"/>
          <w:szCs w:val="24"/>
        </w:rPr>
        <w:t xml:space="preserve">school-sponsored </w:t>
      </w:r>
      <w:r w:rsidR="006C5491" w:rsidRPr="00F75625">
        <w:rPr>
          <w:rFonts w:ascii="Calibri" w:eastAsia="Calibri" w:hAnsi="Calibri" w:cs="Times New Roman"/>
          <w:sz w:val="24"/>
          <w:szCs w:val="24"/>
        </w:rPr>
        <w:t>activities until he/she is evaluated and receives</w:t>
      </w:r>
      <w:r w:rsidR="008720C9" w:rsidRPr="00F75625">
        <w:rPr>
          <w:rFonts w:ascii="Calibri" w:eastAsia="Calibri" w:hAnsi="Calibri" w:cs="Times New Roman"/>
          <w:sz w:val="24"/>
          <w:szCs w:val="24"/>
        </w:rPr>
        <w:t xml:space="preserve"> written medical clearance to do so from a lice</w:t>
      </w:r>
      <w:r w:rsidR="006C5491" w:rsidRPr="00F75625">
        <w:rPr>
          <w:rFonts w:ascii="Calibri" w:eastAsia="Calibri" w:hAnsi="Calibri" w:cs="Times New Roman"/>
          <w:sz w:val="24"/>
          <w:szCs w:val="24"/>
        </w:rPr>
        <w:t>nsed health care provider</w:t>
      </w:r>
      <w:r w:rsidR="008720C9" w:rsidRPr="00F75625">
        <w:rPr>
          <w:rFonts w:ascii="Calibri" w:eastAsia="Calibri" w:hAnsi="Calibri" w:cs="Times New Roman"/>
          <w:sz w:val="24"/>
          <w:szCs w:val="24"/>
        </w:rPr>
        <w:t xml:space="preserve"> qualified and trained in concussion management.</w:t>
      </w:r>
    </w:p>
    <w:p w:rsidR="008720C9" w:rsidRPr="00F75625" w:rsidRDefault="008720C9" w:rsidP="00F75625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F75625">
        <w:rPr>
          <w:rFonts w:ascii="Calibri" w:eastAsia="Calibri" w:hAnsi="Calibri" w:cs="Times New Roman"/>
          <w:sz w:val="24"/>
          <w:szCs w:val="24"/>
        </w:rPr>
        <w:t xml:space="preserve">Coaches and other school personnel shall comply with the student’s </w:t>
      </w:r>
      <w:r w:rsidR="003419B0" w:rsidRPr="00F75625">
        <w:rPr>
          <w:rFonts w:ascii="Calibri" w:eastAsia="Calibri" w:hAnsi="Calibri" w:cs="Times New Roman"/>
          <w:sz w:val="24"/>
          <w:szCs w:val="24"/>
        </w:rPr>
        <w:t xml:space="preserve">treating </w:t>
      </w:r>
      <w:r w:rsidRPr="00F75625">
        <w:rPr>
          <w:rFonts w:ascii="Calibri" w:eastAsia="Calibri" w:hAnsi="Calibri" w:cs="Times New Roman"/>
          <w:sz w:val="24"/>
          <w:szCs w:val="24"/>
        </w:rPr>
        <w:t>health care provider’s</w:t>
      </w:r>
      <w:r w:rsidR="003419B0" w:rsidRPr="00F75625">
        <w:rPr>
          <w:rFonts w:ascii="Calibri" w:eastAsia="Calibri" w:hAnsi="Calibri" w:cs="Times New Roman"/>
          <w:sz w:val="24"/>
          <w:szCs w:val="24"/>
        </w:rPr>
        <w:t xml:space="preserve"> </w:t>
      </w:r>
      <w:r w:rsidR="00D472EE" w:rsidRPr="00F75625">
        <w:rPr>
          <w:rFonts w:ascii="Calibri" w:eastAsia="Calibri" w:hAnsi="Calibri" w:cs="Times New Roman"/>
          <w:sz w:val="24"/>
          <w:szCs w:val="24"/>
        </w:rPr>
        <w:t xml:space="preserve">(trained in concussion management) </w:t>
      </w:r>
      <w:r w:rsidR="006C5491" w:rsidRPr="00F75625">
        <w:rPr>
          <w:rFonts w:ascii="Calibri" w:eastAsia="Calibri" w:hAnsi="Calibri" w:cs="Times New Roman"/>
          <w:sz w:val="24"/>
          <w:szCs w:val="24"/>
        </w:rPr>
        <w:t>recommendations regarding</w:t>
      </w:r>
      <w:r w:rsidRPr="00F75625">
        <w:rPr>
          <w:rFonts w:ascii="Calibri" w:eastAsia="Calibri" w:hAnsi="Calibri" w:cs="Times New Roman"/>
          <w:sz w:val="24"/>
          <w:szCs w:val="24"/>
        </w:rPr>
        <w:t xml:space="preserve"> gradual return to par</w:t>
      </w:r>
      <w:r w:rsidR="006C5491" w:rsidRPr="00F75625">
        <w:rPr>
          <w:rFonts w:ascii="Calibri" w:eastAsia="Calibri" w:hAnsi="Calibri" w:cs="Times New Roman"/>
          <w:sz w:val="24"/>
          <w:szCs w:val="24"/>
        </w:rPr>
        <w:t xml:space="preserve">ticipation.  No student is </w:t>
      </w:r>
      <w:r w:rsidRPr="00F75625">
        <w:rPr>
          <w:rFonts w:ascii="Calibri" w:eastAsia="Calibri" w:hAnsi="Calibri" w:cs="Times New Roman"/>
          <w:sz w:val="24"/>
          <w:szCs w:val="24"/>
        </w:rPr>
        <w:t>permitted to return to full participation in</w:t>
      </w:r>
      <w:r w:rsidR="00D472EE" w:rsidRPr="00F75625">
        <w:rPr>
          <w:rFonts w:ascii="Calibri" w:eastAsia="Calibri" w:hAnsi="Calibri" w:cs="Times New Roman"/>
          <w:sz w:val="24"/>
          <w:szCs w:val="24"/>
        </w:rPr>
        <w:t xml:space="preserve"> any</w:t>
      </w:r>
      <w:r w:rsidRPr="00F75625">
        <w:rPr>
          <w:rFonts w:ascii="Calibri" w:eastAsia="Calibri" w:hAnsi="Calibri" w:cs="Times New Roman"/>
          <w:sz w:val="24"/>
          <w:szCs w:val="24"/>
        </w:rPr>
        <w:t xml:space="preserve"> school activities until cleared to do so.  More than one evaluation by the student’s health care provider may be necessary before the student is cleared for full participation.</w:t>
      </w:r>
    </w:p>
    <w:p w:rsidR="008720C9" w:rsidRPr="00F75625" w:rsidRDefault="008720C9" w:rsidP="00F75625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F75625">
        <w:rPr>
          <w:rFonts w:ascii="Calibri" w:eastAsia="Calibri" w:hAnsi="Calibri" w:cs="Times New Roman"/>
          <w:sz w:val="24"/>
          <w:szCs w:val="24"/>
        </w:rPr>
        <w:t xml:space="preserve">If at any time during the return to full participation in </w:t>
      </w:r>
      <w:r w:rsidR="003419B0" w:rsidRPr="00F75625">
        <w:rPr>
          <w:rFonts w:ascii="Calibri" w:eastAsia="Calibri" w:hAnsi="Calibri" w:cs="Times New Roman"/>
          <w:sz w:val="24"/>
          <w:szCs w:val="24"/>
        </w:rPr>
        <w:t xml:space="preserve">any </w:t>
      </w:r>
      <w:r w:rsidRPr="00F75625">
        <w:rPr>
          <w:rFonts w:ascii="Calibri" w:eastAsia="Calibri" w:hAnsi="Calibri" w:cs="Times New Roman"/>
          <w:sz w:val="24"/>
          <w:szCs w:val="24"/>
        </w:rPr>
        <w:t>school-sponsored activiti</w:t>
      </w:r>
      <w:r w:rsidR="003419B0" w:rsidRPr="00F75625">
        <w:rPr>
          <w:rFonts w:ascii="Calibri" w:eastAsia="Calibri" w:hAnsi="Calibri" w:cs="Times New Roman"/>
          <w:sz w:val="24"/>
          <w:szCs w:val="24"/>
        </w:rPr>
        <w:t>es the student exhibits signs,</w:t>
      </w:r>
      <w:r w:rsidRPr="00F75625">
        <w:rPr>
          <w:rFonts w:ascii="Calibri" w:eastAsia="Calibri" w:hAnsi="Calibri" w:cs="Times New Roman"/>
          <w:sz w:val="24"/>
          <w:szCs w:val="24"/>
        </w:rPr>
        <w:t xml:space="preserve"> symptoms</w:t>
      </w:r>
      <w:r w:rsidR="003419B0" w:rsidRPr="00F75625">
        <w:rPr>
          <w:rFonts w:ascii="Calibri" w:eastAsia="Calibri" w:hAnsi="Calibri" w:cs="Times New Roman"/>
          <w:sz w:val="24"/>
          <w:szCs w:val="24"/>
        </w:rPr>
        <w:t xml:space="preserve"> or behaviors</w:t>
      </w:r>
      <w:r w:rsidRPr="00F75625">
        <w:rPr>
          <w:rFonts w:ascii="Calibri" w:eastAsia="Calibri" w:hAnsi="Calibri" w:cs="Times New Roman"/>
          <w:sz w:val="24"/>
          <w:szCs w:val="24"/>
        </w:rPr>
        <w:t xml:space="preserve"> of concussion, the student must b</w:t>
      </w:r>
      <w:r w:rsidR="003419B0" w:rsidRPr="00F75625">
        <w:rPr>
          <w:rFonts w:ascii="Calibri" w:eastAsia="Calibri" w:hAnsi="Calibri" w:cs="Times New Roman"/>
          <w:sz w:val="24"/>
          <w:szCs w:val="24"/>
        </w:rPr>
        <w:t>e removed from the activity and</w:t>
      </w:r>
      <w:r w:rsidRPr="00F75625">
        <w:rPr>
          <w:rFonts w:ascii="Calibri" w:eastAsia="Calibri" w:hAnsi="Calibri" w:cs="Times New Roman"/>
          <w:sz w:val="24"/>
          <w:szCs w:val="24"/>
        </w:rPr>
        <w:t xml:space="preserve"> be re-evaluated by the </w:t>
      </w:r>
      <w:r w:rsidR="003419B0" w:rsidRPr="00F75625">
        <w:rPr>
          <w:rFonts w:ascii="Calibri" w:eastAsia="Calibri" w:hAnsi="Calibri" w:cs="Times New Roman"/>
          <w:sz w:val="24"/>
          <w:szCs w:val="24"/>
        </w:rPr>
        <w:t>treating licensed health care provider trained in concussion management.</w:t>
      </w:r>
    </w:p>
    <w:p w:rsidR="00F75625" w:rsidRPr="00F75625" w:rsidRDefault="00F75625" w:rsidP="00F75625">
      <w:pPr>
        <w:spacing w:after="0"/>
        <w:rPr>
          <w:rFonts w:ascii="Calibri" w:eastAsia="Calibri" w:hAnsi="Calibri" w:cs="Times New Roman"/>
          <w:b/>
          <w:sz w:val="16"/>
          <w:szCs w:val="24"/>
        </w:rPr>
      </w:pPr>
    </w:p>
    <w:p w:rsidR="008720C9" w:rsidRPr="00F75625" w:rsidRDefault="003419B0" w:rsidP="00F75625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 w:rsidRPr="00F75625">
        <w:rPr>
          <w:rFonts w:ascii="Calibri" w:eastAsia="Calibri" w:hAnsi="Calibri" w:cs="Times New Roman"/>
          <w:b/>
          <w:sz w:val="24"/>
          <w:szCs w:val="24"/>
        </w:rPr>
        <w:t>CO</w:t>
      </w:r>
      <w:r w:rsidR="008720C9" w:rsidRPr="00F75625">
        <w:rPr>
          <w:rFonts w:ascii="Calibri" w:eastAsia="Calibri" w:hAnsi="Calibri" w:cs="Times New Roman"/>
          <w:b/>
          <w:sz w:val="24"/>
          <w:szCs w:val="24"/>
        </w:rPr>
        <w:t>GNITIVE CONSIDERATIONS</w:t>
      </w:r>
    </w:p>
    <w:p w:rsidR="006C5491" w:rsidRPr="00F75625" w:rsidRDefault="008720C9" w:rsidP="00F75625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F75625">
        <w:rPr>
          <w:rFonts w:ascii="Calibri" w:eastAsia="Calibri" w:hAnsi="Calibri" w:cs="Times New Roman"/>
          <w:sz w:val="24"/>
          <w:szCs w:val="24"/>
        </w:rPr>
        <w:t>School personnel should be alert to cognitive and academic issues that may be experienced by</w:t>
      </w:r>
      <w:r w:rsidR="006C5491" w:rsidRPr="00F75625">
        <w:rPr>
          <w:rFonts w:ascii="Calibri" w:eastAsia="Calibri" w:hAnsi="Calibri" w:cs="Times New Roman"/>
          <w:sz w:val="24"/>
          <w:szCs w:val="24"/>
        </w:rPr>
        <w:t xml:space="preserve"> a student who has</w:t>
      </w:r>
      <w:r w:rsidRPr="00F75625">
        <w:rPr>
          <w:rFonts w:ascii="Calibri" w:eastAsia="Calibri" w:hAnsi="Calibri" w:cs="Times New Roman"/>
          <w:sz w:val="24"/>
          <w:szCs w:val="24"/>
        </w:rPr>
        <w:t xml:space="preserve"> suffered a concussion or other head injury, including but not limited to</w:t>
      </w:r>
      <w:r w:rsidR="006C5491" w:rsidRPr="00F75625">
        <w:rPr>
          <w:rFonts w:ascii="Calibri" w:eastAsia="Calibri" w:hAnsi="Calibri" w:cs="Times New Roman"/>
          <w:sz w:val="24"/>
          <w:szCs w:val="24"/>
        </w:rPr>
        <w:t>:</w:t>
      </w:r>
    </w:p>
    <w:p w:rsidR="006C5491" w:rsidRPr="00F75625" w:rsidRDefault="008720C9" w:rsidP="00F75625">
      <w:pPr>
        <w:pStyle w:val="ListParagraph"/>
        <w:numPr>
          <w:ilvl w:val="0"/>
          <w:numId w:val="3"/>
        </w:numPr>
        <w:spacing w:after="0"/>
        <w:rPr>
          <w:rFonts w:ascii="Calibri" w:eastAsia="Calibri" w:hAnsi="Calibri" w:cs="Times New Roman"/>
          <w:sz w:val="24"/>
          <w:szCs w:val="24"/>
        </w:rPr>
      </w:pPr>
      <w:r w:rsidRPr="00F75625">
        <w:rPr>
          <w:rFonts w:ascii="Calibri" w:eastAsia="Calibri" w:hAnsi="Calibri" w:cs="Times New Roman"/>
          <w:sz w:val="24"/>
          <w:szCs w:val="24"/>
        </w:rPr>
        <w:t>difficulty with concentration, organization, long-and-short term memory and</w:t>
      </w:r>
    </w:p>
    <w:p w:rsidR="006C5491" w:rsidRPr="00F75625" w:rsidRDefault="008720C9" w:rsidP="00F75625">
      <w:pPr>
        <w:pStyle w:val="ListParagraph"/>
        <w:numPr>
          <w:ilvl w:val="0"/>
          <w:numId w:val="3"/>
        </w:numPr>
        <w:spacing w:after="0"/>
        <w:rPr>
          <w:rFonts w:ascii="Calibri" w:eastAsia="Calibri" w:hAnsi="Calibri" w:cs="Times New Roman"/>
          <w:sz w:val="24"/>
          <w:szCs w:val="24"/>
        </w:rPr>
      </w:pPr>
      <w:r w:rsidRPr="00F75625">
        <w:rPr>
          <w:rFonts w:ascii="Calibri" w:eastAsia="Calibri" w:hAnsi="Calibri" w:cs="Times New Roman"/>
          <w:sz w:val="24"/>
          <w:szCs w:val="24"/>
        </w:rPr>
        <w:t xml:space="preserve"> sensitiv</w:t>
      </w:r>
      <w:r w:rsidR="006C5491" w:rsidRPr="00F75625">
        <w:rPr>
          <w:rFonts w:ascii="Calibri" w:eastAsia="Calibri" w:hAnsi="Calibri" w:cs="Times New Roman"/>
          <w:sz w:val="24"/>
          <w:szCs w:val="24"/>
        </w:rPr>
        <w:t>ity to bright lights and sounds.</w:t>
      </w:r>
    </w:p>
    <w:p w:rsidR="008720C9" w:rsidRPr="00F75625" w:rsidRDefault="006C5491" w:rsidP="00F75625">
      <w:pPr>
        <w:spacing w:after="0"/>
        <w:ind w:left="60"/>
        <w:rPr>
          <w:rFonts w:ascii="Calibri" w:eastAsia="Calibri" w:hAnsi="Calibri" w:cs="Times New Roman"/>
          <w:sz w:val="24"/>
          <w:szCs w:val="24"/>
        </w:rPr>
      </w:pPr>
      <w:r w:rsidRPr="00F75625">
        <w:rPr>
          <w:rFonts w:ascii="Calibri" w:eastAsia="Calibri" w:hAnsi="Calibri" w:cs="Times New Roman"/>
          <w:sz w:val="24"/>
          <w:szCs w:val="24"/>
        </w:rPr>
        <w:t>School personnel shall</w:t>
      </w:r>
      <w:r w:rsidR="008720C9" w:rsidRPr="00F75625">
        <w:rPr>
          <w:rFonts w:ascii="Calibri" w:eastAsia="Calibri" w:hAnsi="Calibri" w:cs="Times New Roman"/>
          <w:sz w:val="24"/>
          <w:szCs w:val="24"/>
        </w:rPr>
        <w:t xml:space="preserve"> accommodate a gradual return to full participation in </w:t>
      </w:r>
      <w:r w:rsidR="00D472EE" w:rsidRPr="00F75625">
        <w:rPr>
          <w:rFonts w:ascii="Calibri" w:eastAsia="Calibri" w:hAnsi="Calibri" w:cs="Times New Roman"/>
          <w:sz w:val="24"/>
          <w:szCs w:val="24"/>
        </w:rPr>
        <w:t xml:space="preserve">all </w:t>
      </w:r>
      <w:r w:rsidR="008720C9" w:rsidRPr="00F75625">
        <w:rPr>
          <w:rFonts w:ascii="Calibri" w:eastAsia="Calibri" w:hAnsi="Calibri" w:cs="Times New Roman"/>
          <w:sz w:val="24"/>
          <w:szCs w:val="24"/>
        </w:rPr>
        <w:t xml:space="preserve">academic activities as appropriate, based on the recommendation of the student’s </w:t>
      </w:r>
      <w:r w:rsidR="00D472EE" w:rsidRPr="00F75625">
        <w:rPr>
          <w:rFonts w:ascii="Calibri" w:eastAsia="Calibri" w:hAnsi="Calibri" w:cs="Times New Roman"/>
          <w:sz w:val="24"/>
          <w:szCs w:val="24"/>
        </w:rPr>
        <w:t xml:space="preserve">concussion trained </w:t>
      </w:r>
      <w:r w:rsidR="008720C9" w:rsidRPr="00F75625">
        <w:rPr>
          <w:rFonts w:ascii="Calibri" w:eastAsia="Calibri" w:hAnsi="Calibri" w:cs="Times New Roman"/>
          <w:sz w:val="24"/>
          <w:szCs w:val="24"/>
        </w:rPr>
        <w:t>health care provider and appropriate designated school personnel (e.g. 504 Coordinator)</w:t>
      </w:r>
    </w:p>
    <w:p w:rsidR="008720C9" w:rsidRPr="00F75625" w:rsidRDefault="008720C9" w:rsidP="00F75625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F75625">
        <w:rPr>
          <w:rFonts w:ascii="Calibri" w:eastAsia="Calibri" w:hAnsi="Calibri" w:cs="Times New Roman"/>
          <w:sz w:val="24"/>
          <w:szCs w:val="24"/>
        </w:rPr>
        <w:t xml:space="preserve">CONCUSSION </w:t>
      </w:r>
      <w:r w:rsidR="003419B0" w:rsidRPr="00F75625">
        <w:rPr>
          <w:rFonts w:ascii="Calibri" w:eastAsia="Calibri" w:hAnsi="Calibri" w:cs="Times New Roman"/>
          <w:sz w:val="24"/>
          <w:szCs w:val="24"/>
        </w:rPr>
        <w:t xml:space="preserve">POLICY ADMINISTRATIVE </w:t>
      </w:r>
      <w:r w:rsidRPr="00F75625">
        <w:rPr>
          <w:rFonts w:ascii="Calibri" w:eastAsia="Calibri" w:hAnsi="Calibri" w:cs="Times New Roman"/>
          <w:sz w:val="24"/>
          <w:szCs w:val="24"/>
        </w:rPr>
        <w:t>TEAM</w:t>
      </w:r>
    </w:p>
    <w:p w:rsidR="008720C9" w:rsidRPr="00F75625" w:rsidRDefault="008720C9" w:rsidP="00F75625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F75625">
        <w:rPr>
          <w:rFonts w:ascii="Calibri" w:eastAsia="Calibri" w:hAnsi="Calibri" w:cs="Times New Roman"/>
          <w:sz w:val="24"/>
          <w:szCs w:val="24"/>
        </w:rPr>
        <w:t xml:space="preserve">The Superintendent will appoint a concussion </w:t>
      </w:r>
      <w:r w:rsidR="003419B0" w:rsidRPr="00F75625">
        <w:rPr>
          <w:rFonts w:ascii="Calibri" w:eastAsia="Calibri" w:hAnsi="Calibri" w:cs="Times New Roman"/>
          <w:sz w:val="24"/>
          <w:szCs w:val="24"/>
        </w:rPr>
        <w:t>policy administrative</w:t>
      </w:r>
      <w:r w:rsidRPr="00F75625">
        <w:rPr>
          <w:rFonts w:ascii="Calibri" w:eastAsia="Calibri" w:hAnsi="Calibri" w:cs="Times New Roman"/>
          <w:sz w:val="24"/>
          <w:szCs w:val="24"/>
        </w:rPr>
        <w:t xml:space="preserve"> team including a school administrator to be responsible, under the administrative supervision of the Superintendent, to make recommendations related to implement this policy.  The concussion </w:t>
      </w:r>
      <w:r w:rsidR="003419B0" w:rsidRPr="00F75625">
        <w:rPr>
          <w:rFonts w:ascii="Calibri" w:eastAsia="Calibri" w:hAnsi="Calibri" w:cs="Times New Roman"/>
          <w:sz w:val="24"/>
          <w:szCs w:val="24"/>
        </w:rPr>
        <w:t>policy administrative</w:t>
      </w:r>
      <w:r w:rsidRPr="00F75625">
        <w:rPr>
          <w:rFonts w:ascii="Calibri" w:eastAsia="Calibri" w:hAnsi="Calibri" w:cs="Times New Roman"/>
          <w:sz w:val="24"/>
          <w:szCs w:val="24"/>
        </w:rPr>
        <w:t xml:space="preserve"> team will i</w:t>
      </w:r>
      <w:r w:rsidR="006C5491" w:rsidRPr="00F75625">
        <w:rPr>
          <w:rFonts w:ascii="Calibri" w:eastAsia="Calibri" w:hAnsi="Calibri" w:cs="Times New Roman"/>
          <w:sz w:val="24"/>
          <w:szCs w:val="24"/>
        </w:rPr>
        <w:t>nclude the school nurse and Athletic Administrator</w:t>
      </w:r>
      <w:r w:rsidRPr="00F75625">
        <w:rPr>
          <w:rFonts w:ascii="Calibri" w:eastAsia="Calibri" w:hAnsi="Calibri" w:cs="Times New Roman"/>
          <w:sz w:val="24"/>
          <w:szCs w:val="24"/>
        </w:rPr>
        <w:t xml:space="preserve"> and may include one or more principals or assistant principals, the school physician and other school personnel or consultants as the Superintendent deems appropriate.</w:t>
      </w:r>
    </w:p>
    <w:p w:rsidR="00D472EE" w:rsidRPr="00F75625" w:rsidRDefault="00D472EE" w:rsidP="00F75625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F75625">
        <w:rPr>
          <w:rFonts w:ascii="Calibri" w:eastAsia="Calibri" w:hAnsi="Calibri" w:cs="Times New Roman"/>
          <w:sz w:val="24"/>
          <w:szCs w:val="24"/>
        </w:rPr>
        <w:t>The team shall oversee and implement this policy and related protocols for concussive head injuries based on the currently accepted promising practices.</w:t>
      </w:r>
    </w:p>
    <w:p w:rsidR="00D472EE" w:rsidRPr="00F75625" w:rsidRDefault="00D472EE" w:rsidP="00F75625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F75625">
        <w:rPr>
          <w:rFonts w:ascii="Calibri" w:eastAsia="Calibri" w:hAnsi="Calibri" w:cs="Times New Roman"/>
          <w:sz w:val="24"/>
          <w:szCs w:val="24"/>
        </w:rPr>
        <w:t xml:space="preserve">The policy and/or protocols must be reviewed annually. </w:t>
      </w:r>
    </w:p>
    <w:p w:rsidR="008720C9" w:rsidRPr="00F75625" w:rsidRDefault="008720C9" w:rsidP="00F75625">
      <w:pPr>
        <w:spacing w:after="0"/>
        <w:ind w:left="1470"/>
        <w:contextualSpacing/>
        <w:rPr>
          <w:rFonts w:ascii="Calibri" w:eastAsia="Calibri" w:hAnsi="Calibri" w:cs="Times New Roman"/>
          <w:sz w:val="24"/>
          <w:szCs w:val="24"/>
        </w:rPr>
      </w:pPr>
    </w:p>
    <w:p w:rsidR="003419B0" w:rsidRPr="00F75625" w:rsidRDefault="003419B0" w:rsidP="00F75625">
      <w:pPr>
        <w:spacing w:after="0"/>
        <w:rPr>
          <w:sz w:val="24"/>
          <w:szCs w:val="24"/>
        </w:rPr>
      </w:pPr>
    </w:p>
    <w:sectPr w:rsidR="003419B0" w:rsidRPr="00F75625" w:rsidSect="003419B0">
      <w:headerReference w:type="default" r:id="rId8"/>
      <w:footerReference w:type="default" r:id="rId9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65F" w:rsidRDefault="00B6665F" w:rsidP="008720C9">
      <w:pPr>
        <w:spacing w:after="0" w:line="240" w:lineRule="auto"/>
      </w:pPr>
      <w:r>
        <w:separator/>
      </w:r>
    </w:p>
  </w:endnote>
  <w:endnote w:type="continuationSeparator" w:id="0">
    <w:p w:rsidR="00B6665F" w:rsidRDefault="00B6665F" w:rsidP="00872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65F" w:rsidRDefault="00F75625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Concussion Model Policy Final 10-27</w:t>
    </w:r>
    <w:r w:rsidR="00B6665F">
      <w:rPr>
        <w:rFonts w:asciiTheme="majorHAnsi" w:eastAsiaTheme="majorEastAsia" w:hAnsiTheme="majorHAnsi" w:cstheme="majorBidi"/>
      </w:rPr>
      <w:t>-12</w:t>
    </w:r>
    <w:r w:rsidR="00B6665F">
      <w:rPr>
        <w:rFonts w:asciiTheme="majorHAnsi" w:eastAsiaTheme="majorEastAsia" w:hAnsiTheme="majorHAnsi" w:cstheme="majorBidi"/>
      </w:rPr>
      <w:tab/>
    </w:r>
    <w:r w:rsidR="00B6665F">
      <w:rPr>
        <w:rFonts w:asciiTheme="majorHAnsi" w:eastAsiaTheme="majorEastAsia" w:hAnsiTheme="majorHAnsi" w:cstheme="majorBidi"/>
      </w:rPr>
      <w:tab/>
      <w:t xml:space="preserve">Page </w:t>
    </w:r>
    <w:r w:rsidR="009001C8">
      <w:rPr>
        <w:rFonts w:eastAsiaTheme="minorEastAsia"/>
      </w:rPr>
      <w:fldChar w:fldCharType="begin"/>
    </w:r>
    <w:r w:rsidR="00B6665F">
      <w:instrText xml:space="preserve"> PAGE   \* MERGEFORMAT </w:instrText>
    </w:r>
    <w:r w:rsidR="009001C8">
      <w:rPr>
        <w:rFonts w:eastAsiaTheme="minorEastAsia"/>
      </w:rPr>
      <w:fldChar w:fldCharType="separate"/>
    </w:r>
    <w:r w:rsidR="00CC4C4A" w:rsidRPr="00CC4C4A">
      <w:rPr>
        <w:rFonts w:asciiTheme="majorHAnsi" w:eastAsiaTheme="majorEastAsia" w:hAnsiTheme="majorHAnsi" w:cstheme="majorBidi"/>
        <w:noProof/>
      </w:rPr>
      <w:t>2</w:t>
    </w:r>
    <w:r w:rsidR="009001C8">
      <w:rPr>
        <w:rFonts w:asciiTheme="majorHAnsi" w:eastAsiaTheme="majorEastAsia" w:hAnsiTheme="majorHAnsi" w:cstheme="majorBidi"/>
        <w:noProof/>
      </w:rPr>
      <w:fldChar w:fldCharType="end"/>
    </w:r>
  </w:p>
  <w:p w:rsidR="00B6665F" w:rsidRDefault="00B666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65F" w:rsidRDefault="00B6665F" w:rsidP="008720C9">
      <w:pPr>
        <w:spacing w:after="0" w:line="240" w:lineRule="auto"/>
      </w:pPr>
      <w:r>
        <w:separator/>
      </w:r>
    </w:p>
  </w:footnote>
  <w:footnote w:type="continuationSeparator" w:id="0">
    <w:p w:rsidR="00B6665F" w:rsidRDefault="00B6665F" w:rsidP="00872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625" w:rsidRDefault="00F75625" w:rsidP="008720C9">
    <w:pPr>
      <w:pStyle w:val="Header"/>
      <w:jc w:val="center"/>
    </w:pPr>
    <w:r>
      <w:t xml:space="preserve">MAINE DEPARTMENT OF EDUCATION </w:t>
    </w:r>
  </w:p>
  <w:p w:rsidR="00B6665F" w:rsidRDefault="00B6665F" w:rsidP="008720C9">
    <w:pPr>
      <w:pStyle w:val="Header"/>
      <w:jc w:val="center"/>
    </w:pPr>
    <w:r>
      <w:t>MANAGEMENT OF CONCUSSION AND OTHER HEAD INJURIES</w:t>
    </w:r>
  </w:p>
  <w:p w:rsidR="00B6665F" w:rsidRDefault="00B6665F" w:rsidP="008720C9">
    <w:pPr>
      <w:pStyle w:val="Header"/>
      <w:jc w:val="center"/>
    </w:pPr>
    <w:r>
      <w:t>MODEL POLICY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F2815"/>
    <w:multiLevelType w:val="hybridMultilevel"/>
    <w:tmpl w:val="EA7E852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51B0F5E"/>
    <w:multiLevelType w:val="hybridMultilevel"/>
    <w:tmpl w:val="7882B21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BEE55CE"/>
    <w:multiLevelType w:val="hybridMultilevel"/>
    <w:tmpl w:val="0AD84E0C"/>
    <w:lvl w:ilvl="0" w:tplc="AE5EE7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0C9"/>
    <w:rsid w:val="002A3C60"/>
    <w:rsid w:val="002E3A15"/>
    <w:rsid w:val="00327248"/>
    <w:rsid w:val="003419B0"/>
    <w:rsid w:val="003B4E8B"/>
    <w:rsid w:val="005662B9"/>
    <w:rsid w:val="006C5491"/>
    <w:rsid w:val="00722D2A"/>
    <w:rsid w:val="0075525F"/>
    <w:rsid w:val="00766B81"/>
    <w:rsid w:val="008720C9"/>
    <w:rsid w:val="009001C8"/>
    <w:rsid w:val="00B6665F"/>
    <w:rsid w:val="00CC4C4A"/>
    <w:rsid w:val="00CC6E43"/>
    <w:rsid w:val="00D472EE"/>
    <w:rsid w:val="00ED37F8"/>
    <w:rsid w:val="00F7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74C4B03-F88A-407F-875B-89773D830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20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0C9"/>
  </w:style>
  <w:style w:type="paragraph" w:styleId="Footer">
    <w:name w:val="footer"/>
    <w:basedOn w:val="Normal"/>
    <w:link w:val="FooterChar"/>
    <w:uiPriority w:val="99"/>
    <w:unhideWhenUsed/>
    <w:rsid w:val="008720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0C9"/>
  </w:style>
  <w:style w:type="paragraph" w:styleId="BalloonText">
    <w:name w:val="Balloon Text"/>
    <w:basedOn w:val="Normal"/>
    <w:link w:val="BalloonTextChar"/>
    <w:uiPriority w:val="99"/>
    <w:semiHidden/>
    <w:unhideWhenUsed/>
    <w:rsid w:val="00872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0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5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54F1B-8055-4E98-A74B-DFEE3D1D8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LawsonStopps, Ruth</dc:creator>
  <cp:keywords/>
  <dc:description/>
  <cp:lastModifiedBy>Poland, Emily</cp:lastModifiedBy>
  <cp:revision>2</cp:revision>
  <dcterms:created xsi:type="dcterms:W3CDTF">2018-10-10T13:26:00Z</dcterms:created>
  <dcterms:modified xsi:type="dcterms:W3CDTF">2018-10-10T13:26:00Z</dcterms:modified>
</cp:coreProperties>
</file>