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DE29" w14:textId="0BC00881" w:rsidR="000F6A29" w:rsidRDefault="006C15DD" w:rsidP="0061663D">
      <w:pPr>
        <w:spacing w:line="200" w:lineRule="atLeast"/>
        <w:ind w:left="34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F1DF34" wp14:editId="0ACEB370">
            <wp:extent cx="1675160" cy="604837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60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1DE2A" w14:textId="77777777" w:rsidR="000F6A29" w:rsidRDefault="006C15DD">
      <w:pPr>
        <w:pStyle w:val="Heading1"/>
        <w:spacing w:before="28"/>
        <w:ind w:left="1114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MEA</w:t>
      </w:r>
      <w:r>
        <w:rPr>
          <w:rFonts w:ascii="Cambria"/>
        </w:rPr>
        <w:t xml:space="preserve"> </w:t>
      </w:r>
      <w:r>
        <w:rPr>
          <w:rFonts w:ascii="Cambria"/>
          <w:spacing w:val="-2"/>
        </w:rPr>
        <w:t>Alternate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Mathematics</w:t>
      </w:r>
      <w:r>
        <w:rPr>
          <w:rFonts w:ascii="Cambria"/>
          <w:spacing w:val="2"/>
        </w:rPr>
        <w:t xml:space="preserve"> </w:t>
      </w:r>
      <w:r>
        <w:rPr>
          <w:rFonts w:ascii="Cambria"/>
          <w:spacing w:val="-1"/>
        </w:rPr>
        <w:t>and</w:t>
      </w:r>
    </w:p>
    <w:p w14:paraId="42F1DE2B" w14:textId="77777777" w:rsidR="000F6A29" w:rsidRDefault="006C15DD">
      <w:pPr>
        <w:ind w:left="3733"/>
        <w:rPr>
          <w:rFonts w:ascii="Cambria" w:eastAsia="Cambria" w:hAnsi="Cambria" w:cs="Cambria"/>
          <w:sz w:val="52"/>
          <w:szCs w:val="52"/>
        </w:rPr>
      </w:pPr>
      <w:r>
        <w:rPr>
          <w:rFonts w:ascii="Cambria"/>
          <w:b/>
          <w:spacing w:val="-1"/>
          <w:sz w:val="52"/>
        </w:rPr>
        <w:t>ELA/Literacy</w:t>
      </w:r>
    </w:p>
    <w:p w14:paraId="42F1DE2C" w14:textId="77777777" w:rsidR="000F6A29" w:rsidRDefault="000F6A29">
      <w:pPr>
        <w:rPr>
          <w:rFonts w:ascii="Cambria" w:eastAsia="Cambria" w:hAnsi="Cambria" w:cs="Cambria"/>
          <w:b/>
          <w:bCs/>
          <w:sz w:val="52"/>
          <w:szCs w:val="52"/>
        </w:rPr>
      </w:pPr>
    </w:p>
    <w:p w14:paraId="42F1DE2D" w14:textId="77777777" w:rsidR="000F6A29" w:rsidRDefault="000F6A29">
      <w:pPr>
        <w:spacing w:before="3"/>
        <w:rPr>
          <w:rFonts w:ascii="Cambria" w:eastAsia="Cambria" w:hAnsi="Cambria" w:cs="Cambria"/>
          <w:b/>
          <w:bCs/>
          <w:sz w:val="51"/>
          <w:szCs w:val="51"/>
        </w:rPr>
      </w:pPr>
    </w:p>
    <w:p w14:paraId="42F1DE31" w14:textId="2FC5FDD4" w:rsidR="000F6A29" w:rsidRDefault="006C15DD" w:rsidP="0061663D">
      <w:pPr>
        <w:ind w:left="459"/>
        <w:rPr>
          <w:rFonts w:ascii="Calibri" w:eastAsia="Calibri" w:hAnsi="Calibri" w:cs="Calibri"/>
          <w:b/>
          <w:bCs/>
          <w:sz w:val="35"/>
          <w:szCs w:val="35"/>
        </w:rPr>
      </w:pPr>
      <w:r>
        <w:rPr>
          <w:rFonts w:ascii="Calibri"/>
          <w:b/>
          <w:spacing w:val="-7"/>
          <w:sz w:val="48"/>
        </w:rPr>
        <w:t>M</w:t>
      </w:r>
      <w:r>
        <w:rPr>
          <w:rFonts w:ascii="Calibri"/>
          <w:b/>
          <w:spacing w:val="-8"/>
          <w:sz w:val="48"/>
        </w:rPr>
        <w:t>ulti</w:t>
      </w:r>
      <w:r>
        <w:rPr>
          <w:rFonts w:ascii="Calibri"/>
          <w:b/>
          <w:spacing w:val="-7"/>
          <w:sz w:val="48"/>
        </w:rPr>
        <w:t>-</w:t>
      </w:r>
      <w:r>
        <w:rPr>
          <w:rFonts w:ascii="Calibri"/>
          <w:b/>
          <w:spacing w:val="-8"/>
          <w:sz w:val="48"/>
        </w:rPr>
        <w:t>Stat</w:t>
      </w:r>
      <w:r>
        <w:rPr>
          <w:rFonts w:ascii="Calibri"/>
          <w:b/>
          <w:spacing w:val="-7"/>
          <w:sz w:val="48"/>
        </w:rPr>
        <w:t>e</w:t>
      </w:r>
      <w:r>
        <w:rPr>
          <w:rFonts w:ascii="Calibri"/>
          <w:b/>
          <w:spacing w:val="-51"/>
          <w:sz w:val="48"/>
        </w:rPr>
        <w:t xml:space="preserve"> </w:t>
      </w:r>
      <w:r>
        <w:rPr>
          <w:rFonts w:ascii="Calibri"/>
          <w:b/>
          <w:spacing w:val="-8"/>
          <w:sz w:val="48"/>
        </w:rPr>
        <w:t>Alt</w:t>
      </w:r>
      <w:r>
        <w:rPr>
          <w:rFonts w:ascii="Calibri"/>
          <w:b/>
          <w:spacing w:val="-7"/>
          <w:sz w:val="48"/>
        </w:rPr>
        <w:t>er</w:t>
      </w:r>
      <w:r>
        <w:rPr>
          <w:rFonts w:ascii="Calibri"/>
          <w:b/>
          <w:spacing w:val="-8"/>
          <w:sz w:val="48"/>
        </w:rPr>
        <w:t>nat</w:t>
      </w:r>
      <w:r>
        <w:rPr>
          <w:rFonts w:ascii="Calibri"/>
          <w:b/>
          <w:spacing w:val="-7"/>
          <w:sz w:val="48"/>
        </w:rPr>
        <w:t>e</w:t>
      </w:r>
      <w:r>
        <w:rPr>
          <w:rFonts w:ascii="Calibri"/>
          <w:b/>
          <w:spacing w:val="-54"/>
          <w:sz w:val="48"/>
        </w:rPr>
        <w:t xml:space="preserve"> </w:t>
      </w:r>
      <w:r>
        <w:rPr>
          <w:rFonts w:ascii="Calibri"/>
          <w:b/>
          <w:spacing w:val="-8"/>
          <w:sz w:val="48"/>
        </w:rPr>
        <w:t>Ass</w:t>
      </w:r>
      <w:r>
        <w:rPr>
          <w:rFonts w:ascii="Calibri"/>
          <w:b/>
          <w:spacing w:val="-7"/>
          <w:sz w:val="48"/>
        </w:rPr>
        <w:t>e</w:t>
      </w:r>
      <w:r>
        <w:rPr>
          <w:rFonts w:ascii="Calibri"/>
          <w:b/>
          <w:spacing w:val="-8"/>
          <w:sz w:val="48"/>
        </w:rPr>
        <w:t>ss</w:t>
      </w:r>
      <w:r>
        <w:rPr>
          <w:rFonts w:ascii="Calibri"/>
          <w:b/>
          <w:spacing w:val="-7"/>
          <w:sz w:val="48"/>
        </w:rPr>
        <w:t>me</w:t>
      </w:r>
      <w:r>
        <w:rPr>
          <w:rFonts w:ascii="Calibri"/>
          <w:b/>
          <w:spacing w:val="-8"/>
          <w:sz w:val="48"/>
        </w:rPr>
        <w:t>nt</w:t>
      </w:r>
      <w:r>
        <w:rPr>
          <w:rFonts w:ascii="Calibri"/>
          <w:b/>
          <w:spacing w:val="-31"/>
          <w:sz w:val="48"/>
        </w:rPr>
        <w:t xml:space="preserve"> </w:t>
      </w:r>
      <w:r>
        <w:rPr>
          <w:rFonts w:ascii="Calibri"/>
          <w:b/>
          <w:spacing w:val="-1"/>
          <w:sz w:val="48"/>
        </w:rPr>
        <w:t>(MSAA)</w:t>
      </w:r>
      <w:r w:rsidR="0061663D">
        <w:rPr>
          <w:rFonts w:ascii="Calibri" w:eastAsia="Calibri" w:hAnsi="Calibri" w:cs="Calibri"/>
          <w:b/>
          <w:bCs/>
          <w:sz w:val="35"/>
          <w:szCs w:val="35"/>
        </w:rPr>
        <w:t xml:space="preserve"> </w:t>
      </w:r>
    </w:p>
    <w:p w14:paraId="42F1DE32" w14:textId="1C542808" w:rsidR="000F6A29" w:rsidRDefault="006C15DD">
      <w:pPr>
        <w:pStyle w:val="Heading1"/>
        <w:spacing w:line="632" w:lineRule="exact"/>
        <w:ind w:right="1276"/>
        <w:jc w:val="center"/>
        <w:rPr>
          <w:b w:val="0"/>
          <w:bCs w:val="0"/>
        </w:rPr>
      </w:pPr>
      <w:r>
        <w:rPr>
          <w:spacing w:val="-1"/>
        </w:rPr>
        <w:t>201</w:t>
      </w:r>
      <w:r w:rsidR="00624686">
        <w:rPr>
          <w:spacing w:val="-1"/>
        </w:rPr>
        <w:t>9</w:t>
      </w:r>
      <w:r>
        <w:rPr>
          <w:spacing w:val="-28"/>
        </w:rPr>
        <w:t xml:space="preserve"> </w:t>
      </w:r>
      <w:r>
        <w:rPr>
          <w:spacing w:val="-3"/>
        </w:rPr>
        <w:t>Guide</w:t>
      </w:r>
      <w:r>
        <w:rPr>
          <w:spacing w:val="20"/>
        </w:rPr>
        <w:t xml:space="preserve"> </w:t>
      </w:r>
      <w:r>
        <w:t>for</w:t>
      </w:r>
    </w:p>
    <w:p w14:paraId="42F1DE33" w14:textId="77777777" w:rsidR="000F6A29" w:rsidRDefault="006C15DD">
      <w:pPr>
        <w:spacing w:line="632" w:lineRule="exact"/>
        <w:ind w:left="1706" w:right="1282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sz w:val="52"/>
        </w:rPr>
        <w:t>Score</w:t>
      </w:r>
      <w:r>
        <w:rPr>
          <w:rFonts w:ascii="Calibri"/>
          <w:b/>
          <w:spacing w:val="-37"/>
          <w:sz w:val="52"/>
        </w:rPr>
        <w:t xml:space="preserve"> </w:t>
      </w:r>
      <w:r>
        <w:rPr>
          <w:rFonts w:ascii="Calibri"/>
          <w:b/>
          <w:spacing w:val="-2"/>
          <w:sz w:val="52"/>
        </w:rPr>
        <w:t>Report</w:t>
      </w:r>
      <w:r>
        <w:rPr>
          <w:rFonts w:ascii="Calibri"/>
          <w:b/>
          <w:spacing w:val="-36"/>
          <w:sz w:val="52"/>
        </w:rPr>
        <w:t xml:space="preserve"> </w:t>
      </w:r>
      <w:r>
        <w:rPr>
          <w:rFonts w:ascii="Calibri"/>
          <w:b/>
          <w:spacing w:val="-3"/>
          <w:sz w:val="52"/>
        </w:rPr>
        <w:t>Interpretation</w:t>
      </w:r>
    </w:p>
    <w:p w14:paraId="42F1DE34" w14:textId="77777777" w:rsidR="000F6A29" w:rsidRDefault="000F6A29">
      <w:pPr>
        <w:spacing w:line="632" w:lineRule="exact"/>
        <w:jc w:val="center"/>
        <w:rPr>
          <w:rFonts w:ascii="Calibri" w:eastAsia="Calibri" w:hAnsi="Calibri" w:cs="Calibri"/>
          <w:sz w:val="52"/>
          <w:szCs w:val="52"/>
        </w:rPr>
        <w:sectPr w:rsidR="000F6A29">
          <w:footerReference w:type="default" r:id="rId9"/>
          <w:type w:val="continuous"/>
          <w:pgSz w:w="12240" w:h="15840"/>
          <w:pgMar w:top="1500" w:right="1640" w:bottom="280" w:left="1720" w:header="720" w:footer="720" w:gutter="0"/>
          <w:cols w:space="720"/>
        </w:sectPr>
      </w:pPr>
    </w:p>
    <w:p w14:paraId="42F1DE3F" w14:textId="35CB3A24" w:rsidR="000F6A29" w:rsidRDefault="006C15DD" w:rsidP="00F36E01">
      <w:pPr>
        <w:spacing w:before="19"/>
        <w:ind w:left="288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1"/>
          <w:sz w:val="40"/>
        </w:rPr>
        <w:t>Table of</w:t>
      </w:r>
      <w:r>
        <w:rPr>
          <w:rFonts w:ascii="Calibri"/>
          <w:spacing w:val="1"/>
          <w:sz w:val="40"/>
        </w:rPr>
        <w:t xml:space="preserve"> </w:t>
      </w:r>
      <w:r>
        <w:rPr>
          <w:rFonts w:ascii="Calibri"/>
          <w:spacing w:val="-2"/>
          <w:sz w:val="40"/>
        </w:rPr>
        <w:t>Contents</w:t>
      </w:r>
    </w:p>
    <w:p w14:paraId="42F1DE40" w14:textId="77777777" w:rsidR="000F6A29" w:rsidRDefault="003107BE">
      <w:pPr>
        <w:spacing w:before="291"/>
        <w:ind w:left="161"/>
        <w:rPr>
          <w:rFonts w:ascii="Calibri" w:eastAsia="Calibri" w:hAnsi="Calibri" w:cs="Calibri"/>
          <w:sz w:val="32"/>
          <w:szCs w:val="32"/>
        </w:rPr>
      </w:pPr>
      <w:hyperlink w:anchor="_bookmark0" w:history="1">
        <w:r w:rsidR="006C15DD">
          <w:rPr>
            <w:rFonts w:ascii="Calibri"/>
            <w:spacing w:val="-1"/>
            <w:sz w:val="32"/>
          </w:rPr>
          <w:t>Introduction</w:t>
        </w:r>
        <w:r w:rsidR="006C15DD">
          <w:rPr>
            <w:rFonts w:ascii="Calibri"/>
            <w:spacing w:val="-12"/>
            <w:sz w:val="32"/>
          </w:rPr>
          <w:t xml:space="preserve"> </w:t>
        </w:r>
        <w:r w:rsidR="006C15DD">
          <w:rPr>
            <w:rFonts w:ascii="Calibri"/>
            <w:sz w:val="32"/>
          </w:rPr>
          <w:t>to</w:t>
        </w:r>
        <w:r w:rsidR="006C15DD">
          <w:rPr>
            <w:rFonts w:ascii="Calibri"/>
            <w:spacing w:val="-11"/>
            <w:sz w:val="32"/>
          </w:rPr>
          <w:t xml:space="preserve"> </w:t>
        </w:r>
        <w:r w:rsidR="006C15DD">
          <w:rPr>
            <w:rFonts w:ascii="Calibri"/>
            <w:sz w:val="32"/>
          </w:rPr>
          <w:t>the</w:t>
        </w:r>
        <w:r w:rsidR="006C15DD">
          <w:rPr>
            <w:rFonts w:ascii="Calibri"/>
            <w:spacing w:val="-12"/>
            <w:sz w:val="32"/>
          </w:rPr>
          <w:t xml:space="preserve"> </w:t>
        </w:r>
        <w:r w:rsidR="006C15DD">
          <w:rPr>
            <w:rFonts w:ascii="Calibri"/>
            <w:sz w:val="32"/>
          </w:rPr>
          <w:t>MSAA</w:t>
        </w:r>
      </w:hyperlink>
    </w:p>
    <w:sdt>
      <w:sdtPr>
        <w:id w:val="152578612"/>
        <w:docPartObj>
          <w:docPartGallery w:val="Table of Contents"/>
          <w:docPartUnique/>
        </w:docPartObj>
      </w:sdtPr>
      <w:sdtEndPr/>
      <w:sdtContent>
        <w:p w14:paraId="42F1DE41" w14:textId="77777777" w:rsidR="000F6A29" w:rsidRDefault="003107BE">
          <w:pPr>
            <w:pStyle w:val="TOC3"/>
            <w:tabs>
              <w:tab w:val="right" w:pos="8833"/>
            </w:tabs>
            <w:spacing w:before="3"/>
          </w:pPr>
          <w:hyperlink w:anchor="_bookmark1" w:history="1">
            <w:r w:rsidR="006C15DD">
              <w:rPr>
                <w:spacing w:val="-1"/>
              </w:rPr>
              <w:t>Purpose</w:t>
            </w:r>
            <w:r w:rsidR="006C15DD">
              <w:rPr>
                <w:spacing w:val="-1"/>
              </w:rPr>
              <w:tab/>
            </w:r>
            <w:r w:rsidR="006C15DD">
              <w:t>1</w:t>
            </w:r>
          </w:hyperlink>
        </w:p>
        <w:p w14:paraId="42F1DE42" w14:textId="5B5CE845" w:rsidR="000F6A29" w:rsidRDefault="003107BE">
          <w:pPr>
            <w:pStyle w:val="TOC3"/>
            <w:tabs>
              <w:tab w:val="right" w:pos="8833"/>
            </w:tabs>
          </w:pPr>
          <w:hyperlink w:anchor="_bookmark2" w:history="1">
            <w:r w:rsidR="006C15DD">
              <w:rPr>
                <w:spacing w:val="-1"/>
              </w:rPr>
              <w:t>S</w:t>
            </w:r>
            <w:r w:rsidR="006C15DD">
              <w:rPr>
                <w:spacing w:val="1"/>
              </w:rPr>
              <w:t>t</w:t>
            </w:r>
            <w:r w:rsidR="006C15DD">
              <w:t>u</w:t>
            </w:r>
            <w:r w:rsidR="006C15DD">
              <w:rPr>
                <w:spacing w:val="-2"/>
              </w:rPr>
              <w:t>d</w:t>
            </w:r>
            <w:r w:rsidR="006C15DD">
              <w:t>e</w:t>
            </w:r>
            <w:r w:rsidR="006C15DD">
              <w:rPr>
                <w:spacing w:val="-1"/>
              </w:rPr>
              <w:t>n</w:t>
            </w:r>
            <w:r w:rsidR="006C15DD">
              <w:rPr>
                <w:spacing w:val="20"/>
              </w:rPr>
              <w:t>t</w:t>
            </w:r>
            <w:r w:rsidR="00F57AF6">
              <w:rPr>
                <w:spacing w:val="20"/>
              </w:rPr>
              <w:t xml:space="preserve"> </w:t>
            </w:r>
            <w:r w:rsidR="006C15DD">
              <w:t>Pa</w:t>
            </w:r>
            <w:r w:rsidR="006C15DD">
              <w:rPr>
                <w:spacing w:val="-3"/>
              </w:rPr>
              <w:t>r</w:t>
            </w:r>
            <w:r w:rsidR="006C15DD">
              <w:t>ti</w:t>
            </w:r>
            <w:r w:rsidR="006C15DD">
              <w:rPr>
                <w:spacing w:val="-1"/>
              </w:rPr>
              <w:t>c</w:t>
            </w:r>
            <w:r w:rsidR="006C15DD">
              <w:t>ip</w:t>
            </w:r>
            <w:r w:rsidR="006C15DD">
              <w:rPr>
                <w:spacing w:val="-3"/>
              </w:rPr>
              <w:t>a</w:t>
            </w:r>
            <w:r w:rsidR="006C15DD">
              <w:t>tion</w:t>
            </w:r>
            <w:r w:rsidR="006C15DD">
              <w:tab/>
              <w:t>2</w:t>
            </w:r>
          </w:hyperlink>
        </w:p>
        <w:p w14:paraId="42F1DE43" w14:textId="77777777" w:rsidR="000F6A29" w:rsidRDefault="003107BE">
          <w:pPr>
            <w:pStyle w:val="TOC3"/>
            <w:tabs>
              <w:tab w:val="right" w:pos="8833"/>
            </w:tabs>
          </w:pPr>
          <w:hyperlink w:anchor="_bookmark3" w:history="1">
            <w:r w:rsidR="006C15DD">
              <w:rPr>
                <w:spacing w:val="-1"/>
              </w:rPr>
              <w:t>Overview</w:t>
            </w:r>
            <w:r w:rsidR="006C15DD">
              <w:rPr>
                <w:spacing w:val="-13"/>
              </w:rPr>
              <w:t xml:space="preserve"> </w:t>
            </w:r>
            <w:r w:rsidR="006C15DD">
              <w:t>of</w:t>
            </w:r>
            <w:r w:rsidR="006C15DD">
              <w:rPr>
                <w:spacing w:val="-13"/>
              </w:rPr>
              <w:t xml:space="preserve"> </w:t>
            </w:r>
            <w:r w:rsidR="006C15DD">
              <w:rPr>
                <w:spacing w:val="-1"/>
              </w:rPr>
              <w:t>the</w:t>
            </w:r>
            <w:r w:rsidR="006C15DD">
              <w:rPr>
                <w:spacing w:val="-13"/>
              </w:rPr>
              <w:t xml:space="preserve"> </w:t>
            </w:r>
            <w:r w:rsidR="006C15DD">
              <w:rPr>
                <w:spacing w:val="-1"/>
              </w:rPr>
              <w:t>MSAA</w:t>
            </w:r>
            <w:r w:rsidR="006C15DD">
              <w:rPr>
                <w:spacing w:val="-12"/>
              </w:rPr>
              <w:t xml:space="preserve"> </w:t>
            </w:r>
            <w:r w:rsidR="006C15DD">
              <w:rPr>
                <w:spacing w:val="-1"/>
              </w:rPr>
              <w:t>Format</w:t>
            </w:r>
            <w:r w:rsidR="006C15DD">
              <w:rPr>
                <w:spacing w:val="-1"/>
              </w:rPr>
              <w:tab/>
            </w:r>
            <w:r w:rsidR="006C15DD">
              <w:t>3</w:t>
            </w:r>
          </w:hyperlink>
        </w:p>
        <w:p w14:paraId="42F1DE44" w14:textId="77777777" w:rsidR="000F6A29" w:rsidRDefault="003107BE">
          <w:pPr>
            <w:pStyle w:val="TOC3"/>
            <w:tabs>
              <w:tab w:val="right" w:pos="8833"/>
            </w:tabs>
          </w:pPr>
          <w:hyperlink w:anchor="_bookmark4" w:history="1">
            <w:r w:rsidR="006C15DD">
              <w:rPr>
                <w:spacing w:val="-1"/>
              </w:rPr>
              <w:t>Scoring</w:t>
            </w:r>
            <w:r w:rsidR="006C15DD">
              <w:rPr>
                <w:spacing w:val="-1"/>
              </w:rPr>
              <w:tab/>
            </w:r>
            <w:r w:rsidR="006C15DD">
              <w:t>3</w:t>
            </w:r>
          </w:hyperlink>
        </w:p>
        <w:p w14:paraId="42F1DE45" w14:textId="77777777" w:rsidR="000F6A29" w:rsidRDefault="003107BE">
          <w:pPr>
            <w:pStyle w:val="TOC2"/>
          </w:pPr>
          <w:hyperlink w:anchor="_bookmark5" w:history="1">
            <w:r w:rsidR="006C15DD">
              <w:t>MSAA</w:t>
            </w:r>
            <w:r w:rsidR="006C15DD">
              <w:rPr>
                <w:spacing w:val="-14"/>
              </w:rPr>
              <w:t xml:space="preserve"> </w:t>
            </w:r>
            <w:r w:rsidR="006C15DD">
              <w:t>Score</w:t>
            </w:r>
            <w:r w:rsidR="006C15DD">
              <w:rPr>
                <w:spacing w:val="-14"/>
              </w:rPr>
              <w:t xml:space="preserve"> </w:t>
            </w:r>
            <w:r w:rsidR="006C15DD">
              <w:rPr>
                <w:spacing w:val="-1"/>
              </w:rPr>
              <w:t>Reports</w:t>
            </w:r>
          </w:hyperlink>
        </w:p>
        <w:p w14:paraId="42F1DE46" w14:textId="77777777" w:rsidR="000F6A29" w:rsidRDefault="003107BE">
          <w:pPr>
            <w:pStyle w:val="TOC3"/>
            <w:tabs>
              <w:tab w:val="right" w:pos="8833"/>
            </w:tabs>
            <w:spacing w:before="2"/>
          </w:pPr>
          <w:hyperlink w:anchor="_bookmark6" w:history="1">
            <w:r w:rsidR="006C15DD">
              <w:rPr>
                <w:spacing w:val="-1"/>
              </w:rPr>
              <w:t>Overview</w:t>
            </w:r>
            <w:r w:rsidR="006C15DD">
              <w:rPr>
                <w:spacing w:val="-1"/>
              </w:rPr>
              <w:tab/>
            </w:r>
            <w:r w:rsidR="006C15DD">
              <w:t>4</w:t>
            </w:r>
          </w:hyperlink>
        </w:p>
        <w:p w14:paraId="42F1DE47" w14:textId="77777777" w:rsidR="000F6A29" w:rsidRDefault="003107BE">
          <w:pPr>
            <w:pStyle w:val="TOC3"/>
            <w:tabs>
              <w:tab w:val="right" w:pos="8833"/>
            </w:tabs>
          </w:pPr>
          <w:hyperlink w:anchor="_bookmark7" w:history="1">
            <w:r w:rsidR="006C15DD">
              <w:rPr>
                <w:spacing w:val="-1"/>
              </w:rPr>
              <w:t>Testing</w:t>
            </w:r>
            <w:r w:rsidR="006C15DD">
              <w:rPr>
                <w:spacing w:val="-19"/>
              </w:rPr>
              <w:t xml:space="preserve"> </w:t>
            </w:r>
            <w:r w:rsidR="006C15DD">
              <w:rPr>
                <w:spacing w:val="-1"/>
              </w:rPr>
              <w:t>Participation</w:t>
            </w:r>
            <w:r w:rsidR="006C15DD">
              <w:rPr>
                <w:spacing w:val="-14"/>
              </w:rPr>
              <w:t xml:space="preserve"> </w:t>
            </w:r>
            <w:r w:rsidR="006C15DD">
              <w:rPr>
                <w:spacing w:val="-1"/>
              </w:rPr>
              <w:t>Requirements</w:t>
            </w:r>
            <w:r w:rsidR="006C15DD">
              <w:rPr>
                <w:spacing w:val="-15"/>
              </w:rPr>
              <w:t xml:space="preserve"> </w:t>
            </w:r>
            <w:r w:rsidR="006C15DD">
              <w:t>by</w:t>
            </w:r>
            <w:r w:rsidR="006C15DD">
              <w:rPr>
                <w:spacing w:val="-18"/>
              </w:rPr>
              <w:t xml:space="preserve"> </w:t>
            </w:r>
            <w:r w:rsidR="006C15DD">
              <w:rPr>
                <w:spacing w:val="-1"/>
              </w:rPr>
              <w:t>Content</w:t>
            </w:r>
            <w:r w:rsidR="006C15DD">
              <w:rPr>
                <w:spacing w:val="-15"/>
              </w:rPr>
              <w:t xml:space="preserve"> </w:t>
            </w:r>
            <w:r w:rsidR="006C15DD">
              <w:rPr>
                <w:spacing w:val="-1"/>
              </w:rPr>
              <w:t>Area</w:t>
            </w:r>
            <w:r w:rsidR="006C15DD">
              <w:rPr>
                <w:spacing w:val="-1"/>
              </w:rPr>
              <w:tab/>
            </w:r>
            <w:r w:rsidR="006C15DD">
              <w:t>4</w:t>
            </w:r>
          </w:hyperlink>
        </w:p>
        <w:p w14:paraId="42F1DE48" w14:textId="4CA939E2" w:rsidR="000F6A29" w:rsidRDefault="003107BE">
          <w:pPr>
            <w:pStyle w:val="TOC3"/>
            <w:tabs>
              <w:tab w:val="right" w:pos="8833"/>
            </w:tabs>
          </w:pPr>
          <w:hyperlink w:anchor="_bookmark7" w:history="1">
            <w:r w:rsidR="006C15DD">
              <w:rPr>
                <w:spacing w:val="-1"/>
              </w:rPr>
              <w:t>Interpreting and Using</w:t>
            </w:r>
            <w:r w:rsidR="006C15DD">
              <w:rPr>
                <w:spacing w:val="-14"/>
              </w:rPr>
              <w:t xml:space="preserve"> </w:t>
            </w:r>
            <w:r w:rsidR="006C15DD">
              <w:rPr>
                <w:spacing w:val="-13"/>
              </w:rPr>
              <w:t>t</w:t>
            </w:r>
            <w:r w:rsidR="006C15DD">
              <w:rPr>
                <w:spacing w:val="-12"/>
              </w:rPr>
              <w:t>h</w:t>
            </w:r>
            <w:r w:rsidR="006C15DD">
              <w:rPr>
                <w:spacing w:val="-13"/>
              </w:rPr>
              <w:t>e</w:t>
            </w:r>
            <w:r w:rsidR="006C15DD">
              <w:rPr>
                <w:spacing w:val="-33"/>
              </w:rPr>
              <w:t xml:space="preserve"> </w:t>
            </w:r>
            <w:r w:rsidR="006C15DD">
              <w:rPr>
                <w:spacing w:val="-1"/>
              </w:rPr>
              <w:t>MSAA</w:t>
            </w:r>
            <w:r w:rsidR="006C15DD">
              <w:rPr>
                <w:spacing w:val="-15"/>
              </w:rPr>
              <w:t xml:space="preserve"> </w:t>
            </w:r>
            <w:r w:rsidR="006C15DD">
              <w:rPr>
                <w:spacing w:val="-1"/>
              </w:rPr>
              <w:t>Scores</w:t>
            </w:r>
            <w:r w:rsidR="006C15DD">
              <w:rPr>
                <w:spacing w:val="-1"/>
              </w:rPr>
              <w:tab/>
            </w:r>
            <w:r w:rsidR="0011473C">
              <w:t>5</w:t>
            </w:r>
          </w:hyperlink>
        </w:p>
        <w:p w14:paraId="42F1DE49" w14:textId="77777777" w:rsidR="000F6A29" w:rsidRDefault="006C15DD">
          <w:pPr>
            <w:pStyle w:val="TOC3"/>
            <w:tabs>
              <w:tab w:val="right" w:pos="8852"/>
            </w:tabs>
          </w:pPr>
          <w:r>
            <w:rPr>
              <w:spacing w:val="-2"/>
            </w:rPr>
            <w:t xml:space="preserve">Performance-Level Scale </w:t>
          </w:r>
          <w:r>
            <w:rPr>
              <w:spacing w:val="-1"/>
            </w:rPr>
            <w:t xml:space="preserve">Score </w:t>
          </w:r>
          <w:r>
            <w:rPr>
              <w:spacing w:val="-2"/>
            </w:rPr>
            <w:t>Ranges</w:t>
          </w:r>
          <w:r>
            <w:rPr>
              <w:spacing w:val="-3"/>
            </w:rPr>
            <w:t xml:space="preserve"> </w:t>
          </w:r>
          <w:r>
            <w:t>by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Content</w:t>
          </w:r>
          <w:r>
            <w:t xml:space="preserve"> </w:t>
          </w:r>
          <w:r>
            <w:rPr>
              <w:spacing w:val="-1"/>
            </w:rPr>
            <w:t>Area</w:t>
          </w:r>
          <w:r>
            <w:rPr>
              <w:spacing w:val="31"/>
            </w:rPr>
            <w:t xml:space="preserve"> </w:t>
          </w:r>
          <w:r>
            <w:rPr>
              <w:spacing w:val="-2"/>
            </w:rPr>
            <w:t>and Grade</w:t>
          </w:r>
          <w:r>
            <w:rPr>
              <w:spacing w:val="-2"/>
            </w:rPr>
            <w:tab/>
          </w:r>
          <w:r>
            <w:t>5</w:t>
          </w:r>
        </w:p>
        <w:p w14:paraId="42F1DE4A" w14:textId="4B2AAC10" w:rsidR="000F6A29" w:rsidRDefault="001B467F">
          <w:pPr>
            <w:pStyle w:val="TOC1"/>
            <w:tabs>
              <w:tab w:val="right" w:pos="8833"/>
            </w:tabs>
          </w:pPr>
          <w:r>
            <w:rPr>
              <w:spacing w:val="-1"/>
            </w:rPr>
            <w:t xml:space="preserve"> </w:t>
          </w:r>
          <w:hyperlink w:anchor="_bookmark8" w:history="1">
            <w:r w:rsidR="003034FD">
              <w:rPr>
                <w:spacing w:val="-1"/>
              </w:rPr>
              <w:t>Accessing Reports</w:t>
            </w:r>
            <w:r w:rsidR="006C15DD">
              <w:rPr>
                <w:spacing w:val="-1"/>
              </w:rPr>
              <w:tab/>
            </w:r>
            <w:r w:rsidR="006C15DD">
              <w:t>6</w:t>
            </w:r>
          </w:hyperlink>
        </w:p>
        <w:p w14:paraId="42F1DE4B" w14:textId="133DFCB7" w:rsidR="000F6A29" w:rsidRDefault="002D633C">
          <w:pPr>
            <w:pStyle w:val="TOC3"/>
            <w:tabs>
              <w:tab w:val="right" w:pos="8847"/>
            </w:tabs>
          </w:pPr>
          <w:r>
            <w:rPr>
              <w:spacing w:val="-1"/>
            </w:rPr>
            <w:t>MAARS Confidential Reports</w:t>
          </w:r>
          <w:r w:rsidR="006C15DD">
            <w:rPr>
              <w:spacing w:val="-1"/>
            </w:rPr>
            <w:tab/>
          </w:r>
          <w:r w:rsidR="006C15DD">
            <w:t>7</w:t>
          </w:r>
        </w:p>
      </w:sdtContent>
    </w:sdt>
    <w:p w14:paraId="42F1DE4C" w14:textId="77777777" w:rsidR="000F6A29" w:rsidRDefault="000F6A29">
      <w:pPr>
        <w:sectPr w:rsidR="000F6A29">
          <w:footerReference w:type="default" r:id="rId10"/>
          <w:pgSz w:w="12240" w:h="15840"/>
          <w:pgMar w:top="1500" w:right="1600" w:bottom="280" w:left="1680" w:header="720" w:footer="720" w:gutter="0"/>
          <w:cols w:space="720"/>
        </w:sectPr>
      </w:pPr>
    </w:p>
    <w:p w14:paraId="42F1DE4D" w14:textId="77777777" w:rsidR="000F6A29" w:rsidRDefault="000F6A29">
      <w:pPr>
        <w:rPr>
          <w:rFonts w:ascii="Calibri" w:eastAsia="Calibri" w:hAnsi="Calibri" w:cs="Calibri"/>
          <w:sz w:val="32"/>
          <w:szCs w:val="32"/>
        </w:rPr>
      </w:pPr>
    </w:p>
    <w:p w14:paraId="42F1DE4E" w14:textId="77777777" w:rsidR="000F6A29" w:rsidRDefault="000F6A29">
      <w:pPr>
        <w:rPr>
          <w:rFonts w:ascii="Calibri" w:eastAsia="Calibri" w:hAnsi="Calibri" w:cs="Calibri"/>
          <w:sz w:val="32"/>
          <w:szCs w:val="32"/>
        </w:rPr>
      </w:pPr>
    </w:p>
    <w:p w14:paraId="42F1DE4F" w14:textId="77777777" w:rsidR="000F6A29" w:rsidRDefault="000F6A29">
      <w:pPr>
        <w:spacing w:before="3"/>
        <w:rPr>
          <w:rFonts w:ascii="Calibri" w:eastAsia="Calibri" w:hAnsi="Calibri" w:cs="Calibri"/>
          <w:sz w:val="39"/>
          <w:szCs w:val="39"/>
        </w:rPr>
      </w:pPr>
    </w:p>
    <w:p w14:paraId="42F1DE50" w14:textId="770812A4" w:rsidR="000F6A29" w:rsidRDefault="006C15DD" w:rsidP="00192AC2">
      <w:pPr>
        <w:pStyle w:val="Heading3"/>
        <w:ind w:left="161"/>
        <w:rPr>
          <w:b w:val="0"/>
          <w:bCs w:val="0"/>
        </w:rPr>
      </w:pPr>
      <w:bookmarkStart w:id="0" w:name="_bookmark0"/>
      <w:bookmarkStart w:id="1" w:name="_bookmark1"/>
      <w:bookmarkStart w:id="2" w:name="_GoBack"/>
      <w:bookmarkEnd w:id="0"/>
      <w:bookmarkEnd w:id="1"/>
      <w:r>
        <w:rPr>
          <w:spacing w:val="-1"/>
          <w:w w:val="95"/>
        </w:rPr>
        <w:t>Purpose</w:t>
      </w:r>
    </w:p>
    <w:bookmarkEnd w:id="2"/>
    <w:p w14:paraId="42F1DE51" w14:textId="77777777" w:rsidR="000F6A29" w:rsidRDefault="006C15DD">
      <w:pPr>
        <w:rPr>
          <w:rFonts w:ascii="Calibri" w:eastAsia="Calibri" w:hAnsi="Calibri" w:cs="Calibri"/>
          <w:b/>
          <w:bCs/>
          <w:sz w:val="36"/>
          <w:szCs w:val="36"/>
        </w:rPr>
      </w:pPr>
      <w:r>
        <w:br w:type="column"/>
      </w:r>
    </w:p>
    <w:p w14:paraId="42F1DE52" w14:textId="77777777" w:rsidR="000F6A29" w:rsidRDefault="006C15DD">
      <w:pPr>
        <w:spacing w:before="315"/>
        <w:ind w:left="119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Introduction</w:t>
      </w:r>
      <w:r>
        <w:rPr>
          <w:rFonts w:ascii="Calibri"/>
          <w:b/>
          <w:spacing w:val="-12"/>
          <w:sz w:val="36"/>
        </w:rPr>
        <w:t xml:space="preserve"> </w:t>
      </w:r>
      <w:r>
        <w:rPr>
          <w:rFonts w:ascii="Calibri"/>
          <w:b/>
          <w:sz w:val="36"/>
        </w:rPr>
        <w:t>to</w:t>
      </w:r>
      <w:r>
        <w:rPr>
          <w:rFonts w:ascii="Calibri"/>
          <w:b/>
          <w:spacing w:val="-14"/>
          <w:sz w:val="36"/>
        </w:rPr>
        <w:t xml:space="preserve"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z w:val="36"/>
        </w:rPr>
        <w:t>MSAA</w:t>
      </w:r>
    </w:p>
    <w:p w14:paraId="42F1DE53" w14:textId="77777777" w:rsidR="000F6A29" w:rsidRDefault="000F6A29">
      <w:pPr>
        <w:rPr>
          <w:rFonts w:ascii="Calibri" w:eastAsia="Calibri" w:hAnsi="Calibri" w:cs="Calibri"/>
          <w:sz w:val="36"/>
          <w:szCs w:val="36"/>
        </w:rPr>
        <w:sectPr w:rsidR="000F6A29">
          <w:footerReference w:type="default" r:id="rId11"/>
          <w:pgSz w:w="12240" w:h="15840"/>
          <w:pgMar w:top="1500" w:right="1240" w:bottom="280" w:left="1220" w:header="720" w:footer="720" w:gutter="0"/>
          <w:cols w:num="2" w:space="720" w:equalWidth="0">
            <w:col w:w="1205" w:space="1647"/>
            <w:col w:w="6928"/>
          </w:cols>
        </w:sectPr>
      </w:pPr>
    </w:p>
    <w:p w14:paraId="42F1DE54" w14:textId="77777777" w:rsidR="000F6A29" w:rsidRDefault="000F6A2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2F1DE55" w14:textId="3B9440CE" w:rsidR="0061663D" w:rsidRDefault="006C15DD" w:rsidP="0061663D">
      <w:pPr>
        <w:pStyle w:val="BodyText"/>
        <w:spacing w:after="100" w:afterAutospacing="1" w:line="276" w:lineRule="auto"/>
        <w:ind w:left="119" w:right="206"/>
        <w:rPr>
          <w:rFonts w:cs="Arial"/>
          <w:color w:val="221E1F"/>
        </w:rPr>
      </w:pPr>
      <w:r>
        <w:rPr>
          <w:color w:val="211E1F"/>
        </w:rPr>
        <w:t>The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Multi-State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Alternate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Assessment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(MSAA)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is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comprehensive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assessment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system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1"/>
        </w:rPr>
        <w:t>designed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to</w:t>
      </w:r>
      <w:r w:rsidR="0061663D">
        <w:rPr>
          <w:color w:val="211E1F"/>
        </w:rPr>
        <w:t xml:space="preserve"> </w:t>
      </w:r>
      <w:r>
        <w:rPr>
          <w:color w:val="211E1F"/>
          <w:spacing w:val="-1"/>
        </w:rPr>
        <w:t>promote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increasing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higher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academic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outcomes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for students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with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significant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cognitive</w:t>
      </w:r>
      <w:r>
        <w:rPr>
          <w:color w:val="211E1F"/>
          <w:spacing w:val="-5"/>
        </w:rPr>
        <w:t xml:space="preserve"> </w:t>
      </w:r>
      <w:r w:rsidR="00CB6650">
        <w:rPr>
          <w:color w:val="211E1F"/>
          <w:spacing w:val="-1"/>
        </w:rPr>
        <w:t>disabilities</w:t>
      </w:r>
      <w:r w:rsidR="00CB6650">
        <w:rPr>
          <w:color w:val="211E1F"/>
          <w:w w:val="99"/>
        </w:rPr>
        <w:t xml:space="preserve"> </w:t>
      </w:r>
      <w:r w:rsidR="00CB6650">
        <w:rPr>
          <w:color w:val="211E1F"/>
          <w:spacing w:val="79"/>
          <w:w w:val="99"/>
        </w:rPr>
        <w:t>in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preparation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for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broader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array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of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post-secondary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outcomes.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The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MSAA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is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designed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to measure</w:t>
      </w:r>
      <w:r>
        <w:rPr>
          <w:color w:val="211E1F"/>
          <w:spacing w:val="83"/>
          <w:w w:val="99"/>
        </w:rPr>
        <w:t xml:space="preserve"> </w:t>
      </w:r>
      <w:r>
        <w:rPr>
          <w:color w:val="211E1F"/>
        </w:rPr>
        <w:t>academic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content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 xml:space="preserve">that </w:t>
      </w:r>
      <w:r>
        <w:rPr>
          <w:color w:val="211E1F"/>
        </w:rPr>
        <w:t>is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aligned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 xml:space="preserve">to </w:t>
      </w:r>
      <w:r>
        <w:rPr>
          <w:rFonts w:cs="Calibri"/>
          <w:color w:val="211E1F"/>
          <w:spacing w:val="-1"/>
        </w:rPr>
        <w:t>Maine’s content standards</w:t>
      </w:r>
      <w:r>
        <w:rPr>
          <w:color w:val="211E1F"/>
          <w:spacing w:val="-1"/>
        </w:rPr>
        <w:t>.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This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 xml:space="preserve">test contains </w:t>
      </w:r>
      <w:r>
        <w:rPr>
          <w:color w:val="211E1F"/>
        </w:rPr>
        <w:t>many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built-in</w:t>
      </w:r>
      <w:r>
        <w:rPr>
          <w:color w:val="211E1F"/>
          <w:spacing w:val="43"/>
        </w:rPr>
        <w:t xml:space="preserve"> </w:t>
      </w:r>
      <w:r>
        <w:rPr>
          <w:color w:val="211E1F"/>
          <w:spacing w:val="-1"/>
        </w:rPr>
        <w:t>supports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that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allow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students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to</w:t>
      </w:r>
      <w:r>
        <w:rPr>
          <w:color w:val="211E1F"/>
          <w:spacing w:val="1"/>
        </w:rPr>
        <w:t xml:space="preserve"> </w:t>
      </w:r>
      <w:r>
        <w:rPr>
          <w:color w:val="211E1F"/>
          <w:spacing w:val="-1"/>
        </w:rPr>
        <w:t>use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materials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they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are</w:t>
      </w:r>
      <w:r>
        <w:rPr>
          <w:color w:val="211E1F"/>
          <w:spacing w:val="-1"/>
        </w:rPr>
        <w:t xml:space="preserve"> most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familiar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with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and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communicate what</w:t>
      </w:r>
      <w:r>
        <w:rPr>
          <w:color w:val="211E1F"/>
          <w:spacing w:val="65"/>
          <w:w w:val="99"/>
        </w:rPr>
        <w:t xml:space="preserve"> </w:t>
      </w:r>
      <w:r>
        <w:rPr>
          <w:color w:val="211E1F"/>
        </w:rPr>
        <w:t>they</w:t>
      </w:r>
      <w:r>
        <w:rPr>
          <w:color w:val="211E1F"/>
          <w:spacing w:val="-2"/>
        </w:rPr>
        <w:t xml:space="preserve"> know </w:t>
      </w:r>
      <w:r>
        <w:rPr>
          <w:color w:val="211E1F"/>
        </w:rPr>
        <w:t>and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can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do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as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independently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as</w:t>
      </w:r>
      <w:r>
        <w:rPr>
          <w:color w:val="211E1F"/>
          <w:spacing w:val="-1"/>
        </w:rPr>
        <w:t xml:space="preserve"> possible.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The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MSAA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is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administered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the areas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of</w:t>
      </w:r>
      <w:r>
        <w:rPr>
          <w:color w:val="211E1F"/>
          <w:spacing w:val="61"/>
        </w:rPr>
        <w:t xml:space="preserve"> </w:t>
      </w:r>
      <w:r>
        <w:rPr>
          <w:color w:val="211E1F"/>
        </w:rPr>
        <w:t>English</w:t>
      </w:r>
      <w:r>
        <w:rPr>
          <w:color w:val="211E1F"/>
          <w:spacing w:val="-2"/>
        </w:rPr>
        <w:t xml:space="preserve"> </w:t>
      </w:r>
      <w:r w:rsidR="00034D85">
        <w:rPr>
          <w:color w:val="211E1F"/>
          <w:spacing w:val="-1"/>
        </w:rPr>
        <w:t>L</w:t>
      </w:r>
      <w:r>
        <w:rPr>
          <w:color w:val="211E1F"/>
          <w:spacing w:val="-1"/>
        </w:rPr>
        <w:t>anguage</w:t>
      </w:r>
      <w:r>
        <w:rPr>
          <w:color w:val="211E1F"/>
          <w:spacing w:val="-2"/>
        </w:rPr>
        <w:t xml:space="preserve"> </w:t>
      </w:r>
      <w:r w:rsidR="004B1228">
        <w:rPr>
          <w:color w:val="211E1F"/>
          <w:spacing w:val="-1"/>
        </w:rPr>
        <w:t>Arts (</w:t>
      </w:r>
      <w:r>
        <w:rPr>
          <w:color w:val="211E1F"/>
          <w:spacing w:val="-1"/>
        </w:rPr>
        <w:t>ELA)/literacy</w:t>
      </w:r>
      <w:r>
        <w:rPr>
          <w:color w:val="211E1F"/>
          <w:spacing w:val="50"/>
        </w:rPr>
        <w:t xml:space="preserve"> </w:t>
      </w:r>
      <w:r>
        <w:rPr>
          <w:color w:val="211E1F"/>
        </w:rPr>
        <w:t>and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mathematics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grades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3-8,</w:t>
      </w:r>
      <w:r>
        <w:rPr>
          <w:color w:val="211E1F"/>
          <w:spacing w:val="-1"/>
        </w:rPr>
        <w:t xml:space="preserve"> and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11 (3rd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year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high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school,</w:t>
      </w:r>
      <w:r>
        <w:rPr>
          <w:color w:val="211E1F"/>
          <w:spacing w:val="53"/>
        </w:rPr>
        <w:t xml:space="preserve"> </w:t>
      </w:r>
      <w:r>
        <w:rPr>
          <w:color w:val="211E1F"/>
        </w:rPr>
        <w:t>Maine).</w:t>
      </w:r>
    </w:p>
    <w:p w14:paraId="4E51BF83" w14:textId="0F35051B" w:rsidR="001957AB" w:rsidRPr="009A39FB" w:rsidRDefault="00DE025D" w:rsidP="008C2C36">
      <w:pPr>
        <w:widowControl/>
        <w:autoSpaceDE w:val="0"/>
        <w:autoSpaceDN w:val="0"/>
        <w:adjustRightInd w:val="0"/>
        <w:spacing w:before="52"/>
        <w:ind w:left="180" w:hanging="180"/>
        <w:rPr>
          <w:rFonts w:cs="Arial"/>
          <w:color w:val="221E1F"/>
          <w:sz w:val="24"/>
          <w:szCs w:val="24"/>
        </w:rPr>
      </w:pPr>
      <w:r>
        <w:rPr>
          <w:rFonts w:cs="Arial"/>
          <w:color w:val="221E1F"/>
          <w:sz w:val="24"/>
          <w:szCs w:val="24"/>
        </w:rPr>
        <w:t xml:space="preserve"> </w:t>
      </w:r>
      <w:r w:rsidR="001957AB" w:rsidRPr="009A39FB">
        <w:rPr>
          <w:rFonts w:cs="Arial"/>
          <w:color w:val="221E1F"/>
          <w:sz w:val="24"/>
          <w:szCs w:val="24"/>
        </w:rPr>
        <w:t>This assessment was developed throu</w:t>
      </w:r>
      <w:r w:rsidR="001957AB">
        <w:rPr>
          <w:rFonts w:cs="Arial"/>
          <w:color w:val="221E1F"/>
          <w:sz w:val="24"/>
          <w:szCs w:val="24"/>
        </w:rPr>
        <w:t>gh the research and development completed</w:t>
      </w:r>
      <w:r w:rsidR="001957AB" w:rsidRPr="009A39FB">
        <w:rPr>
          <w:rFonts w:cs="Arial"/>
          <w:color w:val="221E1F"/>
          <w:sz w:val="24"/>
          <w:szCs w:val="24"/>
        </w:rPr>
        <w:t xml:space="preserve"> by the National</w:t>
      </w:r>
      <w:r>
        <w:rPr>
          <w:rFonts w:cs="Arial"/>
          <w:color w:val="221E1F"/>
          <w:sz w:val="24"/>
          <w:szCs w:val="24"/>
        </w:rPr>
        <w:t xml:space="preserve"> </w:t>
      </w:r>
      <w:r w:rsidR="001957AB" w:rsidRPr="009A39FB">
        <w:rPr>
          <w:rFonts w:cs="Arial"/>
          <w:color w:val="221E1F"/>
          <w:sz w:val="24"/>
          <w:szCs w:val="24"/>
        </w:rPr>
        <w:t xml:space="preserve">Center and State Collaborative (NCSC) and has been carried forward by the MSAA State Partners. MSAA is currently being administered by </w:t>
      </w:r>
      <w:r w:rsidR="001957AB">
        <w:rPr>
          <w:rFonts w:cs="Arial"/>
          <w:color w:val="221E1F"/>
          <w:sz w:val="24"/>
          <w:szCs w:val="24"/>
        </w:rPr>
        <w:t>ten</w:t>
      </w:r>
      <w:r w:rsidR="001957AB" w:rsidRPr="009A39FB">
        <w:rPr>
          <w:rFonts w:cs="Arial"/>
          <w:color w:val="221E1F"/>
          <w:sz w:val="24"/>
          <w:szCs w:val="24"/>
        </w:rPr>
        <w:t xml:space="preserve"> participating states: Arizona, A</w:t>
      </w:r>
      <w:r w:rsidR="001957AB">
        <w:rPr>
          <w:rFonts w:cs="Arial"/>
          <w:color w:val="221E1F"/>
          <w:sz w:val="24"/>
          <w:szCs w:val="24"/>
        </w:rPr>
        <w:t>merican S</w:t>
      </w:r>
      <w:r w:rsidR="00DC19B0">
        <w:rPr>
          <w:rFonts w:cs="Arial"/>
          <w:color w:val="221E1F"/>
          <w:sz w:val="24"/>
          <w:szCs w:val="24"/>
        </w:rPr>
        <w:t>a</w:t>
      </w:r>
      <w:r w:rsidR="001957AB">
        <w:rPr>
          <w:rFonts w:cs="Arial"/>
          <w:color w:val="221E1F"/>
          <w:sz w:val="24"/>
          <w:szCs w:val="24"/>
        </w:rPr>
        <w:t>moa</w:t>
      </w:r>
      <w:r w:rsidR="001957AB" w:rsidRPr="009A39FB">
        <w:rPr>
          <w:rFonts w:cs="Arial"/>
          <w:color w:val="221E1F"/>
          <w:sz w:val="24"/>
          <w:szCs w:val="24"/>
        </w:rPr>
        <w:t xml:space="preserve">, </w:t>
      </w:r>
      <w:r w:rsidR="000B3E73">
        <w:rPr>
          <w:rFonts w:cs="Arial"/>
          <w:color w:val="221E1F"/>
          <w:sz w:val="24"/>
          <w:szCs w:val="24"/>
        </w:rPr>
        <w:t xml:space="preserve">Guam, </w:t>
      </w:r>
      <w:r w:rsidR="001957AB" w:rsidRPr="009A39FB">
        <w:rPr>
          <w:rFonts w:cs="Arial"/>
          <w:color w:val="221E1F"/>
          <w:sz w:val="24"/>
          <w:szCs w:val="24"/>
        </w:rPr>
        <w:t>Maine, Maryland, Montana, the Pacific Assessment Consortium (PAC-</w:t>
      </w:r>
      <w:r w:rsidR="007C5FDE" w:rsidRPr="009A39FB">
        <w:rPr>
          <w:rFonts w:cs="Arial"/>
          <w:color w:val="221E1F"/>
          <w:sz w:val="24"/>
          <w:szCs w:val="24"/>
        </w:rPr>
        <w:t>6)</w:t>
      </w:r>
      <w:r w:rsidR="007C5FDE" w:rsidRPr="009A39FB">
        <w:rPr>
          <w:rFonts w:cs="Arial"/>
          <w:color w:val="221E1F"/>
          <w:sz w:val="24"/>
          <w:szCs w:val="24"/>
          <w:vertAlign w:val="superscript"/>
        </w:rPr>
        <w:t xml:space="preserve"> [</w:t>
      </w:r>
      <w:r w:rsidR="001957AB" w:rsidRPr="009A39FB">
        <w:rPr>
          <w:rFonts w:cs="Arial"/>
          <w:color w:val="221E1F"/>
          <w:sz w:val="24"/>
          <w:szCs w:val="24"/>
          <w:vertAlign w:val="superscript"/>
        </w:rPr>
        <w:t>1]</w:t>
      </w:r>
      <w:r w:rsidR="001957AB" w:rsidRPr="009A39FB">
        <w:rPr>
          <w:rFonts w:cs="Arial"/>
          <w:color w:val="221E1F"/>
          <w:sz w:val="24"/>
          <w:szCs w:val="24"/>
        </w:rPr>
        <w:t>, South Dakota, Tennessee</w:t>
      </w:r>
      <w:r w:rsidR="001957AB">
        <w:rPr>
          <w:rFonts w:cs="Arial"/>
          <w:color w:val="221E1F"/>
          <w:sz w:val="24"/>
          <w:szCs w:val="24"/>
        </w:rPr>
        <w:t>, U.S. Virgin Islands,</w:t>
      </w:r>
      <w:r w:rsidR="001957AB" w:rsidRPr="009A39FB">
        <w:rPr>
          <w:rFonts w:cs="Arial"/>
          <w:color w:val="221E1F"/>
          <w:sz w:val="24"/>
          <w:szCs w:val="24"/>
        </w:rPr>
        <w:t xml:space="preserve"> and Washington, D</w:t>
      </w:r>
      <w:r w:rsidR="001957AB">
        <w:rPr>
          <w:rFonts w:cs="Arial"/>
          <w:color w:val="221E1F"/>
          <w:sz w:val="24"/>
          <w:szCs w:val="24"/>
        </w:rPr>
        <w:t>.</w:t>
      </w:r>
      <w:r w:rsidR="001957AB" w:rsidRPr="009A39FB">
        <w:rPr>
          <w:rFonts w:cs="Arial"/>
          <w:color w:val="221E1F"/>
          <w:sz w:val="24"/>
          <w:szCs w:val="24"/>
        </w:rPr>
        <w:t xml:space="preserve">C. </w:t>
      </w:r>
    </w:p>
    <w:p w14:paraId="42F1DE6B" w14:textId="02E73C28" w:rsidR="000F6A29" w:rsidRDefault="006C15DD" w:rsidP="0061663D">
      <w:pPr>
        <w:pStyle w:val="BodyText"/>
        <w:spacing w:line="275" w:lineRule="auto"/>
        <w:ind w:left="180" w:right="145"/>
        <w:rPr>
          <w:rFonts w:cs="Calibri"/>
        </w:rPr>
      </w:pPr>
      <w:r>
        <w:rPr>
          <w:color w:val="211E1F"/>
        </w:rPr>
        <w:t>This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guide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provides</w:t>
      </w:r>
      <w:r>
        <w:rPr>
          <w:color w:val="211E1F"/>
          <w:spacing w:val="-3"/>
        </w:rPr>
        <w:t xml:space="preserve"> </w:t>
      </w:r>
      <w:r>
        <w:rPr>
          <w:color w:val="211E1F"/>
          <w:spacing w:val="-1"/>
        </w:rPr>
        <w:t>information</w:t>
      </w:r>
      <w:r>
        <w:rPr>
          <w:color w:val="211E1F"/>
        </w:rPr>
        <w:t xml:space="preserve"> </w:t>
      </w:r>
      <w:r>
        <w:rPr>
          <w:color w:val="211E1F"/>
          <w:spacing w:val="-1"/>
        </w:rPr>
        <w:t>regarding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the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administration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and</w:t>
      </w:r>
      <w:r>
        <w:rPr>
          <w:color w:val="211E1F"/>
          <w:spacing w:val="-2"/>
        </w:rPr>
        <w:t xml:space="preserve"> </w:t>
      </w:r>
      <w:r>
        <w:rPr>
          <w:color w:val="211E1F"/>
          <w:spacing w:val="-1"/>
        </w:rPr>
        <w:t>results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of</w:t>
      </w:r>
      <w:r>
        <w:rPr>
          <w:color w:val="211E1F"/>
        </w:rPr>
        <w:t xml:space="preserve"> the</w:t>
      </w:r>
      <w:r>
        <w:rPr>
          <w:color w:val="211E1F"/>
          <w:spacing w:val="-5"/>
        </w:rPr>
        <w:t xml:space="preserve"> </w:t>
      </w:r>
      <w:r>
        <w:rPr>
          <w:color w:val="211E1F"/>
          <w:spacing w:val="-1"/>
        </w:rPr>
        <w:t>spring 201</w:t>
      </w:r>
      <w:r w:rsidR="00EF341D">
        <w:rPr>
          <w:color w:val="211E1F"/>
          <w:spacing w:val="-1"/>
        </w:rPr>
        <w:t>9</w:t>
      </w:r>
      <w:r>
        <w:rPr>
          <w:color w:val="211E1F"/>
          <w:spacing w:val="-4"/>
        </w:rPr>
        <w:t xml:space="preserve"> </w:t>
      </w:r>
      <w:proofErr w:type="spellStart"/>
      <w:r>
        <w:rPr>
          <w:color w:val="211E1F"/>
          <w:spacing w:val="-1"/>
        </w:rPr>
        <w:t>MSAAfor</w:t>
      </w:r>
      <w:proofErr w:type="spellEnd"/>
      <w:r>
        <w:rPr>
          <w:color w:val="211E1F"/>
          <w:spacing w:val="-4"/>
        </w:rPr>
        <w:t xml:space="preserve"> </w:t>
      </w:r>
      <w:r>
        <w:rPr>
          <w:color w:val="211E1F"/>
          <w:spacing w:val="-1"/>
        </w:rPr>
        <w:t>district and school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personnel.</w:t>
      </w:r>
    </w:p>
    <w:p w14:paraId="42F1DE6C" w14:textId="77777777" w:rsidR="000F6A29" w:rsidRDefault="000F6A29">
      <w:pPr>
        <w:jc w:val="center"/>
        <w:rPr>
          <w:rFonts w:ascii="Calibri" w:eastAsia="Calibri" w:hAnsi="Calibri" w:cs="Calibri"/>
        </w:rPr>
        <w:sectPr w:rsidR="000F6A29">
          <w:type w:val="continuous"/>
          <w:pgSz w:w="12240" w:h="15840"/>
          <w:pgMar w:top="1500" w:right="1240" w:bottom="280" w:left="1220" w:header="720" w:footer="720" w:gutter="0"/>
          <w:cols w:space="720"/>
        </w:sectPr>
      </w:pPr>
    </w:p>
    <w:p w14:paraId="42F1DE6D" w14:textId="16CA880C" w:rsidR="000F6A29" w:rsidRDefault="002C180B" w:rsidP="00FE1EF6">
      <w:pPr>
        <w:pStyle w:val="Heading3"/>
        <w:spacing w:before="9"/>
        <w:ind w:hanging="100"/>
        <w:rPr>
          <w:b w:val="0"/>
          <w:bCs w:val="0"/>
        </w:rPr>
      </w:pPr>
      <w:bookmarkStart w:id="3" w:name="_bookmark2"/>
      <w:bookmarkEnd w:id="3"/>
      <w:r>
        <w:rPr>
          <w:spacing w:val="-1"/>
          <w:w w:val="95"/>
        </w:rPr>
        <w:t xml:space="preserve"> </w:t>
      </w:r>
      <w:r w:rsidR="006C15DD">
        <w:rPr>
          <w:spacing w:val="-1"/>
          <w:w w:val="95"/>
        </w:rPr>
        <w:t>Student</w:t>
      </w:r>
      <w:r w:rsidR="006C15DD">
        <w:rPr>
          <w:w w:val="95"/>
        </w:rPr>
        <w:t xml:space="preserve"> </w:t>
      </w:r>
      <w:r w:rsidR="006C15DD">
        <w:rPr>
          <w:spacing w:val="-1"/>
          <w:w w:val="95"/>
        </w:rPr>
        <w:t>Participation</w:t>
      </w:r>
    </w:p>
    <w:p w14:paraId="42F1DE6E" w14:textId="77777777" w:rsidR="000F6A29" w:rsidRDefault="000F6A29">
      <w:pPr>
        <w:spacing w:before="6"/>
        <w:rPr>
          <w:rFonts w:ascii="Calibri" w:eastAsia="Calibri" w:hAnsi="Calibri" w:cs="Calibri"/>
          <w:b/>
          <w:bCs/>
          <w:sz w:val="32"/>
          <w:szCs w:val="32"/>
        </w:rPr>
      </w:pPr>
    </w:p>
    <w:p w14:paraId="42F1DE6F" w14:textId="77777777" w:rsidR="000F6A29" w:rsidRDefault="006C15DD">
      <w:pPr>
        <w:pStyle w:val="BodyText"/>
        <w:spacing w:line="276" w:lineRule="auto"/>
        <w:ind w:right="9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MSAA</w:t>
      </w:r>
      <w:r>
        <w:rPr>
          <w:spacing w:val="-4"/>
        </w:rPr>
        <w:t xml:space="preserve"> </w:t>
      </w:r>
      <w:r>
        <w:t>reflect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pervasive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>cognitive</w:t>
      </w:r>
      <w:r>
        <w:rPr>
          <w:spacing w:val="-5"/>
        </w:rPr>
        <w:t xml:space="preserve"> </w:t>
      </w:r>
      <w:r>
        <w:rPr>
          <w:spacing w:val="-1"/>
        </w:rPr>
        <w:t>disability.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determining</w:t>
      </w:r>
      <w:r>
        <w:rPr>
          <w:spacing w:val="67"/>
          <w:w w:val="99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in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assessment.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shows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criteria</w:t>
      </w:r>
      <w:r>
        <w:rPr>
          <w:spacing w:val="6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descriptors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student.</w:t>
      </w:r>
    </w:p>
    <w:p w14:paraId="42F1DE70" w14:textId="77777777" w:rsidR="000F6A29" w:rsidRDefault="006C15DD">
      <w:pPr>
        <w:pStyle w:val="BodyText"/>
        <w:spacing w:line="292" w:lineRule="exact"/>
      </w:pP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rPr>
          <w:spacing w:val="-1"/>
        </w:rPr>
        <w:t>criteria:</w:t>
      </w:r>
    </w:p>
    <w:p w14:paraId="42F1DE71" w14:textId="77777777" w:rsidR="000F6A29" w:rsidRDefault="000F6A29">
      <w:pPr>
        <w:rPr>
          <w:rFonts w:ascii="Calibri" w:eastAsia="Calibri" w:hAnsi="Calibri" w:cs="Calibri"/>
          <w:sz w:val="20"/>
          <w:szCs w:val="20"/>
        </w:rPr>
      </w:pPr>
    </w:p>
    <w:p w14:paraId="42F1DE73" w14:textId="77777777" w:rsidR="000F6A29" w:rsidRDefault="000F6A29">
      <w:pPr>
        <w:spacing w:before="12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7"/>
      </w:tblGrid>
      <w:tr w:rsidR="000F6A29" w14:paraId="42F1DE76" w14:textId="77777777">
        <w:trPr>
          <w:trHeight w:hRule="exact" w:val="34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1DE74" w14:textId="77777777" w:rsidR="000F6A29" w:rsidRDefault="006C15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Participation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Criteria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1DE75" w14:textId="77777777" w:rsidR="000F6A29" w:rsidRDefault="006C15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Participation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Criteria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Descriptors</w:t>
            </w:r>
          </w:p>
        </w:tc>
      </w:tr>
      <w:tr w:rsidR="000F6A29" w14:paraId="42F1DE7A" w14:textId="77777777">
        <w:trPr>
          <w:trHeight w:hRule="exact" w:val="1865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1DE77" w14:textId="77777777" w:rsidR="000F6A29" w:rsidRDefault="006C15DD">
            <w:pPr>
              <w:pStyle w:val="TableParagraph"/>
              <w:spacing w:line="277" w:lineRule="auto"/>
              <w:ind w:left="102" w:righ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significant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cognitive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disability.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1DE78" w14:textId="77777777" w:rsidR="000F6A29" w:rsidRDefault="006C15DD">
            <w:pPr>
              <w:pStyle w:val="TableParagraph"/>
              <w:spacing w:line="276" w:lineRule="auto"/>
              <w:ind w:left="102" w:righ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Review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records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indicates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disability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multiple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disabilities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significantly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impact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intellectual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functioning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adaptive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behavior.*</w:t>
            </w:r>
          </w:p>
          <w:p w14:paraId="42F1DE79" w14:textId="77777777" w:rsidR="000F6A29" w:rsidRDefault="006C15DD">
            <w:pPr>
              <w:pStyle w:val="TableParagraph"/>
              <w:spacing w:line="275" w:lineRule="auto"/>
              <w:ind w:left="102"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*Adaptive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behavior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 defined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1"/>
                <w:sz w:val="18"/>
              </w:rPr>
              <w:t xml:space="preserve"> essential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 someone</w:t>
            </w:r>
            <w:r>
              <w:rPr>
                <w:rFonts w:ascii="Calibri"/>
                <w:spacing w:val="5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live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independently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function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safely</w:t>
            </w:r>
            <w:r>
              <w:rPr>
                <w:rFonts w:ascii="Calibri"/>
                <w:sz w:val="18"/>
              </w:rPr>
              <w:t xml:space="preserve"> in </w:t>
            </w:r>
            <w:r>
              <w:rPr>
                <w:rFonts w:ascii="Calibri"/>
                <w:spacing w:val="-1"/>
                <w:sz w:val="18"/>
              </w:rPr>
              <w:t>daily life.</w:t>
            </w:r>
          </w:p>
        </w:tc>
      </w:tr>
      <w:tr w:rsidR="000F6A29" w14:paraId="42F1DE7D" w14:textId="77777777">
        <w:trPr>
          <w:trHeight w:hRule="exact" w:val="203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1DE7B" w14:textId="77777777" w:rsidR="000F6A29" w:rsidRDefault="006C15DD">
            <w:pPr>
              <w:pStyle w:val="TableParagraph"/>
              <w:spacing w:line="275" w:lineRule="auto"/>
              <w:ind w:left="102" w:right="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learning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linked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(derived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from)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State’s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Content</w:t>
            </w:r>
            <w:r>
              <w:rPr>
                <w:rFonts w:ascii="Calibri" w:eastAsia="Calibri" w:hAnsi="Calibri" w:cs="Calibri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Standards.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1DE7C" w14:textId="77777777" w:rsidR="000F6A29" w:rsidRDefault="006C15DD">
            <w:pPr>
              <w:pStyle w:val="TableParagraph"/>
              <w:spacing w:line="276" w:lineRule="auto"/>
              <w:ind w:left="102" w:right="2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Goals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 instruction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listed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linked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 enrolled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grade-level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State’s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Standards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knowledge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 skills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appropriate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challenging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student.</w:t>
            </w:r>
          </w:p>
        </w:tc>
      </w:tr>
      <w:tr w:rsidR="000F6A29" w14:paraId="42F1DE80" w14:textId="77777777">
        <w:trPr>
          <w:trHeight w:hRule="exact" w:val="3043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1DE7E" w14:textId="016E0964" w:rsidR="000F6A29" w:rsidRDefault="006C15DD">
            <w:pPr>
              <w:pStyle w:val="TableParagraph"/>
              <w:spacing w:line="276" w:lineRule="auto"/>
              <w:ind w:left="102" w:righ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direct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individualized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substantial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achieve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 w:rsidR="00EB7B85">
              <w:rPr>
                <w:rFonts w:ascii="Calibri"/>
                <w:spacing w:val="-1"/>
                <w:sz w:val="24"/>
              </w:rPr>
              <w:t>measurable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gains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grade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age-appropriate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curriculum.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1DE7F" w14:textId="77777777" w:rsidR="000F6A29" w:rsidRDefault="006C15DD">
            <w:pPr>
              <w:pStyle w:val="TableParagraph"/>
              <w:spacing w:line="276" w:lineRule="auto"/>
              <w:ind w:left="102" w:righ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(a)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extensive,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repeated,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individualized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temporary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transient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nature, and </w:t>
            </w:r>
            <w:r>
              <w:rPr>
                <w:rFonts w:ascii="Calibri"/>
                <w:spacing w:val="-2"/>
                <w:sz w:val="24"/>
              </w:rPr>
              <w:t>(b)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uses substantially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adapted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materials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individualized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methods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accessing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alternative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ways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acquire,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maintain,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generalize,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transfer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across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multiple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settings.</w:t>
            </w:r>
          </w:p>
        </w:tc>
      </w:tr>
    </w:tbl>
    <w:p w14:paraId="42F1DE81" w14:textId="77777777" w:rsidR="000F6A29" w:rsidRDefault="000F6A29">
      <w:pPr>
        <w:spacing w:before="9"/>
        <w:rPr>
          <w:rFonts w:ascii="Calibri" w:eastAsia="Calibri" w:hAnsi="Calibri" w:cs="Calibri"/>
        </w:rPr>
      </w:pPr>
    </w:p>
    <w:p w14:paraId="42F1DE82" w14:textId="77777777" w:rsidR="000F6A29" w:rsidRDefault="006C15DD">
      <w:pPr>
        <w:pStyle w:val="BodyText"/>
        <w:spacing w:before="51" w:line="276" w:lineRule="auto"/>
        <w:ind w:right="231"/>
      </w:pPr>
      <w:r>
        <w:t>Assessments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significant cognitive disabilities</w:t>
      </w:r>
      <w:r>
        <w:rPr>
          <w:spacing w:val="-3"/>
        </w:rPr>
        <w:t xml:space="preserve"> </w:t>
      </w:r>
      <w:r>
        <w:t>rely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communicative</w:t>
      </w:r>
      <w:r>
        <w:rPr>
          <w:spacing w:val="-4"/>
        </w:rPr>
        <w:t xml:space="preserve"> </w:t>
      </w:r>
      <w:r>
        <w:rPr>
          <w:spacing w:val="-1"/>
        </w:rPr>
        <w:t>competence.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receptive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expressive</w:t>
      </w:r>
      <w:r>
        <w:rPr>
          <w:spacing w:val="69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unlikely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demonstrate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and</w:t>
      </w:r>
      <w:r>
        <w:rPr>
          <w:spacing w:val="-1"/>
        </w:rPr>
        <w:t xml:space="preserve"> can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an</w:t>
      </w:r>
      <w:r>
        <w:rPr>
          <w:spacing w:val="65"/>
        </w:rPr>
        <w:t xml:space="preserve"> </w:t>
      </w:r>
      <w:r>
        <w:rPr>
          <w:spacing w:val="-1"/>
        </w:rPr>
        <w:t>assessment.</w:t>
      </w:r>
      <w:r>
        <w:rPr>
          <w:spacing w:val="47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of communication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assessment</w:t>
      </w:r>
      <w:r>
        <w:rPr>
          <w:spacing w:val="-9"/>
        </w:rPr>
        <w:t xml:space="preserve"> </w:t>
      </w:r>
      <w:r>
        <w:rPr>
          <w:spacing w:val="-1"/>
        </w:rPr>
        <w:t>process.</w:t>
      </w:r>
    </w:p>
    <w:p w14:paraId="42F1DE84" w14:textId="4D3A8238" w:rsidR="000F6A29" w:rsidRDefault="006C15DD" w:rsidP="00C27422">
      <w:pPr>
        <w:pStyle w:val="BodyText"/>
        <w:spacing w:line="276" w:lineRule="auto"/>
        <w:ind w:right="96"/>
        <w:sectPr w:rsidR="000F6A29">
          <w:footerReference w:type="default" r:id="rId12"/>
          <w:pgSz w:w="12240" w:h="15840"/>
          <w:pgMar w:top="1340" w:right="1660" w:bottom="740" w:left="1520" w:header="0" w:footer="547" w:gutter="0"/>
          <w:pgNumType w:start="2"/>
          <w:cols w:space="720"/>
        </w:sectPr>
      </w:pPr>
      <w:r>
        <w:t>Teachers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rPr>
          <w:spacing w:val="-1"/>
        </w:rPr>
        <w:t>to 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Toolkit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NCSC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5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rPr>
          <w:spacing w:val="-1"/>
        </w:rPr>
        <w:t>of communication.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toolkit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found here:</w:t>
      </w:r>
      <w:r>
        <w:rPr>
          <w:w w:val="99"/>
        </w:rPr>
        <w:t xml:space="preserve"> </w:t>
      </w:r>
      <w:r>
        <w:rPr>
          <w:color w:val="0462C1"/>
        </w:rPr>
        <w:t xml:space="preserve"> </w:t>
      </w:r>
      <w:hyperlink r:id="rId13">
        <w:r>
          <w:rPr>
            <w:color w:val="0462C1"/>
            <w:spacing w:val="-1"/>
            <w:u w:val="single" w:color="0462C1"/>
          </w:rPr>
          <w:t>https://wiki.ncscpartners.org/index.php/Communication_Tool_Kit</w:t>
        </w:r>
      </w:hyperlink>
    </w:p>
    <w:p w14:paraId="42F1DE86" w14:textId="77777777" w:rsidR="000F6A29" w:rsidRDefault="000F6A29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42F1DE87" w14:textId="77777777" w:rsidR="000F6A29" w:rsidRDefault="006C15DD">
      <w:pPr>
        <w:pStyle w:val="Heading3"/>
        <w:spacing w:before="34"/>
        <w:rPr>
          <w:b w:val="0"/>
          <w:bCs w:val="0"/>
        </w:rPr>
      </w:pPr>
      <w:bookmarkStart w:id="4" w:name="_bookmark3"/>
      <w:bookmarkEnd w:id="4"/>
      <w:r>
        <w:rPr>
          <w:spacing w:val="-1"/>
        </w:rPr>
        <w:t>Overview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MSAA</w:t>
      </w:r>
      <w:r>
        <w:rPr>
          <w:spacing w:val="-20"/>
        </w:rPr>
        <w:t xml:space="preserve"> </w:t>
      </w:r>
      <w:r>
        <w:rPr>
          <w:spacing w:val="-1"/>
        </w:rPr>
        <w:t>Format</w:t>
      </w:r>
    </w:p>
    <w:p w14:paraId="42F1DE88" w14:textId="77777777" w:rsidR="000F6A29" w:rsidRDefault="000F6A29">
      <w:pPr>
        <w:spacing w:before="11"/>
        <w:rPr>
          <w:rFonts w:ascii="Calibri" w:eastAsia="Calibri" w:hAnsi="Calibri" w:cs="Calibri"/>
          <w:b/>
          <w:bCs/>
          <w:sz w:val="40"/>
          <w:szCs w:val="40"/>
        </w:rPr>
      </w:pPr>
    </w:p>
    <w:p w14:paraId="42F1DE89" w14:textId="77777777" w:rsidR="000F6A29" w:rsidRDefault="006C15DD">
      <w:pPr>
        <w:pStyle w:val="BodyText"/>
        <w:spacing w:line="276" w:lineRule="auto"/>
        <w:ind w:right="21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MSAA</w:t>
      </w:r>
      <w:r>
        <w:rPr>
          <w:spacing w:val="-5"/>
        </w:rPr>
        <w:t xml:space="preserve"> </w:t>
      </w:r>
      <w:r>
        <w:t>assesses</w:t>
      </w:r>
      <w:r>
        <w:rPr>
          <w:spacing w:val="-3"/>
        </w:rPr>
        <w:t xml:space="preserve"> </w:t>
      </w:r>
      <w:r>
        <w:rPr>
          <w:spacing w:val="-1"/>
        </w:rPr>
        <w:t>ELA/literacy</w:t>
      </w:r>
      <w:r>
        <w:rPr>
          <w:spacing w:val="-3"/>
        </w:rPr>
        <w:t xml:space="preserve"> </w:t>
      </w:r>
      <w:r>
        <w:rPr>
          <w:spacing w:val="-1"/>
        </w:rPr>
        <w:t>(reading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writing)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mathematics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rPr>
          <w:spacing w:val="-1"/>
        </w:rPr>
        <w:t>3-8,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3rd year</w:t>
      </w:r>
      <w:r>
        <w:rPr>
          <w:spacing w:val="-4"/>
        </w:rPr>
        <w:t xml:space="preserve"> </w:t>
      </w:r>
      <w:r>
        <w:rPr>
          <w:spacing w:val="-1"/>
        </w:rPr>
        <w:t>high school,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aligned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Maine’s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content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tandards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MSAA Core</w:t>
      </w:r>
      <w:r>
        <w:rPr>
          <w:spacing w:val="57"/>
          <w:w w:val="99"/>
        </w:rPr>
        <w:t xml:space="preserve">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rPr>
          <w:spacing w:val="-1"/>
        </w:rPr>
        <w:t>Connectors.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MSAA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rFonts w:cs="Calibri"/>
          <w:spacing w:val="-1"/>
        </w:rPr>
        <w:t>–</w:t>
      </w:r>
      <w:r>
        <w:rPr>
          <w:spacing w:val="-1"/>
        </w:rPr>
        <w:t>based,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demand,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-4"/>
        </w:rPr>
        <w:t xml:space="preserve"> </w:t>
      </w:r>
      <w:r>
        <w:rPr>
          <w:spacing w:val="-1"/>
        </w:rPr>
        <w:t>adaptive like</w:t>
      </w:r>
      <w:r>
        <w:rPr>
          <w:spacing w:val="45"/>
          <w:w w:val="99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consisting</w:t>
      </w:r>
      <w:r>
        <w:rPr>
          <w:spacing w:val="-4"/>
        </w:rPr>
        <w:t xml:space="preserve"> </w:t>
      </w:r>
      <w:r>
        <w:rPr>
          <w:spacing w:val="-1"/>
        </w:rPr>
        <w:t>mostly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rPr>
          <w:spacing w:val="-1"/>
        </w:rPr>
        <w:t>constructed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47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four</w:t>
      </w:r>
      <w:r>
        <w:rPr>
          <w:spacing w:val="-5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complexity.</w:t>
      </w:r>
      <w:r>
        <w:rPr>
          <w:spacing w:val="4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complexity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rPr>
          <w:spacing w:val="-1"/>
        </w:rPr>
        <w:t>represent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levels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skill</w:t>
      </w:r>
      <w:r>
        <w:rPr>
          <w:spacing w:val="-2"/>
        </w:rPr>
        <w:t xml:space="preserve"> </w:t>
      </w:r>
      <w:r>
        <w:rPr>
          <w:spacing w:val="-1"/>
        </w:rPr>
        <w:t>acquisition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students.</w:t>
      </w:r>
    </w:p>
    <w:p w14:paraId="42F1DE8A" w14:textId="77777777" w:rsidR="000F6A29" w:rsidRDefault="000F6A29">
      <w:pPr>
        <w:spacing w:before="6"/>
        <w:rPr>
          <w:rFonts w:ascii="Calibri" w:eastAsia="Calibri" w:hAnsi="Calibri" w:cs="Calibri"/>
          <w:sz w:val="27"/>
          <w:szCs w:val="27"/>
        </w:rPr>
      </w:pPr>
    </w:p>
    <w:p w14:paraId="42F1DE8B" w14:textId="77777777" w:rsidR="000F6A29" w:rsidRDefault="006C15DD">
      <w:pPr>
        <w:pStyle w:val="BodyText"/>
        <w:spacing w:line="276" w:lineRule="auto"/>
        <w:ind w:right="218"/>
      </w:pP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>cognitive</w:t>
      </w:r>
      <w:r>
        <w:rPr>
          <w:spacing w:val="-5"/>
        </w:rPr>
        <w:t xml:space="preserve"> </w:t>
      </w:r>
      <w:r>
        <w:rPr>
          <w:spacing w:val="-1"/>
        </w:rPr>
        <w:t>disabilities</w:t>
      </w:r>
      <w:r>
        <w:rPr>
          <w:spacing w:val="-4"/>
        </w:rPr>
        <w:t xml:space="preserve"> </w:t>
      </w:r>
      <w:r>
        <w:rPr>
          <w:spacing w:val="-1"/>
        </w:rPr>
        <w:t>often need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instructional</w:t>
      </w:r>
      <w:r>
        <w:rPr>
          <w:spacing w:val="87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substantially</w:t>
      </w:r>
      <w:r>
        <w:rPr>
          <w:spacing w:val="-6"/>
        </w:rPr>
        <w:t xml:space="preserve"> </w:t>
      </w:r>
      <w:r>
        <w:rPr>
          <w:spacing w:val="-1"/>
        </w:rPr>
        <w:t>adapted,</w:t>
      </w:r>
      <w:r>
        <w:rPr>
          <w:spacing w:val="-3"/>
        </w:rPr>
        <w:t xml:space="preserve"> </w:t>
      </w:r>
      <w:r>
        <w:rPr>
          <w:spacing w:val="-1"/>
        </w:rPr>
        <w:t>scaffolded,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built-in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79"/>
          <w:w w:val="9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needs.</w:t>
      </w:r>
    </w:p>
    <w:p w14:paraId="42F1DE8C" w14:textId="77777777" w:rsidR="000F6A29" w:rsidRDefault="000F6A29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42F1DE8D" w14:textId="77777777" w:rsidR="000F6A29" w:rsidRDefault="006C15DD">
      <w:pPr>
        <w:pStyle w:val="BodyText"/>
        <w:spacing w:line="276" w:lineRule="auto"/>
        <w:ind w:right="218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MSAA</w:t>
      </w:r>
      <w:r>
        <w:rPr>
          <w:spacing w:val="-4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rPr>
          <w:spacing w:val="-1"/>
        </w:rPr>
        <w:t>of complexity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rPr>
          <w:spacing w:val="-1"/>
        </w:rPr>
        <w:t>instructional</w:t>
      </w:r>
      <w:r>
        <w:rPr>
          <w:spacing w:val="-4"/>
        </w:rPr>
        <w:t xml:space="preserve"> </w:t>
      </w:r>
      <w:r>
        <w:rPr>
          <w:spacing w:val="-1"/>
        </w:rPr>
        <w:t>practices.</w:t>
      </w:r>
      <w:r>
        <w:rPr>
          <w:spacing w:val="-3"/>
        </w:rPr>
        <w:t xml:space="preserve"> </w:t>
      </w:r>
      <w:r>
        <w:t>When</w:t>
      </w:r>
      <w:r>
        <w:rPr>
          <w:spacing w:val="59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learn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skill,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acquire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knowledge,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support.</w:t>
      </w:r>
      <w:r>
        <w:rPr>
          <w:spacing w:val="5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develop mastery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skill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t xml:space="preserve"> less</w:t>
      </w:r>
      <w:r>
        <w:rPr>
          <w:spacing w:val="-5"/>
        </w:rPr>
        <w:t xml:space="preserve"> </w:t>
      </w:r>
      <w:r>
        <w:rPr>
          <w:spacing w:val="-1"/>
        </w:rPr>
        <w:t>support.</w:t>
      </w:r>
      <w:r>
        <w:rPr>
          <w:spacing w:val="6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MSAA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scaffolds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rPr>
          <w:spacing w:val="-1"/>
        </w:rPr>
        <w:t>embedded</w:t>
      </w:r>
      <w:r>
        <w:rPr>
          <w:spacing w:val="43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items.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embedded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 xml:space="preserve">provided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accommodations,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allowable ways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67"/>
          <w:w w:val="99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</w:p>
    <w:p w14:paraId="42F1DE8E" w14:textId="77777777" w:rsidR="000F6A29" w:rsidRDefault="000F6A29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42F1DE8F" w14:textId="79147329" w:rsidR="000F6A29" w:rsidRDefault="006C15DD">
      <w:pPr>
        <w:pStyle w:val="BodyText"/>
        <w:spacing w:line="276" w:lineRule="auto"/>
        <w:ind w:right="2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 w:rsidR="00831B78">
        <w:rPr>
          <w:spacing w:val="-1"/>
        </w:rPr>
        <w:t>-</w:t>
      </w:r>
      <w:r>
        <w:t>based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(CBT)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administered one-on-one.</w:t>
      </w:r>
      <w:r>
        <w:rPr>
          <w:spacing w:val="63"/>
        </w:rPr>
        <w:t xml:space="preserve"> </w:t>
      </w:r>
      <w:r>
        <w:rPr>
          <w:spacing w:val="-1"/>
        </w:rPr>
        <w:t>Based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assessment may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t xml:space="preserve"> 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paper</w:t>
      </w:r>
      <w:r>
        <w:rPr>
          <w:rFonts w:cs="Calibri"/>
        </w:rPr>
        <w:t>–</w:t>
      </w:r>
      <w:r>
        <w:rPr>
          <w:rFonts w:cs="Calibri"/>
          <w:spacing w:val="61"/>
        </w:rPr>
        <w:t xml:space="preserve"> </w:t>
      </w:r>
      <w:r>
        <w:t>pencil</w:t>
      </w:r>
      <w:r>
        <w:rPr>
          <w:spacing w:val="-5"/>
        </w:rPr>
        <w:t xml:space="preserve"> </w:t>
      </w:r>
      <w:r>
        <w:rPr>
          <w:spacing w:val="-1"/>
        </w:rPr>
        <w:t>format.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student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3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accommodations</w:t>
      </w:r>
      <w:r>
        <w:rPr>
          <w:spacing w:val="-4"/>
        </w:rPr>
        <w:t xml:space="preserve"> </w:t>
      </w:r>
      <w:r>
        <w:rPr>
          <w:spacing w:val="-1"/>
        </w:rPr>
        <w:t xml:space="preserve">such </w:t>
      </w:r>
      <w:r>
        <w:t>as:</w:t>
      </w:r>
      <w:r>
        <w:rPr>
          <w:spacing w:val="49"/>
        </w:rPr>
        <w:t xml:space="preserve"> </w:t>
      </w:r>
      <w:r>
        <w:rPr>
          <w:spacing w:val="-1"/>
        </w:rPr>
        <w:t>reading</w:t>
      </w:r>
      <w:r>
        <w:rPr>
          <w:spacing w:val="-4"/>
        </w:rPr>
        <w:t xml:space="preserve"> </w:t>
      </w:r>
      <w:r>
        <w:rPr>
          <w:spacing w:val="-1"/>
        </w:rPr>
        <w:t>the test</w:t>
      </w:r>
      <w:r>
        <w:rPr>
          <w:spacing w:val="-3"/>
        </w:rPr>
        <w:t xml:space="preserve"> </w:t>
      </w:r>
      <w:r>
        <w:rPr>
          <w:spacing w:val="-1"/>
        </w:rPr>
        <w:t>aloud,</w:t>
      </w:r>
      <w:r>
        <w:rPr>
          <w:spacing w:val="-4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scribe,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49"/>
          <w:w w:val="99"/>
        </w:rPr>
        <w:t xml:space="preserve"> </w:t>
      </w:r>
      <w:r>
        <w:rPr>
          <w:spacing w:val="-1"/>
        </w:rPr>
        <w:t>manipulatives,</w:t>
      </w:r>
      <w:r>
        <w:rPr>
          <w:spacing w:val="-6"/>
        </w:rPr>
        <w:t xml:space="preserve"> </w:t>
      </w:r>
      <w:r>
        <w:rPr>
          <w:spacing w:val="-1"/>
        </w:rPr>
        <w:t>object replacement,</w:t>
      </w:r>
      <w:r>
        <w:rPr>
          <w:spacing w:val="-5"/>
        </w:rPr>
        <w:t xml:space="preserve"> </w:t>
      </w:r>
      <w:r>
        <w:rPr>
          <w:spacing w:val="-1"/>
        </w:rPr>
        <w:t>translating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ASL,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-5"/>
        </w:rPr>
        <w:t xml:space="preserve"> </w:t>
      </w:r>
      <w:r>
        <w:rPr>
          <w:spacing w:val="-1"/>
        </w:rPr>
        <w:t>others.</w:t>
      </w:r>
    </w:p>
    <w:p w14:paraId="42F1DE90" w14:textId="77777777" w:rsidR="000F6A29" w:rsidRDefault="000F6A29">
      <w:pPr>
        <w:spacing w:before="5"/>
        <w:rPr>
          <w:rFonts w:ascii="Calibri" w:eastAsia="Calibri" w:hAnsi="Calibri" w:cs="Calibri"/>
          <w:sz w:val="27"/>
          <w:szCs w:val="27"/>
        </w:rPr>
      </w:pPr>
    </w:p>
    <w:p w14:paraId="7D6BCCF7" w14:textId="0AFAA81B" w:rsidR="002A4EF8" w:rsidRPr="00A64AB0" w:rsidRDefault="006C15DD" w:rsidP="00A64AB0">
      <w:pPr>
        <w:pStyle w:val="BodyText"/>
        <w:spacing w:line="276" w:lineRule="auto"/>
        <w:ind w:right="218"/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content area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30-40</w:t>
      </w:r>
      <w:r>
        <w:rPr>
          <w:spacing w:val="-1"/>
        </w:rPr>
        <w:t xml:space="preserve"> items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 mostly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response.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45"/>
          <w:w w:val="99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ELA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contains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scaffolded writing prompt </w:t>
      </w:r>
      <w:r>
        <w:rPr>
          <w:spacing w:val="-2"/>
        </w:rPr>
        <w:t>at</w:t>
      </w:r>
      <w:r>
        <w:rPr>
          <w:spacing w:val="-1"/>
        </w:rPr>
        <w:t xml:space="preserve"> each grade </w:t>
      </w:r>
      <w:r>
        <w:t>level.</w:t>
      </w:r>
      <w:r>
        <w:rPr>
          <w:spacing w:val="49"/>
        </w:rPr>
        <w:t xml:space="preserve"> </w:t>
      </w:r>
      <w:r>
        <w:rPr>
          <w:spacing w:val="-1"/>
        </w:rPr>
        <w:t>Each</w:t>
      </w:r>
      <w:r>
        <w:rPr>
          <w:spacing w:val="34"/>
        </w:rPr>
        <w:t xml:space="preserve">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divided</w:t>
      </w:r>
      <w:r>
        <w:rPr>
          <w:spacing w:val="-2"/>
        </w:rPr>
        <w:t xml:space="preserve"> into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sessions.</w:t>
      </w:r>
      <w:r>
        <w:rPr>
          <w:spacing w:val="47"/>
        </w:rPr>
        <w:t xml:space="preserve"> </w:t>
      </w:r>
      <w:r>
        <w:rPr>
          <w:spacing w:val="-1"/>
        </w:rPr>
        <w:t>Test administrators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substantial</w:t>
      </w:r>
      <w:r>
        <w:rPr>
          <w:spacing w:val="-5"/>
        </w:rPr>
        <w:t xml:space="preserve"> </w:t>
      </w:r>
      <w:r>
        <w:rPr>
          <w:spacing w:val="-1"/>
        </w:rPr>
        <w:t>leeway</w:t>
      </w:r>
      <w:r>
        <w:rPr>
          <w:spacing w:val="-3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and stop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engagement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student.</w:t>
      </w:r>
      <w:bookmarkStart w:id="5" w:name="_bookmark4"/>
      <w:bookmarkEnd w:id="5"/>
    </w:p>
    <w:p w14:paraId="42F1DE93" w14:textId="4C29157A" w:rsidR="000F6A29" w:rsidRDefault="006C15DD">
      <w:pPr>
        <w:pStyle w:val="Heading3"/>
        <w:spacing w:before="150"/>
        <w:rPr>
          <w:b w:val="0"/>
          <w:bCs w:val="0"/>
        </w:rPr>
      </w:pPr>
      <w:r>
        <w:rPr>
          <w:spacing w:val="-1"/>
        </w:rPr>
        <w:t>Scoring</w:t>
      </w:r>
    </w:p>
    <w:p w14:paraId="42F1DE94" w14:textId="77777777" w:rsidR="000F6A29" w:rsidRDefault="000F6A29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14:paraId="42F1DE95" w14:textId="77777777" w:rsidR="000F6A29" w:rsidRDefault="006C15DD">
      <w:pPr>
        <w:pStyle w:val="BodyText"/>
        <w:spacing w:line="277" w:lineRule="auto"/>
        <w:ind w:right="218"/>
      </w:pPr>
      <w:r>
        <w:rPr>
          <w:spacing w:val="-2"/>
        </w:rPr>
        <w:t>Scoring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most</w:t>
      </w:r>
      <w:r>
        <w:rPr>
          <w:spacing w:val="-4"/>
        </w:rPr>
        <w:t xml:space="preserve"> </w:t>
      </w:r>
      <w:r>
        <w:rPr>
          <w:spacing w:val="-2"/>
        </w:rPr>
        <w:t>items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accomplished</w:t>
      </w:r>
      <w:r>
        <w:rPr>
          <w:spacing w:val="-4"/>
        </w:rPr>
        <w:t xml:space="preserve">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online</w:t>
      </w:r>
      <w:r>
        <w:rPr>
          <w:spacing w:val="-6"/>
        </w:rPr>
        <w:t xml:space="preserve"> </w:t>
      </w:r>
      <w:r>
        <w:rPr>
          <w:spacing w:val="-2"/>
        </w:rPr>
        <w:t>test</w:t>
      </w:r>
      <w:r>
        <w:rPr>
          <w:spacing w:val="-4"/>
        </w:rPr>
        <w:t xml:space="preserve"> </w:t>
      </w:r>
      <w:r>
        <w:rPr>
          <w:spacing w:val="-2"/>
        </w:rPr>
        <w:t>platform.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selected</w:t>
      </w:r>
      <w:r>
        <w:rPr>
          <w:spacing w:val="77"/>
        </w:rPr>
        <w:t xml:space="preserve"> </w:t>
      </w:r>
      <w:r>
        <w:rPr>
          <w:spacing w:val="-2"/>
        </w:rPr>
        <w:t>response</w:t>
      </w:r>
      <w:r>
        <w:rPr>
          <w:spacing w:val="-6"/>
        </w:rPr>
        <w:t xml:space="preserve"> </w:t>
      </w:r>
      <w:r>
        <w:rPr>
          <w:spacing w:val="-2"/>
        </w:rPr>
        <w:t>items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scored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correct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incorrect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platform</w:t>
      </w:r>
      <w:r>
        <w:rPr>
          <w:spacing w:val="-7"/>
        </w:rPr>
        <w:t xml:space="preserve"> </w:t>
      </w:r>
      <w:r>
        <w:rPr>
          <w:spacing w:val="-2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</w:p>
    <w:p w14:paraId="42F1DE96" w14:textId="77777777" w:rsidR="000F6A29" w:rsidRDefault="000F6A29">
      <w:pPr>
        <w:spacing w:line="277" w:lineRule="auto"/>
        <w:sectPr w:rsidR="000F6A29">
          <w:pgSz w:w="12240" w:h="15840"/>
          <w:pgMar w:top="1500" w:right="1720" w:bottom="740" w:left="1520" w:header="0" w:footer="547" w:gutter="0"/>
          <w:cols w:space="720"/>
        </w:sectPr>
      </w:pPr>
    </w:p>
    <w:p w14:paraId="42F1DE97" w14:textId="77777777" w:rsidR="000F6A29" w:rsidRDefault="006C15DD">
      <w:pPr>
        <w:pStyle w:val="BodyText"/>
        <w:spacing w:before="39" w:line="276" w:lineRule="auto"/>
        <w:ind w:right="355"/>
      </w:pPr>
      <w:r>
        <w:rPr>
          <w:spacing w:val="-2"/>
        </w:rPr>
        <w:t>answer</w:t>
      </w:r>
      <w:r>
        <w:rPr>
          <w:spacing w:val="-7"/>
        </w:rPr>
        <w:t xml:space="preserve"> </w:t>
      </w:r>
      <w:r>
        <w:rPr>
          <w:spacing w:val="-2"/>
        </w:rPr>
        <w:t>keys</w:t>
      </w:r>
      <w:r>
        <w:rPr>
          <w:spacing w:val="-6"/>
        </w:rPr>
        <w:t xml:space="preserve"> </w:t>
      </w:r>
      <w:r>
        <w:rPr>
          <w:spacing w:val="-2"/>
        </w:rPr>
        <w:t>programmed</w:t>
      </w:r>
      <w:r>
        <w:rPr>
          <w:spacing w:val="-5"/>
        </w:rPr>
        <w:t xml:space="preserve"> </w:t>
      </w:r>
      <w:r>
        <w:rPr>
          <w:spacing w:val="-2"/>
        </w:rPr>
        <w:t>into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system.</w:t>
      </w:r>
      <w:r>
        <w:rPr>
          <w:spacing w:val="-7"/>
        </w:rPr>
        <w:t xml:space="preserve"> </w:t>
      </w:r>
      <w:r>
        <w:rPr>
          <w:spacing w:val="-2"/>
        </w:rPr>
        <w:t>Other</w:t>
      </w:r>
      <w:r>
        <w:rPr>
          <w:spacing w:val="-8"/>
        </w:rPr>
        <w:t xml:space="preserve"> </w:t>
      </w:r>
      <w:r>
        <w:rPr>
          <w:spacing w:val="-2"/>
        </w:rPr>
        <w:t>constructed</w:t>
      </w:r>
      <w:r>
        <w:rPr>
          <w:spacing w:val="-5"/>
        </w:rPr>
        <w:t xml:space="preserve"> </w:t>
      </w:r>
      <w:r>
        <w:rPr>
          <w:spacing w:val="-2"/>
        </w:rPr>
        <w:t>response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scored</w:t>
      </w:r>
      <w:r>
        <w:rPr>
          <w:spacing w:val="7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Administrator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then</w:t>
      </w:r>
      <w:r>
        <w:rPr>
          <w:spacing w:val="-4"/>
        </w:rPr>
        <w:t xml:space="preserve"> </w:t>
      </w:r>
      <w:r>
        <w:rPr>
          <w:spacing w:val="-2"/>
        </w:rPr>
        <w:t>marked</w:t>
      </w:r>
      <w:r>
        <w:rPr>
          <w:spacing w:val="-5"/>
        </w:rPr>
        <w:t xml:space="preserve"> </w:t>
      </w:r>
      <w:r>
        <w:rPr>
          <w:spacing w:val="-2"/>
        </w:rPr>
        <w:t>correct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incorrect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test</w:t>
      </w:r>
      <w:r>
        <w:rPr>
          <w:spacing w:val="-6"/>
        </w:rPr>
        <w:t xml:space="preserve"> </w:t>
      </w:r>
      <w:r>
        <w:rPr>
          <w:spacing w:val="-2"/>
        </w:rPr>
        <w:t>platform.</w:t>
      </w:r>
      <w:r>
        <w:rPr>
          <w:spacing w:val="-7"/>
        </w:rPr>
        <w:t xml:space="preserve"> </w:t>
      </w:r>
      <w:r>
        <w:rPr>
          <w:spacing w:val="-1"/>
        </w:rPr>
        <w:t>Items</w:t>
      </w:r>
      <w:r>
        <w:rPr>
          <w:spacing w:val="75"/>
          <w:w w:val="99"/>
        </w:rPr>
        <w:t xml:space="preserve"> </w:t>
      </w:r>
      <w:r>
        <w:rPr>
          <w:spacing w:val="-2"/>
        </w:rPr>
        <w:t>without</w:t>
      </w:r>
      <w:r>
        <w:rPr>
          <w:spacing w:val="-5"/>
        </w:rPr>
        <w:t xml:space="preserve"> </w:t>
      </w:r>
      <w:r>
        <w:rPr>
          <w:spacing w:val="-2"/>
        </w:rPr>
        <w:t>responses</w:t>
      </w:r>
      <w:r>
        <w:rPr>
          <w:spacing w:val="-5"/>
        </w:rPr>
        <w:t xml:space="preserve"> </w:t>
      </w:r>
      <w:r>
        <w:rPr>
          <w:spacing w:val="-2"/>
        </w:rP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score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zero.</w:t>
      </w:r>
    </w:p>
    <w:p w14:paraId="42F1DE98" w14:textId="77777777" w:rsidR="000F6A29" w:rsidRDefault="000F6A29">
      <w:pPr>
        <w:spacing w:before="7"/>
        <w:rPr>
          <w:rFonts w:ascii="Calibri" w:eastAsia="Calibri" w:hAnsi="Calibri" w:cs="Calibri"/>
          <w:sz w:val="27"/>
          <w:szCs w:val="27"/>
        </w:rPr>
      </w:pPr>
    </w:p>
    <w:p w14:paraId="42F1DE9B" w14:textId="711705B9" w:rsidR="000F6A29" w:rsidRPr="00D70EAE" w:rsidRDefault="006C15DD" w:rsidP="00D70EAE">
      <w:pPr>
        <w:pStyle w:val="BodyText"/>
        <w:spacing w:line="275" w:lineRule="auto"/>
        <w:ind w:right="108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writing</w:t>
      </w:r>
      <w:r>
        <w:rPr>
          <w:spacing w:val="-5"/>
        </w:rPr>
        <w:t xml:space="preserve"> </w:t>
      </w:r>
      <w:r>
        <w:rPr>
          <w:spacing w:val="-2"/>
        </w:rPr>
        <w:t>prompts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each</w:t>
      </w:r>
      <w:r>
        <w:rPr>
          <w:spacing w:val="-4"/>
        </w:rPr>
        <w:t xml:space="preserve"> </w:t>
      </w:r>
      <w:r>
        <w:rPr>
          <w:spacing w:val="-2"/>
        </w:rPr>
        <w:t>grade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rPr>
          <w:spacing w:val="-2"/>
        </w:rPr>
        <w:t>tested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year.</w:t>
      </w:r>
      <w:r>
        <w:rPr>
          <w:spacing w:val="-7"/>
        </w:rPr>
        <w:t xml:space="preserve"> </w:t>
      </w:r>
      <w:r>
        <w:rPr>
          <w:spacing w:val="-2"/>
        </w:rPr>
        <w:t>Student</w:t>
      </w:r>
      <w:r>
        <w:rPr>
          <w:spacing w:val="-4"/>
        </w:rPr>
        <w:t xml:space="preserve"> </w:t>
      </w:r>
      <w:r>
        <w:rPr>
          <w:spacing w:val="-2"/>
        </w:rPr>
        <w:t>responses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75"/>
          <w:w w:val="99"/>
        </w:rPr>
        <w:t xml:space="preserve"> </w:t>
      </w:r>
      <w:r>
        <w:rPr>
          <w:spacing w:val="-2"/>
        </w:rPr>
        <w:t>hand-scored.</w:t>
      </w:r>
      <w:r>
        <w:rPr>
          <w:spacing w:val="-6"/>
        </w:rPr>
        <w:t xml:space="preserve"> </w:t>
      </w:r>
      <w:r>
        <w:rPr>
          <w:spacing w:val="-2"/>
        </w:rPr>
        <w:t>Results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writing</w:t>
      </w:r>
      <w:r>
        <w:rPr>
          <w:spacing w:val="-7"/>
        </w:rPr>
        <w:t xml:space="preserve"> </w:t>
      </w:r>
      <w:r>
        <w:rPr>
          <w:spacing w:val="-2"/>
        </w:rPr>
        <w:t>prompts 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included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score</w:t>
      </w:r>
      <w:r>
        <w:rPr>
          <w:spacing w:val="-1"/>
        </w:rPr>
        <w:t xml:space="preserve"> </w:t>
      </w:r>
      <w:r>
        <w:rPr>
          <w:spacing w:val="-2"/>
        </w:rPr>
        <w:t>reports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71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8"/>
        </w:rPr>
        <w:t xml:space="preserve"> </w:t>
      </w:r>
      <w:r>
        <w:rPr>
          <w:spacing w:val="-1"/>
        </w:rPr>
        <w:t>ELA/literacy</w:t>
      </w:r>
      <w:r>
        <w:rPr>
          <w:spacing w:val="-6"/>
        </w:rPr>
        <w:t xml:space="preserve"> </w:t>
      </w:r>
      <w:r>
        <w:rPr>
          <w:spacing w:val="-2"/>
        </w:rPr>
        <w:t>score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2016-17</w:t>
      </w:r>
      <w:r>
        <w:rPr>
          <w:spacing w:val="-5"/>
        </w:rPr>
        <w:t xml:space="preserve"> </w:t>
      </w:r>
      <w:r>
        <w:rPr>
          <w:spacing w:val="-2"/>
        </w:rPr>
        <w:t>year.</w:t>
      </w:r>
    </w:p>
    <w:p w14:paraId="42F1DE9C" w14:textId="77777777" w:rsidR="000F6A29" w:rsidRDefault="000F6A29">
      <w:pPr>
        <w:rPr>
          <w:rFonts w:ascii="Calibri" w:eastAsia="Calibri" w:hAnsi="Calibri" w:cs="Calibri"/>
          <w:sz w:val="16"/>
          <w:szCs w:val="16"/>
        </w:rPr>
      </w:pPr>
    </w:p>
    <w:p w14:paraId="467638EE" w14:textId="77777777" w:rsidR="00716C3C" w:rsidRDefault="00716C3C" w:rsidP="000C6182">
      <w:pPr>
        <w:pStyle w:val="Heading3"/>
        <w:ind w:left="0"/>
      </w:pPr>
      <w:bookmarkStart w:id="6" w:name="_bookmark5"/>
      <w:bookmarkStart w:id="7" w:name="_bookmark6"/>
      <w:bookmarkEnd w:id="6"/>
      <w:bookmarkEnd w:id="7"/>
    </w:p>
    <w:p w14:paraId="42F1DEA0" w14:textId="03FF7FCC" w:rsidR="000F6A29" w:rsidRDefault="006C15DD" w:rsidP="000C004F">
      <w:pPr>
        <w:pStyle w:val="Heading3"/>
        <w:rPr>
          <w:spacing w:val="-1"/>
        </w:rPr>
      </w:pPr>
      <w:r>
        <w:t>MSAA</w:t>
      </w:r>
      <w:r>
        <w:rPr>
          <w:spacing w:val="-12"/>
        </w:rPr>
        <w:t xml:space="preserve"> </w:t>
      </w:r>
      <w:r>
        <w:rPr>
          <w:spacing w:val="-1"/>
        </w:rPr>
        <w:t>Score</w:t>
      </w:r>
      <w:r>
        <w:rPr>
          <w:spacing w:val="-11"/>
        </w:rPr>
        <w:t xml:space="preserve"> </w:t>
      </w:r>
      <w:r>
        <w:rPr>
          <w:spacing w:val="-1"/>
        </w:rPr>
        <w:t>Reports</w:t>
      </w:r>
    </w:p>
    <w:p w14:paraId="7BD67312" w14:textId="6D09820E" w:rsidR="000C6182" w:rsidRDefault="000C6182" w:rsidP="000C004F">
      <w:pPr>
        <w:pStyle w:val="Heading3"/>
        <w:rPr>
          <w:spacing w:val="-1"/>
        </w:rPr>
      </w:pPr>
    </w:p>
    <w:p w14:paraId="62606AEF" w14:textId="1ECD174F" w:rsidR="00D70EAE" w:rsidRDefault="000C6182" w:rsidP="000C6182">
      <w:pPr>
        <w:pStyle w:val="Heading3"/>
        <w:rPr>
          <w:spacing w:val="-1"/>
          <w:w w:val="95"/>
        </w:rPr>
      </w:pPr>
      <w:r>
        <w:rPr>
          <w:spacing w:val="-1"/>
          <w:w w:val="95"/>
        </w:rPr>
        <w:t>Overview</w:t>
      </w:r>
    </w:p>
    <w:p w14:paraId="3D03E88C" w14:textId="77777777" w:rsidR="00084DDB" w:rsidRPr="000C6182" w:rsidRDefault="00084DDB" w:rsidP="000C6182">
      <w:pPr>
        <w:pStyle w:val="Heading3"/>
        <w:rPr>
          <w:spacing w:val="-1"/>
          <w:w w:val="95"/>
        </w:rPr>
      </w:pPr>
    </w:p>
    <w:p w14:paraId="42F1DEA3" w14:textId="77777777" w:rsidR="000F6A29" w:rsidRDefault="006C15DD" w:rsidP="007246DF">
      <w:pPr>
        <w:pStyle w:val="BodyText"/>
        <w:spacing w:before="51" w:line="277" w:lineRule="auto"/>
        <w:ind w:left="0" w:right="355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guide</w:t>
      </w:r>
      <w:r>
        <w:rPr>
          <w:spacing w:val="-7"/>
        </w:rPr>
        <w:t xml:space="preserve"> </w:t>
      </w:r>
      <w:r>
        <w:rPr>
          <w:spacing w:val="-2"/>
        </w:rPr>
        <w:t>describes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types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score</w:t>
      </w:r>
      <w:r>
        <w:rPr>
          <w:spacing w:val="-8"/>
        </w:rPr>
        <w:t xml:space="preserve"> </w:t>
      </w:r>
      <w:r>
        <w:rPr>
          <w:spacing w:val="-2"/>
        </w:rPr>
        <w:t>reports</w:t>
      </w:r>
      <w:r>
        <w:rPr>
          <w:spacing w:val="-8"/>
        </w:rPr>
        <w:t xml:space="preserve"> </w:t>
      </w:r>
      <w:r>
        <w:rPr>
          <w:spacing w:val="-2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2016-17</w:t>
      </w:r>
      <w:r>
        <w:rPr>
          <w:spacing w:val="-8"/>
        </w:rPr>
        <w:t xml:space="preserve"> </w:t>
      </w:r>
      <w:r>
        <w:rPr>
          <w:spacing w:val="-2"/>
        </w:rPr>
        <w:t>MSAA</w:t>
      </w:r>
      <w:r>
        <w:rPr>
          <w:spacing w:val="71"/>
          <w:w w:val="99"/>
        </w:rPr>
        <w:t xml:space="preserve"> </w:t>
      </w:r>
      <w:r>
        <w:rPr>
          <w:spacing w:val="-2"/>
        </w:rPr>
        <w:t>administration.</w:t>
      </w:r>
    </w:p>
    <w:p w14:paraId="42F1DEA4" w14:textId="77777777" w:rsidR="000F6A29" w:rsidRDefault="000F6A29">
      <w:pPr>
        <w:spacing w:before="4"/>
        <w:rPr>
          <w:rFonts w:ascii="Calibri" w:eastAsia="Calibri" w:hAnsi="Calibri" w:cs="Calibri"/>
          <w:sz w:val="27"/>
          <w:szCs w:val="27"/>
        </w:rPr>
      </w:pPr>
    </w:p>
    <w:p w14:paraId="42F1DEA5" w14:textId="77777777" w:rsidR="000F6A29" w:rsidRDefault="006C15DD">
      <w:pPr>
        <w:pStyle w:val="Heading4"/>
        <w:rPr>
          <w:b w:val="0"/>
          <w:bCs w:val="0"/>
        </w:rPr>
      </w:pP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score</w:t>
      </w:r>
      <w:r>
        <w:rPr>
          <w:spacing w:val="-7"/>
        </w:rPr>
        <w:t xml:space="preserve"> </w:t>
      </w:r>
      <w:r>
        <w:t>reports:</w:t>
      </w:r>
    </w:p>
    <w:p w14:paraId="42F1DEA6" w14:textId="77777777" w:rsidR="000F6A29" w:rsidRDefault="000F6A29">
      <w:pPr>
        <w:spacing w:before="2"/>
        <w:rPr>
          <w:rFonts w:ascii="Calibri" w:eastAsia="Calibri" w:hAnsi="Calibri" w:cs="Calibri"/>
          <w:b/>
          <w:bCs/>
          <w:sz w:val="31"/>
          <w:szCs w:val="31"/>
        </w:rPr>
      </w:pPr>
    </w:p>
    <w:p w14:paraId="42F1DEA7" w14:textId="77777777" w:rsidR="000F6A29" w:rsidRDefault="006C15DD">
      <w:pPr>
        <w:pStyle w:val="BodyText"/>
        <w:numPr>
          <w:ilvl w:val="0"/>
          <w:numId w:val="2"/>
        </w:numPr>
        <w:tabs>
          <w:tab w:val="left" w:pos="444"/>
        </w:tabs>
        <w:spacing w:line="276" w:lineRule="auto"/>
        <w:ind w:right="658" w:hanging="343"/>
      </w:pPr>
      <w:r>
        <w:rPr>
          <w:rFonts w:cs="Calibri"/>
          <w:i/>
          <w:spacing w:val="-2"/>
        </w:rPr>
        <w:t>Scale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  <w:spacing w:val="-2"/>
        </w:rPr>
        <w:t>scores</w:t>
      </w:r>
      <w:r>
        <w:rPr>
          <w:rFonts w:cs="Calibri"/>
          <w:i/>
          <w:spacing w:val="-4"/>
        </w:rPr>
        <w:t xml:space="preserve"> </w:t>
      </w:r>
      <w:r>
        <w:rPr>
          <w:spacing w:val="-2"/>
        </w:rPr>
        <w:t>describe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student’s</w:t>
      </w:r>
      <w:r>
        <w:rPr>
          <w:rFonts w:cs="Calibri"/>
          <w:spacing w:val="-8"/>
        </w:rPr>
        <w:t xml:space="preserve"> </w:t>
      </w:r>
      <w:r>
        <w:rPr>
          <w:spacing w:val="-2"/>
        </w:rPr>
        <w:t>performance.</w:t>
      </w:r>
      <w:r>
        <w:rPr>
          <w:spacing w:val="45"/>
        </w:rPr>
        <w:t xml:space="preserve"> </w:t>
      </w:r>
      <w:r>
        <w:rPr>
          <w:spacing w:val="-2"/>
        </w:rPr>
        <w:t>Scale</w:t>
      </w:r>
      <w:r>
        <w:rPr>
          <w:spacing w:val="-4"/>
        </w:rPr>
        <w:t xml:space="preserve"> </w:t>
      </w:r>
      <w:r>
        <w:rPr>
          <w:spacing w:val="-2"/>
        </w:rPr>
        <w:t>scores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73"/>
          <w:w w:val="99"/>
        </w:rPr>
        <w:t xml:space="preserve"> </w:t>
      </w:r>
      <w:r>
        <w:rPr>
          <w:spacing w:val="-2"/>
        </w:rPr>
        <w:t>comparisons</w:t>
      </w:r>
      <w:r>
        <w:rPr>
          <w:spacing w:val="-8"/>
        </w:rPr>
        <w:t xml:space="preserve"> </w:t>
      </w:r>
      <w:r>
        <w:rPr>
          <w:spacing w:val="-2"/>
        </w:rPr>
        <w:t>between</w:t>
      </w:r>
      <w:r>
        <w:rPr>
          <w:spacing w:val="-4"/>
        </w:rPr>
        <w:t xml:space="preserve"> </w:t>
      </w:r>
      <w:r>
        <w:rPr>
          <w:spacing w:val="-2"/>
        </w:rPr>
        <w:t>groups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students,</w:t>
      </w:r>
      <w:r>
        <w:rPr>
          <w:spacing w:val="-4"/>
        </w:rPr>
        <w:t xml:space="preserve"> </w:t>
      </w:r>
      <w:r>
        <w:rPr>
          <w:spacing w:val="-2"/>
        </w:rPr>
        <w:t>schools,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districts. 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scale</w:t>
      </w:r>
      <w:r>
        <w:rPr>
          <w:spacing w:val="75"/>
          <w:w w:val="99"/>
        </w:rPr>
        <w:t xml:space="preserve"> </w:t>
      </w:r>
      <w:r>
        <w:rPr>
          <w:spacing w:val="-1"/>
        </w:rPr>
        <w:t>scores,</w:t>
      </w:r>
      <w:r>
        <w:rPr>
          <w:spacing w:val="-5"/>
        </w:rPr>
        <w:t xml:space="preserve"> </w:t>
      </w:r>
      <w:r>
        <w:rPr>
          <w:spacing w:val="-2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assigned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performance</w:t>
      </w:r>
      <w:r>
        <w:rPr>
          <w:spacing w:val="-3"/>
        </w:rPr>
        <w:t xml:space="preserve"> </w:t>
      </w:r>
      <w:r>
        <w:rPr>
          <w:spacing w:val="-2"/>
        </w:rPr>
        <w:t>levels.</w:t>
      </w:r>
      <w:r>
        <w:rPr>
          <w:spacing w:val="46"/>
        </w:rPr>
        <w:t xml:space="preserve"> </w:t>
      </w:r>
      <w:r>
        <w:rPr>
          <w:spacing w:val="-1"/>
        </w:rPr>
        <w:t>Table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shows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scale</w:t>
      </w:r>
      <w:r>
        <w:rPr>
          <w:spacing w:val="-4"/>
        </w:rPr>
        <w:t xml:space="preserve"> </w:t>
      </w:r>
      <w:r>
        <w:rPr>
          <w:spacing w:val="-2"/>
        </w:rPr>
        <w:t>score</w:t>
      </w:r>
      <w:r>
        <w:rPr>
          <w:spacing w:val="55"/>
          <w:w w:val="99"/>
        </w:rPr>
        <w:t xml:space="preserve"> </w:t>
      </w:r>
      <w:r>
        <w:rPr>
          <w:spacing w:val="-1"/>
        </w:rPr>
        <w:t>ranges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2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level,</w:t>
      </w:r>
      <w:r>
        <w:rPr>
          <w:spacing w:val="-6"/>
        </w:rPr>
        <w:t xml:space="preserve"> </w:t>
      </w:r>
      <w:r>
        <w:rPr>
          <w:spacing w:val="-2"/>
        </w:rPr>
        <w:t>content</w:t>
      </w:r>
      <w:r>
        <w:rPr>
          <w:spacing w:val="-8"/>
        </w:rPr>
        <w:t xml:space="preserve"> </w:t>
      </w:r>
      <w:r>
        <w:rPr>
          <w:spacing w:val="-1"/>
        </w:rPr>
        <w:t>area,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grade</w:t>
      </w:r>
      <w:r>
        <w:rPr>
          <w:spacing w:val="-8"/>
        </w:rPr>
        <w:t xml:space="preserve"> </w:t>
      </w:r>
      <w:r>
        <w:rPr>
          <w:spacing w:val="-1"/>
        </w:rPr>
        <w:t>level.</w:t>
      </w:r>
    </w:p>
    <w:p w14:paraId="42F1DEA8" w14:textId="77777777" w:rsidR="000F6A29" w:rsidRDefault="006C15DD">
      <w:pPr>
        <w:pStyle w:val="BodyText"/>
        <w:numPr>
          <w:ilvl w:val="0"/>
          <w:numId w:val="2"/>
        </w:numPr>
        <w:tabs>
          <w:tab w:val="left" w:pos="444"/>
        </w:tabs>
        <w:spacing w:before="104" w:line="275" w:lineRule="auto"/>
        <w:ind w:right="355" w:hanging="343"/>
      </w:pPr>
      <w:r>
        <w:rPr>
          <w:i/>
          <w:spacing w:val="-1"/>
        </w:rPr>
        <w:t>Performance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Levels</w:t>
      </w:r>
      <w:r>
        <w:rPr>
          <w:i/>
          <w:spacing w:val="-6"/>
        </w:rPr>
        <w:t xml:space="preserve"> </w:t>
      </w:r>
      <w:r>
        <w:rPr>
          <w:spacing w:val="-2"/>
        </w:rPr>
        <w:t>describe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student</w:t>
      </w:r>
      <w:r>
        <w:rPr>
          <w:spacing w:val="-4"/>
        </w:rPr>
        <w:t xml:space="preserve"> </w:t>
      </w:r>
      <w:r>
        <w:rPr>
          <w:spacing w:val="-2"/>
        </w:rPr>
        <w:t>performed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knowledge</w:t>
      </w:r>
      <w:r>
        <w:rPr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skills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grade</w:t>
      </w:r>
      <w:r>
        <w:rPr>
          <w:spacing w:val="-5"/>
        </w:rPr>
        <w:t xml:space="preserve"> </w:t>
      </w:r>
      <w:r>
        <w:rPr>
          <w:spacing w:val="-2"/>
        </w:rPr>
        <w:t>level.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2"/>
        </w:rPr>
        <w:t>descriptors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81"/>
          <w:w w:val="99"/>
        </w:rPr>
        <w:t xml:space="preserve"> </w:t>
      </w:r>
      <w:r>
        <w:rPr>
          <w:spacing w:val="-1"/>
        </w:rPr>
        <w:t>broad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2"/>
        </w:rPr>
        <w:t>statements</w:t>
      </w:r>
      <w:r>
        <w:rPr>
          <w:spacing w:val="-6"/>
        </w:rPr>
        <w:t xml:space="preserve"> </w:t>
      </w:r>
      <w:r>
        <w:rPr>
          <w:spacing w:val="-2"/>
        </w:rPr>
        <w:t>regarding</w:t>
      </w:r>
      <w:r>
        <w:rPr>
          <w:spacing w:val="-5"/>
        </w:rPr>
        <w:t xml:space="preserve"> </w:t>
      </w:r>
      <w:r>
        <w:rPr>
          <w:spacing w:val="-2"/>
        </w:rPr>
        <w:t>skills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abilities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students</w:t>
      </w:r>
      <w:r>
        <w:rPr>
          <w:spacing w:val="-5"/>
        </w:rPr>
        <w:t xml:space="preserve"> </w:t>
      </w:r>
      <w:r>
        <w:rPr>
          <w:spacing w:val="-2"/>
        </w:rPr>
        <w:t>who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67"/>
          <w:w w:val="99"/>
        </w:rPr>
        <w:t xml:space="preserve"> </w:t>
      </w:r>
      <w:r>
        <w:rPr>
          <w:spacing w:val="-2"/>
        </w:rPr>
        <w:t>attained</w:t>
      </w:r>
      <w:r>
        <w:rPr>
          <w:spacing w:val="-6"/>
        </w:rPr>
        <w:t xml:space="preserve"> </w:t>
      </w:r>
      <w:r>
        <w:rPr>
          <w:spacing w:val="-2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level.</w:t>
      </w:r>
      <w:r>
        <w:rPr>
          <w:spacing w:val="-8"/>
        </w:rPr>
        <w:t xml:space="preserve"> </w:t>
      </w:r>
      <w:r>
        <w:rPr>
          <w:spacing w:val="-2"/>
        </w:rPr>
        <w:t>Performance</w:t>
      </w:r>
      <w:r>
        <w:rPr>
          <w:spacing w:val="-6"/>
        </w:rPr>
        <w:t xml:space="preserve"> </w:t>
      </w:r>
      <w:r>
        <w:rPr>
          <w:spacing w:val="-2"/>
        </w:rPr>
        <w:t>levels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MSAA</w:t>
      </w:r>
      <w:r>
        <w:rPr>
          <w:spacing w:val="-4"/>
        </w:rPr>
        <w:t xml:space="preserve"> </w:t>
      </w:r>
      <w:r>
        <w:rPr>
          <w:spacing w:val="-2"/>
        </w:rPr>
        <w:t>were</w:t>
      </w:r>
      <w:r>
        <w:rPr>
          <w:spacing w:val="-7"/>
        </w:rPr>
        <w:t xml:space="preserve"> </w:t>
      </w:r>
      <w:r>
        <w:rPr>
          <w:spacing w:val="-2"/>
        </w:rPr>
        <w:t>established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2"/>
        </w:rPr>
        <w:t>committees</w:t>
      </w:r>
      <w:r>
        <w:rPr>
          <w:spacing w:val="8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educators</w:t>
      </w:r>
      <w:r>
        <w:rPr>
          <w:spacing w:val="-5"/>
        </w:rPr>
        <w:t xml:space="preserve"> </w:t>
      </w:r>
      <w:r>
        <w:rPr>
          <w:spacing w:val="-2"/>
        </w:rPr>
        <w:t>after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NCSC</w:t>
      </w:r>
      <w:r>
        <w:rPr>
          <w:spacing w:val="-5"/>
        </w:rPr>
        <w:t xml:space="preserve"> </w:t>
      </w:r>
      <w:r>
        <w:rPr>
          <w:spacing w:val="-2"/>
        </w:rPr>
        <w:t>administration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assessment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2015.</w:t>
      </w:r>
      <w:r>
        <w:rPr>
          <w:spacing w:val="63"/>
        </w:rPr>
        <w:t xml:space="preserve"> </w:t>
      </w:r>
      <w:r>
        <w:rPr>
          <w:spacing w:val="-2"/>
        </w:rPr>
        <w:t>Performance</w:t>
      </w:r>
      <w:r>
        <w:rPr>
          <w:spacing w:val="-6"/>
        </w:rPr>
        <w:t xml:space="preserve"> </w:t>
      </w:r>
      <w:r>
        <w:rPr>
          <w:spacing w:val="-2"/>
        </w:rPr>
        <w:t>level</w:t>
      </w:r>
      <w:r>
        <w:rPr>
          <w:spacing w:val="-7"/>
        </w:rPr>
        <w:t xml:space="preserve"> </w:t>
      </w:r>
      <w:r>
        <w:rPr>
          <w:spacing w:val="-2"/>
        </w:rPr>
        <w:t>descriptors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2"/>
        </w:rPr>
        <w:t>content</w:t>
      </w:r>
      <w:r>
        <w:rPr>
          <w:spacing w:val="-4"/>
        </w:rPr>
        <w:t xml:space="preserve"> </w:t>
      </w:r>
      <w:r>
        <w:rPr>
          <w:spacing w:val="-2"/>
        </w:rPr>
        <w:t>area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grade</w:t>
      </w:r>
      <w:r>
        <w:rPr>
          <w:spacing w:val="-5"/>
        </w:rPr>
        <w:t xml:space="preserve"> </w:t>
      </w:r>
      <w:r>
        <w:rPr>
          <w:spacing w:val="-2"/>
        </w:rPr>
        <w:t>level</w:t>
      </w:r>
      <w:r>
        <w:rPr>
          <w:spacing w:val="-5"/>
        </w:rPr>
        <w:t xml:space="preserve"> </w:t>
      </w:r>
      <w:r>
        <w:rPr>
          <w:spacing w:val="-3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found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75"/>
        </w:rPr>
        <w:t xml:space="preserve"> </w:t>
      </w:r>
      <w:r>
        <w:rPr>
          <w:spacing w:val="-1"/>
        </w:rPr>
        <w:t>Appendix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document</w:t>
      </w:r>
      <w:bookmarkStart w:id="8" w:name="_bookmark7"/>
      <w:bookmarkEnd w:id="8"/>
      <w:r>
        <w:rPr>
          <w:spacing w:val="-2"/>
        </w:rPr>
        <w:t>.</w:t>
      </w:r>
    </w:p>
    <w:p w14:paraId="42F1DEA9" w14:textId="77777777" w:rsidR="000F6A29" w:rsidRDefault="000F6A29">
      <w:pPr>
        <w:rPr>
          <w:rFonts w:ascii="Calibri" w:eastAsia="Calibri" w:hAnsi="Calibri" w:cs="Calibri"/>
          <w:sz w:val="24"/>
          <w:szCs w:val="24"/>
        </w:rPr>
      </w:pPr>
    </w:p>
    <w:p w14:paraId="42F1DEAA" w14:textId="77777777" w:rsidR="000F6A29" w:rsidRDefault="000F6A29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42F1DEAB" w14:textId="77777777" w:rsidR="000F6A29" w:rsidRDefault="006C15DD">
      <w:pPr>
        <w:pStyle w:val="Heading3"/>
        <w:rPr>
          <w:b w:val="0"/>
          <w:bCs w:val="0"/>
        </w:rPr>
      </w:pPr>
      <w:r>
        <w:rPr>
          <w:spacing w:val="-1"/>
        </w:rPr>
        <w:t>Testing</w:t>
      </w:r>
      <w:r>
        <w:rPr>
          <w:spacing w:val="-29"/>
        </w:rPr>
        <w:t xml:space="preserve"> </w:t>
      </w:r>
      <w:r>
        <w:rPr>
          <w:spacing w:val="-1"/>
        </w:rPr>
        <w:t>Participation</w:t>
      </w:r>
      <w:r>
        <w:rPr>
          <w:spacing w:val="-27"/>
        </w:rPr>
        <w:t xml:space="preserve"> </w:t>
      </w:r>
      <w:r>
        <w:rPr>
          <w:spacing w:val="-1"/>
        </w:rPr>
        <w:t>Requirements</w:t>
      </w:r>
      <w:r>
        <w:rPr>
          <w:spacing w:val="-26"/>
        </w:rPr>
        <w:t xml:space="preserve"> </w:t>
      </w:r>
      <w:r>
        <w:rPr>
          <w:spacing w:val="-1"/>
        </w:rPr>
        <w:t>by</w:t>
      </w:r>
      <w:r>
        <w:rPr>
          <w:spacing w:val="-30"/>
        </w:rPr>
        <w:t xml:space="preserve"> </w:t>
      </w:r>
      <w:r>
        <w:t>Content</w:t>
      </w:r>
      <w:r>
        <w:rPr>
          <w:spacing w:val="-28"/>
        </w:rPr>
        <w:t xml:space="preserve"> </w:t>
      </w:r>
      <w:r>
        <w:rPr>
          <w:spacing w:val="-1"/>
        </w:rPr>
        <w:t>Area</w:t>
      </w:r>
    </w:p>
    <w:p w14:paraId="42F1DEAC" w14:textId="77777777" w:rsidR="000F6A29" w:rsidRDefault="000F6A29">
      <w:pPr>
        <w:spacing w:before="4"/>
        <w:rPr>
          <w:rFonts w:ascii="Calibri" w:eastAsia="Calibri" w:hAnsi="Calibri" w:cs="Calibri"/>
          <w:b/>
          <w:bCs/>
          <w:sz w:val="32"/>
          <w:szCs w:val="32"/>
        </w:rPr>
      </w:pPr>
    </w:p>
    <w:p w14:paraId="2AABFD9B" w14:textId="77777777" w:rsidR="0061663D" w:rsidRDefault="006C15DD" w:rsidP="0061663D">
      <w:pPr>
        <w:pStyle w:val="BodyText"/>
        <w:spacing w:line="276" w:lineRule="auto"/>
        <w:ind w:right="829"/>
        <w:rPr>
          <w:spacing w:val="-1"/>
        </w:rPr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in</w:t>
      </w:r>
      <w:r>
        <w:rPr>
          <w:spacing w:val="-1"/>
        </w:rPr>
        <w:t xml:space="preserve"> grades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3"/>
        </w:rPr>
        <w:t xml:space="preserve"> </w:t>
      </w:r>
      <w:r>
        <w:t>8,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3rd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high school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assessed</w:t>
      </w:r>
      <w:r>
        <w:t xml:space="preserve"> in</w:t>
      </w:r>
      <w:r>
        <w:rPr>
          <w:spacing w:val="31"/>
        </w:rPr>
        <w:t xml:space="preserve"> </w:t>
      </w:r>
      <w:r>
        <w:rPr>
          <w:spacing w:val="-1"/>
        </w:rPr>
        <w:t>ELA/literacy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mathematics.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independently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76"/>
          <w:w w:val="99"/>
        </w:rPr>
        <w:t xml:space="preserve"> </w:t>
      </w:r>
      <w:r>
        <w:rPr>
          <w:spacing w:val="-1"/>
        </w:rPr>
        <w:t>ELA/literacy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mathematics.</w:t>
      </w:r>
      <w:r>
        <w:rPr>
          <w:spacing w:val="4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tests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participation</w:t>
      </w:r>
      <w:r>
        <w:rPr>
          <w:spacing w:val="-2"/>
        </w:rPr>
        <w:t xml:space="preserve"> </w:t>
      </w:r>
      <w:r>
        <w:rPr>
          <w:spacing w:val="-1"/>
        </w:rPr>
        <w:t>status,</w:t>
      </w:r>
      <w:r>
        <w:rPr>
          <w:spacing w:val="80"/>
          <w:w w:val="99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 xml:space="preserve"> </w:t>
      </w:r>
      <w:r>
        <w:rPr>
          <w:spacing w:val="-1"/>
        </w:rPr>
        <w:t>responses.</w:t>
      </w:r>
      <w:r w:rsidR="0061663D">
        <w:rPr>
          <w:spacing w:val="-1"/>
        </w:rPr>
        <w:br w:type="page"/>
      </w:r>
    </w:p>
    <w:p w14:paraId="146EE4A0" w14:textId="5EA2E805" w:rsidR="00F12661" w:rsidRDefault="0061663D" w:rsidP="0061663D">
      <w:pPr>
        <w:pStyle w:val="BodyText"/>
        <w:spacing w:line="276" w:lineRule="auto"/>
        <w:ind w:right="829"/>
        <w:rPr>
          <w:spacing w:val="-1"/>
        </w:rPr>
      </w:pPr>
      <w:r>
        <w:rPr>
          <w:spacing w:val="-1"/>
        </w:rPr>
        <w:t xml:space="preserve"> </w:t>
      </w:r>
    </w:p>
    <w:p w14:paraId="42F1DEAF" w14:textId="1F8D8D35" w:rsidR="000F6A29" w:rsidRDefault="006C15DD">
      <w:pPr>
        <w:pStyle w:val="Heading3"/>
        <w:spacing w:before="158"/>
        <w:rPr>
          <w:b w:val="0"/>
          <w:bCs w:val="0"/>
        </w:rPr>
      </w:pPr>
      <w:r>
        <w:rPr>
          <w:spacing w:val="-1"/>
        </w:rPr>
        <w:t>Interpreting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Using</w:t>
      </w:r>
      <w:r>
        <w:rPr>
          <w:spacing w:val="-24"/>
        </w:rPr>
        <w:t xml:space="preserve"> </w:t>
      </w:r>
      <w:r>
        <w:rPr>
          <w:spacing w:val="-12"/>
        </w:rPr>
        <w:t>the</w:t>
      </w:r>
      <w:r>
        <w:rPr>
          <w:spacing w:val="-38"/>
        </w:rPr>
        <w:t xml:space="preserve"> </w:t>
      </w:r>
      <w:r>
        <w:t>MSAA</w:t>
      </w:r>
      <w:r>
        <w:rPr>
          <w:spacing w:val="-25"/>
        </w:rPr>
        <w:t xml:space="preserve"> </w:t>
      </w:r>
      <w:r>
        <w:t>Scores</w:t>
      </w:r>
    </w:p>
    <w:p w14:paraId="42F1DEB2" w14:textId="27561590" w:rsidR="000F6A29" w:rsidRDefault="006C15DD" w:rsidP="00ED1373">
      <w:pPr>
        <w:pStyle w:val="BodyText"/>
        <w:spacing w:before="278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MSAA</w:t>
      </w:r>
      <w:r>
        <w:rPr>
          <w:spacing w:val="-4"/>
        </w:rPr>
        <w:t xml:space="preserve"> </w:t>
      </w:r>
      <w:r>
        <w:rPr>
          <w:spacing w:val="-1"/>
        </w:rPr>
        <w:t>tests</w:t>
      </w:r>
      <w:r>
        <w:rPr>
          <w:spacing w:val="-9"/>
        </w:rPr>
        <w:t xml:space="preserve"> </w:t>
      </w:r>
      <w:r>
        <w:rPr>
          <w:spacing w:val="-2"/>
        </w:rPr>
        <w:t>student</w:t>
      </w:r>
      <w:r>
        <w:rPr>
          <w:spacing w:val="-3"/>
        </w:rPr>
        <w:t xml:space="preserve"> </w:t>
      </w:r>
      <w:r>
        <w:rPr>
          <w:spacing w:val="-2"/>
        </w:rPr>
        <w:t>performance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ELA/literacy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mathematics,</w:t>
      </w:r>
      <w:r>
        <w:rPr>
          <w:spacing w:val="-7"/>
        </w:rPr>
        <w:t xml:space="preserve"> </w:t>
      </w:r>
      <w:r>
        <w:rPr>
          <w:spacing w:val="-2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rFonts w:cs="Calibri"/>
          <w:spacing w:val="-2"/>
        </w:rPr>
        <w:t>Maine’s</w:t>
      </w:r>
      <w:r w:rsidR="00ED1373">
        <w:rPr>
          <w:rFonts w:cs="Calibri"/>
          <w:spacing w:val="-2"/>
        </w:rPr>
        <w:t xml:space="preserve"> </w:t>
      </w:r>
      <w:r>
        <w:rPr>
          <w:spacing w:val="-2"/>
        </w:rPr>
        <w:t>content</w:t>
      </w:r>
      <w:r>
        <w:rPr>
          <w:spacing w:val="-4"/>
        </w:rPr>
        <w:t xml:space="preserve"> </w:t>
      </w:r>
      <w:r>
        <w:rPr>
          <w:spacing w:val="-2"/>
        </w:rPr>
        <w:t>standards.</w:t>
      </w:r>
      <w:r>
        <w:t xml:space="preserve"> 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student’s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performance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alternate</w:t>
      </w:r>
      <w:r>
        <w:rPr>
          <w:spacing w:val="-6"/>
        </w:rPr>
        <w:t xml:space="preserve"> </w:t>
      </w:r>
      <w:r>
        <w:rPr>
          <w:spacing w:val="-2"/>
        </w:rPr>
        <w:t>achievement</w:t>
      </w:r>
      <w:r>
        <w:rPr>
          <w:spacing w:val="83"/>
          <w:w w:val="99"/>
        </w:rPr>
        <w:t xml:space="preserve"> </w:t>
      </w:r>
      <w:r>
        <w:rPr>
          <w:spacing w:val="-2"/>
        </w:rPr>
        <w:t>standards.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Results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MSAA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reported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scale</w:t>
      </w:r>
      <w:r>
        <w:rPr>
          <w:spacing w:val="-4"/>
        </w:rPr>
        <w:t xml:space="preserve"> </w:t>
      </w:r>
      <w:r>
        <w:rPr>
          <w:spacing w:val="-2"/>
        </w:rPr>
        <w:t>score and</w:t>
      </w:r>
      <w:r>
        <w:rPr>
          <w:spacing w:val="-4"/>
        </w:rPr>
        <w:t xml:space="preserve"> </w:t>
      </w:r>
      <w:r>
        <w:rPr>
          <w:spacing w:val="-2"/>
        </w:rPr>
        <w:t>performance</w:t>
      </w:r>
      <w:r>
        <w:rPr>
          <w:spacing w:val="-4"/>
        </w:rPr>
        <w:t xml:space="preserve"> </w:t>
      </w:r>
      <w:r>
        <w:rPr>
          <w:spacing w:val="-2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61"/>
          <w:w w:val="99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2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area.</w:t>
      </w:r>
    </w:p>
    <w:p w14:paraId="42F1DEB3" w14:textId="77777777" w:rsidR="000F6A29" w:rsidRDefault="000F6A29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42F1DEB4" w14:textId="77777777" w:rsidR="000F6A29" w:rsidRDefault="006C15DD">
      <w:pPr>
        <w:pStyle w:val="BodyText"/>
        <w:spacing w:line="276" w:lineRule="auto"/>
        <w:ind w:left="820" w:right="801"/>
      </w:pP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are responsible</w:t>
      </w:r>
      <w:r>
        <w:rPr>
          <w:spacing w:val="-2"/>
        </w:rPr>
        <w:t xml:space="preserve"> </w:t>
      </w:r>
      <w:r>
        <w:rPr>
          <w:spacing w:val="-1"/>
        </w:rPr>
        <w:t>for distributing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and having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6"/>
          <w:w w:val="99"/>
        </w:rPr>
        <w:t xml:space="preserve"> </w:t>
      </w:r>
      <w:r>
        <w:rPr>
          <w:spacing w:val="-1"/>
        </w:rPr>
        <w:t>teachers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view.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(FERPA)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81"/>
          <w:w w:val="99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individual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restricted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rFonts w:cs="Calibri"/>
          <w:spacing w:val="2"/>
        </w:rPr>
        <w:t>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student,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53"/>
        </w:rPr>
        <w:t xml:space="preserve"> </w:t>
      </w:r>
      <w:r>
        <w:rPr>
          <w:spacing w:val="-1"/>
        </w:rPr>
        <w:t>parents/guardians,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personnel.</w:t>
      </w:r>
      <w:r>
        <w:rPr>
          <w:spacing w:val="-4"/>
        </w:rPr>
        <w:t xml:space="preserve"> </w:t>
      </w:r>
      <w:r>
        <w:rPr>
          <w:spacing w:val="-1"/>
        </w:rPr>
        <w:t>Therefore,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rFonts w:cs="Calibri"/>
          <w:i/>
          <w:spacing w:val="-1"/>
        </w:rPr>
        <w:t>MSAA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Individual</w:t>
      </w:r>
      <w:r>
        <w:rPr>
          <w:rFonts w:cs="Calibri"/>
          <w:i/>
          <w:spacing w:val="59"/>
        </w:rPr>
        <w:t xml:space="preserve"> </w:t>
      </w:r>
      <w:r>
        <w:rPr>
          <w:rFonts w:cs="Calibri"/>
          <w:i/>
          <w:spacing w:val="-1"/>
        </w:rPr>
        <w:t>Student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 xml:space="preserve">Report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 kept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district.</w:t>
      </w:r>
    </w:p>
    <w:p w14:paraId="42F1DEB5" w14:textId="77777777" w:rsidR="000F6A29" w:rsidRDefault="000F6A29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42F1DEB6" w14:textId="320A0C8A" w:rsidR="000F6A29" w:rsidRDefault="006C15DD" w:rsidP="00D91CB5">
      <w:pPr>
        <w:pStyle w:val="BodyText"/>
        <w:spacing w:line="276" w:lineRule="auto"/>
        <w:ind w:left="820" w:right="868"/>
        <w:rPr>
          <w:rFonts w:cs="Calibri"/>
        </w:rPr>
      </w:pPr>
      <w:r>
        <w:t>The</w:t>
      </w:r>
      <w:r>
        <w:rPr>
          <w:spacing w:val="-2"/>
        </w:rPr>
        <w:t xml:space="preserve"> </w:t>
      </w:r>
      <w:r>
        <w:rPr>
          <w:rFonts w:cs="Calibri"/>
          <w:i/>
          <w:spacing w:val="-1"/>
        </w:rPr>
        <w:t>Individual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Student Report</w:t>
      </w:r>
      <w:r>
        <w:rPr>
          <w:rFonts w:cs="Calibri"/>
          <w:i/>
          <w:spacing w:val="1"/>
        </w:rPr>
        <w:t xml:space="preserve"> </w:t>
      </w:r>
      <w:r>
        <w:rPr>
          <w:spacing w:val="-1"/>
        </w:rPr>
        <w:t>shows</w:t>
      </w:r>
      <w:r>
        <w:rPr>
          <w:spacing w:val="-2"/>
        </w:rPr>
        <w:t xml:space="preserve"> </w:t>
      </w:r>
      <w:r>
        <w:rPr>
          <w:spacing w:val="-1"/>
        </w:rPr>
        <w:t>the score</w:t>
      </w:r>
      <w:r>
        <w:rPr>
          <w:spacing w:val="-4"/>
        </w:rPr>
        <w:t xml:space="preserve"> </w:t>
      </w:r>
      <w:r>
        <w:rPr>
          <w:spacing w:val="-1"/>
        </w:rPr>
        <w:t>earned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brief</w:t>
      </w:r>
      <w:r>
        <w:rPr>
          <w:spacing w:val="-3"/>
        </w:rPr>
        <w:t xml:space="preserve"> </w:t>
      </w:r>
      <w:r>
        <w:rPr>
          <w:spacing w:val="-1"/>
        </w:rPr>
        <w:t>description of</w:t>
      </w:r>
      <w:r>
        <w:rPr>
          <w:spacing w:val="-3"/>
        </w:rPr>
        <w:t xml:space="preserve"> </w:t>
      </w:r>
      <w:r>
        <w:t>the</w:t>
      </w:r>
      <w:r w:rsidR="005C5C6B">
        <w:t xml:space="preserve"> student’s current</w:t>
      </w:r>
      <w:r w:rsidR="00ED1152">
        <w:rPr>
          <w:spacing w:val="61"/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rPr>
          <w:spacing w:val="-1"/>
        </w:rPr>
        <w:t>Level.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Descriptions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 w:rsidR="005F5C25">
        <w:rPr>
          <w:spacing w:val="-1"/>
        </w:rPr>
        <w:t xml:space="preserve">both math and ELA at each </w:t>
      </w:r>
      <w:r>
        <w:t>grade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81"/>
          <w:w w:val="99"/>
        </w:rPr>
        <w:t xml:space="preserve"> </w:t>
      </w:r>
      <w:r>
        <w:rPr>
          <w:spacing w:val="-1"/>
        </w:rPr>
        <w:t xml:space="preserve">found </w:t>
      </w:r>
      <w:r w:rsidR="0001679E">
        <w:rPr>
          <w:spacing w:val="-1"/>
        </w:rPr>
        <w:t>on the Test Results page</w:t>
      </w:r>
      <w:r w:rsidR="00AB5CC3">
        <w:rPr>
          <w:spacing w:val="-1"/>
        </w:rPr>
        <w:t xml:space="preserve"> – MSAA</w:t>
      </w:r>
      <w:r w:rsidR="00D91CB5">
        <w:rPr>
          <w:spacing w:val="-1"/>
        </w:rPr>
        <w:t xml:space="preserve"> </w:t>
      </w:r>
      <w:r w:rsidR="0001679E">
        <w:rPr>
          <w:spacing w:val="-1"/>
        </w:rPr>
        <w:t>at:</w:t>
      </w:r>
      <w:r w:rsidR="00AB5CC3">
        <w:rPr>
          <w:spacing w:val="-1"/>
        </w:rPr>
        <w:t xml:space="preserve">  </w:t>
      </w:r>
      <w:hyperlink r:id="rId14" w:history="1">
        <w:r w:rsidR="00AB5CC3" w:rsidRPr="00FE483F">
          <w:rPr>
            <w:rStyle w:val="Hyperlink"/>
            <w:spacing w:val="-1"/>
          </w:rPr>
          <w:t>https://www.maine.gov/doe/Testing_Accountability/MECAS/results</w:t>
        </w:r>
      </w:hyperlink>
      <w:r w:rsidR="0001679E">
        <w:rPr>
          <w:spacing w:val="-1"/>
        </w:rPr>
        <w:t xml:space="preserve"> </w:t>
      </w:r>
      <w:r>
        <w:rPr>
          <w:spacing w:val="-1"/>
        </w:rPr>
        <w:t>.</w:t>
      </w:r>
      <w:r>
        <w:rPr>
          <w:spacing w:val="1"/>
        </w:rPr>
        <w:t xml:space="preserve"> </w:t>
      </w:r>
    </w:p>
    <w:p w14:paraId="42F1DEB8" w14:textId="298310FC" w:rsidR="000F6A29" w:rsidRPr="0061663D" w:rsidRDefault="006C15DD" w:rsidP="0061663D">
      <w:pPr>
        <w:pStyle w:val="Heading4"/>
        <w:spacing w:before="59"/>
        <w:ind w:left="0" w:right="916"/>
        <w:jc w:val="center"/>
        <w:rPr>
          <w:b w:val="0"/>
          <w:bCs w:val="0"/>
        </w:rPr>
      </w:pPr>
      <w:r>
        <w:rPr>
          <w:spacing w:val="-2"/>
        </w:rPr>
        <w:t>Table</w:t>
      </w:r>
      <w:r>
        <w:rPr>
          <w:spacing w:val="-5"/>
        </w:rPr>
        <w:t xml:space="preserve"> </w:t>
      </w:r>
      <w:r>
        <w:t>1</w:t>
      </w:r>
      <w:r w:rsidR="0061663D">
        <w:t xml:space="preserve">: </w:t>
      </w:r>
      <w:r>
        <w:rPr>
          <w:spacing w:val="-1"/>
        </w:rPr>
        <w:t>201</w:t>
      </w:r>
      <w:r w:rsidR="00BC4563">
        <w:rPr>
          <w:spacing w:val="-1"/>
        </w:rPr>
        <w:t>9</w:t>
      </w:r>
      <w:r>
        <w:rPr>
          <w:spacing w:val="-6"/>
        </w:rPr>
        <w:t xml:space="preserve"> </w:t>
      </w:r>
      <w:r>
        <w:rPr>
          <w:spacing w:val="-2"/>
        </w:rPr>
        <w:t>Performance-Level</w:t>
      </w:r>
      <w:r>
        <w:rPr>
          <w:spacing w:val="-5"/>
        </w:rPr>
        <w:t xml:space="preserve"> </w:t>
      </w:r>
      <w:r>
        <w:rPr>
          <w:spacing w:val="-1"/>
        </w:rPr>
        <w:t>Scale</w:t>
      </w:r>
      <w:r>
        <w:rPr>
          <w:spacing w:val="-4"/>
        </w:rPr>
        <w:t xml:space="preserve"> </w:t>
      </w:r>
      <w:r>
        <w:rPr>
          <w:spacing w:val="-2"/>
        </w:rPr>
        <w:t>Score</w:t>
      </w:r>
      <w:r>
        <w:rPr>
          <w:spacing w:val="-7"/>
        </w:rPr>
        <w:t xml:space="preserve"> </w:t>
      </w:r>
      <w:r>
        <w:rPr>
          <w:spacing w:val="-2"/>
        </w:rPr>
        <w:t>Ranges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47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Grade</w:t>
      </w:r>
    </w:p>
    <w:p w14:paraId="42F1DEB9" w14:textId="77777777" w:rsidR="000F6A29" w:rsidRDefault="000F6A29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1310"/>
        <w:gridCol w:w="1261"/>
        <w:gridCol w:w="1258"/>
        <w:gridCol w:w="1164"/>
        <w:gridCol w:w="1159"/>
        <w:gridCol w:w="1179"/>
        <w:gridCol w:w="1270"/>
      </w:tblGrid>
      <w:tr w:rsidR="000F6A29" w14:paraId="42F1DEC2" w14:textId="77777777" w:rsidTr="0061663D">
        <w:trPr>
          <w:trHeight w:hRule="exact" w:val="864"/>
          <w:jc w:val="center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BA" w14:textId="77777777" w:rsidR="000F6A29" w:rsidRDefault="006C15DD">
            <w:pPr>
              <w:pStyle w:val="TableParagraph"/>
              <w:spacing w:before="166" w:line="276" w:lineRule="auto"/>
              <w:ind w:left="582" w:right="255" w:hanging="39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Performance</w:t>
            </w:r>
            <w:r>
              <w:rPr>
                <w:rFonts w:ascii="Calibri"/>
                <w:spacing w:val="26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Level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BB" w14:textId="77777777" w:rsidR="000F6A29" w:rsidRDefault="006C15DD">
            <w:pPr>
              <w:pStyle w:val="TableParagraph"/>
              <w:spacing w:before="27"/>
              <w:ind w:left="27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Grade</w:t>
            </w:r>
            <w:r>
              <w:rPr>
                <w:rFonts w:ascii="Calibri"/>
                <w:spacing w:val="1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BC" w14:textId="77777777" w:rsidR="000F6A29" w:rsidRDefault="006C15DD">
            <w:pPr>
              <w:pStyle w:val="TableParagraph"/>
              <w:spacing w:line="270" w:lineRule="exact"/>
              <w:ind w:left="25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Grade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BD" w14:textId="77777777" w:rsidR="000F6A29" w:rsidRDefault="006C15DD">
            <w:pPr>
              <w:pStyle w:val="TableParagraph"/>
              <w:spacing w:line="277" w:lineRule="exact"/>
              <w:ind w:left="20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Grade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BE" w14:textId="77777777" w:rsidR="000F6A29" w:rsidRDefault="006C15DD">
            <w:pPr>
              <w:pStyle w:val="TableParagraph"/>
              <w:spacing w:line="277" w:lineRule="exact"/>
              <w:ind w:left="11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Grade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BF" w14:textId="77777777" w:rsidR="000F6A29" w:rsidRDefault="006C15DD">
            <w:pPr>
              <w:pStyle w:val="TableParagraph"/>
              <w:spacing w:line="277" w:lineRule="exact"/>
              <w:ind w:left="20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Grade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C0" w14:textId="77777777" w:rsidR="000F6A29" w:rsidRDefault="006C15DD">
            <w:pPr>
              <w:pStyle w:val="TableParagraph"/>
              <w:spacing w:line="277" w:lineRule="exact"/>
              <w:ind w:left="21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Grade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C1" w14:textId="77777777" w:rsidR="000F6A29" w:rsidRDefault="006C15DD">
            <w:pPr>
              <w:pStyle w:val="TableParagraph"/>
              <w:spacing w:line="277" w:lineRule="exact"/>
              <w:ind w:left="15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Grade</w:t>
            </w:r>
            <w:r>
              <w:rPr>
                <w:rFonts w:ascii="Calibri"/>
                <w:spacing w:val="-4"/>
                <w:sz w:val="23"/>
              </w:rPr>
              <w:t xml:space="preserve"> </w:t>
            </w:r>
            <w:r>
              <w:rPr>
                <w:rFonts w:ascii="Calibri"/>
                <w:spacing w:val="-1"/>
                <w:sz w:val="23"/>
              </w:rPr>
              <w:t>11</w:t>
            </w:r>
          </w:p>
        </w:tc>
      </w:tr>
      <w:tr w:rsidR="000F6A29" w14:paraId="42F1DEC4" w14:textId="77777777" w:rsidTr="0061663D">
        <w:trPr>
          <w:trHeight w:hRule="exact" w:val="314"/>
          <w:jc w:val="center"/>
        </w:trPr>
        <w:tc>
          <w:tcPr>
            <w:tcW w:w="10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F1DEC3" w14:textId="77777777" w:rsidR="000F6A29" w:rsidRDefault="006C15DD">
            <w:pPr>
              <w:pStyle w:val="TableParagraph"/>
              <w:spacing w:before="27" w:line="273" w:lineRule="exact"/>
              <w:ind w:left="4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English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Language</w:t>
            </w:r>
            <w:r>
              <w:rPr>
                <w:rFonts w:ascii="Calibri"/>
                <w:b/>
                <w:spacing w:val="-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Arts</w:t>
            </w:r>
          </w:p>
        </w:tc>
      </w:tr>
      <w:tr w:rsidR="000F6A29" w14:paraId="42F1DECD" w14:textId="77777777" w:rsidTr="0061663D">
        <w:trPr>
          <w:trHeight w:hRule="exact" w:val="307"/>
          <w:jc w:val="center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C5" w14:textId="77777777" w:rsidR="000F6A29" w:rsidRDefault="006C15DD">
            <w:pPr>
              <w:pStyle w:val="TableParagraph"/>
              <w:spacing w:before="15" w:line="278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C6" w14:textId="4C9DDF30" w:rsidR="000F6A29" w:rsidRDefault="006C15DD">
            <w:pPr>
              <w:pStyle w:val="TableParagraph"/>
              <w:spacing w:before="13" w:line="280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</w:t>
            </w:r>
            <w:r w:rsidR="007A1229">
              <w:rPr>
                <w:rFonts w:ascii="Calibri"/>
                <w:spacing w:val="-1"/>
                <w:sz w:val="23"/>
              </w:rPr>
              <w:t>4</w:t>
            </w:r>
            <w:r>
              <w:rPr>
                <w:rFonts w:ascii="Calibri"/>
                <w:spacing w:val="-1"/>
                <w:sz w:val="23"/>
              </w:rPr>
              <w:t>-1290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C7" w14:textId="0901ECDD" w:rsidR="000F6A29" w:rsidRDefault="006C15DD">
            <w:pPr>
              <w:pStyle w:val="TableParagraph"/>
              <w:spacing w:before="13" w:line="280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</w:t>
            </w:r>
            <w:r w:rsidR="00CB6851">
              <w:rPr>
                <w:rFonts w:ascii="Calibri"/>
                <w:spacing w:val="-1"/>
                <w:sz w:val="23"/>
              </w:rPr>
              <w:t>9</w:t>
            </w:r>
            <w:r>
              <w:rPr>
                <w:rFonts w:ascii="Calibri"/>
                <w:spacing w:val="-1"/>
                <w:sz w:val="23"/>
              </w:rPr>
              <w:t>1290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C8" w14:textId="77777777" w:rsidR="000F6A29" w:rsidRDefault="006C15DD">
            <w:pPr>
              <w:pStyle w:val="TableParagraph"/>
              <w:spacing w:before="13" w:line="280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1256-1290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C9" w14:textId="41E37188" w:rsidR="000F6A29" w:rsidRDefault="006C15DD">
            <w:pPr>
              <w:pStyle w:val="TableParagraph"/>
              <w:spacing w:before="13" w:line="280" w:lineRule="exact"/>
              <w:ind w:left="7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</w:t>
            </w:r>
            <w:r w:rsidR="00DE6E9E">
              <w:rPr>
                <w:rFonts w:ascii="Calibri"/>
                <w:spacing w:val="-1"/>
                <w:sz w:val="23"/>
              </w:rPr>
              <w:t>1</w:t>
            </w:r>
            <w:r>
              <w:rPr>
                <w:rFonts w:ascii="Calibri"/>
                <w:spacing w:val="-1"/>
                <w:sz w:val="23"/>
              </w:rPr>
              <w:t>-1290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CA" w14:textId="77777777" w:rsidR="000F6A29" w:rsidRDefault="006C15DD">
            <w:pPr>
              <w:pStyle w:val="TableParagraph"/>
              <w:spacing w:before="13" w:line="280" w:lineRule="exact"/>
              <w:ind w:left="7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1255-1290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CB" w14:textId="77777777" w:rsidR="000F6A29" w:rsidRDefault="006C15DD">
            <w:pPr>
              <w:pStyle w:val="TableParagraph"/>
              <w:spacing w:before="13" w:line="280" w:lineRule="exact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1250-1290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CC" w14:textId="77777777" w:rsidR="000F6A29" w:rsidRDefault="006C15DD">
            <w:pPr>
              <w:pStyle w:val="TableParagraph"/>
              <w:spacing w:before="13" w:line="280" w:lineRule="exact"/>
              <w:ind w:left="12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1255-1290</w:t>
            </w:r>
          </w:p>
        </w:tc>
      </w:tr>
      <w:tr w:rsidR="000F6A29" w14:paraId="42F1DED6" w14:textId="77777777" w:rsidTr="0061663D">
        <w:trPr>
          <w:trHeight w:hRule="exact" w:val="305"/>
          <w:jc w:val="center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CE" w14:textId="77777777" w:rsidR="000F6A29" w:rsidRDefault="006C15DD">
            <w:pPr>
              <w:pStyle w:val="TableParagraph"/>
              <w:spacing w:before="15" w:line="276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CF" w14:textId="7FA741D6" w:rsidR="000F6A29" w:rsidRDefault="006C15DD">
            <w:pPr>
              <w:pStyle w:val="TableParagraph"/>
              <w:spacing w:before="13" w:line="278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1240-125</w:t>
            </w:r>
            <w:r w:rsidR="007A1229">
              <w:rPr>
                <w:rFonts w:ascii="Calibri"/>
                <w:spacing w:val="-1"/>
                <w:sz w:val="23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0" w14:textId="331003B6" w:rsidR="000F6A29" w:rsidRDefault="006C15DD">
            <w:pPr>
              <w:pStyle w:val="TableParagraph"/>
              <w:spacing w:before="13" w:line="278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1240-125</w:t>
            </w:r>
            <w:r w:rsidR="00E92B04">
              <w:rPr>
                <w:rFonts w:ascii="Calibri"/>
                <w:spacing w:val="-1"/>
                <w:sz w:val="23"/>
              </w:rPr>
              <w:t>8-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1" w14:textId="77777777" w:rsidR="000F6A29" w:rsidRDefault="006C15DD">
            <w:pPr>
              <w:pStyle w:val="TableParagraph"/>
              <w:spacing w:before="13" w:line="278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1240-1255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2" w14:textId="53E4D848" w:rsidR="000F6A29" w:rsidRDefault="006C15DD">
            <w:pPr>
              <w:pStyle w:val="TableParagraph"/>
              <w:spacing w:before="13" w:line="278" w:lineRule="exact"/>
              <w:ind w:left="7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</w:t>
            </w:r>
            <w:r w:rsidR="0047436A">
              <w:rPr>
                <w:rFonts w:ascii="Calibri"/>
                <w:spacing w:val="-1"/>
                <w:sz w:val="23"/>
              </w:rPr>
              <w:t>37</w:t>
            </w:r>
            <w:r>
              <w:rPr>
                <w:rFonts w:ascii="Calibri"/>
                <w:spacing w:val="-1"/>
                <w:sz w:val="23"/>
              </w:rPr>
              <w:t>-125</w:t>
            </w:r>
            <w:r w:rsidR="00DE6E9E">
              <w:rPr>
                <w:rFonts w:ascii="Calibri"/>
                <w:spacing w:val="-1"/>
                <w:sz w:val="23"/>
              </w:rPr>
              <w:t>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3" w14:textId="77777777" w:rsidR="000F6A29" w:rsidRDefault="006C15DD">
            <w:pPr>
              <w:pStyle w:val="TableParagraph"/>
              <w:spacing w:before="13" w:line="278" w:lineRule="exact"/>
              <w:ind w:left="7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1240-1254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4" w14:textId="37BCE418" w:rsidR="000F6A29" w:rsidRDefault="006C15DD">
            <w:pPr>
              <w:pStyle w:val="TableParagraph"/>
              <w:spacing w:before="13" w:line="278" w:lineRule="exact"/>
              <w:ind w:left="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</w:t>
            </w:r>
            <w:r w:rsidR="007208F2">
              <w:rPr>
                <w:rFonts w:ascii="Calibri"/>
                <w:spacing w:val="-2"/>
                <w:sz w:val="23"/>
              </w:rPr>
              <w:t>38</w:t>
            </w:r>
            <w:r>
              <w:rPr>
                <w:rFonts w:ascii="Calibri"/>
                <w:spacing w:val="-2"/>
                <w:sz w:val="23"/>
              </w:rPr>
              <w:t>-1249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5" w14:textId="77777777" w:rsidR="000F6A29" w:rsidRDefault="006C15DD">
            <w:pPr>
              <w:pStyle w:val="TableParagraph"/>
              <w:spacing w:before="13" w:line="278" w:lineRule="exact"/>
              <w:ind w:left="1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1240-1254</w:t>
            </w:r>
          </w:p>
        </w:tc>
      </w:tr>
      <w:tr w:rsidR="000F6A29" w14:paraId="42F1DEDF" w14:textId="77777777" w:rsidTr="0061663D">
        <w:trPr>
          <w:trHeight w:hRule="exact" w:val="307"/>
          <w:jc w:val="center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7" w14:textId="77777777" w:rsidR="000F6A29" w:rsidRDefault="006C15DD">
            <w:pPr>
              <w:pStyle w:val="TableParagraph"/>
              <w:spacing w:before="15" w:line="278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8" w14:textId="77777777" w:rsidR="000F6A29" w:rsidRDefault="006C15DD">
            <w:pPr>
              <w:pStyle w:val="TableParagraph"/>
              <w:spacing w:before="13" w:line="280" w:lineRule="exact"/>
              <w:ind w:left="14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1234-1239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9" w14:textId="77777777" w:rsidR="000F6A29" w:rsidRDefault="006C15DD">
            <w:pPr>
              <w:pStyle w:val="TableParagraph"/>
              <w:spacing w:before="13" w:line="280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1234-1239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A" w14:textId="77777777" w:rsidR="000F6A29" w:rsidRDefault="006C15DD">
            <w:pPr>
              <w:pStyle w:val="TableParagraph"/>
              <w:spacing w:before="13" w:line="280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1232-1239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B" w14:textId="1EEE1E82" w:rsidR="000F6A29" w:rsidRDefault="006C15DD">
            <w:pPr>
              <w:pStyle w:val="TableParagraph"/>
              <w:spacing w:before="13" w:line="280" w:lineRule="exact"/>
              <w:ind w:left="7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1231-123</w:t>
            </w:r>
            <w:r w:rsidR="009D17E8">
              <w:rPr>
                <w:rFonts w:ascii="Calibri"/>
                <w:spacing w:val="-1"/>
                <w:sz w:val="23"/>
              </w:rPr>
              <w:t>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C" w14:textId="77777777" w:rsidR="000F6A29" w:rsidRDefault="006C15DD">
            <w:pPr>
              <w:pStyle w:val="TableParagraph"/>
              <w:spacing w:before="13" w:line="280" w:lineRule="exact"/>
              <w:ind w:left="7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1236-1239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D" w14:textId="34E70AE8" w:rsidR="000F6A29" w:rsidRDefault="006C15DD">
            <w:pPr>
              <w:pStyle w:val="TableParagraph"/>
              <w:spacing w:before="13" w:line="280" w:lineRule="exact"/>
              <w:ind w:left="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1230-123</w:t>
            </w:r>
            <w:r w:rsidR="007208F2">
              <w:rPr>
                <w:rFonts w:ascii="Calibri"/>
                <w:spacing w:val="-2"/>
                <w:sz w:val="23"/>
              </w:rPr>
              <w:t>7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DE" w14:textId="77777777" w:rsidR="000F6A29" w:rsidRDefault="006C15DD">
            <w:pPr>
              <w:pStyle w:val="TableParagraph"/>
              <w:spacing w:before="13" w:line="280" w:lineRule="exact"/>
              <w:ind w:left="1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1236-1239</w:t>
            </w:r>
          </w:p>
        </w:tc>
      </w:tr>
      <w:tr w:rsidR="000F6A29" w14:paraId="42F1DEE8" w14:textId="77777777" w:rsidTr="0061663D">
        <w:trPr>
          <w:trHeight w:hRule="exact" w:val="305"/>
          <w:jc w:val="center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E0" w14:textId="77777777" w:rsidR="000F6A29" w:rsidRDefault="006C15DD">
            <w:pPr>
              <w:pStyle w:val="TableParagraph"/>
              <w:spacing w:before="15" w:line="276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E1" w14:textId="77777777" w:rsidR="000F6A29" w:rsidRDefault="006C15DD">
            <w:pPr>
              <w:pStyle w:val="TableParagraph"/>
              <w:spacing w:before="13" w:line="278" w:lineRule="exact"/>
              <w:ind w:left="1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E2" w14:textId="77777777" w:rsidR="000F6A29" w:rsidRDefault="006C15DD">
            <w:pPr>
              <w:pStyle w:val="TableParagraph"/>
              <w:spacing w:before="13" w:line="278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E3" w14:textId="77777777" w:rsidR="000F6A29" w:rsidRDefault="006C15DD">
            <w:pPr>
              <w:pStyle w:val="TableParagraph"/>
              <w:spacing w:before="13" w:line="278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E4" w14:textId="77777777" w:rsidR="000F6A29" w:rsidRDefault="006C15DD">
            <w:pPr>
              <w:pStyle w:val="TableParagraph"/>
              <w:spacing w:before="13" w:line="278" w:lineRule="exact"/>
              <w:ind w:left="7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E5" w14:textId="77777777" w:rsidR="000F6A29" w:rsidRDefault="006C15DD">
            <w:pPr>
              <w:pStyle w:val="TableParagraph"/>
              <w:spacing w:before="13" w:line="278" w:lineRule="exact"/>
              <w:ind w:left="7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1200-1235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E6" w14:textId="77777777" w:rsidR="000F6A29" w:rsidRDefault="006C15DD">
            <w:pPr>
              <w:pStyle w:val="TableParagraph"/>
              <w:spacing w:before="13" w:line="278" w:lineRule="exact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1200-1229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E7" w14:textId="77777777" w:rsidR="000F6A29" w:rsidRDefault="006C15DD">
            <w:pPr>
              <w:pStyle w:val="TableParagraph"/>
              <w:spacing w:before="13" w:line="278" w:lineRule="exact"/>
              <w:ind w:left="12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1200-1235</w:t>
            </w:r>
          </w:p>
        </w:tc>
      </w:tr>
      <w:tr w:rsidR="000F6A29" w14:paraId="42F1DEEA" w14:textId="77777777" w:rsidTr="0061663D">
        <w:trPr>
          <w:trHeight w:hRule="exact" w:val="314"/>
          <w:jc w:val="center"/>
        </w:trPr>
        <w:tc>
          <w:tcPr>
            <w:tcW w:w="102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F1DEE9" w14:textId="77777777" w:rsidR="000F6A29" w:rsidRDefault="006C15DD">
            <w:pPr>
              <w:pStyle w:val="TableParagraph"/>
              <w:spacing w:before="27" w:line="273" w:lineRule="exact"/>
              <w:ind w:left="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Mathematics</w:t>
            </w:r>
          </w:p>
        </w:tc>
      </w:tr>
      <w:tr w:rsidR="000F6A29" w14:paraId="42F1DEF3" w14:textId="77777777" w:rsidTr="0061663D">
        <w:trPr>
          <w:trHeight w:hRule="exact" w:val="307"/>
          <w:jc w:val="center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EB" w14:textId="77777777" w:rsidR="000F6A29" w:rsidRDefault="006C15DD">
            <w:pPr>
              <w:pStyle w:val="TableParagraph"/>
              <w:spacing w:before="15" w:line="278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EC" w14:textId="77777777" w:rsidR="000F6A29" w:rsidRDefault="006C15DD">
            <w:pPr>
              <w:pStyle w:val="TableParagraph"/>
              <w:spacing w:before="13" w:line="280" w:lineRule="exact"/>
              <w:ind w:left="14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1254-1290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ED" w14:textId="77777777" w:rsidR="000F6A29" w:rsidRDefault="006C15DD">
            <w:pPr>
              <w:pStyle w:val="TableParagraph"/>
              <w:spacing w:before="13" w:line="280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1251-1290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EE" w14:textId="4AE22806" w:rsidR="000F6A29" w:rsidRDefault="006C15DD">
            <w:pPr>
              <w:pStyle w:val="TableParagraph"/>
              <w:spacing w:before="13" w:line="280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</w:t>
            </w:r>
            <w:r w:rsidR="00442F21">
              <w:rPr>
                <w:rFonts w:ascii="Calibri"/>
                <w:spacing w:val="-1"/>
                <w:sz w:val="23"/>
              </w:rPr>
              <w:t>3</w:t>
            </w:r>
            <w:r>
              <w:rPr>
                <w:rFonts w:ascii="Calibri"/>
                <w:spacing w:val="-1"/>
                <w:sz w:val="23"/>
              </w:rPr>
              <w:t>-1290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EF" w14:textId="7F94AF11" w:rsidR="000F6A29" w:rsidRDefault="006C15DD">
            <w:pPr>
              <w:pStyle w:val="TableParagraph"/>
              <w:spacing w:before="13" w:line="280" w:lineRule="exact"/>
              <w:ind w:left="7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</w:t>
            </w:r>
            <w:r w:rsidR="00E641D4">
              <w:rPr>
                <w:rFonts w:ascii="Calibri"/>
                <w:spacing w:val="-1"/>
                <w:sz w:val="23"/>
              </w:rPr>
              <w:t>51</w:t>
            </w:r>
            <w:r>
              <w:rPr>
                <w:rFonts w:ascii="Calibri"/>
                <w:spacing w:val="-1"/>
                <w:sz w:val="23"/>
              </w:rPr>
              <w:t>-1290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0" w14:textId="77777777" w:rsidR="000F6A29" w:rsidRDefault="006C15DD">
            <w:pPr>
              <w:pStyle w:val="TableParagraph"/>
              <w:spacing w:before="13" w:line="280" w:lineRule="exact"/>
              <w:ind w:left="7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1254-1290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1" w14:textId="1731286E" w:rsidR="000F6A29" w:rsidRDefault="006C15DD">
            <w:pPr>
              <w:pStyle w:val="TableParagraph"/>
              <w:spacing w:before="13" w:line="280" w:lineRule="exact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</w:t>
            </w:r>
            <w:r w:rsidR="00BC474A">
              <w:rPr>
                <w:rFonts w:ascii="Calibri"/>
                <w:spacing w:val="-1"/>
                <w:sz w:val="23"/>
              </w:rPr>
              <w:t>51</w:t>
            </w:r>
            <w:r>
              <w:rPr>
                <w:rFonts w:ascii="Calibri"/>
                <w:spacing w:val="-1"/>
                <w:sz w:val="23"/>
              </w:rPr>
              <w:t>-1290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2" w14:textId="09612447" w:rsidR="000F6A29" w:rsidRDefault="006C15DD">
            <w:pPr>
              <w:pStyle w:val="TableParagraph"/>
              <w:spacing w:before="13" w:line="280" w:lineRule="exact"/>
              <w:ind w:left="12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</w:t>
            </w:r>
            <w:r w:rsidR="00FD1836">
              <w:rPr>
                <w:rFonts w:ascii="Calibri"/>
                <w:spacing w:val="-1"/>
                <w:sz w:val="23"/>
              </w:rPr>
              <w:t>50</w:t>
            </w:r>
            <w:r>
              <w:rPr>
                <w:rFonts w:ascii="Calibri"/>
                <w:spacing w:val="-1"/>
                <w:sz w:val="23"/>
              </w:rPr>
              <w:t>-1290</w:t>
            </w:r>
          </w:p>
        </w:tc>
      </w:tr>
      <w:tr w:rsidR="000F6A29" w14:paraId="42F1DEFC" w14:textId="77777777" w:rsidTr="0061663D">
        <w:trPr>
          <w:trHeight w:hRule="exact" w:val="305"/>
          <w:jc w:val="center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4" w14:textId="77777777" w:rsidR="000F6A29" w:rsidRDefault="006C15DD">
            <w:pPr>
              <w:pStyle w:val="TableParagraph"/>
              <w:spacing w:before="15" w:line="276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5" w14:textId="696B48E2" w:rsidR="000F6A29" w:rsidRDefault="006C15DD">
            <w:pPr>
              <w:pStyle w:val="TableParagraph"/>
              <w:spacing w:before="13" w:line="278" w:lineRule="exact"/>
              <w:ind w:left="14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124</w:t>
            </w:r>
            <w:r w:rsidR="001B447B">
              <w:rPr>
                <w:rFonts w:ascii="Calibri"/>
                <w:spacing w:val="-1"/>
                <w:sz w:val="23"/>
              </w:rPr>
              <w:t>2</w:t>
            </w:r>
            <w:r>
              <w:rPr>
                <w:rFonts w:ascii="Calibri"/>
                <w:spacing w:val="-1"/>
                <w:sz w:val="23"/>
              </w:rPr>
              <w:t>-1253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6" w14:textId="4A016966" w:rsidR="000F6A29" w:rsidRDefault="006C15DD">
            <w:pPr>
              <w:pStyle w:val="TableParagraph"/>
              <w:spacing w:before="13" w:line="278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</w:t>
            </w:r>
            <w:r w:rsidR="003D3C1C">
              <w:rPr>
                <w:rFonts w:ascii="Calibri"/>
                <w:spacing w:val="-1"/>
                <w:sz w:val="23"/>
              </w:rPr>
              <w:t>39</w:t>
            </w:r>
            <w:r>
              <w:rPr>
                <w:rFonts w:ascii="Calibri"/>
                <w:spacing w:val="-1"/>
                <w:sz w:val="23"/>
              </w:rPr>
              <w:t>-1250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7" w14:textId="16CDA0A9" w:rsidR="000F6A29" w:rsidRDefault="006C15DD">
            <w:pPr>
              <w:pStyle w:val="TableParagraph"/>
              <w:spacing w:before="13" w:line="278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1240-125</w:t>
            </w:r>
            <w:r w:rsidR="00442F21">
              <w:rPr>
                <w:rFonts w:ascii="Calibri"/>
                <w:spacing w:val="-1"/>
                <w:sz w:val="23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8" w14:textId="1412B983" w:rsidR="000F6A29" w:rsidRDefault="006C15DD">
            <w:pPr>
              <w:pStyle w:val="TableParagraph"/>
              <w:spacing w:before="13" w:line="278" w:lineRule="exact"/>
              <w:ind w:left="7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</w:t>
            </w:r>
            <w:r w:rsidR="00E641D4">
              <w:rPr>
                <w:rFonts w:ascii="Calibri"/>
                <w:spacing w:val="-2"/>
                <w:sz w:val="23"/>
              </w:rPr>
              <w:t>39</w:t>
            </w:r>
            <w:r>
              <w:rPr>
                <w:rFonts w:ascii="Calibri"/>
                <w:spacing w:val="-2"/>
                <w:sz w:val="23"/>
              </w:rPr>
              <w:t>-12</w:t>
            </w:r>
            <w:r w:rsidR="00E641D4">
              <w:rPr>
                <w:rFonts w:ascii="Calibri"/>
                <w:spacing w:val="-2"/>
                <w:sz w:val="23"/>
              </w:rPr>
              <w:t>50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9" w14:textId="77777777" w:rsidR="000F6A29" w:rsidRDefault="006C15DD">
            <w:pPr>
              <w:pStyle w:val="TableParagraph"/>
              <w:spacing w:before="13" w:line="278" w:lineRule="exact"/>
              <w:ind w:left="7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1240-1253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A" w14:textId="373CC896" w:rsidR="000F6A29" w:rsidRDefault="006C15DD">
            <w:pPr>
              <w:pStyle w:val="TableParagraph"/>
              <w:spacing w:before="13" w:line="278" w:lineRule="exact"/>
              <w:ind w:left="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1240-12</w:t>
            </w:r>
            <w:r w:rsidR="00636376">
              <w:rPr>
                <w:rFonts w:ascii="Calibri"/>
                <w:spacing w:val="-2"/>
                <w:sz w:val="23"/>
              </w:rPr>
              <w:t>50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B" w14:textId="5B8B79C5" w:rsidR="000F6A29" w:rsidRDefault="006C15DD">
            <w:pPr>
              <w:pStyle w:val="TableParagraph"/>
              <w:spacing w:before="13" w:line="278" w:lineRule="exact"/>
              <w:ind w:left="1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1240-124</w:t>
            </w:r>
            <w:r w:rsidR="00FD1836">
              <w:rPr>
                <w:rFonts w:ascii="Calibri"/>
                <w:spacing w:val="-2"/>
                <w:sz w:val="23"/>
              </w:rPr>
              <w:t>9</w:t>
            </w:r>
          </w:p>
        </w:tc>
      </w:tr>
      <w:tr w:rsidR="000F6A29" w14:paraId="42F1DF05" w14:textId="77777777" w:rsidTr="0061663D">
        <w:trPr>
          <w:trHeight w:hRule="exact" w:val="307"/>
          <w:jc w:val="center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D" w14:textId="77777777" w:rsidR="000F6A29" w:rsidRDefault="006C15DD">
            <w:pPr>
              <w:pStyle w:val="TableParagraph"/>
              <w:spacing w:before="15" w:line="278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E" w14:textId="1329BEB0" w:rsidR="000F6A29" w:rsidRDefault="006C15DD">
            <w:pPr>
              <w:pStyle w:val="TableParagraph"/>
              <w:spacing w:before="13" w:line="280" w:lineRule="exact"/>
              <w:ind w:left="14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</w:t>
            </w:r>
            <w:r w:rsidR="0028567B">
              <w:rPr>
                <w:rFonts w:ascii="Calibri"/>
                <w:spacing w:val="-1"/>
                <w:sz w:val="23"/>
              </w:rPr>
              <w:t>5</w:t>
            </w:r>
            <w:r>
              <w:rPr>
                <w:rFonts w:ascii="Calibri"/>
                <w:spacing w:val="-1"/>
                <w:sz w:val="23"/>
              </w:rPr>
              <w:t>-12</w:t>
            </w:r>
            <w:r w:rsidR="001B447B">
              <w:rPr>
                <w:rFonts w:ascii="Calibri"/>
                <w:spacing w:val="-1"/>
                <w:sz w:val="23"/>
              </w:rPr>
              <w:t>41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EFF" w14:textId="214FC89F" w:rsidR="000F6A29" w:rsidRDefault="006C15DD">
            <w:pPr>
              <w:pStyle w:val="TableParagraph"/>
              <w:spacing w:before="13" w:line="280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1233-123</w:t>
            </w:r>
            <w:r w:rsidR="003D3C1C">
              <w:rPr>
                <w:rFonts w:ascii="Calibri"/>
                <w:spacing w:val="-1"/>
                <w:sz w:val="23"/>
              </w:rPr>
              <w:t>8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F00" w14:textId="358BB2A1" w:rsidR="000F6A29" w:rsidRDefault="006C15DD">
            <w:pPr>
              <w:pStyle w:val="TableParagraph"/>
              <w:spacing w:before="13" w:line="280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123</w:t>
            </w:r>
            <w:r w:rsidR="00442F21">
              <w:rPr>
                <w:rFonts w:ascii="Calibri"/>
                <w:spacing w:val="-1"/>
                <w:sz w:val="23"/>
              </w:rPr>
              <w:t>2</w:t>
            </w:r>
            <w:r>
              <w:rPr>
                <w:rFonts w:ascii="Calibri"/>
                <w:spacing w:val="-1"/>
                <w:sz w:val="23"/>
              </w:rPr>
              <w:t>-1239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F01" w14:textId="2ACF6DBE" w:rsidR="000F6A29" w:rsidRDefault="006C15DD">
            <w:pPr>
              <w:pStyle w:val="TableParagraph"/>
              <w:spacing w:before="13" w:line="280" w:lineRule="exact"/>
              <w:ind w:left="7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</w:t>
            </w:r>
            <w:r w:rsidR="00BC6633">
              <w:rPr>
                <w:rFonts w:ascii="Calibri"/>
                <w:spacing w:val="-2"/>
                <w:sz w:val="23"/>
              </w:rPr>
              <w:t>3</w:t>
            </w:r>
            <w:r>
              <w:rPr>
                <w:rFonts w:ascii="Calibri"/>
                <w:spacing w:val="-2"/>
                <w:sz w:val="23"/>
              </w:rPr>
              <w:t>-1239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F02" w14:textId="2B15E292" w:rsidR="000F6A29" w:rsidRDefault="006C15DD">
            <w:pPr>
              <w:pStyle w:val="TableParagraph"/>
              <w:spacing w:before="13" w:line="280" w:lineRule="exact"/>
              <w:ind w:left="7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</w:t>
            </w:r>
            <w:r w:rsidR="00636376">
              <w:rPr>
                <w:rFonts w:ascii="Calibri"/>
                <w:spacing w:val="-2"/>
                <w:sz w:val="23"/>
              </w:rPr>
              <w:t>4</w:t>
            </w:r>
            <w:r>
              <w:rPr>
                <w:rFonts w:ascii="Calibri"/>
                <w:spacing w:val="-2"/>
                <w:sz w:val="23"/>
              </w:rPr>
              <w:t>-1239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F03" w14:textId="77777777" w:rsidR="000F6A29" w:rsidRDefault="006C15DD">
            <w:pPr>
              <w:pStyle w:val="TableParagraph"/>
              <w:spacing w:before="13" w:line="280" w:lineRule="exact"/>
              <w:ind w:left="8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1234-1239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F04" w14:textId="6B5CD6F4" w:rsidR="000F6A29" w:rsidRDefault="006C15DD">
            <w:pPr>
              <w:pStyle w:val="TableParagraph"/>
              <w:spacing w:before="13" w:line="280" w:lineRule="exact"/>
              <w:ind w:left="1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2"/>
                <w:sz w:val="23"/>
              </w:rPr>
              <w:t>123</w:t>
            </w:r>
            <w:r w:rsidR="00BC474A">
              <w:rPr>
                <w:rFonts w:ascii="Calibri"/>
                <w:spacing w:val="-2"/>
                <w:sz w:val="23"/>
              </w:rPr>
              <w:t>5</w:t>
            </w:r>
            <w:r>
              <w:rPr>
                <w:rFonts w:ascii="Calibri"/>
                <w:spacing w:val="-2"/>
                <w:sz w:val="23"/>
              </w:rPr>
              <w:t>-1239</w:t>
            </w:r>
          </w:p>
        </w:tc>
      </w:tr>
      <w:tr w:rsidR="000F6A29" w14:paraId="42F1DF0E" w14:textId="77777777" w:rsidTr="0061663D">
        <w:trPr>
          <w:trHeight w:hRule="exact" w:val="305"/>
          <w:jc w:val="center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F06" w14:textId="77777777" w:rsidR="000F6A29" w:rsidRDefault="006C15DD">
            <w:pPr>
              <w:pStyle w:val="TableParagraph"/>
              <w:spacing w:before="15" w:line="276" w:lineRule="exact"/>
              <w:ind w:left="45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Level</w:t>
            </w:r>
            <w:r>
              <w:rPr>
                <w:rFonts w:ascii="Calibri"/>
                <w:spacing w:val="-2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F07" w14:textId="652F7D8A" w:rsidR="000F6A29" w:rsidRDefault="006C15DD">
            <w:pPr>
              <w:pStyle w:val="TableParagraph"/>
              <w:spacing w:before="13" w:line="278" w:lineRule="exact"/>
              <w:ind w:left="14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</w:t>
            </w:r>
            <w:r w:rsidR="0028567B">
              <w:rPr>
                <w:rFonts w:ascii="Calibri"/>
                <w:spacing w:val="-1"/>
                <w:sz w:val="23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F08" w14:textId="77777777" w:rsidR="000F6A29" w:rsidRDefault="006C15DD">
            <w:pPr>
              <w:pStyle w:val="TableParagraph"/>
              <w:spacing w:before="13" w:line="278" w:lineRule="exact"/>
              <w:ind w:left="12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F09" w14:textId="6FC87BAB" w:rsidR="000F6A29" w:rsidRDefault="006C15DD">
            <w:pPr>
              <w:pStyle w:val="TableParagraph"/>
              <w:spacing w:before="13" w:line="278" w:lineRule="exact"/>
              <w:ind w:left="1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</w:t>
            </w:r>
            <w:r w:rsidR="00442F21">
              <w:rPr>
                <w:rFonts w:ascii="Calibri"/>
                <w:spacing w:val="-1"/>
                <w:sz w:val="23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F0A" w14:textId="39421C3A" w:rsidR="000F6A29" w:rsidRDefault="006C15DD">
            <w:pPr>
              <w:pStyle w:val="TableParagraph"/>
              <w:spacing w:before="13" w:line="278" w:lineRule="exact"/>
              <w:ind w:left="7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</w:t>
            </w:r>
            <w:r w:rsidR="00442F21">
              <w:rPr>
                <w:rFonts w:ascii="Calibri"/>
                <w:spacing w:val="-1"/>
                <w:sz w:val="23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F0B" w14:textId="366B24B1" w:rsidR="000F6A29" w:rsidRDefault="006C15DD">
            <w:pPr>
              <w:pStyle w:val="TableParagraph"/>
              <w:spacing w:before="13" w:line="278" w:lineRule="exact"/>
              <w:ind w:left="7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</w:t>
            </w:r>
            <w:r w:rsidR="00636376">
              <w:rPr>
                <w:rFonts w:ascii="Calibri"/>
                <w:spacing w:val="-1"/>
                <w:sz w:val="23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F0C" w14:textId="77777777" w:rsidR="000F6A29" w:rsidRDefault="006C15DD">
            <w:pPr>
              <w:pStyle w:val="TableParagraph"/>
              <w:spacing w:before="13" w:line="278" w:lineRule="exact"/>
              <w:ind w:left="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DF0D" w14:textId="52D31B4B" w:rsidR="000F6A29" w:rsidRDefault="006C15DD">
            <w:pPr>
              <w:pStyle w:val="TableParagraph"/>
              <w:spacing w:before="13" w:line="278" w:lineRule="exact"/>
              <w:ind w:left="12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  <w:sz w:val="23"/>
              </w:rPr>
              <w:t>1200-123</w:t>
            </w:r>
            <w:r w:rsidR="00BC474A">
              <w:rPr>
                <w:rFonts w:ascii="Calibri"/>
                <w:spacing w:val="-1"/>
                <w:sz w:val="23"/>
              </w:rPr>
              <w:t>4</w:t>
            </w:r>
          </w:p>
        </w:tc>
      </w:tr>
    </w:tbl>
    <w:p w14:paraId="42F1DF0F" w14:textId="77777777" w:rsidR="000F6A29" w:rsidRDefault="000F6A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F1DF10" w14:textId="77777777" w:rsidR="000F6A29" w:rsidRDefault="000F6A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F1DF11" w14:textId="77777777" w:rsidR="000F6A29" w:rsidRDefault="006C15DD">
      <w:pPr>
        <w:pStyle w:val="BodyText"/>
        <w:spacing w:before="195" w:line="276" w:lineRule="auto"/>
        <w:ind w:left="820" w:right="1001"/>
      </w:pPr>
      <w:r>
        <w:rPr>
          <w:spacing w:val="-1"/>
        </w:rPr>
        <w:t>MSAA</w:t>
      </w:r>
      <w:r>
        <w:rPr>
          <w:spacing w:val="-7"/>
        </w:rPr>
        <w:t xml:space="preserve"> </w:t>
      </w:r>
      <w:r>
        <w:rPr>
          <w:spacing w:val="-2"/>
        </w:rPr>
        <w:t>scores</w:t>
      </w:r>
      <w:r>
        <w:rPr>
          <w:spacing w:val="-5"/>
        </w:rPr>
        <w:t xml:space="preserve"> </w:t>
      </w:r>
      <w:r>
        <w:rPr>
          <w:spacing w:val="-2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used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conjunction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Individualized</w:t>
      </w:r>
      <w:r>
        <w:rPr>
          <w:spacing w:val="-5"/>
        </w:rPr>
        <w:t xml:space="preserve"> </w:t>
      </w:r>
      <w:r>
        <w:rPr>
          <w:spacing w:val="-2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59"/>
          <w:w w:val="99"/>
        </w:rPr>
        <w:t xml:space="preserve"> </w:t>
      </w:r>
      <w:r>
        <w:rPr>
          <w:spacing w:val="-1"/>
        </w:rPr>
        <w:t>(IEP)</w:t>
      </w:r>
      <w:r>
        <w:rPr>
          <w:spacing w:val="-8"/>
        </w:rPr>
        <w:t xml:space="preserve"> </w:t>
      </w:r>
      <w:r>
        <w:rPr>
          <w:spacing w:val="-2"/>
        </w:rPr>
        <w:t>progress</w:t>
      </w:r>
      <w:r>
        <w:rPr>
          <w:spacing w:val="-7"/>
        </w:rPr>
        <w:t xml:space="preserve"> </w:t>
      </w:r>
      <w:r>
        <w:rPr>
          <w:spacing w:val="-2"/>
        </w:rPr>
        <w:t>reports,</w:t>
      </w:r>
      <w:r>
        <w:rPr>
          <w:spacing w:val="-7"/>
        </w:rPr>
        <w:t xml:space="preserve"> </w:t>
      </w:r>
      <w:r>
        <w:rPr>
          <w:spacing w:val="-2"/>
        </w:rPr>
        <w:t>student</w:t>
      </w:r>
      <w:r>
        <w:rPr>
          <w:spacing w:val="-5"/>
        </w:rPr>
        <w:t xml:space="preserve"> </w:t>
      </w:r>
      <w:r>
        <w:rPr>
          <w:spacing w:val="-2"/>
        </w:rPr>
        <w:t>work,</w:t>
      </w:r>
      <w:r>
        <w:rPr>
          <w:spacing w:val="-7"/>
        </w:rPr>
        <w:t xml:space="preserve"> </w:t>
      </w:r>
      <w:r>
        <w:rPr>
          <w:spacing w:val="-2"/>
        </w:rPr>
        <w:t>diagnostic</w:t>
      </w:r>
      <w:r>
        <w:rPr>
          <w:spacing w:val="-7"/>
        </w:rPr>
        <w:t xml:space="preserve"> </w:t>
      </w:r>
      <w:r>
        <w:rPr>
          <w:spacing w:val="-2"/>
        </w:rPr>
        <w:t>assessments,</w:t>
      </w:r>
      <w:r>
        <w:rPr>
          <w:spacing w:val="-7"/>
        </w:rPr>
        <w:t xml:space="preserve"> </w:t>
      </w:r>
      <w:r>
        <w:rPr>
          <w:spacing w:val="-2"/>
        </w:rPr>
        <w:t>district-required</w:t>
      </w:r>
      <w:r>
        <w:rPr>
          <w:spacing w:val="79"/>
        </w:rPr>
        <w:t xml:space="preserve"> </w:t>
      </w:r>
      <w:r>
        <w:rPr>
          <w:spacing w:val="-2"/>
        </w:rPr>
        <w:t>assessments,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cards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student’s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performance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academic</w:t>
      </w:r>
      <w:r>
        <w:rPr>
          <w:rFonts w:cs="Calibri"/>
          <w:spacing w:val="87"/>
        </w:rPr>
        <w:t xml:space="preserve"> </w:t>
      </w:r>
      <w:r>
        <w:rPr>
          <w:spacing w:val="-2"/>
        </w:rPr>
        <w:t>content and</w:t>
      </w:r>
      <w:r>
        <w:rPr>
          <w:spacing w:val="-1"/>
        </w:rPr>
        <w:t xml:space="preserve"> </w:t>
      </w:r>
      <w:r>
        <w:rPr>
          <w:spacing w:val="-2"/>
        </w:rPr>
        <w:t>skills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context and</w:t>
      </w:r>
      <w:r>
        <w:rPr>
          <w:rFonts w:cs="Calibri"/>
          <w:spacing w:val="-1"/>
        </w:rPr>
        <w:t xml:space="preserve"> 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provide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complete picture </w:t>
      </w:r>
      <w:r>
        <w:rPr>
          <w:rFonts w:cs="Calibri"/>
          <w:spacing w:val="-1"/>
        </w:rPr>
        <w:t>of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student’s progress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across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wide</w:t>
      </w:r>
      <w:r>
        <w:rPr>
          <w:spacing w:val="-4"/>
        </w:rPr>
        <w:t xml:space="preserve"> </w:t>
      </w:r>
      <w:r>
        <w:rPr>
          <w:spacing w:val="-1"/>
        </w:rPr>
        <w:t>range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categories.</w:t>
      </w:r>
    </w:p>
    <w:p w14:paraId="42F1DF12" w14:textId="77777777" w:rsidR="000F6A29" w:rsidRDefault="000F6A29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42F1DF15" w14:textId="1E9D6C82" w:rsidR="000F6A29" w:rsidRDefault="006C15DD" w:rsidP="007246DF">
      <w:pPr>
        <w:pStyle w:val="BodyText"/>
        <w:ind w:left="820"/>
      </w:pPr>
      <w:r>
        <w:t>It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helpful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read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Performance</w:t>
      </w:r>
      <w:r>
        <w:rPr>
          <w:spacing w:val="-5"/>
        </w:rPr>
        <w:t xml:space="preserve"> </w:t>
      </w:r>
      <w:r>
        <w:rPr>
          <w:spacing w:val="-2"/>
        </w:rPr>
        <w:t>Level</w:t>
      </w:r>
      <w:r>
        <w:rPr>
          <w:spacing w:val="-7"/>
        </w:rPr>
        <w:t xml:space="preserve"> </w:t>
      </w:r>
      <w:r>
        <w:rPr>
          <w:spacing w:val="-2"/>
        </w:rPr>
        <w:t>Descriptors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understand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expectations</w:t>
      </w:r>
      <w:r>
        <w:rPr>
          <w:spacing w:val="-6"/>
        </w:rPr>
        <w:t xml:space="preserve"> </w:t>
      </w:r>
      <w:r>
        <w:rPr>
          <w:spacing w:val="-2"/>
        </w:rPr>
        <w:t>for</w:t>
      </w:r>
      <w:r w:rsidR="00371BFB"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performance</w:t>
      </w:r>
      <w:r>
        <w:rPr>
          <w:spacing w:val="-5"/>
        </w:rPr>
        <w:t xml:space="preserve"> </w:t>
      </w:r>
      <w:r>
        <w:rPr>
          <w:spacing w:val="-2"/>
        </w:rPr>
        <w:t>level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grade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student.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2"/>
        </w:rPr>
        <w:t>concrete</w:t>
      </w:r>
      <w:r>
        <w:rPr>
          <w:spacing w:val="-4"/>
        </w:rPr>
        <w:t xml:space="preserve"> </w:t>
      </w:r>
      <w:r>
        <w:rPr>
          <w:spacing w:val="-1"/>
        </w:rPr>
        <w:t>link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instructional</w:t>
      </w:r>
      <w:r>
        <w:rPr>
          <w:spacing w:val="-7"/>
        </w:rPr>
        <w:t xml:space="preserve"> </w:t>
      </w:r>
      <w:r>
        <w:rPr>
          <w:spacing w:val="-2"/>
        </w:rPr>
        <w:t>planning.</w:t>
      </w:r>
    </w:p>
    <w:p w14:paraId="42F1DF16" w14:textId="77777777" w:rsidR="000F6A29" w:rsidRDefault="000F6A29">
      <w:pPr>
        <w:rPr>
          <w:rFonts w:ascii="Calibri" w:eastAsia="Calibri" w:hAnsi="Calibri" w:cs="Calibri"/>
          <w:sz w:val="24"/>
          <w:szCs w:val="24"/>
        </w:rPr>
      </w:pPr>
    </w:p>
    <w:p w14:paraId="42F1DF17" w14:textId="77777777" w:rsidR="000F6A29" w:rsidRDefault="000F6A29">
      <w:pPr>
        <w:spacing w:before="6"/>
        <w:rPr>
          <w:rFonts w:ascii="Calibri" w:eastAsia="Calibri" w:hAnsi="Calibri" w:cs="Calibri"/>
          <w:sz w:val="31"/>
          <w:szCs w:val="31"/>
        </w:rPr>
      </w:pPr>
    </w:p>
    <w:p w14:paraId="42F1DF18" w14:textId="77777777" w:rsidR="000F6A29" w:rsidRDefault="006C15DD">
      <w:pPr>
        <w:pStyle w:val="Heading4"/>
        <w:rPr>
          <w:b w:val="0"/>
          <w:bCs w:val="0"/>
        </w:rPr>
      </w:pPr>
      <w:bookmarkStart w:id="9" w:name="_bookmark8"/>
      <w:bookmarkEnd w:id="9"/>
      <w:r>
        <w:rPr>
          <w:spacing w:val="-1"/>
        </w:rPr>
        <w:t>Talking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Guardians</w:t>
      </w:r>
    </w:p>
    <w:p w14:paraId="42F1DF19" w14:textId="77777777" w:rsidR="000F6A29" w:rsidRDefault="000F6A29">
      <w:pPr>
        <w:spacing w:before="1"/>
        <w:rPr>
          <w:rFonts w:ascii="Calibri" w:eastAsia="Calibri" w:hAnsi="Calibri" w:cs="Calibri"/>
          <w:b/>
          <w:bCs/>
          <w:sz w:val="31"/>
          <w:szCs w:val="31"/>
        </w:rPr>
      </w:pPr>
    </w:p>
    <w:p w14:paraId="42F1DF1A" w14:textId="77777777" w:rsidR="000F6A29" w:rsidRDefault="006C15DD">
      <w:pPr>
        <w:pStyle w:val="BodyText"/>
        <w:rPr>
          <w:rFonts w:cs="Calibri"/>
        </w:rPr>
      </w:pPr>
      <w:r>
        <w:t>When</w:t>
      </w:r>
      <w:r>
        <w:rPr>
          <w:spacing w:val="-2"/>
        </w:rPr>
        <w:t xml:space="preserve"> </w:t>
      </w:r>
      <w:r>
        <w:rPr>
          <w:spacing w:val="-1"/>
        </w:rPr>
        <w:t>talking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parents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guardians</w:t>
      </w:r>
      <w: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their child’s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score,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it</w:t>
      </w:r>
      <w:r>
        <w:rPr>
          <w:rFonts w:cs="Calibri"/>
        </w:rPr>
        <w:t xml:space="preserve"> may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helpful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keep</w:t>
      </w:r>
    </w:p>
    <w:p w14:paraId="42F1DF1B" w14:textId="77777777" w:rsidR="000F6A29" w:rsidRDefault="006C15DD">
      <w:pPr>
        <w:pStyle w:val="BodyText"/>
        <w:spacing w:before="45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following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mind:</w:t>
      </w:r>
    </w:p>
    <w:p w14:paraId="42F1DF1C" w14:textId="77777777" w:rsidR="000F6A29" w:rsidRDefault="000F6A29">
      <w:pPr>
        <w:spacing w:before="1"/>
        <w:rPr>
          <w:rFonts w:ascii="Calibri" w:eastAsia="Calibri" w:hAnsi="Calibri" w:cs="Calibri"/>
          <w:sz w:val="31"/>
          <w:szCs w:val="31"/>
        </w:rPr>
      </w:pPr>
    </w:p>
    <w:p w14:paraId="42F1DF1D" w14:textId="5B32786B" w:rsidR="000F6A29" w:rsidRDefault="006C15DD">
      <w:pPr>
        <w:pStyle w:val="BodyText"/>
        <w:numPr>
          <w:ilvl w:val="1"/>
          <w:numId w:val="2"/>
        </w:numPr>
        <w:tabs>
          <w:tab w:val="left" w:pos="821"/>
        </w:tabs>
        <w:spacing w:line="276" w:lineRule="auto"/>
        <w:ind w:right="785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MSAA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50"/>
        </w:rPr>
        <w:t xml:space="preserve"> </w:t>
      </w:r>
      <w:r>
        <w:t>Alternate</w:t>
      </w:r>
      <w:r>
        <w:rPr>
          <w:spacing w:val="-8"/>
        </w:rPr>
        <w:t xml:space="preserve"> </w:t>
      </w:r>
      <w:r>
        <w:rPr>
          <w:spacing w:val="-1"/>
        </w:rPr>
        <w:t>Achievement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rPr>
          <w:spacing w:val="-1"/>
        </w:rPr>
        <w:t>(AA-AAS),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measure</w:t>
      </w:r>
      <w:r>
        <w:rPr>
          <w:spacing w:val="-5"/>
        </w:rPr>
        <w:t xml:space="preserve"> </w:t>
      </w:r>
      <w:r>
        <w:rPr>
          <w:spacing w:val="-1"/>
        </w:rPr>
        <w:t>yearly</w:t>
      </w:r>
      <w:r>
        <w:rPr>
          <w:spacing w:val="-5"/>
        </w:rPr>
        <w:t xml:space="preserve"> </w:t>
      </w:r>
      <w:r>
        <w:rPr>
          <w:spacing w:val="-1"/>
        </w:rPr>
        <w:t>growth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62"/>
          <w:w w:val="99"/>
        </w:rPr>
        <w:t xml:space="preserve"> </w:t>
      </w:r>
      <w:r>
        <w:rPr>
          <w:spacing w:val="-1"/>
        </w:rPr>
        <w:t>ELA</w:t>
      </w:r>
      <w:r w:rsidR="00FB7BB4">
        <w:rPr>
          <w:spacing w:val="-1"/>
        </w:rPr>
        <w:t>/</w:t>
      </w:r>
      <w:r>
        <w:rPr>
          <w:spacing w:val="-1"/>
        </w:rPr>
        <w:t>literacy</w:t>
      </w:r>
      <w:r>
        <w:rPr>
          <w:spacing w:val="-5"/>
        </w:rPr>
        <w:t xml:space="preserve"> </w:t>
      </w:r>
      <w:r>
        <w:rPr>
          <w:spacing w:val="-1"/>
        </w:rPr>
        <w:t>(reading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writing)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mathematics.</w:t>
      </w:r>
    </w:p>
    <w:p w14:paraId="42F1DF1E" w14:textId="77777777" w:rsidR="000F6A29" w:rsidRDefault="006C15DD">
      <w:pPr>
        <w:pStyle w:val="BodyText"/>
        <w:numPr>
          <w:ilvl w:val="1"/>
          <w:numId w:val="2"/>
        </w:numPr>
        <w:tabs>
          <w:tab w:val="left" w:pos="821"/>
        </w:tabs>
        <w:spacing w:before="1" w:line="275" w:lineRule="auto"/>
        <w:ind w:right="687"/>
      </w:pPr>
      <w:r>
        <w:rPr>
          <w:spacing w:val="-1"/>
        </w:rPr>
        <w:t>MSAA</w:t>
      </w:r>
      <w:r>
        <w:rPr>
          <w:spacing w:val="-3"/>
        </w:rPr>
        <w:t xml:space="preserve"> </w:t>
      </w:r>
      <w:r>
        <w:rPr>
          <w:spacing w:val="-1"/>
        </w:rPr>
        <w:t>measures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spacing w:val="-5"/>
        </w:rPr>
        <w:t xml:space="preserve"> </w:t>
      </w:r>
      <w:r>
        <w:rPr>
          <w:spacing w:val="-1"/>
        </w:rPr>
        <w:t>post-secondary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Common</w:t>
      </w:r>
      <w:r>
        <w:rPr>
          <w:spacing w:val="-4"/>
        </w:rPr>
        <w:t xml:space="preserve"> </w:t>
      </w:r>
      <w:r>
        <w:rPr>
          <w:spacing w:val="-1"/>
        </w:rPr>
        <w:t>Core</w:t>
      </w:r>
      <w:r>
        <w:rPr>
          <w:spacing w:val="57"/>
          <w:w w:val="99"/>
        </w:rPr>
        <w:t xml:space="preserve"> </w:t>
      </w:r>
      <w:r>
        <w:rPr>
          <w:spacing w:val="-1"/>
        </w:rPr>
        <w:t>Connectors;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aligned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Maine</w:t>
      </w:r>
      <w:r>
        <w:rPr>
          <w:rFonts w:cs="Calibri"/>
          <w:spacing w:val="-1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content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standards</w:t>
      </w:r>
      <w:r>
        <w:t>.</w:t>
      </w:r>
    </w:p>
    <w:p w14:paraId="42F1DF1F" w14:textId="77777777" w:rsidR="000F6A29" w:rsidRDefault="006C15DD">
      <w:pPr>
        <w:pStyle w:val="BodyText"/>
        <w:numPr>
          <w:ilvl w:val="1"/>
          <w:numId w:val="2"/>
        </w:numPr>
        <w:tabs>
          <w:tab w:val="left" w:pos="821"/>
        </w:tabs>
        <w:spacing w:line="276" w:lineRule="auto"/>
        <w:ind w:right="178"/>
      </w:pPr>
      <w:r>
        <w:rPr>
          <w:spacing w:val="-1"/>
        </w:rPr>
        <w:t>MSAA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local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instruction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41"/>
          <w:w w:val="99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rFonts w:cs="Calibri"/>
          <w:spacing w:val="-1"/>
        </w:rPr>
        <w:t>’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learning.</w:t>
      </w:r>
    </w:p>
    <w:p w14:paraId="42F1DF24" w14:textId="197FD540" w:rsidR="000F6A29" w:rsidRDefault="006C15DD" w:rsidP="0061663D">
      <w:pPr>
        <w:pStyle w:val="BodyText"/>
        <w:numPr>
          <w:ilvl w:val="1"/>
          <w:numId w:val="2"/>
        </w:numPr>
        <w:tabs>
          <w:tab w:val="left" w:pos="821"/>
        </w:tabs>
        <w:spacing w:line="292" w:lineRule="exact"/>
        <w:rPr>
          <w:b/>
          <w:bCs/>
        </w:rPr>
      </w:pPr>
      <w:r>
        <w:rPr>
          <w:spacing w:val="-1"/>
        </w:rPr>
        <w:t>MSAA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5"/>
        </w:rPr>
        <w:t xml:space="preserve"> </w:t>
      </w:r>
      <w:r>
        <w:rPr>
          <w:spacing w:val="-1"/>
        </w:rPr>
        <w:t>alone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to make</w:t>
      </w:r>
      <w:r>
        <w:rPr>
          <w:spacing w:val="-5"/>
        </w:rPr>
        <w:t xml:space="preserve"> </w:t>
      </w:r>
      <w:r>
        <w:rPr>
          <w:spacing w:val="-1"/>
        </w:rPr>
        <w:t>placement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-6"/>
        </w:rPr>
        <w:t xml:space="preserve"> </w:t>
      </w:r>
      <w:r>
        <w:t>decisions.</w:t>
      </w:r>
      <w:r w:rsidR="0061663D">
        <w:rPr>
          <w:spacing w:val="-1"/>
        </w:rPr>
        <w:t xml:space="preserve"> </w:t>
      </w:r>
      <w:r>
        <w:rPr>
          <w:spacing w:val="-1"/>
        </w:rPr>
        <w:t>Accessing</w:t>
      </w:r>
      <w:r>
        <w:rPr>
          <w:spacing w:val="-12"/>
        </w:rPr>
        <w:t xml:space="preserve"> </w:t>
      </w:r>
      <w:r>
        <w:rPr>
          <w:spacing w:val="-1"/>
        </w:rPr>
        <w:t>Reports</w:t>
      </w:r>
    </w:p>
    <w:p w14:paraId="42F1DF25" w14:textId="77777777" w:rsidR="000F6A29" w:rsidRDefault="000F6A29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14:paraId="42F1DF26" w14:textId="65CFBCC3" w:rsidR="000F6A29" w:rsidRDefault="006C15DD">
      <w:pPr>
        <w:pStyle w:val="BodyText"/>
        <w:spacing w:line="276" w:lineRule="auto"/>
        <w:ind w:right="687"/>
        <w:rPr>
          <w:rFonts w:cs="Calibri"/>
        </w:rPr>
      </w:pPr>
      <w:r>
        <w:t>District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Coordinators</w:t>
      </w:r>
      <w:r w:rsidR="00A85A43">
        <w:rPr>
          <w:spacing w:val="-1"/>
        </w:rPr>
        <w:t xml:space="preserve"> (DACs)</w:t>
      </w:r>
      <w:r>
        <w:rPr>
          <w:spacing w:val="-1"/>
        </w:rPr>
        <w:t>,</w:t>
      </w:r>
      <w:r>
        <w:rPr>
          <w:spacing w:val="-2"/>
        </w:rPr>
        <w:t xml:space="preserve"> can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Principals</w:t>
      </w:r>
      <w:r w:rsidR="00260D1C">
        <w:rPr>
          <w:spacing w:val="-1"/>
        </w:rPr>
        <w:t>, teachers</w:t>
      </w:r>
      <w:r>
        <w:rPr>
          <w:spacing w:val="-4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Superintendents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MSAA</w:t>
      </w:r>
      <w:r>
        <w:rPr>
          <w:spacing w:val="-3"/>
        </w:rPr>
        <w:t xml:space="preserve"> </w:t>
      </w:r>
      <w:r>
        <w:rPr>
          <w:spacing w:val="-1"/>
        </w:rPr>
        <w:t>reports,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63"/>
        </w:rPr>
        <w:t xml:space="preserve"> </w:t>
      </w:r>
      <w:r>
        <w:rPr>
          <w:spacing w:val="-1"/>
        </w:rPr>
        <w:t>results,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student reports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files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A64AB0">
        <w:rPr>
          <w:spacing w:val="-3"/>
        </w:rPr>
        <w:t xml:space="preserve"> ESEA Data Dashboard. </w:t>
      </w:r>
    </w:p>
    <w:p w14:paraId="42F1DF27" w14:textId="77777777" w:rsidR="000F6A29" w:rsidRDefault="000F6A29">
      <w:pPr>
        <w:spacing w:before="11"/>
        <w:rPr>
          <w:rFonts w:ascii="Calibri" w:eastAsia="Calibri" w:hAnsi="Calibri" w:cs="Calibri"/>
          <w:b/>
          <w:bCs/>
        </w:rPr>
      </w:pPr>
    </w:p>
    <w:p w14:paraId="0EF094B8" w14:textId="61AC5BF7" w:rsidR="00A64AB0" w:rsidRPr="00A64AB0" w:rsidRDefault="007936C7">
      <w:pPr>
        <w:spacing w:line="276" w:lineRule="auto"/>
        <w:ind w:left="100" w:right="178"/>
        <w:rPr>
          <w:rStyle w:val="Hyperlink"/>
        </w:rPr>
      </w:pPr>
      <w:r w:rsidRPr="007936C7">
        <w:rPr>
          <w:b/>
          <w:spacing w:val="-3"/>
        </w:rPr>
        <w:t>ESEA Data Dashboard</w:t>
      </w:r>
      <w:r w:rsidR="006C15D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6C15D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b/>
          <w:bCs/>
          <w:spacing w:val="-1"/>
          <w:sz w:val="24"/>
          <w:szCs w:val="24"/>
        </w:rPr>
        <w:t>Public</w:t>
      </w:r>
      <w:r w:rsidR="006C15DD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b/>
          <w:bCs/>
          <w:sz w:val="24"/>
          <w:szCs w:val="24"/>
        </w:rPr>
        <w:t>Site</w:t>
      </w:r>
      <w:r w:rsidR="006C15DD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A64AB0">
        <w:fldChar w:fldCharType="begin"/>
      </w:r>
      <w:r w:rsidR="00A64AB0">
        <w:instrText xml:space="preserve"> HYPERLINK "https://www.maine.gov/doe/dashboard" </w:instrText>
      </w:r>
      <w:r w:rsidR="00A64AB0">
        <w:fldChar w:fldCharType="separate"/>
      </w:r>
      <w:r w:rsidR="00A64AB0" w:rsidRPr="00A64AB0">
        <w:rPr>
          <w:rStyle w:val="Hyperlink"/>
        </w:rPr>
        <w:t>https://www.maine.gov/doe/dashboard</w:t>
      </w:r>
    </w:p>
    <w:p w14:paraId="42F1DF28" w14:textId="4C7A6E6E" w:rsidR="000F6A29" w:rsidRDefault="00A64AB0">
      <w:pPr>
        <w:spacing w:line="276" w:lineRule="auto"/>
        <w:ind w:left="100" w:right="178"/>
        <w:rPr>
          <w:rFonts w:ascii="Calibri" w:eastAsia="Calibri" w:hAnsi="Calibri" w:cs="Calibri"/>
          <w:sz w:val="24"/>
          <w:szCs w:val="24"/>
        </w:rPr>
      </w:pPr>
      <w:r>
        <w:fldChar w:fldCharType="end"/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This</w:t>
      </w:r>
      <w:r w:rsidR="006C15D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site</w:t>
      </w:r>
      <w:r w:rsidR="006C15D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z w:val="24"/>
          <w:szCs w:val="24"/>
        </w:rPr>
        <w:t>provides</w:t>
      </w:r>
      <w:r w:rsidR="006C15DD">
        <w:rPr>
          <w:rFonts w:ascii="Calibri" w:eastAsia="Calibri" w:hAnsi="Calibri" w:cs="Calibri"/>
          <w:spacing w:val="69"/>
          <w:w w:val="99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z w:val="24"/>
          <w:szCs w:val="24"/>
        </w:rPr>
        <w:t>public</w:t>
      </w:r>
      <w:r w:rsidR="006C15D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access</w:t>
      </w:r>
      <w:r w:rsidR="006C15DD">
        <w:rPr>
          <w:rFonts w:ascii="Calibri" w:eastAsia="Calibri" w:hAnsi="Calibri" w:cs="Calibri"/>
          <w:sz w:val="24"/>
          <w:szCs w:val="24"/>
        </w:rPr>
        <w:t xml:space="preserve"> to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 xml:space="preserve"> data</w:t>
      </w:r>
      <w:r w:rsidR="006C15D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from</w:t>
      </w:r>
      <w:r w:rsidR="006C15DD">
        <w:rPr>
          <w:rFonts w:ascii="Calibri" w:eastAsia="Calibri" w:hAnsi="Calibri" w:cs="Calibri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Maine’s</w:t>
      </w:r>
      <w:r w:rsidR="006C15DD">
        <w:rPr>
          <w:rFonts w:ascii="Calibri" w:eastAsia="Calibri" w:hAnsi="Calibri" w:cs="Calibri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assessment and</w:t>
      </w:r>
      <w:r w:rsidR="006C15D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accountability</w:t>
      </w:r>
      <w:r w:rsidR="006C15DD">
        <w:rPr>
          <w:rFonts w:ascii="Calibri" w:eastAsia="Calibri" w:hAnsi="Calibri" w:cs="Calibri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systems,</w:t>
      </w:r>
      <w:r w:rsidR="006C15DD">
        <w:rPr>
          <w:rFonts w:ascii="Calibri" w:eastAsia="Calibri" w:hAnsi="Calibri" w:cs="Calibri"/>
          <w:sz w:val="24"/>
          <w:szCs w:val="24"/>
        </w:rPr>
        <w:t xml:space="preserve"> beginning</w:t>
      </w:r>
      <w:r w:rsidR="006C15D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with</w:t>
      </w:r>
      <w:r w:rsidR="006C15DD">
        <w:rPr>
          <w:rFonts w:ascii="Calibri" w:eastAsia="Calibri" w:hAnsi="Calibri" w:cs="Calibri"/>
          <w:spacing w:val="65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z w:val="24"/>
          <w:szCs w:val="24"/>
        </w:rPr>
        <w:t>data</w:t>
      </w:r>
      <w:r w:rsidR="006C15D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from</w:t>
      </w:r>
      <w:r w:rsidR="006C15D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the</w:t>
      </w:r>
      <w:r w:rsidR="006C15D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2015-16</w:t>
      </w:r>
      <w:r w:rsidR="006C15D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administration</w:t>
      </w:r>
      <w:r w:rsidR="006C15D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of</w:t>
      </w:r>
      <w:r w:rsidR="006C15D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Maine</w:t>
      </w:r>
      <w:r w:rsidR="006C15D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1"/>
          <w:sz w:val="24"/>
          <w:szCs w:val="24"/>
        </w:rPr>
        <w:t>Educational</w:t>
      </w:r>
      <w:r w:rsidR="006C15D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z w:val="24"/>
          <w:szCs w:val="24"/>
        </w:rPr>
        <w:t>Assessments</w:t>
      </w:r>
      <w:r w:rsidR="006C15D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C15DD">
        <w:rPr>
          <w:rFonts w:ascii="Calibri" w:eastAsia="Calibri" w:hAnsi="Calibri" w:cs="Calibri"/>
          <w:spacing w:val="-2"/>
          <w:sz w:val="24"/>
          <w:szCs w:val="24"/>
        </w:rPr>
        <w:t>(MEA).</w:t>
      </w:r>
    </w:p>
    <w:p w14:paraId="42F1DF2B" w14:textId="41E62032" w:rsidR="000F6A29" w:rsidRDefault="006C15DD" w:rsidP="0061663D">
      <w:pPr>
        <w:pStyle w:val="BodyText"/>
        <w:spacing w:line="276" w:lineRule="auto"/>
        <w:ind w:right="687"/>
      </w:pPr>
      <w:r>
        <w:rPr>
          <w:rFonts w:cs="Calibri"/>
          <w:spacing w:val="-1"/>
        </w:rPr>
        <w:t>I</w:t>
      </w:r>
      <w:bookmarkStart w:id="10" w:name="_Hlk14242044"/>
      <w:r>
        <w:rPr>
          <w:rFonts w:cs="Calibri"/>
          <w:spacing w:val="-1"/>
        </w:rPr>
        <w:t>nformation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provided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about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how </w:t>
      </w:r>
      <w:r>
        <w:rPr>
          <w:rFonts w:cs="Calibri"/>
          <w:spacing w:val="-1"/>
        </w:rPr>
        <w:t>Maine’s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students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performed</w:t>
      </w:r>
      <w:r>
        <w:rPr>
          <w:rFonts w:cs="Calibri"/>
        </w:rPr>
        <w:t xml:space="preserve"> on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state </w:t>
      </w:r>
      <w:r>
        <w:rPr>
          <w:rFonts w:cs="Calibri"/>
        </w:rPr>
        <w:t>assessments</w:t>
      </w:r>
      <w:r>
        <w:rPr>
          <w:rFonts w:cs="Calibri"/>
          <w:spacing w:val="53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2015-16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mathematics,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rPr>
          <w:spacing w:val="-1"/>
        </w:rPr>
        <w:t>arts/literacy,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science.</w:t>
      </w:r>
      <w:r>
        <w:t xml:space="preserve"> </w:t>
      </w:r>
      <w:r>
        <w:rPr>
          <w:spacing w:val="1"/>
        </w:rPr>
        <w:t xml:space="preserve"> </w:t>
      </w:r>
      <w:r w:rsidR="007936C7">
        <w:rPr>
          <w:spacing w:val="1"/>
        </w:rPr>
        <w:t xml:space="preserve">Data for </w:t>
      </w:r>
      <w:r w:rsidR="007936C7">
        <w:rPr>
          <w:spacing w:val="-2"/>
        </w:rPr>
        <w:t xml:space="preserve">annual </w:t>
      </w:r>
      <w:r w:rsidR="007936C7">
        <w:rPr>
          <w:spacing w:val="-1"/>
        </w:rPr>
        <w:t>assessments</w:t>
      </w:r>
      <w:r w:rsidR="007936C7">
        <w:rPr>
          <w:spacing w:val="-3"/>
        </w:rPr>
        <w:t xml:space="preserve"> </w:t>
      </w:r>
      <w:r w:rsidR="007936C7">
        <w:rPr>
          <w:spacing w:val="-1"/>
        </w:rPr>
        <w:t>towards</w:t>
      </w:r>
      <w:r w:rsidR="007936C7">
        <w:rPr>
          <w:spacing w:val="-2"/>
        </w:rPr>
        <w:t xml:space="preserve"> </w:t>
      </w:r>
      <w:r w:rsidR="007936C7">
        <w:rPr>
          <w:spacing w:val="-1"/>
        </w:rPr>
        <w:t>English</w:t>
      </w:r>
      <w:r w:rsidR="007936C7">
        <w:rPr>
          <w:spacing w:val="-5"/>
        </w:rPr>
        <w:t xml:space="preserve"> </w:t>
      </w:r>
      <w:r w:rsidR="007936C7">
        <w:rPr>
          <w:spacing w:val="-1"/>
        </w:rPr>
        <w:t>language proficiency</w:t>
      </w:r>
      <w:r w:rsidR="007936C7">
        <w:rPr>
          <w:spacing w:val="1"/>
        </w:rPr>
        <w:t xml:space="preserve"> is also reported </w:t>
      </w:r>
      <w:r w:rsidR="007936C7">
        <w:rPr>
          <w:spacing w:val="-1"/>
        </w:rPr>
        <w:t>f</w:t>
      </w:r>
      <w:r>
        <w:rPr>
          <w:spacing w:val="-1"/>
        </w:rPr>
        <w:t>or</w:t>
      </w:r>
      <w:r w:rsidR="00A64AB0">
        <w:rPr>
          <w:spacing w:val="-1"/>
        </w:rPr>
        <w:t xml:space="preserve"> students who are</w:t>
      </w:r>
      <w:r w:rsidR="007936C7">
        <w:rPr>
          <w:spacing w:val="-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rPr>
          <w:spacing w:val="-1"/>
        </w:rPr>
        <w:t>learners</w:t>
      </w:r>
      <w:r w:rsidR="007936C7">
        <w:rPr>
          <w:spacing w:val="-1"/>
        </w:rPr>
        <w:t>.</w:t>
      </w:r>
      <w:bookmarkEnd w:id="10"/>
      <w:r w:rsidR="0061663D">
        <w:rPr>
          <w:spacing w:val="-1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available:</w:t>
      </w:r>
    </w:p>
    <w:p w14:paraId="42F1DF2C" w14:textId="77777777" w:rsidR="000F6A29" w:rsidRDefault="000F6A29">
      <w:pPr>
        <w:spacing w:before="6"/>
        <w:rPr>
          <w:rFonts w:ascii="Calibri" w:eastAsia="Calibri" w:hAnsi="Calibri" w:cs="Calibri"/>
          <w:sz w:val="26"/>
          <w:szCs w:val="26"/>
        </w:rPr>
      </w:pPr>
    </w:p>
    <w:p w14:paraId="42F1DF2D" w14:textId="77777777" w:rsidR="000F6A29" w:rsidRDefault="006C15DD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115"/>
        <w:jc w:val="both"/>
      </w:pPr>
      <w:r>
        <w:rPr>
          <w:u w:val="single" w:color="000000"/>
        </w:rPr>
        <w:t>Quick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  <w:r>
        <w:rPr>
          <w:spacing w:val="14"/>
          <w:u w:val="single" w:color="000000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tables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basic</w:t>
      </w:r>
      <w:r>
        <w:rPr>
          <w:spacing w:val="12"/>
        </w:rPr>
        <w:t xml:space="preserve"> </w:t>
      </w:r>
      <w:r>
        <w:rPr>
          <w:spacing w:val="-1"/>
        </w:rPr>
        <w:t>participation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performance</w:t>
      </w:r>
      <w:r>
        <w:rPr>
          <w:spacing w:val="13"/>
        </w:rPr>
        <w:t xml:space="preserve"> </w:t>
      </w:r>
      <w:r>
        <w:rPr>
          <w:spacing w:val="-2"/>
        </w:rPr>
        <w:t>data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75"/>
        </w:rPr>
        <w:t xml:space="preserve"> </w:t>
      </w:r>
      <w:r>
        <w:rPr>
          <w:spacing w:val="-1"/>
        </w:rPr>
        <w:t>school,</w:t>
      </w:r>
      <w:r>
        <w:rPr>
          <w:spacing w:val="27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t>district,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state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whole.</w:t>
      </w:r>
      <w:r>
        <w:rPr>
          <w:spacing w:val="33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rPr>
          <w:spacing w:val="-1"/>
        </w:rPr>
        <w:t>reports</w:t>
      </w:r>
      <w:r>
        <w:rPr>
          <w:spacing w:val="27"/>
        </w:rPr>
        <w:t xml:space="preserve"> </w:t>
      </w:r>
      <w:r>
        <w:rPr>
          <w:spacing w:val="-1"/>
        </w:rPr>
        <w:t>contain</w:t>
      </w:r>
      <w:r>
        <w:rPr>
          <w:spacing w:val="29"/>
        </w:rPr>
        <w:t xml:space="preserve"> </w:t>
      </w:r>
      <w:r>
        <w:rPr>
          <w:spacing w:val="-1"/>
        </w:rPr>
        <w:t>links</w:t>
      </w:r>
      <w:r>
        <w:rPr>
          <w:spacing w:val="2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ESEA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Cards.</w:t>
      </w:r>
    </w:p>
    <w:p w14:paraId="22B41B3C" w14:textId="77777777" w:rsidR="00FD2E42" w:rsidRPr="00FD2E42" w:rsidRDefault="006C15DD" w:rsidP="00BB615B">
      <w:pPr>
        <w:pStyle w:val="BodyText"/>
        <w:numPr>
          <w:ilvl w:val="0"/>
          <w:numId w:val="1"/>
        </w:numPr>
        <w:tabs>
          <w:tab w:val="left" w:pos="821"/>
        </w:tabs>
        <w:spacing w:line="277" w:lineRule="auto"/>
        <w:ind w:right="178"/>
      </w:pPr>
      <w:r>
        <w:rPr>
          <w:spacing w:val="-1"/>
          <w:u w:val="single" w:color="000000"/>
        </w:rPr>
        <w:t>Interactive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  <w:r>
        <w:rPr>
          <w:spacing w:val="-3"/>
          <w:u w:val="single" w:color="00000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rPr>
          <w:spacing w:val="-1"/>
        </w:rPr>
        <w:t>customized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drill</w:t>
      </w:r>
      <w:r>
        <w:rPr>
          <w:spacing w:val="61"/>
        </w:rPr>
        <w:t xml:space="preserve"> </w:t>
      </w:r>
    </w:p>
    <w:p w14:paraId="42F1DF30" w14:textId="1D5C20AC" w:rsidR="000F6A29" w:rsidRDefault="006C15DD" w:rsidP="00AD2B3B">
      <w:pPr>
        <w:pStyle w:val="BodyText"/>
        <w:tabs>
          <w:tab w:val="left" w:pos="821"/>
        </w:tabs>
        <w:spacing w:line="277" w:lineRule="auto"/>
        <w:ind w:left="820" w:right="178"/>
      </w:pPr>
      <w:r>
        <w:rPr>
          <w:spacing w:val="-1"/>
        </w:rPr>
        <w:t>deeper.</w:t>
      </w:r>
      <w:r>
        <w:rPr>
          <w:spacing w:val="49"/>
        </w:rPr>
        <w:t xml:space="preserve"> </w:t>
      </w:r>
      <w:r>
        <w:rPr>
          <w:spacing w:val="-1"/>
        </w:rPr>
        <w:t>Users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rPr>
          <w:spacing w:val="-1"/>
        </w:rPr>
        <w:t>able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t>view</w:t>
      </w:r>
      <w:r>
        <w:rPr>
          <w:spacing w:val="46"/>
        </w:rPr>
        <w:t xml:space="preserve"> </w:t>
      </w:r>
      <w:r>
        <w:rPr>
          <w:spacing w:val="-1"/>
        </w:rPr>
        <w:t>data</w:t>
      </w:r>
      <w:r>
        <w:rPr>
          <w:spacing w:val="48"/>
        </w:rPr>
        <w:t xml:space="preserve"> </w:t>
      </w:r>
      <w:r>
        <w:rPr>
          <w:spacing w:val="-1"/>
        </w:rPr>
        <w:t>about</w:t>
      </w:r>
      <w:r>
        <w:rPr>
          <w:spacing w:val="46"/>
        </w:rPr>
        <w:t xml:space="preserve"> </w:t>
      </w:r>
      <w:r>
        <w:rPr>
          <w:spacing w:val="-1"/>
        </w:rPr>
        <w:t>particular</w:t>
      </w:r>
      <w:r>
        <w:rPr>
          <w:spacing w:val="49"/>
        </w:rPr>
        <w:t xml:space="preserve"> </w:t>
      </w:r>
      <w:r>
        <w:rPr>
          <w:spacing w:val="-1"/>
        </w:rPr>
        <w:t>grade</w:t>
      </w:r>
      <w:r>
        <w:rPr>
          <w:spacing w:val="48"/>
        </w:rPr>
        <w:t xml:space="preserve"> </w:t>
      </w:r>
      <w:r>
        <w:t>levels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46"/>
        </w:rPr>
        <w:t xml:space="preserve"> </w:t>
      </w:r>
      <w:r>
        <w:rPr>
          <w:spacing w:val="-1"/>
        </w:rPr>
        <w:t>particular</w:t>
      </w:r>
      <w:r w:rsidR="00C53CBB">
        <w:rPr>
          <w:spacing w:val="-1"/>
        </w:rPr>
        <w:t xml:space="preserve"> </w:t>
      </w:r>
      <w:r>
        <w:t xml:space="preserve">groups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students.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5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districts.</w:t>
      </w:r>
    </w:p>
    <w:p w14:paraId="42F1DF31" w14:textId="77777777" w:rsidR="000F6A29" w:rsidRDefault="000F6A29">
      <w:pPr>
        <w:rPr>
          <w:rFonts w:ascii="Calibri" w:eastAsia="Calibri" w:hAnsi="Calibri" w:cs="Calibri"/>
          <w:sz w:val="23"/>
          <w:szCs w:val="23"/>
        </w:rPr>
      </w:pPr>
    </w:p>
    <w:p w14:paraId="42F1DF32" w14:textId="2FFE18D1" w:rsidR="000F6A29" w:rsidRDefault="006C15DD">
      <w:pPr>
        <w:pStyle w:val="BodyText"/>
        <w:spacing w:line="276" w:lineRule="auto"/>
        <w:ind w:right="107"/>
      </w:pPr>
      <w:r>
        <w:rPr>
          <w:rFonts w:cs="Calibri"/>
          <w:b/>
          <w:bCs/>
          <w:spacing w:val="-1"/>
        </w:rPr>
        <w:t>MAARS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Confidential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Site</w:t>
      </w:r>
      <w:r>
        <w:rPr>
          <w:rFonts w:cs="Calibri"/>
          <w:b/>
          <w:bCs/>
          <w:spacing w:val="46"/>
        </w:rPr>
        <w:t xml:space="preserve"> </w:t>
      </w:r>
      <w:hyperlink r:id="rId15">
        <w:r>
          <w:rPr>
            <w:rFonts w:cs="Calibri"/>
            <w:b/>
            <w:bCs/>
            <w:color w:val="0462C1"/>
            <w:spacing w:val="-1"/>
            <w:u w:val="single" w:color="0462C1"/>
          </w:rPr>
          <w:t>https://lms.backpack.education</w:t>
        </w:r>
      </w:hyperlink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w w:val="99"/>
        </w:rPr>
        <w:t xml:space="preserve"> </w:t>
      </w:r>
      <w:r>
        <w:rPr>
          <w:spacing w:val="69"/>
          <w:w w:val="99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rPr>
          <w:spacing w:val="-1"/>
        </w:rPr>
        <w:t>on state</w:t>
      </w:r>
      <w:r>
        <w:rPr>
          <w:spacing w:val="69"/>
          <w:w w:val="99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mathematics,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language</w:t>
      </w:r>
      <w:r>
        <w:rPr>
          <w:spacing w:val="-6"/>
        </w:rPr>
        <w:t xml:space="preserve"> </w:t>
      </w:r>
      <w:r>
        <w:rPr>
          <w:spacing w:val="-1"/>
        </w:rPr>
        <w:t>arts/literacy,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science.</w:t>
      </w:r>
      <w:r>
        <w:rPr>
          <w:spacing w:val="5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71"/>
        </w:rPr>
        <w:t xml:space="preserve"> </w:t>
      </w:r>
      <w:r>
        <w:t>learners,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assessments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2"/>
        </w:rPr>
        <w:t xml:space="preserve"> </w:t>
      </w:r>
      <w:r>
        <w:rPr>
          <w:spacing w:val="-1"/>
        </w:rPr>
        <w:t>language proficiency.</w:t>
      </w:r>
      <w:r>
        <w:rPr>
          <w:spacing w:val="73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controlled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Coordinators</w:t>
      </w:r>
      <w:r>
        <w:rPr>
          <w:spacing w:val="-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 w:rsidR="006578F6">
        <w:t>Act</w:t>
      </w:r>
      <w:r w:rsidR="006578F6">
        <w:rPr>
          <w:w w:val="99"/>
        </w:rPr>
        <w:t xml:space="preserve"> </w:t>
      </w:r>
      <w:r w:rsidR="006578F6">
        <w:rPr>
          <w:spacing w:val="71"/>
          <w:w w:val="99"/>
        </w:rPr>
        <w:t>(</w:t>
      </w:r>
      <w:r>
        <w:rPr>
          <w:spacing w:val="-1"/>
        </w:rPr>
        <w:t>FERPA).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 information</w:t>
      </w:r>
      <w:r>
        <w:rPr>
          <w:spacing w:val="-4"/>
        </w:rPr>
        <w:t xml:space="preserve"> </w:t>
      </w:r>
      <w:r>
        <w:rPr>
          <w:spacing w:val="-1"/>
        </w:rPr>
        <w:t>about FERPA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website:</w:t>
      </w:r>
      <w:r>
        <w:rPr>
          <w:w w:val="99"/>
        </w:rPr>
        <w:t xml:space="preserve"> </w:t>
      </w:r>
      <w:hyperlink r:id="rId16">
        <w:r>
          <w:rPr>
            <w:color w:val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http://www.ed.gov/policy/gen/guid/fpco/ferpa/index.html</w:t>
        </w:r>
      </w:hyperlink>
      <w:r>
        <w:rPr>
          <w:color w:val="0046FF"/>
          <w:spacing w:val="-1"/>
        </w:rPr>
        <w:t>.</w:t>
      </w:r>
    </w:p>
    <w:p w14:paraId="42F1DF33" w14:textId="77777777" w:rsidR="000F6A29" w:rsidRDefault="006C15DD">
      <w:pPr>
        <w:pStyle w:val="BodyText"/>
        <w:spacing w:before="119" w:line="276" w:lineRule="auto"/>
        <w:ind w:right="104"/>
        <w:jc w:val="both"/>
      </w:pPr>
      <w:r>
        <w:t>These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contain information</w:t>
      </w:r>
      <w:r>
        <w:rPr>
          <w:spacing w:val="-2"/>
        </w:rPr>
        <w:t xml:space="preserve"> </w:t>
      </w:r>
      <w:r>
        <w:rPr>
          <w:spacing w:val="-1"/>
        </w:rPr>
        <w:t>valuable to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districts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rPr>
          <w:spacing w:val="63"/>
          <w:w w:val="99"/>
        </w:rPr>
        <w:t xml:space="preserve"> </w:t>
      </w:r>
      <w:r>
        <w:rPr>
          <w:spacing w:val="-1"/>
        </w:rPr>
        <w:t>serve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academic</w:t>
      </w:r>
      <w:r>
        <w:rPr>
          <w:spacing w:val="17"/>
        </w:rPr>
        <w:t xml:space="preserve"> </w:t>
      </w:r>
      <w:r>
        <w:rPr>
          <w:spacing w:val="-1"/>
        </w:rPr>
        <w:t>needs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individual</w:t>
      </w:r>
      <w:r>
        <w:rPr>
          <w:spacing w:val="20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significant</w:t>
      </w:r>
      <w:r>
        <w:rPr>
          <w:spacing w:val="21"/>
        </w:rPr>
        <w:t xml:space="preserve"> </w:t>
      </w:r>
      <w:r>
        <w:rPr>
          <w:spacing w:val="-1"/>
        </w:rPr>
        <w:t>cognitive</w:t>
      </w:r>
      <w:r>
        <w:rPr>
          <w:spacing w:val="20"/>
        </w:rPr>
        <w:t xml:space="preserve"> </w:t>
      </w:r>
      <w:r>
        <w:rPr>
          <w:spacing w:val="-1"/>
        </w:rPr>
        <w:t>disabilities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instruction.</w:t>
      </w:r>
    </w:p>
    <w:sectPr w:rsidR="000F6A29">
      <w:footerReference w:type="default" r:id="rId17"/>
      <w:pgSz w:w="12240" w:h="15840"/>
      <w:pgMar w:top="860" w:right="1620" w:bottom="740" w:left="1520" w:header="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A7E62" w14:textId="77777777" w:rsidR="001E26B7" w:rsidRDefault="001E26B7">
      <w:r>
        <w:separator/>
      </w:r>
    </w:p>
  </w:endnote>
  <w:endnote w:type="continuationSeparator" w:id="0">
    <w:p w14:paraId="51B89BF9" w14:textId="77777777" w:rsidR="001E26B7" w:rsidRDefault="001E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70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1DD2D" w14:textId="037306C3" w:rsidR="0061663D" w:rsidRDefault="0061663D">
        <w:pPr>
          <w:pStyle w:val="Footer"/>
          <w:jc w:val="center"/>
        </w:pPr>
      </w:p>
    </w:sdtContent>
  </w:sdt>
  <w:p w14:paraId="763ED054" w14:textId="77777777" w:rsidR="0061663D" w:rsidRDefault="00616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960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94B98" w14:textId="4A4A1A2C" w:rsidR="0061663D" w:rsidRDefault="0061663D">
        <w:pPr>
          <w:pStyle w:val="Footer"/>
          <w:jc w:val="center"/>
        </w:pPr>
      </w:p>
    </w:sdtContent>
  </w:sdt>
  <w:p w14:paraId="6C25F7BC" w14:textId="77777777" w:rsidR="0061663D" w:rsidRDefault="00616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6899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ED920" w14:textId="699EE82E" w:rsidR="0061663D" w:rsidRDefault="0061663D">
        <w:pPr>
          <w:pStyle w:val="Footer"/>
          <w:jc w:val="center"/>
        </w:pPr>
        <w:r>
          <w:t>1</w:t>
        </w:r>
      </w:p>
    </w:sdtContent>
  </w:sdt>
  <w:p w14:paraId="7E1C9309" w14:textId="77777777" w:rsidR="0061663D" w:rsidRDefault="006166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DF36" w14:textId="39773A83" w:rsidR="000F6A29" w:rsidRDefault="006C15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992" behindDoc="1" locked="0" layoutInCell="1" allowOverlap="1" wp14:anchorId="42F1DF39" wp14:editId="5B146BC5">
              <wp:simplePos x="0" y="0"/>
              <wp:positionH relativeFrom="page">
                <wp:posOffset>4181475</wp:posOffset>
              </wp:positionH>
              <wp:positionV relativeFrom="page">
                <wp:posOffset>9571355</wp:posOffset>
              </wp:positionV>
              <wp:extent cx="121920" cy="16573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1DF3C" w14:textId="77777777" w:rsidR="000F6A29" w:rsidRDefault="006C15D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DF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9.25pt;margin-top:753.65pt;width:9.6pt;height:13.05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3I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5tdfpOp+B034GbGWAbuuyY6u5O0q8aCbmuidixG6VkXzNSQnahvemfXR1x&#10;tAXZ9h9kCWHI3kgHNFSqtaWDYiBAhy49njpjU6E2ZBQmE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" filled="f" stroked="f">
              <v:textbox inset="0,0,0,0">
                <w:txbxContent>
                  <w:p w14:paraId="42F1DF3C" w14:textId="77777777" w:rsidR="000F6A29" w:rsidRDefault="006C15D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DF38" w14:textId="250A7D01" w:rsidR="000F6A29" w:rsidRDefault="006C15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040" behindDoc="1" locked="0" layoutInCell="1" allowOverlap="1" wp14:anchorId="42F1DF3B" wp14:editId="3B9905BA">
              <wp:simplePos x="0" y="0"/>
              <wp:positionH relativeFrom="page">
                <wp:posOffset>4181475</wp:posOffset>
              </wp:positionH>
              <wp:positionV relativeFrom="page">
                <wp:posOffset>9571355</wp:posOffset>
              </wp:positionV>
              <wp:extent cx="121920" cy="16573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1DF3E" w14:textId="77777777" w:rsidR="000F6A29" w:rsidRDefault="006C15D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DF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9.25pt;margin-top:753.65pt;width:9.6pt;height:13.05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" filled="f" stroked="f">
              <v:textbox inset="0,0,0,0">
                <w:txbxContent>
                  <w:p w14:paraId="42F1DF3E" w14:textId="77777777" w:rsidR="000F6A29" w:rsidRDefault="006C15D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F4E5F" w14:textId="77777777" w:rsidR="001E26B7" w:rsidRDefault="001E26B7">
      <w:r>
        <w:separator/>
      </w:r>
    </w:p>
  </w:footnote>
  <w:footnote w:type="continuationSeparator" w:id="0">
    <w:p w14:paraId="420621D5" w14:textId="77777777" w:rsidR="001E26B7" w:rsidRDefault="001E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23DFB"/>
    <w:multiLevelType w:val="hybridMultilevel"/>
    <w:tmpl w:val="F5881FD2"/>
    <w:lvl w:ilvl="0" w:tplc="44E4748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A6828F0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F4E46B2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52BA009A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556ED8FC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BF7CAB92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923810D2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8F32F244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D20A7E5A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" w15:restartNumberingAfterBreak="0">
    <w:nsid w:val="74FE16B0"/>
    <w:multiLevelType w:val="hybridMultilevel"/>
    <w:tmpl w:val="2FE261AA"/>
    <w:lvl w:ilvl="0" w:tplc="273A3C82">
      <w:start w:val="1"/>
      <w:numFmt w:val="bullet"/>
      <w:lvlText w:val=""/>
      <w:lvlJc w:val="left"/>
      <w:pPr>
        <w:ind w:left="443" w:hanging="344"/>
      </w:pPr>
      <w:rPr>
        <w:rFonts w:ascii="Symbol" w:eastAsia="Symbol" w:hAnsi="Symbol" w:hint="default"/>
        <w:w w:val="75"/>
        <w:sz w:val="24"/>
        <w:szCs w:val="24"/>
      </w:rPr>
    </w:lvl>
    <w:lvl w:ilvl="1" w:tplc="B6D207EA">
      <w:start w:val="1"/>
      <w:numFmt w:val="bullet"/>
      <w:lvlText w:val=""/>
      <w:lvlJc w:val="left"/>
      <w:pPr>
        <w:ind w:left="820" w:hanging="360"/>
      </w:pPr>
      <w:rPr>
        <w:rFonts w:ascii="Wingdings 2" w:eastAsia="Wingdings 2" w:hAnsi="Wingdings 2" w:hint="default"/>
        <w:sz w:val="24"/>
        <w:szCs w:val="24"/>
      </w:rPr>
    </w:lvl>
    <w:lvl w:ilvl="2" w:tplc="F2A691F8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5F1C4392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4" w:tplc="99887E06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49EE953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 w:tplc="82BE57BE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7BDE768E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7FF68F9A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29"/>
    <w:rsid w:val="0001679E"/>
    <w:rsid w:val="00034D85"/>
    <w:rsid w:val="00084DDB"/>
    <w:rsid w:val="000B3E73"/>
    <w:rsid w:val="000C004F"/>
    <w:rsid w:val="000C6182"/>
    <w:rsid w:val="000F6A29"/>
    <w:rsid w:val="0011473C"/>
    <w:rsid w:val="0014123B"/>
    <w:rsid w:val="00166E70"/>
    <w:rsid w:val="00192AC2"/>
    <w:rsid w:val="001957AB"/>
    <w:rsid w:val="001A1B5B"/>
    <w:rsid w:val="001B447B"/>
    <w:rsid w:val="001B467F"/>
    <w:rsid w:val="001E26B7"/>
    <w:rsid w:val="00220011"/>
    <w:rsid w:val="00260D1C"/>
    <w:rsid w:val="0028567B"/>
    <w:rsid w:val="002A4EF8"/>
    <w:rsid w:val="002C180B"/>
    <w:rsid w:val="002D633C"/>
    <w:rsid w:val="003034FD"/>
    <w:rsid w:val="003107BE"/>
    <w:rsid w:val="00324CB6"/>
    <w:rsid w:val="00371BFB"/>
    <w:rsid w:val="00386DDA"/>
    <w:rsid w:val="003C3DF3"/>
    <w:rsid w:val="003D3C1C"/>
    <w:rsid w:val="0042546D"/>
    <w:rsid w:val="00442F21"/>
    <w:rsid w:val="00461493"/>
    <w:rsid w:val="0047436A"/>
    <w:rsid w:val="004B1228"/>
    <w:rsid w:val="0050551A"/>
    <w:rsid w:val="00510DEA"/>
    <w:rsid w:val="005C5C6B"/>
    <w:rsid w:val="005F5C25"/>
    <w:rsid w:val="0061663D"/>
    <w:rsid w:val="00624686"/>
    <w:rsid w:val="00636376"/>
    <w:rsid w:val="006578F6"/>
    <w:rsid w:val="006970FE"/>
    <w:rsid w:val="006C15DD"/>
    <w:rsid w:val="006E2213"/>
    <w:rsid w:val="00716C3C"/>
    <w:rsid w:val="007208F2"/>
    <w:rsid w:val="007246DF"/>
    <w:rsid w:val="007936C7"/>
    <w:rsid w:val="007A1229"/>
    <w:rsid w:val="007C3F4A"/>
    <w:rsid w:val="007C5FDE"/>
    <w:rsid w:val="00831B78"/>
    <w:rsid w:val="008C2C36"/>
    <w:rsid w:val="008F7FA5"/>
    <w:rsid w:val="00940FE0"/>
    <w:rsid w:val="00941D76"/>
    <w:rsid w:val="009467AC"/>
    <w:rsid w:val="009753C1"/>
    <w:rsid w:val="00990A2E"/>
    <w:rsid w:val="009D17E8"/>
    <w:rsid w:val="00A64AB0"/>
    <w:rsid w:val="00A85A43"/>
    <w:rsid w:val="00AB5790"/>
    <w:rsid w:val="00AB5CC3"/>
    <w:rsid w:val="00AC1F81"/>
    <w:rsid w:val="00AD2B3B"/>
    <w:rsid w:val="00B932D9"/>
    <w:rsid w:val="00BB615B"/>
    <w:rsid w:val="00BC4563"/>
    <w:rsid w:val="00BC474A"/>
    <w:rsid w:val="00BC6633"/>
    <w:rsid w:val="00BE6035"/>
    <w:rsid w:val="00C27422"/>
    <w:rsid w:val="00C53CBB"/>
    <w:rsid w:val="00CB6650"/>
    <w:rsid w:val="00CB6851"/>
    <w:rsid w:val="00D509A1"/>
    <w:rsid w:val="00D70EAE"/>
    <w:rsid w:val="00D91CB5"/>
    <w:rsid w:val="00DC1902"/>
    <w:rsid w:val="00DC19B0"/>
    <w:rsid w:val="00DE025D"/>
    <w:rsid w:val="00DE6E9E"/>
    <w:rsid w:val="00E05860"/>
    <w:rsid w:val="00E641D4"/>
    <w:rsid w:val="00E92B04"/>
    <w:rsid w:val="00E974E0"/>
    <w:rsid w:val="00EB7B85"/>
    <w:rsid w:val="00ED1152"/>
    <w:rsid w:val="00ED1373"/>
    <w:rsid w:val="00EF341D"/>
    <w:rsid w:val="00F12661"/>
    <w:rsid w:val="00F36E01"/>
    <w:rsid w:val="00F57AF6"/>
    <w:rsid w:val="00FA320F"/>
    <w:rsid w:val="00FB7BB4"/>
    <w:rsid w:val="00FD1836"/>
    <w:rsid w:val="00FD2E42"/>
    <w:rsid w:val="00FE1EF6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F1DE1D"/>
  <w15:docId w15:val="{6BFD3FCF-F473-44D0-A252-964C375F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06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27"/>
      <w:ind w:left="100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1"/>
    <w:qFormat/>
    <w:pPr>
      <w:spacing w:before="214"/>
      <w:ind w:left="161"/>
    </w:pPr>
    <w:rPr>
      <w:rFonts w:ascii="Calibri" w:eastAsia="Calibri" w:hAnsi="Calibri"/>
      <w:sz w:val="32"/>
      <w:szCs w:val="32"/>
    </w:rPr>
  </w:style>
  <w:style w:type="paragraph" w:styleId="TOC3">
    <w:name w:val="toc 3"/>
    <w:basedOn w:val="Normal"/>
    <w:uiPriority w:val="1"/>
    <w:qFormat/>
    <w:pPr>
      <w:ind w:left="161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86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D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7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7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4CB6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616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3D"/>
  </w:style>
  <w:style w:type="paragraph" w:styleId="Footer">
    <w:name w:val="footer"/>
    <w:basedOn w:val="Normal"/>
    <w:link w:val="FooterChar"/>
    <w:uiPriority w:val="99"/>
    <w:unhideWhenUsed/>
    <w:rsid w:val="00616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iki.ncscpartners.org/index.php/Communication_Tool_K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ed.gov/policy/gen/guid/fpco/ferpa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ms.backpack.education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aine.gov/doe/Testing_Accountability/MECAS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E4A9-CC7B-4912-8CC5-0206FDB2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2109</Words>
  <Characters>12026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MSAA 2016 Guide for Score Report Interpretation</vt:lpstr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MSAA 2016 Guide for Score Report Interpretation</dc:title>
  <dc:creator>Adriane Hoitt</dc:creator>
  <cp:lastModifiedBy>Buckhalter, Eric</cp:lastModifiedBy>
  <cp:revision>2</cp:revision>
  <dcterms:created xsi:type="dcterms:W3CDTF">2019-11-08T20:18:00Z</dcterms:created>
  <dcterms:modified xsi:type="dcterms:W3CDTF">2019-11-08T20:18:00Z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2018-10-31T00:00:00Z</vt:filetime>
  </property>
</Properties>
</file>