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E05ED5" w:rsidRPr="000E32D0" w:rsidRDefault="00271082">
      <w:pPr>
        <w:pStyle w:val="P68B1DB1-Normal1"/>
        <w:jc w:val="center"/>
      </w:pPr>
      <w:r w:rsidRPr="000E32D0">
        <w:t>Mga Karapatan ng Magulang/Tagapag-alaga sa Multilinggual</w:t>
      </w:r>
    </w:p>
    <w:p w14:paraId="7396048E" w14:textId="67B74C33" w:rsidR="00E05ED5" w:rsidRPr="000E32D0" w:rsidRDefault="00271082">
      <w:pPr>
        <w:pStyle w:val="P68B1DB1-Normal2"/>
      </w:pPr>
      <w:r w:rsidRPr="000E32D0">
        <w:t>Minamahal naming mga Magulang/Tagapag-alaga,</w:t>
      </w:r>
    </w:p>
    <w:p w14:paraId="7B34482C" w14:textId="00B1CFEC" w:rsidR="00E05ED5" w:rsidRPr="000E32D0" w:rsidRDefault="00271082">
      <w:pPr>
        <w:pStyle w:val="P68B1DB1-Normal2"/>
      </w:pPr>
      <w:r w:rsidRPr="000E32D0">
        <w:t>Gusto naming tiyakin na alam ninyo ang inyong mga karapatan sa mga pampublikong paaralan ng Maine.</w:t>
      </w:r>
    </w:p>
    <w:p w14:paraId="0491253A" w14:textId="0AE94CC9" w:rsidR="00E05ED5" w:rsidRPr="000E32D0" w:rsidRDefault="00271082">
      <w:pPr>
        <w:pStyle w:val="P68B1DB1-Normal2"/>
      </w:pPr>
      <w:r w:rsidRPr="000E32D0">
        <w:t>May karapatan kang humiling ng tulong sa wika (interpretasyon at pagsasalin) mula sa paaralan kahit na bihasa sa Ingles ang iyong anak. Ibibigay ito sa iyo nang walang bayad.</w:t>
      </w:r>
    </w:p>
    <w:p w14:paraId="6B40414F" w14:textId="5176312B" w:rsidR="00E05ED5" w:rsidRPr="000E32D0" w:rsidRDefault="00271082">
      <w:pPr>
        <w:pStyle w:val="P68B1DB1-Normal2"/>
      </w:pPr>
      <w:r w:rsidRPr="000E32D0">
        <w:t>May karapatan ka sa mga serbisyo ng interpretasyon at pagsasalin na ibinibigay ng mga kwalipikadong propesyonal. Maaaring hindi umasa o humiling ang mga paaralan sa mga estudyante, kapatid, kaibigan, o hindi nasanay na kawani ng paaralan na magsalin o mag-interpret para sa mga magulang/tagapag-alaga.</w:t>
      </w:r>
    </w:p>
    <w:p w14:paraId="531D14AC" w14:textId="28395D8E" w:rsidR="00E05ED5" w:rsidRPr="000E32D0" w:rsidRDefault="00271082">
      <w:pPr>
        <w:pStyle w:val="P68B1DB1-Normal2"/>
      </w:pPr>
      <w:r w:rsidRPr="000E32D0">
        <w:t>May karapatan kang tumanggap ng impormasyon mula sa paaralan sa isang wikang naiintindihan mo tungkol sa anumang programa, serbisyo, o aktibidad na tumatawag sa atensyon ng mga magulang/tagapag-alaga na bihasa sa Ingles.</w:t>
      </w:r>
    </w:p>
    <w:p w14:paraId="5C9931DF" w14:textId="77777777" w:rsidR="00E05ED5" w:rsidRPr="000E32D0" w:rsidRDefault="00271082">
      <w:pPr>
        <w:pStyle w:val="P68B1DB1-Normal2"/>
      </w:pPr>
      <w:r w:rsidRPr="000E32D0">
        <w:t>Kabilang dito, pero hindi lang ang, impormasyong nauugnay sa:</w:t>
      </w:r>
    </w:p>
    <w:p w14:paraId="3640A197" w14:textId="082E1F83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pagpaparehistro at pagpapatala sa paaralan</w:t>
      </w:r>
    </w:p>
    <w:p w14:paraId="3FDCEE3E" w14:textId="1D8C0B47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mga pamamaraan ng karaingan at mga paunawa ng walang diskriminasyon na programa ng paaralan</w:t>
      </w:r>
    </w:p>
    <w:p w14:paraId="0E62AB2F" w14:textId="0A77271C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mga programa ng tulong sa wika</w:t>
      </w:r>
    </w:p>
    <w:p w14:paraId="3AA51560" w14:textId="6812F49A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mga manwal ng magulang/tagapag-alaga</w:t>
      </w:r>
    </w:p>
    <w:p w14:paraId="0549E31E" w14:textId="4D5DAA08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mga kard ng report</w:t>
      </w:r>
    </w:p>
    <w:p w14:paraId="1026C51E" w14:textId="2507DFE4" w:rsidR="00E05ED5" w:rsidRPr="00E620B9" w:rsidRDefault="00271082">
      <w:pPr>
        <w:pStyle w:val="P68B1DB1-ListParagraph3"/>
        <w:numPr>
          <w:ilvl w:val="0"/>
          <w:numId w:val="2"/>
        </w:numPr>
        <w:spacing w:line="240" w:lineRule="auto"/>
        <w:rPr>
          <w:lang w:val="es-US"/>
        </w:rPr>
      </w:pPr>
      <w:proofErr w:type="spellStart"/>
      <w:r w:rsidRPr="00E620B9">
        <w:rPr>
          <w:lang w:val="es-US"/>
        </w:rPr>
        <w:t>mga</w:t>
      </w:r>
      <w:proofErr w:type="spellEnd"/>
      <w:r w:rsidRPr="00E620B9">
        <w:rPr>
          <w:lang w:val="es-US"/>
        </w:rPr>
        <w:t xml:space="preserve"> programa para </w:t>
      </w:r>
      <w:proofErr w:type="spellStart"/>
      <w:r w:rsidRPr="00E620B9">
        <w:rPr>
          <w:lang w:val="es-US"/>
        </w:rPr>
        <w:t>sa</w:t>
      </w:r>
      <w:proofErr w:type="spellEnd"/>
      <w:r w:rsidRPr="00E620B9">
        <w:rPr>
          <w:lang w:val="es-US"/>
        </w:rPr>
        <w:t xml:space="preserve"> </w:t>
      </w:r>
      <w:proofErr w:type="spellStart"/>
      <w:r w:rsidRPr="00E620B9">
        <w:rPr>
          <w:lang w:val="es-US"/>
        </w:rPr>
        <w:t>matatalino</w:t>
      </w:r>
      <w:proofErr w:type="spellEnd"/>
      <w:r w:rsidRPr="00E620B9">
        <w:rPr>
          <w:lang w:val="es-US"/>
        </w:rPr>
        <w:t xml:space="preserve"> at </w:t>
      </w:r>
      <w:proofErr w:type="spellStart"/>
      <w:r w:rsidRPr="00E620B9">
        <w:rPr>
          <w:lang w:val="es-US"/>
        </w:rPr>
        <w:t>may</w:t>
      </w:r>
      <w:proofErr w:type="spellEnd"/>
      <w:r w:rsidRPr="00E620B9">
        <w:rPr>
          <w:lang w:val="es-US"/>
        </w:rPr>
        <w:t xml:space="preserve"> talento</w:t>
      </w:r>
    </w:p>
    <w:p w14:paraId="46BF0A83" w14:textId="0E5874FB" w:rsidR="00E05ED5" w:rsidRPr="00E620B9" w:rsidRDefault="00271082">
      <w:pPr>
        <w:pStyle w:val="P68B1DB1-ListParagraph3"/>
        <w:numPr>
          <w:ilvl w:val="0"/>
          <w:numId w:val="2"/>
        </w:numPr>
        <w:spacing w:line="240" w:lineRule="auto"/>
        <w:rPr>
          <w:lang w:val="es-US"/>
        </w:rPr>
      </w:pPr>
      <w:proofErr w:type="spellStart"/>
      <w:r w:rsidRPr="00E620B9">
        <w:rPr>
          <w:lang w:val="es-US"/>
        </w:rPr>
        <w:t>mga</w:t>
      </w:r>
      <w:proofErr w:type="spellEnd"/>
      <w:r w:rsidRPr="00E620B9">
        <w:rPr>
          <w:lang w:val="es-US"/>
        </w:rPr>
        <w:t xml:space="preserve"> </w:t>
      </w:r>
      <w:proofErr w:type="spellStart"/>
      <w:r w:rsidRPr="00E620B9">
        <w:rPr>
          <w:lang w:val="es-US"/>
        </w:rPr>
        <w:t>patakaran</w:t>
      </w:r>
      <w:proofErr w:type="spellEnd"/>
      <w:r w:rsidRPr="00E620B9">
        <w:rPr>
          <w:lang w:val="es-US"/>
        </w:rPr>
        <w:t xml:space="preserve"> at </w:t>
      </w:r>
      <w:proofErr w:type="spellStart"/>
      <w:r w:rsidRPr="00E620B9">
        <w:rPr>
          <w:lang w:val="es-US"/>
        </w:rPr>
        <w:t>pamamaraan</w:t>
      </w:r>
      <w:proofErr w:type="spellEnd"/>
      <w:r w:rsidRPr="00E620B9">
        <w:rPr>
          <w:lang w:val="es-US"/>
        </w:rPr>
        <w:t xml:space="preserve"> ng </w:t>
      </w:r>
      <w:proofErr w:type="spellStart"/>
      <w:r w:rsidRPr="00E620B9">
        <w:rPr>
          <w:lang w:val="es-US"/>
        </w:rPr>
        <w:t>disiplina</w:t>
      </w:r>
      <w:proofErr w:type="spellEnd"/>
      <w:r w:rsidRPr="00E620B9">
        <w:rPr>
          <w:lang w:val="es-US"/>
        </w:rPr>
        <w:t xml:space="preserve"> ng </w:t>
      </w:r>
      <w:proofErr w:type="spellStart"/>
      <w:r w:rsidRPr="00E620B9">
        <w:rPr>
          <w:lang w:val="es-US"/>
        </w:rPr>
        <w:t>estudyante</w:t>
      </w:r>
      <w:proofErr w:type="spellEnd"/>
    </w:p>
    <w:p w14:paraId="554A8E19" w14:textId="5855ADE0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 xml:space="preserve">magnet at charter </w:t>
      </w:r>
      <w:proofErr w:type="spellStart"/>
      <w:r w:rsidRPr="000E32D0">
        <w:t>na</w:t>
      </w:r>
      <w:proofErr w:type="spellEnd"/>
      <w:r w:rsidRPr="000E32D0">
        <w:t xml:space="preserve"> mga paaralan</w:t>
      </w:r>
    </w:p>
    <w:p w14:paraId="5A916C21" w14:textId="10BD6B34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espesyal na edukasyon at mga kaugnay na serbisyo, at</w:t>
      </w:r>
    </w:p>
    <w:p w14:paraId="24FC3BAB" w14:textId="7F529611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r w:rsidRPr="000E32D0">
        <w:t>mga kahilingan para sa pahintulot ng magulang/tagapag-alaga para sa mga pagpupulong para talakayin ang pakikilahok ng estudyante sa espesyal na edukasyon sa mga aktibidad ng paaralan</w:t>
      </w:r>
    </w:p>
    <w:p w14:paraId="7D4601A9" w14:textId="281A47DF" w:rsidR="00E05ED5" w:rsidRPr="00E620B9" w:rsidRDefault="00271082">
      <w:pPr>
        <w:pStyle w:val="P68B1DB1-ListParagraph3"/>
        <w:numPr>
          <w:ilvl w:val="0"/>
          <w:numId w:val="2"/>
        </w:numPr>
        <w:spacing w:line="240" w:lineRule="auto"/>
        <w:rPr>
          <w:lang w:val="es-US"/>
        </w:rPr>
      </w:pPr>
      <w:proofErr w:type="spellStart"/>
      <w:r w:rsidRPr="00E620B9">
        <w:rPr>
          <w:lang w:val="es-US"/>
        </w:rPr>
        <w:t>mga</w:t>
      </w:r>
      <w:proofErr w:type="spellEnd"/>
      <w:r w:rsidRPr="00E620B9">
        <w:rPr>
          <w:lang w:val="es-US"/>
        </w:rPr>
        <w:t xml:space="preserve"> </w:t>
      </w:r>
      <w:proofErr w:type="spellStart"/>
      <w:r w:rsidRPr="00E620B9">
        <w:rPr>
          <w:lang w:val="es-US"/>
        </w:rPr>
        <w:t>kumperensya</w:t>
      </w:r>
      <w:proofErr w:type="spellEnd"/>
      <w:r w:rsidRPr="00E620B9">
        <w:rPr>
          <w:lang w:val="es-US"/>
        </w:rPr>
        <w:t xml:space="preserve"> ng </w:t>
      </w:r>
      <w:proofErr w:type="spellStart"/>
      <w:r w:rsidRPr="00E620B9">
        <w:rPr>
          <w:lang w:val="es-US"/>
        </w:rPr>
        <w:t>magulang</w:t>
      </w:r>
      <w:proofErr w:type="spellEnd"/>
      <w:r w:rsidRPr="00E620B9">
        <w:rPr>
          <w:lang w:val="es-US"/>
        </w:rPr>
        <w:t>/</w:t>
      </w:r>
      <w:proofErr w:type="spellStart"/>
      <w:r w:rsidRPr="00E620B9">
        <w:rPr>
          <w:lang w:val="es-US"/>
        </w:rPr>
        <w:t>tagapag</w:t>
      </w:r>
      <w:proofErr w:type="spellEnd"/>
      <w:r w:rsidRPr="00E620B9">
        <w:rPr>
          <w:lang w:val="es-US"/>
        </w:rPr>
        <w:t>-alaga-guro</w:t>
      </w:r>
    </w:p>
    <w:p w14:paraId="24357D0E" w14:textId="0234C978" w:rsidR="00E05ED5" w:rsidRPr="000E32D0" w:rsidRDefault="0027108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 w:rsidRPr="000E32D0">
        <w:t>mga</w:t>
      </w:r>
      <w:proofErr w:type="spellEnd"/>
      <w:r w:rsidRPr="000E32D0">
        <w:t xml:space="preserve"> slip ng </w:t>
      </w:r>
      <w:proofErr w:type="spellStart"/>
      <w:r w:rsidRPr="000E32D0">
        <w:t>pahintulot</w:t>
      </w:r>
      <w:proofErr w:type="spellEnd"/>
    </w:p>
    <w:p w14:paraId="001ACB90" w14:textId="035DFB5E" w:rsidR="00E05ED5" w:rsidRPr="00271082" w:rsidRDefault="00271082" w:rsidP="00271082">
      <w:pPr>
        <w:spacing w:line="240" w:lineRule="auto"/>
      </w:pPr>
      <w:r w:rsidRPr="000E32D0">
        <w:rPr>
          <w:rFonts w:ascii="Open Sans" w:hAnsi="Open Sans" w:cs="Open Sans"/>
          <w:sz w:val="24"/>
          <w:szCs w:val="24"/>
        </w:rPr>
        <w:t xml:space="preserve">Para </w:t>
      </w:r>
      <w:proofErr w:type="spellStart"/>
      <w:r w:rsidRPr="000E32D0">
        <w:rPr>
          <w:rFonts w:ascii="Open Sans" w:hAnsi="Open Sans" w:cs="Open Sans"/>
          <w:sz w:val="24"/>
          <w:szCs w:val="24"/>
        </w:rPr>
        <w:t>sa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E32D0">
        <w:rPr>
          <w:rFonts w:ascii="Open Sans" w:hAnsi="Open Sans" w:cs="Open Sans"/>
          <w:sz w:val="24"/>
          <w:szCs w:val="24"/>
        </w:rPr>
        <w:t>karagdagang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E32D0">
        <w:rPr>
          <w:rFonts w:ascii="Open Sans" w:hAnsi="Open Sans" w:cs="Open Sans"/>
          <w:sz w:val="24"/>
          <w:szCs w:val="24"/>
        </w:rPr>
        <w:t>impormasyon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0E32D0">
        <w:rPr>
          <w:rFonts w:ascii="Open Sans" w:hAnsi="Open Sans" w:cs="Open Sans"/>
          <w:sz w:val="24"/>
          <w:szCs w:val="24"/>
        </w:rPr>
        <w:t>tingnan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ang factsheet </w:t>
      </w:r>
      <w:proofErr w:type="spellStart"/>
      <w:r w:rsidRPr="000E32D0">
        <w:rPr>
          <w:rFonts w:ascii="Open Sans" w:hAnsi="Open Sans" w:cs="Open Sans"/>
          <w:sz w:val="24"/>
          <w:szCs w:val="24"/>
        </w:rPr>
        <w:t>mula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E32D0">
        <w:rPr>
          <w:rFonts w:ascii="Open Sans" w:hAnsi="Open Sans" w:cs="Open Sans"/>
          <w:sz w:val="24"/>
          <w:szCs w:val="24"/>
        </w:rPr>
        <w:t>sa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0E32D0">
        <w:rPr>
          <w:rFonts w:ascii="Open Sans" w:hAnsi="Open Sans" w:cs="Open Sans"/>
          <w:sz w:val="24"/>
          <w:szCs w:val="24"/>
        </w:rPr>
        <w:t>Departamento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ng </w:t>
      </w:r>
      <w:proofErr w:type="spellStart"/>
      <w:r w:rsidRPr="000E32D0">
        <w:rPr>
          <w:rFonts w:ascii="Open Sans" w:hAnsi="Open Sans" w:cs="Open Sans"/>
          <w:sz w:val="24"/>
          <w:szCs w:val="24"/>
        </w:rPr>
        <w:t>Hustisya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at </w:t>
      </w:r>
      <w:proofErr w:type="spellStart"/>
      <w:r w:rsidRPr="000E32D0">
        <w:rPr>
          <w:rFonts w:ascii="Open Sans" w:hAnsi="Open Sans" w:cs="Open Sans"/>
          <w:sz w:val="24"/>
          <w:szCs w:val="24"/>
        </w:rPr>
        <w:t>Departamento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ng </w:t>
      </w:r>
      <w:proofErr w:type="spellStart"/>
      <w:r w:rsidRPr="000E32D0">
        <w:rPr>
          <w:rFonts w:ascii="Open Sans" w:hAnsi="Open Sans" w:cs="Open Sans"/>
          <w:sz w:val="24"/>
          <w:szCs w:val="24"/>
        </w:rPr>
        <w:t>Edukasyon</w:t>
      </w:r>
      <w:proofErr w:type="spellEnd"/>
      <w:r w:rsidRPr="000E32D0">
        <w:rPr>
          <w:rFonts w:ascii="Open Sans" w:hAnsi="Open Sans" w:cs="Open Sans"/>
          <w:sz w:val="24"/>
          <w:szCs w:val="24"/>
        </w:rPr>
        <w:t xml:space="preserve"> ng U.S.: </w:t>
      </w:r>
      <w:hyperlink r:id="rId8" w:history="1">
        <w:r w:rsidRPr="000E32D0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sectPr w:rsidR="00E05ED5" w:rsidRPr="0027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265992">
    <w:abstractNumId w:val="0"/>
  </w:num>
  <w:num w:numId="2" w16cid:durableId="1388332215">
    <w:abstractNumId w:val="1"/>
  </w:num>
  <w:num w:numId="3" w16cid:durableId="139180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C"/>
    <w:rsid w:val="00004D66"/>
    <w:rsid w:val="00085E01"/>
    <w:rsid w:val="000E32D0"/>
    <w:rsid w:val="00206C26"/>
    <w:rsid w:val="002378D4"/>
    <w:rsid w:val="00271082"/>
    <w:rsid w:val="002C53F7"/>
    <w:rsid w:val="00335D3C"/>
    <w:rsid w:val="003651EE"/>
    <w:rsid w:val="004E5515"/>
    <w:rsid w:val="0052235C"/>
    <w:rsid w:val="005F476D"/>
    <w:rsid w:val="00670747"/>
    <w:rsid w:val="00786770"/>
    <w:rsid w:val="00974771"/>
    <w:rsid w:val="00A370A6"/>
    <w:rsid w:val="00AD7E82"/>
    <w:rsid w:val="00B002B6"/>
    <w:rsid w:val="00B26B4B"/>
    <w:rsid w:val="00BF2CAF"/>
    <w:rsid w:val="00CD0424"/>
    <w:rsid w:val="00CF53D4"/>
    <w:rsid w:val="00E05ED5"/>
    <w:rsid w:val="00E620B9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Open Sans" w:hAnsi="Open Sans" w:cs="Open Sans"/>
      <w:b/>
      <w:bCs/>
      <w:sz w:val="24"/>
      <w:szCs w:val="24"/>
    </w:rPr>
  </w:style>
  <w:style w:type="paragraph" w:customStyle="1" w:styleId="P68B1DB1-Normal2">
    <w:name w:val="P68B1DB1-Normal2"/>
    <w:basedOn w:val="Normal"/>
    <w:rPr>
      <w:rFonts w:ascii="Open Sans" w:hAnsi="Open Sans" w:cs="Open Sans"/>
      <w:sz w:val="24"/>
      <w:szCs w:val="24"/>
    </w:rPr>
  </w:style>
  <w:style w:type="paragraph" w:customStyle="1" w:styleId="P68B1DB1-ListParagraph3">
    <w:name w:val="P68B1DB1-ListParagraph3"/>
    <w:basedOn w:val="ListParagraph"/>
    <w:rPr>
      <w:rFonts w:ascii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0E3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2022-11-01T19:00:00Z</dcterms:created>
  <dcterms:modified xsi:type="dcterms:W3CDTF">2022-11-01T19:00:00Z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