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034A6" w14:textId="77777777" w:rsidR="00147284" w:rsidRDefault="00147284" w:rsidP="0018700E">
      <w:pPr>
        <w:spacing w:after="160" w:line="259" w:lineRule="auto"/>
        <w:jc w:val="center"/>
        <w:rPr>
          <w:rFonts w:ascii="Times New Roman" w:eastAsiaTheme="minorHAnsi" w:hAnsi="Times New Roman" w:cs="Times New Roman"/>
          <w:b/>
          <w:bCs/>
          <w:lang w:val="en"/>
        </w:rPr>
      </w:pPr>
    </w:p>
    <w:p w14:paraId="6D90359F" w14:textId="6A12AE4D" w:rsidR="0018700E" w:rsidRPr="00147284" w:rsidRDefault="0018700E" w:rsidP="000632E5">
      <w:pPr>
        <w:spacing w:after="160" w:line="235" w:lineRule="auto"/>
        <w:jc w:val="center"/>
        <w:rPr>
          <w:rFonts w:ascii="Times New Roman" w:eastAsiaTheme="minorHAnsi" w:hAnsi="Times New Roman" w:cs="Times New Roman"/>
          <w:b/>
          <w:bCs/>
        </w:rPr>
      </w:pPr>
      <w:proofErr w:type="spellStart"/>
      <w:r>
        <w:rPr>
          <w:rFonts w:ascii="Times New Roman" w:hAnsi="Times New Roman"/>
          <w:b/>
        </w:rPr>
        <w:t>Kuwaandaa</w:t>
      </w:r>
      <w:proofErr w:type="spellEnd"/>
      <w:r>
        <w:rPr>
          <w:rFonts w:ascii="Times New Roman" w:hAnsi="Times New Roman"/>
          <w:b/>
        </w:rPr>
        <w:t xml:space="preserve"> </w:t>
      </w:r>
      <w:proofErr w:type="spellStart"/>
      <w:r>
        <w:rPr>
          <w:rFonts w:ascii="Times New Roman" w:hAnsi="Times New Roman"/>
          <w:b/>
        </w:rPr>
        <w:t>Wanafunzi</w:t>
      </w:r>
      <w:proofErr w:type="spellEnd"/>
      <w:r>
        <w:rPr>
          <w:rFonts w:ascii="Times New Roman" w:hAnsi="Times New Roman"/>
          <w:b/>
        </w:rPr>
        <w:t xml:space="preserve"> </w:t>
      </w:r>
      <w:proofErr w:type="spellStart"/>
      <w:r>
        <w:rPr>
          <w:rFonts w:ascii="Times New Roman" w:hAnsi="Times New Roman"/>
          <w:b/>
        </w:rPr>
        <w:t>kwa</w:t>
      </w:r>
      <w:proofErr w:type="spellEnd"/>
      <w:r>
        <w:rPr>
          <w:rFonts w:ascii="Times New Roman" w:hAnsi="Times New Roman"/>
          <w:b/>
        </w:rPr>
        <w:t xml:space="preserve"> </w:t>
      </w:r>
      <w:proofErr w:type="spellStart"/>
      <w:r>
        <w:rPr>
          <w:rFonts w:ascii="Times New Roman" w:hAnsi="Times New Roman"/>
          <w:b/>
        </w:rPr>
        <w:t>Mwaka</w:t>
      </w:r>
      <w:proofErr w:type="spellEnd"/>
      <w:r>
        <w:rPr>
          <w:rFonts w:ascii="Times New Roman" w:hAnsi="Times New Roman"/>
          <w:b/>
        </w:rPr>
        <w:t xml:space="preserve"> </w:t>
      </w:r>
      <w:proofErr w:type="spellStart"/>
      <w:r>
        <w:rPr>
          <w:rFonts w:ascii="Times New Roman" w:hAnsi="Times New Roman"/>
          <w:b/>
        </w:rPr>
        <w:t>wa</w:t>
      </w:r>
      <w:proofErr w:type="spellEnd"/>
      <w:r>
        <w:rPr>
          <w:rFonts w:ascii="Times New Roman" w:hAnsi="Times New Roman"/>
          <w:b/>
        </w:rPr>
        <w:t xml:space="preserve"> </w:t>
      </w:r>
      <w:proofErr w:type="spellStart"/>
      <w:r>
        <w:rPr>
          <w:rFonts w:ascii="Times New Roman" w:hAnsi="Times New Roman"/>
          <w:b/>
        </w:rPr>
        <w:t>Shule</w:t>
      </w:r>
      <w:proofErr w:type="spellEnd"/>
      <w:r>
        <w:rPr>
          <w:rFonts w:ascii="Times New Roman" w:hAnsi="Times New Roman"/>
          <w:b/>
        </w:rPr>
        <w:t xml:space="preserve"> </w:t>
      </w:r>
      <w:proofErr w:type="spellStart"/>
      <w:r>
        <w:rPr>
          <w:rFonts w:ascii="Times New Roman" w:hAnsi="Times New Roman"/>
          <w:b/>
        </w:rPr>
        <w:t>wa</w:t>
      </w:r>
      <w:proofErr w:type="spellEnd"/>
      <w:r>
        <w:rPr>
          <w:rFonts w:ascii="Times New Roman" w:hAnsi="Times New Roman"/>
          <w:b/>
        </w:rPr>
        <w:t xml:space="preserve"> 2021-2022</w:t>
      </w:r>
    </w:p>
    <w:p w14:paraId="77A694D2" w14:textId="77777777" w:rsidR="0018700E" w:rsidRPr="00147284" w:rsidRDefault="0018700E" w:rsidP="000632E5">
      <w:pPr>
        <w:spacing w:after="160" w:line="235" w:lineRule="auto"/>
        <w:rPr>
          <w:rFonts w:ascii="Times New Roman" w:eastAsiaTheme="minorHAnsi" w:hAnsi="Times New Roman" w:cs="Times New Roman"/>
        </w:rPr>
      </w:pPr>
      <w:proofErr w:type="spellStart"/>
      <w:r>
        <w:rPr>
          <w:rFonts w:ascii="Times New Roman" w:hAnsi="Times New Roman"/>
        </w:rPr>
        <w:t>Salamu</w:t>
      </w:r>
      <w:proofErr w:type="spellEnd"/>
    </w:p>
    <w:p w14:paraId="503A4147" w14:textId="41575D92" w:rsidR="00707C1A" w:rsidRPr="00147284" w:rsidRDefault="0018700E" w:rsidP="000632E5">
      <w:pPr>
        <w:spacing w:after="160" w:line="235" w:lineRule="auto"/>
        <w:rPr>
          <w:rFonts w:ascii="Times New Roman" w:eastAsiaTheme="minorEastAsia" w:hAnsi="Times New Roman" w:cs="Times New Roman"/>
        </w:rPr>
      </w:pPr>
      <w:proofErr w:type="spellStart"/>
      <w:r>
        <w:rPr>
          <w:rFonts w:ascii="Times New Roman" w:hAnsi="Times New Roman"/>
        </w:rPr>
        <w:t>Unapokea</w:t>
      </w:r>
      <w:proofErr w:type="spellEnd"/>
      <w:r>
        <w:rPr>
          <w:rFonts w:ascii="Times New Roman" w:hAnsi="Times New Roman"/>
        </w:rPr>
        <w:t xml:space="preserve"> </w:t>
      </w:r>
      <w:proofErr w:type="spellStart"/>
      <w:r>
        <w:rPr>
          <w:rFonts w:ascii="Times New Roman" w:hAnsi="Times New Roman"/>
        </w:rPr>
        <w:t>barua</w:t>
      </w:r>
      <w:proofErr w:type="spellEnd"/>
      <w:r>
        <w:rPr>
          <w:rFonts w:ascii="Times New Roman" w:hAnsi="Times New Roman"/>
        </w:rPr>
        <w:t xml:space="preserve"> </w:t>
      </w:r>
      <w:proofErr w:type="spellStart"/>
      <w:r>
        <w:rPr>
          <w:rFonts w:ascii="Times New Roman" w:hAnsi="Times New Roman"/>
        </w:rPr>
        <w:t>hii</w:t>
      </w:r>
      <w:proofErr w:type="spellEnd"/>
      <w:r>
        <w:rPr>
          <w:rFonts w:ascii="Times New Roman" w:hAnsi="Times New Roman"/>
        </w:rPr>
        <w:t xml:space="preserve"> </w:t>
      </w:r>
      <w:proofErr w:type="spellStart"/>
      <w:r>
        <w:rPr>
          <w:rFonts w:ascii="Times New Roman" w:hAnsi="Times New Roman"/>
        </w:rPr>
        <w:t>kwa</w:t>
      </w:r>
      <w:proofErr w:type="spellEnd"/>
      <w:r>
        <w:rPr>
          <w:rFonts w:ascii="Times New Roman" w:hAnsi="Times New Roman"/>
        </w:rPr>
        <w:t xml:space="preserve"> </w:t>
      </w:r>
      <w:proofErr w:type="spellStart"/>
      <w:r>
        <w:rPr>
          <w:rFonts w:ascii="Times New Roman" w:hAnsi="Times New Roman"/>
        </w:rPr>
        <w:t>sababu</w:t>
      </w:r>
      <w:proofErr w:type="spellEnd"/>
      <w:r>
        <w:rPr>
          <w:rFonts w:ascii="Times New Roman" w:hAnsi="Times New Roman"/>
        </w:rPr>
        <w:t xml:space="preserve"> una </w:t>
      </w:r>
      <w:proofErr w:type="spellStart"/>
      <w:r>
        <w:rPr>
          <w:rFonts w:ascii="Times New Roman" w:hAnsi="Times New Roman"/>
        </w:rPr>
        <w:t>mtoto</w:t>
      </w:r>
      <w:proofErr w:type="spellEnd"/>
      <w:r>
        <w:rPr>
          <w:rFonts w:ascii="Times New Roman" w:hAnsi="Times New Roman"/>
        </w:rPr>
        <w:t xml:space="preserve"> </w:t>
      </w:r>
      <w:proofErr w:type="spellStart"/>
      <w:r>
        <w:rPr>
          <w:rFonts w:ascii="Times New Roman" w:hAnsi="Times New Roman"/>
        </w:rPr>
        <w:t>mmoja</w:t>
      </w:r>
      <w:proofErr w:type="spellEnd"/>
      <w:r>
        <w:rPr>
          <w:rFonts w:ascii="Times New Roman" w:hAnsi="Times New Roman"/>
        </w:rPr>
        <w:t xml:space="preserve"> au </w:t>
      </w:r>
      <w:proofErr w:type="spellStart"/>
      <w:r>
        <w:rPr>
          <w:rFonts w:ascii="Times New Roman" w:hAnsi="Times New Roman"/>
        </w:rPr>
        <w:t>zaidi</w:t>
      </w:r>
      <w:proofErr w:type="spellEnd"/>
      <w:r>
        <w:rPr>
          <w:rFonts w:ascii="Times New Roman" w:hAnsi="Times New Roman"/>
        </w:rPr>
        <w:t xml:space="preserve"> </w:t>
      </w:r>
      <w:proofErr w:type="spellStart"/>
      <w:r>
        <w:rPr>
          <w:rFonts w:ascii="Times New Roman" w:hAnsi="Times New Roman"/>
        </w:rPr>
        <w:t>katika</w:t>
      </w:r>
      <w:proofErr w:type="spellEnd"/>
      <w:r>
        <w:rPr>
          <w:rFonts w:ascii="Times New Roman" w:hAnsi="Times New Roman"/>
        </w:rPr>
        <w:t xml:space="preserve"> </w:t>
      </w:r>
      <w:r w:rsidR="00B04649" w:rsidRPr="00147284">
        <w:rPr>
          <w:rFonts w:ascii="Times New Roman" w:eastAsiaTheme="minorEastAsia" w:hAnsi="Times New Roman" w:cs="Times New Roman"/>
          <w:lang w:val="en"/>
        </w:rPr>
        <w:t>(i</w:t>
      </w:r>
      <w:r w:rsidR="00B04649" w:rsidRPr="00147284">
        <w:rPr>
          <w:rFonts w:ascii="Times New Roman" w:eastAsiaTheme="minorEastAsia" w:hAnsi="Times New Roman" w:cs="Times New Roman"/>
          <w:highlight w:val="yellow"/>
          <w:lang w:val="en"/>
        </w:rPr>
        <w:t>nsert school administrative unit name)</w:t>
      </w:r>
      <w:r w:rsidR="00B04649" w:rsidRPr="00147284">
        <w:rPr>
          <w:rFonts w:ascii="Times New Roman" w:eastAsiaTheme="minorEastAsia" w:hAnsi="Times New Roman" w:cs="Times New Roman"/>
          <w:lang w:val="en"/>
        </w:rPr>
        <w:t xml:space="preserve">. </w:t>
      </w:r>
      <w:proofErr w:type="spellStart"/>
      <w:r>
        <w:rPr>
          <w:rFonts w:ascii="Times New Roman" w:hAnsi="Times New Roman"/>
        </w:rPr>
        <w:t>Tungependa</w:t>
      </w:r>
      <w:proofErr w:type="spellEnd"/>
      <w:r>
        <w:rPr>
          <w:rFonts w:ascii="Times New Roman" w:hAnsi="Times New Roman"/>
        </w:rPr>
        <w:t xml:space="preserve"> </w:t>
      </w:r>
      <w:proofErr w:type="spellStart"/>
      <w:r>
        <w:rPr>
          <w:rFonts w:ascii="Times New Roman" w:hAnsi="Times New Roman"/>
        </w:rPr>
        <w:t>ujue</w:t>
      </w:r>
      <w:proofErr w:type="spellEnd"/>
      <w:r>
        <w:rPr>
          <w:rFonts w:ascii="Times New Roman" w:hAnsi="Times New Roman"/>
        </w:rPr>
        <w:t xml:space="preserve"> </w:t>
      </w:r>
      <w:proofErr w:type="spellStart"/>
      <w:r>
        <w:rPr>
          <w:rFonts w:ascii="Times New Roman" w:hAnsi="Times New Roman"/>
        </w:rPr>
        <w:t>kwamba</w:t>
      </w:r>
      <w:proofErr w:type="spellEnd"/>
      <w:r>
        <w:rPr>
          <w:rFonts w:ascii="Times New Roman" w:hAnsi="Times New Roman"/>
        </w:rPr>
        <w:t xml:space="preserve"> </w:t>
      </w:r>
      <w:proofErr w:type="spellStart"/>
      <w:r>
        <w:rPr>
          <w:rFonts w:ascii="Times New Roman" w:hAnsi="Times New Roman"/>
        </w:rPr>
        <w:t>kuanzia</w:t>
      </w:r>
      <w:proofErr w:type="spellEnd"/>
      <w:r>
        <w:rPr>
          <w:rFonts w:ascii="Times New Roman" w:hAnsi="Times New Roman"/>
        </w:rPr>
        <w:t xml:space="preserve"> </w:t>
      </w:r>
      <w:proofErr w:type="spellStart"/>
      <w:r>
        <w:rPr>
          <w:rFonts w:ascii="Times New Roman" w:hAnsi="Times New Roman"/>
        </w:rPr>
        <w:t>tarehe</w:t>
      </w:r>
      <w:proofErr w:type="spellEnd"/>
      <w:r>
        <w:rPr>
          <w:rFonts w:ascii="Times New Roman" w:hAnsi="Times New Roman"/>
        </w:rPr>
        <w:t xml:space="preserve"> 1 </w:t>
      </w:r>
      <w:proofErr w:type="spellStart"/>
      <w:r>
        <w:rPr>
          <w:rFonts w:ascii="Times New Roman" w:hAnsi="Times New Roman"/>
        </w:rPr>
        <w:t>Septemba</w:t>
      </w:r>
      <w:proofErr w:type="spellEnd"/>
      <w:r>
        <w:rPr>
          <w:rFonts w:ascii="Times New Roman" w:hAnsi="Times New Roman"/>
        </w:rPr>
        <w:t xml:space="preserve">, 2021, </w:t>
      </w:r>
      <w:proofErr w:type="spellStart"/>
      <w:r>
        <w:rPr>
          <w:rFonts w:ascii="Times New Roman" w:hAnsi="Times New Roman"/>
        </w:rPr>
        <w:t>mabadiliko</w:t>
      </w:r>
      <w:proofErr w:type="spellEnd"/>
      <w:r>
        <w:rPr>
          <w:rFonts w:ascii="Times New Roman" w:hAnsi="Times New Roman"/>
        </w:rPr>
        <w:t xml:space="preserve"> </w:t>
      </w:r>
      <w:proofErr w:type="spellStart"/>
      <w:r>
        <w:rPr>
          <w:rFonts w:ascii="Times New Roman" w:hAnsi="Times New Roman"/>
        </w:rPr>
        <w:t>kwenye</w:t>
      </w:r>
      <w:proofErr w:type="spellEnd"/>
      <w:r>
        <w:rPr>
          <w:rFonts w:ascii="Times New Roman" w:hAnsi="Times New Roman"/>
        </w:rPr>
        <w:t xml:space="preserve"> sheria </w:t>
      </w:r>
      <w:proofErr w:type="spellStart"/>
      <w:r>
        <w:rPr>
          <w:rFonts w:ascii="Times New Roman" w:hAnsi="Times New Roman"/>
        </w:rPr>
        <w:t>ya</w:t>
      </w:r>
      <w:proofErr w:type="spellEnd"/>
      <w:r>
        <w:rPr>
          <w:rFonts w:ascii="Times New Roman" w:hAnsi="Times New Roman"/>
        </w:rPr>
        <w:t xml:space="preserve"> </w:t>
      </w:r>
      <w:proofErr w:type="spellStart"/>
      <w:r>
        <w:rPr>
          <w:rFonts w:ascii="Times New Roman" w:hAnsi="Times New Roman"/>
        </w:rPr>
        <w:t>chanjo</w:t>
      </w:r>
      <w:proofErr w:type="spellEnd"/>
      <w:r>
        <w:rPr>
          <w:rFonts w:ascii="Times New Roman" w:hAnsi="Times New Roman"/>
        </w:rPr>
        <w:t xml:space="preserve"> </w:t>
      </w:r>
      <w:proofErr w:type="spellStart"/>
      <w:r>
        <w:rPr>
          <w:rFonts w:ascii="Times New Roman" w:hAnsi="Times New Roman"/>
        </w:rPr>
        <w:t>yataanza</w:t>
      </w:r>
      <w:proofErr w:type="spellEnd"/>
      <w:r>
        <w:rPr>
          <w:rFonts w:ascii="Times New Roman" w:hAnsi="Times New Roman"/>
        </w:rPr>
        <w:t xml:space="preserve"> </w:t>
      </w:r>
      <w:proofErr w:type="spellStart"/>
      <w:r>
        <w:rPr>
          <w:rFonts w:ascii="Times New Roman" w:hAnsi="Times New Roman"/>
        </w:rPr>
        <w:t>kutumika</w:t>
      </w:r>
      <w:proofErr w:type="spellEnd"/>
      <w:r>
        <w:rPr>
          <w:rFonts w:ascii="Times New Roman" w:hAnsi="Times New Roman"/>
        </w:rPr>
        <w:t xml:space="preserve"> </w:t>
      </w:r>
      <w:proofErr w:type="spellStart"/>
      <w:r>
        <w:rPr>
          <w:rFonts w:ascii="Times New Roman" w:hAnsi="Times New Roman"/>
        </w:rPr>
        <w:t>kwa</w:t>
      </w:r>
      <w:proofErr w:type="spellEnd"/>
      <w:r>
        <w:rPr>
          <w:rFonts w:ascii="Times New Roman" w:hAnsi="Times New Roman"/>
        </w:rPr>
        <w:t xml:space="preserve"> </w:t>
      </w:r>
      <w:proofErr w:type="spellStart"/>
      <w:r>
        <w:rPr>
          <w:rFonts w:ascii="Times New Roman" w:hAnsi="Times New Roman"/>
        </w:rPr>
        <w:t>watoto</w:t>
      </w:r>
      <w:proofErr w:type="spellEnd"/>
      <w:r>
        <w:rPr>
          <w:rFonts w:ascii="Times New Roman" w:hAnsi="Times New Roman"/>
        </w:rPr>
        <w:t xml:space="preserve"> </w:t>
      </w:r>
      <w:proofErr w:type="spellStart"/>
      <w:r>
        <w:rPr>
          <w:rFonts w:ascii="Times New Roman" w:hAnsi="Times New Roman"/>
        </w:rPr>
        <w:t>wa</w:t>
      </w:r>
      <w:proofErr w:type="spellEnd"/>
      <w:r>
        <w:rPr>
          <w:rFonts w:ascii="Times New Roman" w:hAnsi="Times New Roman"/>
        </w:rPr>
        <w:t xml:space="preserve"> </w:t>
      </w:r>
      <w:proofErr w:type="spellStart"/>
      <w:r>
        <w:rPr>
          <w:rFonts w:ascii="Times New Roman" w:hAnsi="Times New Roman"/>
        </w:rPr>
        <w:t>umri</w:t>
      </w:r>
      <w:proofErr w:type="spellEnd"/>
      <w:r>
        <w:rPr>
          <w:rFonts w:ascii="Times New Roman" w:hAnsi="Times New Roman"/>
        </w:rPr>
        <w:t xml:space="preserve"> </w:t>
      </w:r>
      <w:proofErr w:type="spellStart"/>
      <w:r>
        <w:rPr>
          <w:rFonts w:ascii="Times New Roman" w:hAnsi="Times New Roman"/>
        </w:rPr>
        <w:t>wa</w:t>
      </w:r>
      <w:proofErr w:type="spellEnd"/>
      <w:r>
        <w:rPr>
          <w:rFonts w:ascii="Times New Roman" w:hAnsi="Times New Roman"/>
        </w:rPr>
        <w:t xml:space="preserve"> </w:t>
      </w:r>
      <w:proofErr w:type="spellStart"/>
      <w:r>
        <w:rPr>
          <w:rFonts w:ascii="Times New Roman" w:hAnsi="Times New Roman"/>
        </w:rPr>
        <w:t>kuenda</w:t>
      </w:r>
      <w:proofErr w:type="spellEnd"/>
      <w:r>
        <w:rPr>
          <w:rFonts w:ascii="Times New Roman" w:hAnsi="Times New Roman"/>
        </w:rPr>
        <w:t xml:space="preserve"> </w:t>
      </w:r>
      <w:proofErr w:type="spellStart"/>
      <w:r>
        <w:rPr>
          <w:rFonts w:ascii="Times New Roman" w:hAnsi="Times New Roman"/>
        </w:rPr>
        <w:t>shuleni</w:t>
      </w:r>
      <w:proofErr w:type="spellEnd"/>
      <w:r>
        <w:rPr>
          <w:rFonts w:ascii="Times New Roman" w:hAnsi="Times New Roman"/>
        </w:rPr>
        <w:t xml:space="preserve"> </w:t>
      </w:r>
      <w:proofErr w:type="spellStart"/>
      <w:r>
        <w:rPr>
          <w:rFonts w:ascii="Times New Roman" w:hAnsi="Times New Roman"/>
        </w:rPr>
        <w:t>wa</w:t>
      </w:r>
      <w:proofErr w:type="spellEnd"/>
      <w:r>
        <w:rPr>
          <w:rFonts w:ascii="Times New Roman" w:hAnsi="Times New Roman"/>
        </w:rPr>
        <w:t xml:space="preserve"> Maine. </w:t>
      </w:r>
    </w:p>
    <w:p w14:paraId="48CE7E3C" w14:textId="2255A050" w:rsidR="00707C1A" w:rsidRPr="00147284" w:rsidRDefault="006514E7" w:rsidP="000632E5">
      <w:pPr>
        <w:spacing w:after="160" w:line="235" w:lineRule="auto"/>
        <w:rPr>
          <w:rFonts w:ascii="Times New Roman" w:eastAsia="Times New Roman" w:hAnsi="Times New Roman" w:cs="Times New Roman"/>
        </w:rPr>
      </w:pPr>
      <w:r>
        <w:rPr>
          <w:rFonts w:ascii="Times New Roman" w:hAnsi="Times New Roman"/>
        </w:rPr>
        <w:t xml:space="preserve">Hakuna </w:t>
      </w:r>
      <w:proofErr w:type="spellStart"/>
      <w:r>
        <w:rPr>
          <w:rFonts w:ascii="Times New Roman" w:hAnsi="Times New Roman"/>
        </w:rPr>
        <w:t>mtoto</w:t>
      </w:r>
      <w:proofErr w:type="spellEnd"/>
      <w:r>
        <w:rPr>
          <w:rFonts w:ascii="Times New Roman" w:hAnsi="Times New Roman"/>
        </w:rPr>
        <w:t xml:space="preserve"> </w:t>
      </w:r>
      <w:proofErr w:type="spellStart"/>
      <w:r>
        <w:rPr>
          <w:rFonts w:ascii="Times New Roman" w:hAnsi="Times New Roman"/>
        </w:rPr>
        <w:t>atakayeruhusiwa</w:t>
      </w:r>
      <w:proofErr w:type="spellEnd"/>
      <w:r>
        <w:rPr>
          <w:rFonts w:ascii="Times New Roman" w:hAnsi="Times New Roman"/>
        </w:rPr>
        <w:t xml:space="preserve"> </w:t>
      </w:r>
      <w:proofErr w:type="spellStart"/>
      <w:r>
        <w:rPr>
          <w:rFonts w:ascii="Times New Roman" w:hAnsi="Times New Roman"/>
        </w:rPr>
        <w:t>kuenda</w:t>
      </w:r>
      <w:proofErr w:type="spellEnd"/>
      <w:r>
        <w:rPr>
          <w:rFonts w:ascii="Times New Roman" w:hAnsi="Times New Roman"/>
        </w:rPr>
        <w:t xml:space="preserve"> </w:t>
      </w:r>
      <w:proofErr w:type="spellStart"/>
      <w:r>
        <w:rPr>
          <w:rFonts w:ascii="Times New Roman" w:hAnsi="Times New Roman"/>
        </w:rPr>
        <w:t>shuleni</w:t>
      </w:r>
      <w:proofErr w:type="spellEnd"/>
      <w:r>
        <w:rPr>
          <w:rFonts w:ascii="Times New Roman" w:hAnsi="Times New Roman"/>
        </w:rPr>
        <w:t xml:space="preserve"> </w:t>
      </w:r>
      <w:proofErr w:type="spellStart"/>
      <w:r>
        <w:rPr>
          <w:rFonts w:ascii="Times New Roman" w:hAnsi="Times New Roman"/>
        </w:rPr>
        <w:t>bila</w:t>
      </w:r>
      <w:proofErr w:type="spellEnd"/>
      <w:r>
        <w:rPr>
          <w:rFonts w:ascii="Times New Roman" w:hAnsi="Times New Roman"/>
        </w:rPr>
        <w:t xml:space="preserve"> </w:t>
      </w:r>
      <w:proofErr w:type="spellStart"/>
      <w:r>
        <w:rPr>
          <w:rFonts w:ascii="Times New Roman" w:hAnsi="Times New Roman"/>
        </w:rPr>
        <w:t>ushahidi</w:t>
      </w:r>
      <w:proofErr w:type="spellEnd"/>
      <w:r>
        <w:rPr>
          <w:rFonts w:ascii="Times New Roman" w:hAnsi="Times New Roman"/>
        </w:rPr>
        <w:t xml:space="preserve"> </w:t>
      </w:r>
      <w:proofErr w:type="spellStart"/>
      <w:r>
        <w:rPr>
          <w:rFonts w:ascii="Times New Roman" w:hAnsi="Times New Roman"/>
        </w:rPr>
        <w:t>wa</w:t>
      </w:r>
      <w:proofErr w:type="spellEnd"/>
      <w:r>
        <w:rPr>
          <w:rFonts w:ascii="Times New Roman" w:hAnsi="Times New Roman"/>
        </w:rPr>
        <w:t xml:space="preserve"> </w:t>
      </w:r>
      <w:proofErr w:type="spellStart"/>
      <w:r>
        <w:rPr>
          <w:rFonts w:ascii="Times New Roman" w:hAnsi="Times New Roman"/>
        </w:rPr>
        <w:t>chanjo</w:t>
      </w:r>
      <w:proofErr w:type="spellEnd"/>
      <w:r>
        <w:rPr>
          <w:rFonts w:ascii="Times New Roman" w:hAnsi="Times New Roman"/>
        </w:rPr>
        <w:t xml:space="preserve"> </w:t>
      </w:r>
      <w:proofErr w:type="spellStart"/>
      <w:r>
        <w:rPr>
          <w:rFonts w:ascii="Times New Roman" w:hAnsi="Times New Roman"/>
        </w:rPr>
        <w:t>wala</w:t>
      </w:r>
      <w:proofErr w:type="spellEnd"/>
      <w:r>
        <w:rPr>
          <w:rFonts w:ascii="Times New Roman" w:hAnsi="Times New Roman"/>
        </w:rPr>
        <w:t xml:space="preserve"> </w:t>
      </w:r>
      <w:proofErr w:type="spellStart"/>
      <w:r>
        <w:rPr>
          <w:rFonts w:ascii="Times New Roman" w:hAnsi="Times New Roman"/>
        </w:rPr>
        <w:t>thibitisho</w:t>
      </w:r>
      <w:proofErr w:type="spellEnd"/>
      <w:r>
        <w:rPr>
          <w:rFonts w:ascii="Times New Roman" w:hAnsi="Times New Roman"/>
        </w:rPr>
        <w:t xml:space="preserve"> la </w:t>
      </w:r>
      <w:proofErr w:type="spellStart"/>
      <w:r>
        <w:rPr>
          <w:rFonts w:ascii="Times New Roman" w:hAnsi="Times New Roman"/>
        </w:rPr>
        <w:t>kingamaradhi</w:t>
      </w:r>
      <w:proofErr w:type="spellEnd"/>
      <w:r>
        <w:rPr>
          <w:rFonts w:ascii="Times New Roman" w:hAnsi="Times New Roman"/>
        </w:rPr>
        <w:t xml:space="preserve"> </w:t>
      </w:r>
      <w:proofErr w:type="spellStart"/>
      <w:r>
        <w:rPr>
          <w:rFonts w:ascii="Times New Roman" w:hAnsi="Times New Roman"/>
        </w:rPr>
        <w:t>dhidi</w:t>
      </w:r>
      <w:proofErr w:type="spellEnd"/>
      <w:r>
        <w:rPr>
          <w:rFonts w:ascii="Times New Roman" w:hAnsi="Times New Roman"/>
        </w:rPr>
        <w:t xml:space="preserve"> </w:t>
      </w:r>
      <w:proofErr w:type="spellStart"/>
      <w:r>
        <w:rPr>
          <w:rFonts w:ascii="Times New Roman" w:hAnsi="Times New Roman"/>
        </w:rPr>
        <w:t>ya</w:t>
      </w:r>
      <w:proofErr w:type="spellEnd"/>
      <w:r>
        <w:rPr>
          <w:rFonts w:ascii="Times New Roman" w:hAnsi="Times New Roman"/>
        </w:rPr>
        <w:t xml:space="preserve"> </w:t>
      </w:r>
      <w:proofErr w:type="spellStart"/>
      <w:r>
        <w:rPr>
          <w:rFonts w:ascii="Times New Roman" w:hAnsi="Times New Roman"/>
        </w:rPr>
        <w:t>ugonjwa</w:t>
      </w:r>
      <w:proofErr w:type="spellEnd"/>
      <w:r>
        <w:rPr>
          <w:rFonts w:ascii="Times New Roman" w:hAnsi="Times New Roman"/>
        </w:rPr>
        <w:t xml:space="preserve"> </w:t>
      </w:r>
      <w:proofErr w:type="spellStart"/>
      <w:r>
        <w:rPr>
          <w:rFonts w:ascii="Times New Roman" w:hAnsi="Times New Roman"/>
        </w:rPr>
        <w:t>isipokuwa</w:t>
      </w:r>
      <w:proofErr w:type="spellEnd"/>
      <w:r>
        <w:rPr>
          <w:rFonts w:ascii="Times New Roman" w:hAnsi="Times New Roman"/>
        </w:rPr>
        <w:t xml:space="preserve"> awe </w:t>
      </w:r>
      <w:proofErr w:type="spellStart"/>
      <w:r>
        <w:rPr>
          <w:rFonts w:ascii="Times New Roman" w:hAnsi="Times New Roman"/>
        </w:rPr>
        <w:t>anakidhi</w:t>
      </w:r>
      <w:proofErr w:type="spellEnd"/>
      <w:r>
        <w:rPr>
          <w:rFonts w:ascii="Times New Roman" w:hAnsi="Times New Roman"/>
        </w:rPr>
        <w:t xml:space="preserve"> </w:t>
      </w:r>
      <w:proofErr w:type="spellStart"/>
      <w:r>
        <w:rPr>
          <w:rFonts w:ascii="Times New Roman" w:hAnsi="Times New Roman"/>
        </w:rPr>
        <w:t>vighairi</w:t>
      </w:r>
      <w:proofErr w:type="spellEnd"/>
      <w:r>
        <w:rPr>
          <w:rFonts w:ascii="Times New Roman" w:hAnsi="Times New Roman"/>
        </w:rPr>
        <w:t xml:space="preserve"> </w:t>
      </w:r>
      <w:proofErr w:type="spellStart"/>
      <w:r>
        <w:rPr>
          <w:rFonts w:ascii="Times New Roman" w:hAnsi="Times New Roman"/>
        </w:rPr>
        <w:t>vinavyoruhusiwa</w:t>
      </w:r>
      <w:proofErr w:type="spellEnd"/>
      <w:r>
        <w:rPr>
          <w:rFonts w:ascii="Times New Roman" w:hAnsi="Times New Roman"/>
        </w:rPr>
        <w:t xml:space="preserve"> </w:t>
      </w:r>
      <w:proofErr w:type="spellStart"/>
      <w:r>
        <w:rPr>
          <w:rFonts w:ascii="Times New Roman" w:hAnsi="Times New Roman"/>
        </w:rPr>
        <w:t>kama</w:t>
      </w:r>
      <w:proofErr w:type="spellEnd"/>
      <w:r>
        <w:rPr>
          <w:rFonts w:ascii="Times New Roman" w:hAnsi="Times New Roman"/>
        </w:rPr>
        <w:t xml:space="preserve"> </w:t>
      </w:r>
      <w:proofErr w:type="spellStart"/>
      <w:r>
        <w:rPr>
          <w:rFonts w:ascii="Times New Roman" w:hAnsi="Times New Roman"/>
        </w:rPr>
        <w:t>ilivyofafanuliwa</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sheria. </w:t>
      </w:r>
      <w:proofErr w:type="spellStart"/>
      <w:r>
        <w:rPr>
          <w:rFonts w:ascii="Times New Roman" w:hAnsi="Times New Roman"/>
        </w:rPr>
        <w:t>Mabadiliko</w:t>
      </w:r>
      <w:proofErr w:type="spellEnd"/>
      <w:r>
        <w:rPr>
          <w:rFonts w:ascii="Times New Roman" w:hAnsi="Times New Roman"/>
        </w:rPr>
        <w:t xml:space="preserve"> </w:t>
      </w:r>
      <w:proofErr w:type="spellStart"/>
      <w:r>
        <w:rPr>
          <w:rFonts w:ascii="Times New Roman" w:hAnsi="Times New Roman"/>
        </w:rPr>
        <w:t>katika</w:t>
      </w:r>
      <w:proofErr w:type="spellEnd"/>
      <w:r>
        <w:rPr>
          <w:rFonts w:ascii="Times New Roman" w:hAnsi="Times New Roman"/>
        </w:rPr>
        <w:t xml:space="preserve"> sheria </w:t>
      </w:r>
      <w:proofErr w:type="spellStart"/>
      <w:r>
        <w:rPr>
          <w:rFonts w:ascii="Times New Roman" w:hAnsi="Times New Roman"/>
        </w:rPr>
        <w:t>yanaondoa</w:t>
      </w:r>
      <w:proofErr w:type="spellEnd"/>
      <w:r>
        <w:rPr>
          <w:rFonts w:ascii="Times New Roman" w:hAnsi="Times New Roman"/>
        </w:rPr>
        <w:t xml:space="preserve"> </w:t>
      </w:r>
      <w:proofErr w:type="spellStart"/>
      <w:r>
        <w:rPr>
          <w:rFonts w:ascii="Times New Roman" w:hAnsi="Times New Roman"/>
        </w:rPr>
        <w:t>maendoleo</w:t>
      </w:r>
      <w:proofErr w:type="spellEnd"/>
      <w:r>
        <w:rPr>
          <w:rFonts w:ascii="Times New Roman" w:hAnsi="Times New Roman"/>
        </w:rPr>
        <w:t xml:space="preserve"> </w:t>
      </w:r>
      <w:proofErr w:type="spellStart"/>
      <w:r>
        <w:rPr>
          <w:rFonts w:ascii="Times New Roman" w:hAnsi="Times New Roman"/>
        </w:rPr>
        <w:t>ya</w:t>
      </w:r>
      <w:proofErr w:type="spellEnd"/>
      <w:r>
        <w:rPr>
          <w:rFonts w:ascii="Times New Roman" w:hAnsi="Times New Roman"/>
        </w:rPr>
        <w:t xml:space="preserve"> </w:t>
      </w:r>
      <w:proofErr w:type="spellStart"/>
      <w:r>
        <w:rPr>
          <w:rFonts w:ascii="Times New Roman" w:hAnsi="Times New Roman"/>
        </w:rPr>
        <w:t>falsafa</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dini</w:t>
      </w:r>
      <w:proofErr w:type="spellEnd"/>
      <w:r>
        <w:rPr>
          <w:rFonts w:ascii="Times New Roman" w:hAnsi="Times New Roman"/>
        </w:rPr>
        <w:t xml:space="preserve"> </w:t>
      </w:r>
      <w:proofErr w:type="spellStart"/>
      <w:r>
        <w:rPr>
          <w:rFonts w:ascii="Times New Roman" w:hAnsi="Times New Roman"/>
        </w:rPr>
        <w:t>kutoka</w:t>
      </w:r>
      <w:proofErr w:type="spellEnd"/>
      <w:r>
        <w:rPr>
          <w:rFonts w:ascii="Times New Roman" w:hAnsi="Times New Roman"/>
        </w:rPr>
        <w:t xml:space="preserve"> </w:t>
      </w:r>
      <w:proofErr w:type="spellStart"/>
      <w:r>
        <w:rPr>
          <w:rFonts w:ascii="Times New Roman" w:hAnsi="Times New Roman"/>
        </w:rPr>
        <w:t>vighairi</w:t>
      </w:r>
      <w:proofErr w:type="spellEnd"/>
      <w:r>
        <w:rPr>
          <w:rFonts w:ascii="Times New Roman" w:hAnsi="Times New Roman"/>
        </w:rPr>
        <w:t xml:space="preserve"> </w:t>
      </w:r>
      <w:proofErr w:type="spellStart"/>
      <w:r>
        <w:rPr>
          <w:rFonts w:ascii="Times New Roman" w:hAnsi="Times New Roman"/>
        </w:rPr>
        <w:t>hadi</w:t>
      </w:r>
      <w:proofErr w:type="spellEnd"/>
      <w:r>
        <w:rPr>
          <w:rFonts w:ascii="Times New Roman" w:hAnsi="Times New Roman"/>
        </w:rPr>
        <w:t xml:space="preserve"> </w:t>
      </w:r>
      <w:proofErr w:type="spellStart"/>
      <w:r>
        <w:rPr>
          <w:rFonts w:ascii="Times New Roman" w:hAnsi="Times New Roman"/>
        </w:rPr>
        <w:t>matakwa</w:t>
      </w:r>
      <w:proofErr w:type="spellEnd"/>
      <w:r>
        <w:rPr>
          <w:rFonts w:ascii="Times New Roman" w:hAnsi="Times New Roman"/>
        </w:rPr>
        <w:t xml:space="preserve"> </w:t>
      </w:r>
      <w:proofErr w:type="spellStart"/>
      <w:r>
        <w:rPr>
          <w:rFonts w:ascii="Times New Roman" w:hAnsi="Times New Roman"/>
        </w:rPr>
        <w:t>ya</w:t>
      </w:r>
      <w:proofErr w:type="spellEnd"/>
      <w:r>
        <w:rPr>
          <w:rFonts w:ascii="Times New Roman" w:hAnsi="Times New Roman"/>
        </w:rPr>
        <w:t xml:space="preserve"> </w:t>
      </w:r>
      <w:proofErr w:type="spellStart"/>
      <w:r>
        <w:rPr>
          <w:rFonts w:ascii="Times New Roman" w:hAnsi="Times New Roman"/>
        </w:rPr>
        <w:t>chanjo</w:t>
      </w:r>
      <w:proofErr w:type="spellEnd"/>
      <w:r>
        <w:rPr>
          <w:rFonts w:ascii="Times New Roman" w:hAnsi="Times New Roman"/>
        </w:rPr>
        <w:t xml:space="preserve">. </w:t>
      </w:r>
      <w:proofErr w:type="spellStart"/>
      <w:r>
        <w:rPr>
          <w:rFonts w:ascii="Times New Roman" w:hAnsi="Times New Roman"/>
          <w:color w:val="000000" w:themeColor="text1"/>
        </w:rPr>
        <w:t>Mtoto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anayefidiwa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mpango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elimu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uliobinafsishwa</w:t>
      </w:r>
      <w:proofErr w:type="spellEnd"/>
      <w:r>
        <w:rPr>
          <w:rFonts w:ascii="Times New Roman" w:hAnsi="Times New Roman"/>
          <w:color w:val="000000" w:themeColor="text1"/>
        </w:rPr>
        <w:t xml:space="preserve"> (IEP) </w:t>
      </w:r>
      <w:proofErr w:type="spellStart"/>
      <w:r>
        <w:rPr>
          <w:rFonts w:ascii="Times New Roman" w:hAnsi="Times New Roman"/>
          <w:color w:val="000000" w:themeColor="text1"/>
        </w:rPr>
        <w:t>tarehe</w:t>
      </w:r>
      <w:proofErr w:type="spellEnd"/>
      <w:r>
        <w:rPr>
          <w:rFonts w:ascii="Times New Roman" w:hAnsi="Times New Roman"/>
          <w:color w:val="000000" w:themeColor="text1"/>
        </w:rPr>
        <w:t xml:space="preserve"> 1 </w:t>
      </w:r>
      <w:proofErr w:type="spellStart"/>
      <w:r>
        <w:rPr>
          <w:rFonts w:ascii="Times New Roman" w:hAnsi="Times New Roman"/>
          <w:color w:val="000000" w:themeColor="text1"/>
        </w:rPr>
        <w:t>Septemba</w:t>
      </w:r>
      <w:proofErr w:type="spellEnd"/>
      <w:r>
        <w:rPr>
          <w:rFonts w:ascii="Times New Roman" w:hAnsi="Times New Roman"/>
          <w:color w:val="000000" w:themeColor="text1"/>
        </w:rPr>
        <w:t xml:space="preserve">, 2021 </w:t>
      </w:r>
      <w:proofErr w:type="spellStart"/>
      <w:r>
        <w:rPr>
          <w:rFonts w:ascii="Times New Roman" w:hAnsi="Times New Roman"/>
          <w:color w:val="000000" w:themeColor="text1"/>
        </w:rPr>
        <w:t>aliyechagua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ondoleo</w:t>
      </w:r>
      <w:proofErr w:type="spellEnd"/>
      <w:r>
        <w:rPr>
          <w:rFonts w:ascii="Times New Roman" w:hAnsi="Times New Roman"/>
          <w:color w:val="000000" w:themeColor="text1"/>
        </w:rPr>
        <w:t xml:space="preserve"> la </w:t>
      </w:r>
      <w:proofErr w:type="spellStart"/>
      <w:r>
        <w:rPr>
          <w:rFonts w:ascii="Times New Roman" w:hAnsi="Times New Roman"/>
          <w:color w:val="000000" w:themeColor="text1"/>
        </w:rPr>
        <w:t>falsafa</w:t>
      </w:r>
      <w:proofErr w:type="spellEnd"/>
      <w:r>
        <w:rPr>
          <w:rFonts w:ascii="Times New Roman" w:hAnsi="Times New Roman"/>
          <w:color w:val="000000" w:themeColor="text1"/>
        </w:rPr>
        <w:t xml:space="preserve"> au </w:t>
      </w:r>
      <w:proofErr w:type="spellStart"/>
      <w:r>
        <w:rPr>
          <w:rFonts w:ascii="Times New Roman" w:hAnsi="Times New Roman"/>
          <w:color w:val="000000" w:themeColor="text1"/>
        </w:rPr>
        <w:t>dini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kutoka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matakwa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chanjo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mnamo</w:t>
      </w:r>
      <w:proofErr w:type="spellEnd"/>
      <w:r>
        <w:rPr>
          <w:rFonts w:ascii="Times New Roman" w:hAnsi="Times New Roman"/>
          <w:color w:val="000000" w:themeColor="text1"/>
        </w:rPr>
        <w:t xml:space="preserve"> au </w:t>
      </w:r>
      <w:proofErr w:type="spellStart"/>
      <w:r>
        <w:rPr>
          <w:rFonts w:ascii="Times New Roman" w:hAnsi="Times New Roman"/>
          <w:color w:val="000000" w:themeColor="text1"/>
        </w:rPr>
        <w:t>kabla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tarehe</w:t>
      </w:r>
      <w:proofErr w:type="spellEnd"/>
      <w:r>
        <w:rPr>
          <w:rFonts w:ascii="Times New Roman" w:hAnsi="Times New Roman"/>
          <w:color w:val="000000" w:themeColor="text1"/>
        </w:rPr>
        <w:t xml:space="preserve"> 1 </w:t>
      </w:r>
      <w:proofErr w:type="spellStart"/>
      <w:r>
        <w:rPr>
          <w:rFonts w:ascii="Times New Roman" w:hAnsi="Times New Roman"/>
          <w:color w:val="000000" w:themeColor="text1"/>
        </w:rPr>
        <w:t>Septemba</w:t>
      </w:r>
      <w:proofErr w:type="spellEnd"/>
      <w:r>
        <w:rPr>
          <w:rFonts w:ascii="Times New Roman" w:hAnsi="Times New Roman"/>
          <w:color w:val="000000" w:themeColor="text1"/>
        </w:rPr>
        <w:t xml:space="preserve">, 2021 </w:t>
      </w:r>
      <w:proofErr w:type="spellStart"/>
      <w:r>
        <w:rPr>
          <w:rFonts w:ascii="Times New Roman" w:hAnsi="Times New Roman"/>
          <w:color w:val="000000" w:themeColor="text1"/>
        </w:rPr>
        <w:t>kwa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mujibu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sheria </w:t>
      </w:r>
      <w:proofErr w:type="spellStart"/>
      <w:r>
        <w:rPr>
          <w:rFonts w:ascii="Times New Roman" w:hAnsi="Times New Roman"/>
          <w:color w:val="000000" w:themeColor="text1"/>
        </w:rPr>
        <w:t>inayotumika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kabla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tarehe</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hiyo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anaweza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kuendelea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kuenda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shuleni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chini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ya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ondoleo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hilo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lililopo</w:t>
      </w:r>
      <w:proofErr w:type="spellEnd"/>
      <w:r>
        <w:rPr>
          <w:rFonts w:ascii="Times New Roman" w:hAnsi="Times New Roman"/>
          <w:color w:val="000000" w:themeColor="text1"/>
        </w:rPr>
        <w:t xml:space="preserve"> la </w:t>
      </w:r>
      <w:proofErr w:type="spellStart"/>
      <w:r>
        <w:rPr>
          <w:rFonts w:ascii="Times New Roman" w:hAnsi="Times New Roman"/>
          <w:color w:val="000000" w:themeColor="text1"/>
        </w:rPr>
        <w:t>mwanafunzi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mradi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mzazi</w:t>
      </w:r>
      <w:proofErr w:type="spellEnd"/>
      <w:r>
        <w:rPr>
          <w:rFonts w:ascii="Times New Roman" w:hAnsi="Times New Roman"/>
          <w:color w:val="000000" w:themeColor="text1"/>
        </w:rPr>
        <w:t xml:space="preserve"> au </w:t>
      </w:r>
      <w:proofErr w:type="spellStart"/>
      <w:r>
        <w:rPr>
          <w:rFonts w:ascii="Times New Roman" w:hAnsi="Times New Roman"/>
          <w:color w:val="000000" w:themeColor="text1"/>
        </w:rPr>
        <w:t>mlezi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mwanfunzi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anatoa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taarifa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kutoka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daktari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muuguzi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mtaalamu</w:t>
      </w:r>
      <w:proofErr w:type="spellEnd"/>
      <w:r>
        <w:rPr>
          <w:rFonts w:ascii="Times New Roman" w:hAnsi="Times New Roman"/>
          <w:color w:val="000000" w:themeColor="text1"/>
        </w:rPr>
        <w:t xml:space="preserve"> au </w:t>
      </w:r>
      <w:proofErr w:type="spellStart"/>
      <w:r>
        <w:rPr>
          <w:rFonts w:ascii="Times New Roman" w:hAnsi="Times New Roman"/>
          <w:color w:val="000000" w:themeColor="text1"/>
        </w:rPr>
        <w:t>msaidizi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daktari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aliye</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leseni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muuguzi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mtaalamu</w:t>
      </w:r>
      <w:proofErr w:type="spellEnd"/>
      <w:r>
        <w:rPr>
          <w:rFonts w:ascii="Times New Roman" w:hAnsi="Times New Roman"/>
          <w:color w:val="000000" w:themeColor="text1"/>
        </w:rPr>
        <w:t xml:space="preserve"> au </w:t>
      </w:r>
      <w:proofErr w:type="spellStart"/>
      <w:r>
        <w:rPr>
          <w:rFonts w:ascii="Times New Roman" w:hAnsi="Times New Roman"/>
          <w:color w:val="000000" w:themeColor="text1"/>
        </w:rPr>
        <w:t>msaidizi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daktari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amewasiliana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mzazi</w:t>
      </w:r>
      <w:proofErr w:type="spellEnd"/>
      <w:r>
        <w:rPr>
          <w:rFonts w:ascii="Times New Roman" w:hAnsi="Times New Roman"/>
          <w:color w:val="000000" w:themeColor="text1"/>
        </w:rPr>
        <w:t xml:space="preserve"> au </w:t>
      </w:r>
      <w:proofErr w:type="spellStart"/>
      <w:r>
        <w:rPr>
          <w:rFonts w:ascii="Times New Roman" w:hAnsi="Times New Roman"/>
          <w:color w:val="000000" w:themeColor="text1"/>
        </w:rPr>
        <w:t>mlezi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huyo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amemfahamisha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mzazi</w:t>
      </w:r>
      <w:proofErr w:type="spellEnd"/>
      <w:r>
        <w:rPr>
          <w:rFonts w:ascii="Times New Roman" w:hAnsi="Times New Roman"/>
          <w:color w:val="000000" w:themeColor="text1"/>
        </w:rPr>
        <w:t>/</w:t>
      </w:r>
      <w:proofErr w:type="spellStart"/>
      <w:r>
        <w:rPr>
          <w:rFonts w:ascii="Times New Roman" w:hAnsi="Times New Roman"/>
          <w:color w:val="000000" w:themeColor="text1"/>
        </w:rPr>
        <w:t>mlezi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huyo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kuhusu</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hatari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manufaa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yanayohusishwa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chaguo</w:t>
      </w:r>
      <w:proofErr w:type="spellEnd"/>
      <w:r>
        <w:rPr>
          <w:rFonts w:ascii="Times New Roman" w:hAnsi="Times New Roman"/>
          <w:color w:val="000000" w:themeColor="text1"/>
        </w:rPr>
        <w:t xml:space="preserve"> la </w:t>
      </w:r>
      <w:proofErr w:type="spellStart"/>
      <w:r>
        <w:rPr>
          <w:rFonts w:ascii="Times New Roman" w:hAnsi="Times New Roman"/>
          <w:color w:val="000000" w:themeColor="text1"/>
        </w:rPr>
        <w:t>kupata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chanjo</w:t>
      </w:r>
      <w:proofErr w:type="spellEnd"/>
      <w:r>
        <w:rPr>
          <w:rFonts w:ascii="Times New Roman" w:hAnsi="Times New Roman"/>
        </w:rPr>
        <w:t>.</w:t>
      </w:r>
    </w:p>
    <w:p w14:paraId="391246E5" w14:textId="717AE14B" w:rsidR="5D10BE50" w:rsidRPr="00147284" w:rsidRDefault="5D10BE50" w:rsidP="000632E5">
      <w:pPr>
        <w:spacing w:after="160" w:line="235" w:lineRule="auto"/>
        <w:rPr>
          <w:rFonts w:ascii="Times New Roman" w:eastAsia="Times New Roman" w:hAnsi="Times New Roman" w:cs="Times New Roman"/>
          <w:color w:val="000000" w:themeColor="text1"/>
        </w:rPr>
      </w:pPr>
      <w:r>
        <w:rPr>
          <w:rFonts w:ascii="Times New Roman" w:hAnsi="Times New Roman"/>
          <w:b/>
          <w:color w:val="000000" w:themeColor="text1"/>
        </w:rPr>
        <w:t xml:space="preserve"> </w:t>
      </w:r>
      <w:proofErr w:type="spellStart"/>
      <w:r>
        <w:rPr>
          <w:rFonts w:ascii="Times New Roman" w:hAnsi="Times New Roman"/>
          <w:b/>
          <w:color w:val="000000" w:themeColor="text1"/>
        </w:rPr>
        <w:t>Inahitajika</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kwa</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ajili</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ya</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kuingia</w:t>
      </w:r>
      <w:proofErr w:type="spellEnd"/>
      <w:r>
        <w:rPr>
          <w:rFonts w:ascii="Times New Roman" w:hAnsi="Times New Roman"/>
          <w:b/>
          <w:color w:val="000000" w:themeColor="text1"/>
        </w:rPr>
        <w:t xml:space="preserve"> </w:t>
      </w:r>
      <w:proofErr w:type="spellStart"/>
      <w:r>
        <w:rPr>
          <w:rFonts w:ascii="Times New Roman" w:hAnsi="Times New Roman"/>
          <w:b/>
          <w:color w:val="000000" w:themeColor="text1"/>
        </w:rPr>
        <w:t>kwenye</w:t>
      </w:r>
      <w:proofErr w:type="spellEnd"/>
      <w:r>
        <w:rPr>
          <w:rFonts w:ascii="Times New Roman" w:hAnsi="Times New Roman"/>
          <w:b/>
          <w:color w:val="000000" w:themeColor="text1"/>
        </w:rPr>
        <w:t xml:space="preserve"> Kindergarten:</w:t>
      </w:r>
    </w:p>
    <w:p w14:paraId="61201D03" w14:textId="03F4E1E8" w:rsidR="5D10BE50" w:rsidRPr="000632E5" w:rsidRDefault="5D10BE50" w:rsidP="000632E5">
      <w:pPr>
        <w:pStyle w:val="ListParagraph"/>
        <w:numPr>
          <w:ilvl w:val="0"/>
          <w:numId w:val="3"/>
        </w:numPr>
        <w:spacing w:line="235" w:lineRule="auto"/>
        <w:rPr>
          <w:rFonts w:ascii="Times New Roman" w:eastAsia="Times New Roman" w:hAnsi="Times New Roman" w:cs="Times New Roman"/>
          <w:color w:val="000000" w:themeColor="text1"/>
          <w:lang w:val="es-ES"/>
        </w:rPr>
      </w:pPr>
      <w:r w:rsidRPr="000632E5">
        <w:rPr>
          <w:rFonts w:ascii="Times New Roman" w:hAnsi="Times New Roman"/>
          <w:color w:val="000000" w:themeColor="text1"/>
          <w:lang w:val="es-ES"/>
        </w:rPr>
        <w:t>5 DTaP (dondakoo, pepopunda na pertussis; 4 DTaP ikiwa alipewa ya dozi ya 4 mnamo au baada ya mwaka wa 4)</w:t>
      </w:r>
    </w:p>
    <w:p w14:paraId="3FF84268" w14:textId="1589349F" w:rsidR="5D10BE50" w:rsidRPr="000632E5" w:rsidRDefault="5D10BE50" w:rsidP="000632E5">
      <w:pPr>
        <w:pStyle w:val="ListParagraph"/>
        <w:numPr>
          <w:ilvl w:val="0"/>
          <w:numId w:val="3"/>
        </w:numPr>
        <w:spacing w:line="235" w:lineRule="auto"/>
        <w:rPr>
          <w:rFonts w:ascii="Times New Roman" w:eastAsia="Times New Roman" w:hAnsi="Times New Roman" w:cs="Times New Roman"/>
          <w:color w:val="000000" w:themeColor="text1"/>
          <w:lang w:val="es-ES"/>
        </w:rPr>
      </w:pPr>
      <w:r w:rsidRPr="000632E5">
        <w:rPr>
          <w:rFonts w:ascii="Times New Roman" w:hAnsi="Times New Roman"/>
          <w:color w:val="000000" w:themeColor="text1"/>
          <w:lang w:val="es-ES"/>
        </w:rPr>
        <w:t>4 Polio (ikiwa alipewa dozi ya 4 kabla ya mwaka wa 4, IPV ya ziada inayofaa inapaswa kupewa mnamo au baada ya mwaka wa 4)</w:t>
      </w:r>
    </w:p>
    <w:p w14:paraId="38C93F80" w14:textId="087308C1" w:rsidR="5D10BE50" w:rsidRPr="00147284" w:rsidRDefault="5D10BE50" w:rsidP="000632E5">
      <w:pPr>
        <w:pStyle w:val="ListParagraph"/>
        <w:numPr>
          <w:ilvl w:val="0"/>
          <w:numId w:val="3"/>
        </w:numPr>
        <w:spacing w:line="235" w:lineRule="auto"/>
        <w:rPr>
          <w:rFonts w:ascii="Times New Roman" w:eastAsia="Times New Roman" w:hAnsi="Times New Roman" w:cs="Times New Roman"/>
          <w:color w:val="000000" w:themeColor="text1"/>
        </w:rPr>
      </w:pPr>
      <w:r>
        <w:rPr>
          <w:rFonts w:ascii="Times New Roman" w:hAnsi="Times New Roman"/>
          <w:color w:val="000000" w:themeColor="text1"/>
        </w:rPr>
        <w:t>2 MMR (</w:t>
      </w:r>
      <w:proofErr w:type="spellStart"/>
      <w:r>
        <w:rPr>
          <w:rFonts w:ascii="Times New Roman" w:hAnsi="Times New Roman"/>
          <w:color w:val="000000" w:themeColor="text1"/>
        </w:rPr>
        <w:t>ukambi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matumbwitumbwi</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rubela</w:t>
      </w:r>
      <w:proofErr w:type="spellEnd"/>
      <w:r>
        <w:rPr>
          <w:rFonts w:ascii="Times New Roman" w:hAnsi="Times New Roman"/>
          <w:color w:val="000000" w:themeColor="text1"/>
        </w:rPr>
        <w:t>)</w:t>
      </w:r>
    </w:p>
    <w:p w14:paraId="3A02A670" w14:textId="68B349F4" w:rsidR="5D10BE50" w:rsidRPr="000632E5" w:rsidRDefault="5D10BE50" w:rsidP="000632E5">
      <w:pPr>
        <w:pStyle w:val="ListParagraph"/>
        <w:numPr>
          <w:ilvl w:val="0"/>
          <w:numId w:val="3"/>
        </w:numPr>
        <w:spacing w:after="160" w:line="235" w:lineRule="auto"/>
        <w:rPr>
          <w:rFonts w:ascii="Times New Roman" w:eastAsia="Times New Roman" w:hAnsi="Times New Roman" w:cs="Times New Roman"/>
          <w:color w:val="000000" w:themeColor="text1"/>
          <w:lang w:val="es-ES"/>
        </w:rPr>
      </w:pPr>
      <w:r w:rsidRPr="000632E5">
        <w:rPr>
          <w:rFonts w:ascii="Times New Roman" w:hAnsi="Times New Roman"/>
          <w:color w:val="000000" w:themeColor="text1"/>
          <w:lang w:val="es-ES"/>
        </w:rPr>
        <w:t>1 Varisela (tetekuwanga) au historia ya kuaminika ya ugonjwa</w:t>
      </w:r>
    </w:p>
    <w:p w14:paraId="5C3EA604" w14:textId="31284848" w:rsidR="5D10BE50" w:rsidRPr="000632E5" w:rsidRDefault="5D10BE50" w:rsidP="000632E5">
      <w:pPr>
        <w:spacing w:line="235" w:lineRule="auto"/>
        <w:rPr>
          <w:rFonts w:ascii="Times New Roman" w:eastAsia="Times New Roman" w:hAnsi="Times New Roman" w:cs="Times New Roman"/>
          <w:color w:val="000000" w:themeColor="text1"/>
          <w:lang w:val="es-ES"/>
        </w:rPr>
      </w:pPr>
      <w:r w:rsidRPr="000632E5">
        <w:rPr>
          <w:rFonts w:ascii="Times New Roman" w:hAnsi="Times New Roman"/>
          <w:b/>
          <w:color w:val="000000" w:themeColor="text1"/>
          <w:lang w:val="es-ES"/>
        </w:rPr>
        <w:t>Inahitajika kwa ajili ya kuingia kwenye gredi ya 7:</w:t>
      </w:r>
    </w:p>
    <w:p w14:paraId="49372747" w14:textId="4D8AC8CA" w:rsidR="5D10BE50" w:rsidRPr="00147284" w:rsidRDefault="00B67FD9" w:rsidP="000632E5">
      <w:pPr>
        <w:pStyle w:val="ListParagraph"/>
        <w:numPr>
          <w:ilvl w:val="0"/>
          <w:numId w:val="2"/>
        </w:numPr>
        <w:spacing w:line="235" w:lineRule="auto"/>
        <w:rPr>
          <w:rFonts w:ascii="Times New Roman" w:eastAsia="Times New Roman" w:hAnsi="Times New Roman" w:cs="Times New Roman"/>
          <w:color w:val="000000" w:themeColor="text1"/>
        </w:rPr>
      </w:pPr>
      <w:r>
        <w:rPr>
          <w:rFonts w:ascii="Times New Roman" w:hAnsi="Times New Roman"/>
          <w:color w:val="000000" w:themeColor="text1"/>
        </w:rPr>
        <w:t>1Tdap (</w:t>
      </w:r>
      <w:proofErr w:type="spellStart"/>
      <w:r>
        <w:rPr>
          <w:rFonts w:ascii="Times New Roman" w:hAnsi="Times New Roman"/>
          <w:color w:val="000000" w:themeColor="text1"/>
        </w:rPr>
        <w:t>pepopunda</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dondakoo</w:t>
      </w:r>
      <w:proofErr w:type="spellEnd"/>
      <w:r>
        <w:rPr>
          <w:rFonts w:ascii="Times New Roman" w:hAnsi="Times New Roman"/>
          <w:color w:val="000000" w:themeColor="text1"/>
        </w:rPr>
        <w:t xml:space="preserve"> </w:t>
      </w:r>
      <w:proofErr w:type="spellStart"/>
      <w:r>
        <w:rPr>
          <w:rFonts w:ascii="Times New Roman" w:hAnsi="Times New Roman"/>
          <w:color w:val="000000" w:themeColor="text1"/>
        </w:rPr>
        <w:t>na</w:t>
      </w:r>
      <w:proofErr w:type="spellEnd"/>
      <w:r>
        <w:rPr>
          <w:rFonts w:ascii="Times New Roman" w:hAnsi="Times New Roman"/>
          <w:color w:val="000000" w:themeColor="text1"/>
        </w:rPr>
        <w:t xml:space="preserve"> pertussis)</w:t>
      </w:r>
    </w:p>
    <w:p w14:paraId="4FD79CE0" w14:textId="339E9E46" w:rsidR="5D10BE50" w:rsidRPr="00147284" w:rsidRDefault="5D10BE50" w:rsidP="000632E5">
      <w:pPr>
        <w:pStyle w:val="ListParagraph"/>
        <w:numPr>
          <w:ilvl w:val="0"/>
          <w:numId w:val="2"/>
        </w:numPr>
        <w:spacing w:after="160" w:line="235" w:lineRule="auto"/>
        <w:rPr>
          <w:rFonts w:ascii="Times New Roman" w:eastAsia="Times New Roman" w:hAnsi="Times New Roman" w:cs="Times New Roman"/>
          <w:color w:val="000000" w:themeColor="text1"/>
        </w:rPr>
      </w:pPr>
      <w:r>
        <w:rPr>
          <w:rFonts w:ascii="Times New Roman" w:hAnsi="Times New Roman"/>
          <w:color w:val="000000" w:themeColor="text1"/>
        </w:rPr>
        <w:t>1 Meningococcal Conjugate (MCV4)</w:t>
      </w:r>
    </w:p>
    <w:p w14:paraId="478DF02B" w14:textId="6A0A8895" w:rsidR="5D10BE50" w:rsidRPr="000632E5" w:rsidRDefault="5D10BE50" w:rsidP="000632E5">
      <w:pPr>
        <w:spacing w:line="235" w:lineRule="auto"/>
        <w:rPr>
          <w:rFonts w:ascii="Times New Roman" w:eastAsia="Times New Roman" w:hAnsi="Times New Roman" w:cs="Times New Roman"/>
          <w:color w:val="000000" w:themeColor="text1"/>
          <w:lang w:val="es-ES"/>
        </w:rPr>
      </w:pPr>
      <w:r w:rsidRPr="000632E5">
        <w:rPr>
          <w:rFonts w:ascii="Times New Roman" w:hAnsi="Times New Roman"/>
          <w:b/>
          <w:color w:val="000000" w:themeColor="text1"/>
          <w:lang w:val="es-ES"/>
        </w:rPr>
        <w:t>Inahitaji kwa ajili ya kuingia gredi ya 12:</w:t>
      </w:r>
    </w:p>
    <w:p w14:paraId="0E815E37" w14:textId="0E5A8B16" w:rsidR="5D10BE50" w:rsidRPr="000632E5" w:rsidRDefault="5D10BE50" w:rsidP="000632E5">
      <w:pPr>
        <w:pStyle w:val="ListParagraph"/>
        <w:numPr>
          <w:ilvl w:val="0"/>
          <w:numId w:val="1"/>
        </w:numPr>
        <w:spacing w:after="160" w:line="235" w:lineRule="auto"/>
        <w:rPr>
          <w:rFonts w:ascii="Times New Roman" w:eastAsia="Times New Roman" w:hAnsi="Times New Roman" w:cs="Times New Roman"/>
          <w:color w:val="000000" w:themeColor="text1"/>
          <w:lang w:val="es-ES"/>
        </w:rPr>
      </w:pPr>
      <w:r w:rsidRPr="000632E5">
        <w:rPr>
          <w:rFonts w:ascii="Times New Roman" w:hAnsi="Times New Roman"/>
          <w:color w:val="000000" w:themeColor="text1"/>
          <w:lang w:val="es-ES"/>
        </w:rPr>
        <w:t>2 MCV4, dozi moja tu inahitajika ikiwa dozi ya 1 imepewa mnamo au baada ya mwaka wa 16.</w:t>
      </w:r>
    </w:p>
    <w:p w14:paraId="7120E179" w14:textId="0D77D773" w:rsidR="0018700E" w:rsidRPr="000632E5" w:rsidRDefault="00707C1A" w:rsidP="000632E5">
      <w:pPr>
        <w:spacing w:after="160" w:line="235" w:lineRule="auto"/>
        <w:rPr>
          <w:rFonts w:ascii="Times New Roman" w:eastAsiaTheme="minorEastAsia" w:hAnsi="Times New Roman" w:cs="Times New Roman"/>
          <w:lang w:val="es-ES"/>
        </w:rPr>
      </w:pPr>
      <w:r w:rsidRPr="000632E5">
        <w:rPr>
          <w:rFonts w:ascii="Times New Roman" w:hAnsi="Times New Roman"/>
          <w:lang w:val="es-ES"/>
        </w:rPr>
        <w:t xml:space="preserve">Chanjo husaidia kudumisha afya ya mtoto wako na anapochanjwa husaidia kuwafanya marika yao, walimu na wafanyakazi wengine kuwa na afya bora pia. Zaidi ya chanjo zinazohitajika zilizo hapo juu, Maine DHHS na CDC zinakuhimiza sana utumie nafasi hii kutafakari chanjo zifuatazo zinazopendekezwa, ambazo ni muhimu kusaidia kuhakikisha afya na usalama wa watoto wako, marika yake na walio kwenye hatari zaidi katika jamii.  </w:t>
      </w:r>
    </w:p>
    <w:p w14:paraId="1576E575" w14:textId="219A179D" w:rsidR="0018700E" w:rsidRPr="000632E5" w:rsidRDefault="000632E5" w:rsidP="000632E5">
      <w:pPr>
        <w:pStyle w:val="ListParagraph"/>
        <w:widowControl/>
        <w:numPr>
          <w:ilvl w:val="0"/>
          <w:numId w:val="8"/>
        </w:numPr>
        <w:autoSpaceDE/>
        <w:autoSpaceDN/>
        <w:spacing w:after="160" w:line="235" w:lineRule="auto"/>
        <w:contextualSpacing/>
        <w:rPr>
          <w:rFonts w:ascii="Times New Roman" w:eastAsiaTheme="minorHAnsi" w:hAnsi="Times New Roman" w:cs="Times New Roman"/>
          <w:color w:val="0563C1" w:themeColor="hyperlink"/>
          <w:u w:val="single"/>
          <w:lang w:val="es-ES"/>
        </w:rPr>
      </w:pPr>
      <w:r>
        <w:fldChar w:fldCharType="begin"/>
      </w:r>
      <w:r w:rsidRPr="000632E5">
        <w:rPr>
          <w:lang w:val="es-ES"/>
        </w:rPr>
        <w:instrText xml:space="preserve"> HYPERLINK "https://www.cdc.gov/coronavirus/2019-ncov/vaccines/recommendations/adolescents</w:instrText>
      </w:r>
      <w:r w:rsidRPr="000632E5">
        <w:rPr>
          <w:lang w:val="es-ES"/>
        </w:rPr>
        <w:instrText xml:space="preserve">.html" </w:instrText>
      </w:r>
      <w:r>
        <w:fldChar w:fldCharType="separate"/>
      </w:r>
      <w:r w:rsidR="00CA161E" w:rsidRPr="000632E5">
        <w:rPr>
          <w:rStyle w:val="Hyperlink"/>
          <w:rFonts w:ascii="Times New Roman" w:hAnsi="Times New Roman"/>
          <w:lang w:val="es-ES"/>
        </w:rPr>
        <w:t>COVID-19 (kwa miaka hiyo 12 na zaidi)</w:t>
      </w:r>
      <w:r>
        <w:rPr>
          <w:rStyle w:val="Hyperlink"/>
          <w:rFonts w:ascii="Times New Roman" w:hAnsi="Times New Roman"/>
        </w:rPr>
        <w:fldChar w:fldCharType="end"/>
      </w:r>
    </w:p>
    <w:p w14:paraId="0D4D6EC8" w14:textId="39969455" w:rsidR="0018700E" w:rsidRPr="000632E5" w:rsidRDefault="000632E5" w:rsidP="000632E5">
      <w:pPr>
        <w:pStyle w:val="ListParagraph"/>
        <w:widowControl/>
        <w:numPr>
          <w:ilvl w:val="0"/>
          <w:numId w:val="8"/>
        </w:numPr>
        <w:autoSpaceDE/>
        <w:autoSpaceDN/>
        <w:spacing w:after="160" w:line="235" w:lineRule="auto"/>
        <w:contextualSpacing/>
        <w:rPr>
          <w:rFonts w:ascii="Times New Roman" w:eastAsiaTheme="minorEastAsia" w:hAnsi="Times New Roman" w:cs="Times New Roman"/>
          <w:color w:val="0563C1" w:themeColor="hyperlink"/>
          <w:u w:val="single"/>
          <w:lang w:val="es-ES"/>
        </w:rPr>
      </w:pPr>
      <w:r>
        <w:fldChar w:fldCharType="begin"/>
      </w:r>
      <w:r w:rsidRPr="000632E5">
        <w:rPr>
          <w:lang w:val="es-ES"/>
        </w:rPr>
        <w:instrText xml:space="preserve"> HYPERLINK "https://www.cdc.gov/vaccines/vpd/hpv/index.html" </w:instrText>
      </w:r>
      <w:r>
        <w:fldChar w:fldCharType="separate"/>
      </w:r>
      <w:r w:rsidR="0063160D" w:rsidRPr="000632E5">
        <w:rPr>
          <w:rStyle w:val="Hyperlink"/>
          <w:rFonts w:ascii="Times New Roman" w:hAnsi="Times New Roman"/>
          <w:lang w:val="es-ES"/>
        </w:rPr>
        <w:t>Virusi vya Papiloma kwa Binadamu (Human Papilloma Virus ,HPV)</w:t>
      </w:r>
      <w:r>
        <w:rPr>
          <w:rStyle w:val="Hyperlink"/>
          <w:rFonts w:ascii="Times New Roman" w:hAnsi="Times New Roman"/>
        </w:rPr>
        <w:fldChar w:fldCharType="end"/>
      </w:r>
      <w:r w:rsidR="0063160D" w:rsidRPr="000632E5">
        <w:rPr>
          <w:rFonts w:ascii="Times New Roman" w:hAnsi="Times New Roman"/>
          <w:lang w:val="es-ES"/>
        </w:rPr>
        <w:t xml:space="preserve"> </w:t>
      </w:r>
    </w:p>
    <w:p w14:paraId="6E9FA7C0" w14:textId="77777777" w:rsidR="0018700E" w:rsidRPr="00147284" w:rsidRDefault="0018700E" w:rsidP="000632E5">
      <w:pPr>
        <w:pStyle w:val="ListParagraph"/>
        <w:widowControl/>
        <w:numPr>
          <w:ilvl w:val="0"/>
          <w:numId w:val="8"/>
        </w:numPr>
        <w:autoSpaceDE/>
        <w:autoSpaceDN/>
        <w:spacing w:after="160" w:line="235" w:lineRule="auto"/>
        <w:contextualSpacing/>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HYPERLINK "https://www.cdc.gov/vaccines/vpd/mening/hcp/recommendations.html"</w:instrText>
      </w:r>
      <w:r w:rsidRPr="00147284">
        <w:rPr>
          <w:rFonts w:ascii="Times New Roman" w:eastAsiaTheme="minorHAnsi" w:hAnsi="Times New Roman" w:cs="Times New Roman"/>
          <w:color w:val="0563C1" w:themeColor="hyperlink"/>
          <w:u w:val="single"/>
        </w:rPr>
        <w:fldChar w:fldCharType="separate"/>
      </w:r>
      <w:r>
        <w:rPr>
          <w:rStyle w:val="Hyperlink"/>
          <w:rFonts w:ascii="Times New Roman" w:hAnsi="Times New Roman"/>
        </w:rPr>
        <w:t>Meningococcal B</w:t>
      </w:r>
    </w:p>
    <w:p w14:paraId="2AD3CA38" w14:textId="77BB1143" w:rsidR="00E5124A" w:rsidRPr="00147284" w:rsidRDefault="0018700E" w:rsidP="000632E5">
      <w:pPr>
        <w:pStyle w:val="ListParagraph"/>
        <w:widowControl/>
        <w:numPr>
          <w:ilvl w:val="0"/>
          <w:numId w:val="8"/>
        </w:numPr>
        <w:autoSpaceDE/>
        <w:autoSpaceDN/>
        <w:spacing w:line="235" w:lineRule="auto"/>
        <w:contextualSpacing/>
        <w:rPr>
          <w:rFonts w:ascii="Times New Roman" w:eastAsiaTheme="minorHAnsi" w:hAnsi="Times New Roman" w:cs="Times New Roman"/>
          <w:color w:val="0563C1" w:themeColor="hyperlink"/>
          <w:u w:val="single"/>
        </w:rPr>
      </w:pPr>
      <w:r w:rsidRPr="00147284">
        <w:rPr>
          <w:rFonts w:ascii="Times New Roman" w:eastAsiaTheme="minorHAnsi" w:hAnsi="Times New Roman" w:cs="Times New Roman"/>
          <w:color w:val="0563C1" w:themeColor="hyperlink"/>
          <w:u w:val="single"/>
        </w:rPr>
        <w:fldChar w:fldCharType="end"/>
      </w:r>
      <w:hyperlink r:id="rId8" w:history="1">
        <w:proofErr w:type="spellStart"/>
        <w:r>
          <w:rPr>
            <w:rStyle w:val="Hyperlink"/>
            <w:rFonts w:ascii="Times New Roman" w:hAnsi="Times New Roman"/>
          </w:rPr>
          <w:t>Homa</w:t>
        </w:r>
        <w:proofErr w:type="spellEnd"/>
        <w:r>
          <w:rPr>
            <w:rStyle w:val="Hyperlink"/>
            <w:rFonts w:ascii="Times New Roman" w:hAnsi="Times New Roman"/>
          </w:rPr>
          <w:t xml:space="preserve"> </w:t>
        </w:r>
        <w:proofErr w:type="spellStart"/>
        <w:r>
          <w:rPr>
            <w:rStyle w:val="Hyperlink"/>
            <w:rFonts w:ascii="Times New Roman" w:hAnsi="Times New Roman"/>
          </w:rPr>
          <w:t>ya</w:t>
        </w:r>
        <w:proofErr w:type="spellEnd"/>
        <w:r>
          <w:rPr>
            <w:rStyle w:val="Hyperlink"/>
            <w:rFonts w:ascii="Times New Roman" w:hAnsi="Times New Roman"/>
          </w:rPr>
          <w:t xml:space="preserve"> </w:t>
        </w:r>
        <w:proofErr w:type="spellStart"/>
        <w:r>
          <w:rPr>
            <w:rStyle w:val="Hyperlink"/>
            <w:rFonts w:ascii="Times New Roman" w:hAnsi="Times New Roman"/>
          </w:rPr>
          <w:t>Mafua</w:t>
        </w:r>
        <w:proofErr w:type="spellEnd"/>
      </w:hyperlink>
      <w:r>
        <w:rPr>
          <w:rFonts w:ascii="Times New Roman" w:hAnsi="Times New Roman"/>
          <w:color w:val="0563C1" w:themeColor="hyperlink"/>
        </w:rPr>
        <w:t xml:space="preserve"> </w:t>
      </w:r>
    </w:p>
    <w:p w14:paraId="69EA88B1" w14:textId="77777777" w:rsidR="0063160D" w:rsidRDefault="0063160D" w:rsidP="000632E5">
      <w:pPr>
        <w:spacing w:after="160" w:line="235" w:lineRule="auto"/>
        <w:rPr>
          <w:rFonts w:ascii="Times New Roman" w:hAnsi="Times New Roman"/>
          <w:b/>
        </w:rPr>
      </w:pPr>
    </w:p>
    <w:p w14:paraId="7BDCF971" w14:textId="1968F0CC" w:rsidR="0018700E" w:rsidRPr="00147284" w:rsidRDefault="0018700E" w:rsidP="000632E5">
      <w:pPr>
        <w:spacing w:after="160" w:line="235" w:lineRule="auto"/>
        <w:rPr>
          <w:rFonts w:ascii="Times New Roman" w:eastAsiaTheme="minorEastAsia" w:hAnsi="Times New Roman" w:cs="Times New Roman"/>
          <w:b/>
          <w:bCs/>
        </w:rPr>
      </w:pPr>
      <w:proofErr w:type="spellStart"/>
      <w:r>
        <w:rPr>
          <w:rFonts w:ascii="Times New Roman" w:hAnsi="Times New Roman"/>
          <w:b/>
        </w:rPr>
        <w:t>Rasilimali</w:t>
      </w:r>
      <w:proofErr w:type="spellEnd"/>
      <w:r>
        <w:rPr>
          <w:rFonts w:ascii="Times New Roman" w:hAnsi="Times New Roman"/>
          <w:b/>
        </w:rPr>
        <w:t xml:space="preserve"> za </w:t>
      </w:r>
      <w:proofErr w:type="spellStart"/>
      <w:r>
        <w:rPr>
          <w:rFonts w:ascii="Times New Roman" w:hAnsi="Times New Roman"/>
          <w:b/>
        </w:rPr>
        <w:t>Chanjo</w:t>
      </w:r>
      <w:proofErr w:type="spellEnd"/>
      <w:r>
        <w:rPr>
          <w:rFonts w:ascii="Times New Roman" w:hAnsi="Times New Roman"/>
          <w:b/>
        </w:rPr>
        <w:t xml:space="preserve"> za “Catch-Up” </w:t>
      </w:r>
      <w:proofErr w:type="spellStart"/>
      <w:r>
        <w:rPr>
          <w:rFonts w:ascii="Times New Roman" w:hAnsi="Times New Roman"/>
          <w:b/>
        </w:rPr>
        <w:t>kutoka</w:t>
      </w:r>
      <w:proofErr w:type="spellEnd"/>
      <w:r>
        <w:rPr>
          <w:rFonts w:ascii="Times New Roman" w:hAnsi="Times New Roman"/>
          <w:b/>
        </w:rPr>
        <w:t xml:space="preserve"> U.S. CDC:</w:t>
      </w:r>
    </w:p>
    <w:p w14:paraId="3155DF61" w14:textId="77777777" w:rsidR="006514E7" w:rsidRPr="00147284" w:rsidRDefault="000632E5" w:rsidP="000632E5">
      <w:pPr>
        <w:widowControl/>
        <w:numPr>
          <w:ilvl w:val="0"/>
          <w:numId w:val="7"/>
        </w:numPr>
        <w:autoSpaceDE/>
        <w:autoSpaceDN/>
        <w:spacing w:line="235" w:lineRule="auto"/>
        <w:rPr>
          <w:rFonts w:ascii="Times New Roman" w:eastAsiaTheme="minorHAnsi" w:hAnsi="Times New Roman" w:cs="Times New Roman"/>
          <w:color w:val="0000FF"/>
          <w:u w:val="single"/>
        </w:rPr>
      </w:pPr>
      <w:hyperlink r:id="rId9" w:history="1">
        <w:proofErr w:type="spellStart"/>
        <w:r w:rsidR="0063160D">
          <w:rPr>
            <w:rStyle w:val="Hyperlink"/>
            <w:rFonts w:ascii="Times New Roman" w:hAnsi="Times New Roman"/>
          </w:rPr>
          <w:t>Ratiba</w:t>
        </w:r>
        <w:proofErr w:type="spellEnd"/>
        <w:r w:rsidR="0063160D">
          <w:rPr>
            <w:rStyle w:val="Hyperlink"/>
            <w:rFonts w:ascii="Times New Roman" w:hAnsi="Times New Roman"/>
          </w:rPr>
          <w:t xml:space="preserve"> </w:t>
        </w:r>
        <w:proofErr w:type="spellStart"/>
        <w:r w:rsidR="0063160D">
          <w:rPr>
            <w:rStyle w:val="Hyperlink"/>
            <w:rFonts w:ascii="Times New Roman" w:hAnsi="Times New Roman"/>
          </w:rPr>
          <w:t>ya</w:t>
        </w:r>
        <w:proofErr w:type="spellEnd"/>
        <w:r w:rsidR="0063160D">
          <w:rPr>
            <w:rStyle w:val="Hyperlink"/>
            <w:rFonts w:ascii="Times New Roman" w:hAnsi="Times New Roman"/>
          </w:rPr>
          <w:t xml:space="preserve"> </w:t>
        </w:r>
        <w:proofErr w:type="spellStart"/>
        <w:r w:rsidR="0063160D">
          <w:rPr>
            <w:rStyle w:val="Hyperlink"/>
            <w:rFonts w:ascii="Times New Roman" w:hAnsi="Times New Roman"/>
          </w:rPr>
          <w:t>Chanjo</w:t>
        </w:r>
        <w:proofErr w:type="spellEnd"/>
        <w:r w:rsidR="0063160D">
          <w:rPr>
            <w:rStyle w:val="Hyperlink"/>
            <w:rFonts w:ascii="Times New Roman" w:hAnsi="Times New Roman"/>
          </w:rPr>
          <w:t xml:space="preserve"> za Catch-Up </w:t>
        </w:r>
        <w:proofErr w:type="spellStart"/>
        <w:r w:rsidR="0063160D">
          <w:rPr>
            <w:rStyle w:val="Hyperlink"/>
            <w:rFonts w:ascii="Times New Roman" w:hAnsi="Times New Roman"/>
          </w:rPr>
          <w:t>kutoka</w:t>
        </w:r>
        <w:proofErr w:type="spellEnd"/>
        <w:r w:rsidR="0063160D">
          <w:rPr>
            <w:rStyle w:val="Hyperlink"/>
            <w:rFonts w:ascii="Times New Roman" w:hAnsi="Times New Roman"/>
          </w:rPr>
          <w:t xml:space="preserve"> CDC</w:t>
        </w:r>
      </w:hyperlink>
    </w:p>
    <w:p w14:paraId="0F8BBCF8" w14:textId="11D19BE2" w:rsidR="0018700E" w:rsidRPr="00147284" w:rsidRDefault="0018700E" w:rsidP="000632E5">
      <w:pPr>
        <w:widowControl/>
        <w:numPr>
          <w:ilvl w:val="0"/>
          <w:numId w:val="7"/>
        </w:numPr>
        <w:autoSpaceDE/>
        <w:autoSpaceDN/>
        <w:spacing w:line="235" w:lineRule="auto"/>
        <w:rPr>
          <w:rStyle w:val="Hyperlink"/>
          <w:rFonts w:ascii="Times New Roman" w:eastAsiaTheme="minorHAnsi" w:hAnsi="Times New Roman" w:cs="Times New Roman"/>
        </w:rPr>
      </w:pPr>
      <w:r w:rsidRPr="00147284">
        <w:rPr>
          <w:rFonts w:ascii="Times New Roman" w:eastAsiaTheme="minorHAnsi" w:hAnsi="Times New Roman" w:cs="Times New Roman"/>
          <w:color w:val="0563C1" w:themeColor="hyperlink"/>
          <w:u w:val="single"/>
        </w:rPr>
        <w:fldChar w:fldCharType="begin"/>
      </w:r>
      <w:r w:rsidRPr="00147284">
        <w:rPr>
          <w:rFonts w:ascii="Times New Roman" w:eastAsiaTheme="minorHAnsi" w:hAnsi="Times New Roman" w:cs="Times New Roman"/>
          <w:color w:val="0563C1" w:themeColor="hyperlink"/>
          <w:u w:val="single"/>
        </w:rPr>
        <w:instrText xml:space="preserve"> HYPERLINK "https://www.cdc.gov/vaccines/schedules/downloads/child/job-aids/dtap.pdf" </w:instrText>
      </w:r>
      <w:r w:rsidRPr="00147284">
        <w:rPr>
          <w:rFonts w:ascii="Times New Roman" w:eastAsiaTheme="minorHAnsi" w:hAnsi="Times New Roman" w:cs="Times New Roman"/>
          <w:color w:val="0563C1" w:themeColor="hyperlink"/>
          <w:u w:val="single"/>
        </w:rPr>
        <w:fldChar w:fldCharType="separate"/>
      </w:r>
      <w:proofErr w:type="spellStart"/>
      <w:r>
        <w:rPr>
          <w:rStyle w:val="Hyperlink"/>
          <w:rFonts w:ascii="Times New Roman" w:hAnsi="Times New Roman"/>
        </w:rPr>
        <w:t>Dondakoo</w:t>
      </w:r>
      <w:proofErr w:type="spellEnd"/>
      <w:r>
        <w:rPr>
          <w:rStyle w:val="Hyperlink"/>
          <w:rFonts w:ascii="Times New Roman" w:hAnsi="Times New Roman"/>
        </w:rPr>
        <w:t xml:space="preserve">-, </w:t>
      </w:r>
      <w:proofErr w:type="spellStart"/>
      <w:r>
        <w:rPr>
          <w:rStyle w:val="Hyperlink"/>
          <w:rFonts w:ascii="Times New Roman" w:hAnsi="Times New Roman"/>
        </w:rPr>
        <w:t>Pepopunda</w:t>
      </w:r>
      <w:proofErr w:type="spellEnd"/>
      <w:r>
        <w:rPr>
          <w:rStyle w:val="Hyperlink"/>
          <w:rFonts w:ascii="Times New Roman" w:hAnsi="Times New Roman"/>
        </w:rPr>
        <w:t xml:space="preserve">- </w:t>
      </w:r>
      <w:proofErr w:type="spellStart"/>
      <w:r>
        <w:rPr>
          <w:rStyle w:val="Hyperlink"/>
          <w:rFonts w:ascii="Times New Roman" w:hAnsi="Times New Roman"/>
        </w:rPr>
        <w:t>na</w:t>
      </w:r>
      <w:proofErr w:type="spellEnd"/>
      <w:r>
        <w:rPr>
          <w:rStyle w:val="Hyperlink"/>
          <w:rFonts w:ascii="Times New Roman" w:hAnsi="Times New Roman"/>
        </w:rPr>
        <w:t xml:space="preserve"> Pertussis-</w:t>
      </w:r>
      <w:proofErr w:type="spellStart"/>
      <w:r>
        <w:rPr>
          <w:rStyle w:val="Hyperlink"/>
          <w:rFonts w:ascii="Times New Roman" w:hAnsi="Times New Roman"/>
        </w:rPr>
        <w:t>Zilizo</w:t>
      </w:r>
      <w:proofErr w:type="spellEnd"/>
      <w:r>
        <w:rPr>
          <w:rStyle w:val="Hyperlink"/>
          <w:rFonts w:ascii="Times New Roman" w:hAnsi="Times New Roman"/>
        </w:rPr>
        <w:t xml:space="preserve"> </w:t>
      </w:r>
      <w:proofErr w:type="spellStart"/>
      <w:r>
        <w:rPr>
          <w:rStyle w:val="Hyperlink"/>
          <w:rFonts w:ascii="Times New Roman" w:hAnsi="Times New Roman"/>
        </w:rPr>
        <w:t>na</w:t>
      </w:r>
      <w:proofErr w:type="spellEnd"/>
      <w:r>
        <w:rPr>
          <w:rStyle w:val="Hyperlink"/>
          <w:rFonts w:ascii="Times New Roman" w:hAnsi="Times New Roman"/>
        </w:rPr>
        <w:t xml:space="preserve"> </w:t>
      </w:r>
      <w:proofErr w:type="spellStart"/>
      <w:r>
        <w:rPr>
          <w:rStyle w:val="Hyperlink"/>
          <w:rFonts w:ascii="Times New Roman" w:hAnsi="Times New Roman"/>
        </w:rPr>
        <w:t>Mwongozo</w:t>
      </w:r>
      <w:proofErr w:type="spellEnd"/>
      <w:r>
        <w:rPr>
          <w:rStyle w:val="Hyperlink"/>
          <w:rFonts w:ascii="Times New Roman" w:hAnsi="Times New Roman"/>
        </w:rPr>
        <w:t xml:space="preserve"> </w:t>
      </w:r>
      <w:proofErr w:type="spellStart"/>
      <w:r>
        <w:rPr>
          <w:rStyle w:val="Hyperlink"/>
          <w:rFonts w:ascii="Times New Roman" w:hAnsi="Times New Roman"/>
        </w:rPr>
        <w:t>wa</w:t>
      </w:r>
      <w:proofErr w:type="spellEnd"/>
      <w:r>
        <w:rPr>
          <w:rStyle w:val="Hyperlink"/>
          <w:rFonts w:ascii="Times New Roman" w:hAnsi="Times New Roman"/>
        </w:rPr>
        <w:t xml:space="preserve"> </w:t>
      </w:r>
      <w:proofErr w:type="spellStart"/>
      <w:r>
        <w:rPr>
          <w:rStyle w:val="Hyperlink"/>
          <w:rFonts w:ascii="Times New Roman" w:hAnsi="Times New Roman"/>
        </w:rPr>
        <w:t>Chanjo</w:t>
      </w:r>
      <w:proofErr w:type="spellEnd"/>
      <w:r>
        <w:rPr>
          <w:rStyle w:val="Hyperlink"/>
          <w:rFonts w:ascii="Times New Roman" w:hAnsi="Times New Roman"/>
        </w:rPr>
        <w:t xml:space="preserve"> </w:t>
      </w:r>
      <w:proofErr w:type="spellStart"/>
      <w:r>
        <w:rPr>
          <w:rStyle w:val="Hyperlink"/>
          <w:rFonts w:ascii="Times New Roman" w:hAnsi="Times New Roman"/>
        </w:rPr>
        <w:t>wa</w:t>
      </w:r>
      <w:proofErr w:type="spellEnd"/>
      <w:r>
        <w:rPr>
          <w:rStyle w:val="Hyperlink"/>
          <w:rFonts w:ascii="Times New Roman" w:hAnsi="Times New Roman"/>
        </w:rPr>
        <w:t xml:space="preserve"> Catch-Up </w:t>
      </w:r>
      <w:proofErr w:type="spellStart"/>
      <w:r>
        <w:rPr>
          <w:rStyle w:val="Hyperlink"/>
          <w:rFonts w:ascii="Times New Roman" w:hAnsi="Times New Roman"/>
        </w:rPr>
        <w:t>kwa</w:t>
      </w:r>
      <w:proofErr w:type="spellEnd"/>
      <w:r>
        <w:rPr>
          <w:rStyle w:val="Hyperlink"/>
          <w:rFonts w:ascii="Times New Roman" w:hAnsi="Times New Roman"/>
        </w:rPr>
        <w:t xml:space="preserve"> </w:t>
      </w:r>
      <w:proofErr w:type="spellStart"/>
      <w:r>
        <w:rPr>
          <w:rStyle w:val="Hyperlink"/>
          <w:rFonts w:ascii="Times New Roman" w:hAnsi="Times New Roman"/>
        </w:rPr>
        <w:t>watoto</w:t>
      </w:r>
      <w:proofErr w:type="spellEnd"/>
      <w:r>
        <w:rPr>
          <w:rStyle w:val="Hyperlink"/>
          <w:rFonts w:ascii="Times New Roman" w:hAnsi="Times New Roman"/>
        </w:rPr>
        <w:t xml:space="preserve"> </w:t>
      </w:r>
      <w:proofErr w:type="spellStart"/>
      <w:r>
        <w:rPr>
          <w:rStyle w:val="Hyperlink"/>
          <w:rFonts w:ascii="Times New Roman" w:hAnsi="Times New Roman"/>
        </w:rPr>
        <w:t>walio</w:t>
      </w:r>
      <w:proofErr w:type="spellEnd"/>
      <w:r>
        <w:rPr>
          <w:rStyle w:val="Hyperlink"/>
          <w:rFonts w:ascii="Times New Roman" w:hAnsi="Times New Roman"/>
        </w:rPr>
        <w:t xml:space="preserve"> </w:t>
      </w:r>
      <w:proofErr w:type="spellStart"/>
      <w:r>
        <w:rPr>
          <w:rStyle w:val="Hyperlink"/>
          <w:rFonts w:ascii="Times New Roman" w:hAnsi="Times New Roman"/>
        </w:rPr>
        <w:t>na</w:t>
      </w:r>
      <w:proofErr w:type="spellEnd"/>
      <w:r>
        <w:rPr>
          <w:rStyle w:val="Hyperlink"/>
          <w:rFonts w:ascii="Times New Roman" w:hAnsi="Times New Roman"/>
        </w:rPr>
        <w:t xml:space="preserve"> </w:t>
      </w:r>
      <w:proofErr w:type="spellStart"/>
      <w:r>
        <w:rPr>
          <w:rStyle w:val="Hyperlink"/>
          <w:rFonts w:ascii="Times New Roman" w:hAnsi="Times New Roman"/>
        </w:rPr>
        <w:t>umri</w:t>
      </w:r>
      <w:proofErr w:type="spellEnd"/>
      <w:r>
        <w:rPr>
          <w:rStyle w:val="Hyperlink"/>
          <w:rFonts w:ascii="Times New Roman" w:hAnsi="Times New Roman"/>
        </w:rPr>
        <w:t xml:space="preserve"> </w:t>
      </w:r>
      <w:proofErr w:type="spellStart"/>
      <w:r>
        <w:rPr>
          <w:rStyle w:val="Hyperlink"/>
          <w:rFonts w:ascii="Times New Roman" w:hAnsi="Times New Roman"/>
        </w:rPr>
        <w:t>wa</w:t>
      </w:r>
      <w:proofErr w:type="spellEnd"/>
      <w:r>
        <w:rPr>
          <w:rStyle w:val="Hyperlink"/>
          <w:rFonts w:ascii="Times New Roman" w:hAnsi="Times New Roman"/>
        </w:rPr>
        <w:t xml:space="preserve"> </w:t>
      </w:r>
      <w:proofErr w:type="spellStart"/>
      <w:r>
        <w:rPr>
          <w:rStyle w:val="Hyperlink"/>
          <w:rFonts w:ascii="Times New Roman" w:hAnsi="Times New Roman"/>
        </w:rPr>
        <w:t>miezi</w:t>
      </w:r>
      <w:proofErr w:type="spellEnd"/>
      <w:r>
        <w:rPr>
          <w:rStyle w:val="Hyperlink"/>
          <w:rFonts w:ascii="Times New Roman" w:hAnsi="Times New Roman"/>
        </w:rPr>
        <w:t xml:space="preserve"> 4 </w:t>
      </w:r>
      <w:proofErr w:type="spellStart"/>
      <w:r>
        <w:rPr>
          <w:rStyle w:val="Hyperlink"/>
          <w:rFonts w:ascii="Times New Roman" w:hAnsi="Times New Roman"/>
        </w:rPr>
        <w:t>hadi</w:t>
      </w:r>
      <w:proofErr w:type="spellEnd"/>
      <w:r>
        <w:rPr>
          <w:rStyle w:val="Hyperlink"/>
          <w:rFonts w:ascii="Times New Roman" w:hAnsi="Times New Roman"/>
        </w:rPr>
        <w:t xml:space="preserve"> </w:t>
      </w:r>
      <w:proofErr w:type="spellStart"/>
      <w:r>
        <w:rPr>
          <w:rStyle w:val="Hyperlink"/>
          <w:rFonts w:ascii="Times New Roman" w:hAnsi="Times New Roman"/>
        </w:rPr>
        <w:t>miaka</w:t>
      </w:r>
      <w:proofErr w:type="spellEnd"/>
      <w:r>
        <w:rPr>
          <w:rStyle w:val="Hyperlink"/>
          <w:rFonts w:ascii="Times New Roman" w:hAnsi="Times New Roman"/>
        </w:rPr>
        <w:t xml:space="preserve"> 6 (PDF)</w:t>
      </w:r>
    </w:p>
    <w:p w14:paraId="7EDD3A6D" w14:textId="77777777" w:rsidR="0018700E" w:rsidRPr="00DB7B76" w:rsidRDefault="0018700E" w:rsidP="000632E5">
      <w:pPr>
        <w:widowControl/>
        <w:numPr>
          <w:ilvl w:val="0"/>
          <w:numId w:val="7"/>
        </w:numPr>
        <w:autoSpaceDE/>
        <w:autoSpaceDN/>
        <w:spacing w:line="235" w:lineRule="auto"/>
        <w:rPr>
          <w:rStyle w:val="Hyperlink"/>
          <w:rFonts w:ascii="Times New Roman" w:eastAsiaTheme="minorHAnsi" w:hAnsi="Times New Roman" w:cs="Times New Roman"/>
          <w:lang w:val="es-ES"/>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DB7B76">
        <w:rPr>
          <w:rFonts w:ascii="Times New Roman" w:eastAsiaTheme="minorHAnsi" w:hAnsi="Times New Roman" w:cs="Times New Roman"/>
          <w:color w:val="0563C1" w:themeColor="hyperlink"/>
          <w:u w:val="single"/>
          <w:lang w:val="es-ES"/>
        </w:rPr>
        <w:instrText xml:space="preserve"> HYPERLINK "https://www.cdc.gov/vaccines/schedules/downloads/child/job-aids/ipv.pdf" </w:instrText>
      </w:r>
      <w:r w:rsidRPr="00147284">
        <w:rPr>
          <w:rFonts w:ascii="Times New Roman" w:eastAsiaTheme="minorHAnsi" w:hAnsi="Times New Roman" w:cs="Times New Roman"/>
          <w:color w:val="0563C1" w:themeColor="hyperlink"/>
          <w:u w:val="single"/>
        </w:rPr>
        <w:fldChar w:fldCharType="separate"/>
      </w:r>
      <w:proofErr w:type="spellStart"/>
      <w:r w:rsidRPr="00DB7B76">
        <w:rPr>
          <w:rStyle w:val="Hyperlink"/>
          <w:rFonts w:ascii="Times New Roman" w:hAnsi="Times New Roman"/>
          <w:lang w:val="es-ES"/>
        </w:rPr>
        <w:t>Chanjo</w:t>
      </w:r>
      <w:proofErr w:type="spellEnd"/>
      <w:r w:rsidRPr="00DB7B76">
        <w:rPr>
          <w:rStyle w:val="Hyperlink"/>
          <w:rFonts w:ascii="Times New Roman" w:hAnsi="Times New Roman"/>
          <w:lang w:val="es-ES"/>
        </w:rPr>
        <w:t xml:space="preserve"> ya Polio </w:t>
      </w:r>
      <w:proofErr w:type="spellStart"/>
      <w:r w:rsidRPr="00DB7B76">
        <w:rPr>
          <w:rStyle w:val="Hyperlink"/>
          <w:rFonts w:ascii="Times New Roman" w:hAnsi="Times New Roman"/>
          <w:lang w:val="es-ES"/>
        </w:rPr>
        <w:t>Isiyo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Seli</w:t>
      </w:r>
      <w:proofErr w:type="spellEnd"/>
      <w:r w:rsidRPr="00DB7B76">
        <w:rPr>
          <w:rStyle w:val="Hyperlink"/>
          <w:rFonts w:ascii="Times New Roman" w:hAnsi="Times New Roman"/>
          <w:lang w:val="es-ES"/>
        </w:rPr>
        <w:t xml:space="preserve"> Hai (IPV) (PDF)</w:t>
      </w:r>
    </w:p>
    <w:p w14:paraId="08175A9E" w14:textId="77777777" w:rsidR="0018700E" w:rsidRPr="00DB7B76" w:rsidRDefault="0018700E" w:rsidP="000632E5">
      <w:pPr>
        <w:widowControl/>
        <w:numPr>
          <w:ilvl w:val="0"/>
          <w:numId w:val="7"/>
        </w:numPr>
        <w:autoSpaceDE/>
        <w:autoSpaceDN/>
        <w:spacing w:line="235" w:lineRule="auto"/>
        <w:rPr>
          <w:rStyle w:val="Hyperlink"/>
          <w:rFonts w:ascii="Times New Roman" w:eastAsiaTheme="minorHAnsi" w:hAnsi="Times New Roman" w:cs="Times New Roman"/>
          <w:lang w:val="es-ES"/>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DB7B76">
        <w:rPr>
          <w:rFonts w:ascii="Times New Roman" w:eastAsiaTheme="minorHAnsi" w:hAnsi="Times New Roman" w:cs="Times New Roman"/>
          <w:color w:val="0563C1" w:themeColor="hyperlink"/>
          <w:u w:val="single"/>
          <w:lang w:val="es-ES"/>
        </w:rPr>
        <w:instrText xml:space="preserve"> HYPERLINK "https://www.cdc.gov/vaccines/schedules/downloads/child/job-aids/tdap-1.pdf" </w:instrText>
      </w:r>
      <w:r w:rsidRPr="00147284">
        <w:rPr>
          <w:rFonts w:ascii="Times New Roman" w:eastAsiaTheme="minorHAnsi" w:hAnsi="Times New Roman" w:cs="Times New Roman"/>
          <w:color w:val="0563C1" w:themeColor="hyperlink"/>
          <w:u w:val="single"/>
        </w:rPr>
        <w:fldChar w:fldCharType="separate"/>
      </w:r>
      <w:proofErr w:type="spellStart"/>
      <w:r w:rsidRPr="00DB7B76">
        <w:rPr>
          <w:rStyle w:val="Hyperlink"/>
          <w:rFonts w:ascii="Times New Roman" w:hAnsi="Times New Roman"/>
          <w:lang w:val="es-ES"/>
        </w:rPr>
        <w:t>Pepopunda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Dondakoo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Pertussis-Zilizo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Mwongozo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wa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Chanjo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za</w:t>
      </w:r>
      <w:proofErr w:type="spellEnd"/>
      <w:r w:rsidRPr="00DB7B76">
        <w:rPr>
          <w:rStyle w:val="Hyperlink"/>
          <w:rFonts w:ascii="Times New Roman" w:hAnsi="Times New Roman"/>
          <w:lang w:val="es-ES"/>
        </w:rPr>
        <w:t xml:space="preserve"> Catch-Up </w:t>
      </w:r>
      <w:proofErr w:type="spellStart"/>
      <w:r w:rsidRPr="00DB7B76">
        <w:rPr>
          <w:rStyle w:val="Hyperlink"/>
          <w:rFonts w:ascii="Times New Roman" w:hAnsi="Times New Roman"/>
          <w:lang w:val="es-ES"/>
        </w:rPr>
        <w:t>kwa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Watoto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walio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miaka</w:t>
      </w:r>
      <w:proofErr w:type="spellEnd"/>
      <w:r w:rsidRPr="00DB7B76">
        <w:rPr>
          <w:rStyle w:val="Hyperlink"/>
          <w:rFonts w:ascii="Times New Roman" w:hAnsi="Times New Roman"/>
          <w:lang w:val="es-ES"/>
        </w:rPr>
        <w:t xml:space="preserve"> 7 </w:t>
      </w:r>
      <w:proofErr w:type="spellStart"/>
      <w:r w:rsidRPr="00DB7B76">
        <w:rPr>
          <w:rStyle w:val="Hyperlink"/>
          <w:rFonts w:ascii="Times New Roman" w:hAnsi="Times New Roman"/>
          <w:lang w:val="es-ES"/>
        </w:rPr>
        <w:t>hadi</w:t>
      </w:r>
      <w:proofErr w:type="spellEnd"/>
      <w:r w:rsidRPr="00DB7B76">
        <w:rPr>
          <w:rStyle w:val="Hyperlink"/>
          <w:rFonts w:ascii="Times New Roman" w:hAnsi="Times New Roman"/>
          <w:lang w:val="es-ES"/>
        </w:rPr>
        <w:t xml:space="preserve"> 9 (PDF)</w:t>
      </w:r>
    </w:p>
    <w:p w14:paraId="02FC0BFC" w14:textId="77777777" w:rsidR="0018700E" w:rsidRPr="00DB7B76" w:rsidRDefault="0018700E" w:rsidP="000632E5">
      <w:pPr>
        <w:widowControl/>
        <w:numPr>
          <w:ilvl w:val="0"/>
          <w:numId w:val="7"/>
        </w:numPr>
        <w:autoSpaceDE/>
        <w:autoSpaceDN/>
        <w:spacing w:line="235" w:lineRule="auto"/>
        <w:rPr>
          <w:rStyle w:val="Hyperlink"/>
          <w:rFonts w:ascii="Times New Roman" w:eastAsiaTheme="minorHAnsi" w:hAnsi="Times New Roman" w:cs="Times New Roman"/>
          <w:lang w:val="es-ES"/>
        </w:rPr>
      </w:pPr>
      <w:r w:rsidRPr="00147284">
        <w:rPr>
          <w:rFonts w:ascii="Times New Roman" w:eastAsiaTheme="minorHAnsi" w:hAnsi="Times New Roman" w:cs="Times New Roman"/>
          <w:color w:val="0563C1" w:themeColor="hyperlink"/>
          <w:u w:val="single"/>
        </w:rPr>
        <w:fldChar w:fldCharType="end"/>
      </w:r>
      <w:r w:rsidRPr="00147284">
        <w:rPr>
          <w:rFonts w:ascii="Times New Roman" w:eastAsiaTheme="minorHAnsi" w:hAnsi="Times New Roman" w:cs="Times New Roman"/>
          <w:color w:val="0563C1" w:themeColor="hyperlink"/>
          <w:u w:val="single"/>
        </w:rPr>
        <w:fldChar w:fldCharType="begin"/>
      </w:r>
      <w:r w:rsidRPr="00DB7B76">
        <w:rPr>
          <w:rFonts w:ascii="Times New Roman" w:eastAsiaTheme="minorHAnsi" w:hAnsi="Times New Roman" w:cs="Times New Roman"/>
          <w:color w:val="0563C1" w:themeColor="hyperlink"/>
          <w:u w:val="single"/>
          <w:lang w:val="es-ES"/>
        </w:rPr>
        <w:instrText xml:space="preserve"> HYPERLINK "https://www.cdc.gov/vaccines/schedules/downloads/child/job-aids/tdap-2.pdf" </w:instrText>
      </w:r>
      <w:r w:rsidRPr="00147284">
        <w:rPr>
          <w:rFonts w:ascii="Times New Roman" w:eastAsiaTheme="minorHAnsi" w:hAnsi="Times New Roman" w:cs="Times New Roman"/>
          <w:color w:val="0563C1" w:themeColor="hyperlink"/>
          <w:u w:val="single"/>
        </w:rPr>
        <w:fldChar w:fldCharType="separate"/>
      </w:r>
      <w:proofErr w:type="spellStart"/>
      <w:r w:rsidRPr="00DB7B76">
        <w:rPr>
          <w:rStyle w:val="Hyperlink"/>
          <w:rFonts w:ascii="Times New Roman" w:hAnsi="Times New Roman"/>
          <w:lang w:val="es-ES"/>
        </w:rPr>
        <w:t>Pepopunda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Dondakoo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Pertussis-Zilizo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Mwongozo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wa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Chanjo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za</w:t>
      </w:r>
      <w:proofErr w:type="spellEnd"/>
      <w:r w:rsidRPr="00DB7B76">
        <w:rPr>
          <w:rStyle w:val="Hyperlink"/>
          <w:rFonts w:ascii="Times New Roman" w:hAnsi="Times New Roman"/>
          <w:lang w:val="es-ES"/>
        </w:rPr>
        <w:t xml:space="preserve"> Catch-Up </w:t>
      </w:r>
      <w:proofErr w:type="spellStart"/>
      <w:r w:rsidRPr="00DB7B76">
        <w:rPr>
          <w:rStyle w:val="Hyperlink"/>
          <w:rFonts w:ascii="Times New Roman" w:hAnsi="Times New Roman"/>
          <w:lang w:val="es-ES"/>
        </w:rPr>
        <w:t>kwa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Watoto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walio</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na</w:t>
      </w:r>
      <w:proofErr w:type="spellEnd"/>
      <w:r w:rsidRPr="00DB7B76">
        <w:rPr>
          <w:rStyle w:val="Hyperlink"/>
          <w:rFonts w:ascii="Times New Roman" w:hAnsi="Times New Roman"/>
          <w:lang w:val="es-ES"/>
        </w:rPr>
        <w:t xml:space="preserve"> </w:t>
      </w:r>
      <w:proofErr w:type="spellStart"/>
      <w:r w:rsidRPr="00DB7B76">
        <w:rPr>
          <w:rStyle w:val="Hyperlink"/>
          <w:rFonts w:ascii="Times New Roman" w:hAnsi="Times New Roman"/>
          <w:lang w:val="es-ES"/>
        </w:rPr>
        <w:t>miaka</w:t>
      </w:r>
      <w:proofErr w:type="spellEnd"/>
      <w:r w:rsidRPr="00DB7B76">
        <w:rPr>
          <w:rStyle w:val="Hyperlink"/>
          <w:rFonts w:ascii="Times New Roman" w:hAnsi="Times New Roman"/>
          <w:lang w:val="es-ES"/>
        </w:rPr>
        <w:t xml:space="preserve"> 10 </w:t>
      </w:r>
      <w:proofErr w:type="spellStart"/>
      <w:r w:rsidRPr="00DB7B76">
        <w:rPr>
          <w:rStyle w:val="Hyperlink"/>
          <w:rFonts w:ascii="Times New Roman" w:hAnsi="Times New Roman"/>
          <w:lang w:val="es-ES"/>
        </w:rPr>
        <w:t>hadi</w:t>
      </w:r>
      <w:proofErr w:type="spellEnd"/>
      <w:r w:rsidRPr="00DB7B76">
        <w:rPr>
          <w:rStyle w:val="Hyperlink"/>
          <w:rFonts w:ascii="Times New Roman" w:hAnsi="Times New Roman"/>
          <w:lang w:val="es-ES"/>
        </w:rPr>
        <w:t xml:space="preserve"> 18 (PDF</w:t>
      </w:r>
    </w:p>
    <w:p w14:paraId="64715F63" w14:textId="77777777" w:rsidR="006514E7" w:rsidRPr="00DB7B76" w:rsidRDefault="0018700E" w:rsidP="000632E5">
      <w:pPr>
        <w:spacing w:line="235" w:lineRule="auto"/>
        <w:rPr>
          <w:rFonts w:ascii="Times New Roman" w:eastAsiaTheme="minorEastAsia" w:hAnsi="Times New Roman" w:cs="Times New Roman"/>
          <w:color w:val="0563C1"/>
          <w:u w:val="single"/>
          <w:lang w:val="es-ES"/>
        </w:rPr>
      </w:pPr>
      <w:r w:rsidRPr="00147284">
        <w:rPr>
          <w:rFonts w:ascii="Times New Roman" w:eastAsiaTheme="minorEastAsia" w:hAnsi="Times New Roman" w:cs="Times New Roman"/>
          <w:color w:val="0563C1"/>
          <w:u w:val="single"/>
        </w:rPr>
        <w:fldChar w:fldCharType="end"/>
      </w:r>
    </w:p>
    <w:p w14:paraId="25F9B905" w14:textId="48135CAE" w:rsidR="006514E7" w:rsidRPr="000632E5" w:rsidRDefault="0018700E" w:rsidP="000632E5">
      <w:pPr>
        <w:spacing w:line="235" w:lineRule="auto"/>
        <w:rPr>
          <w:rFonts w:ascii="Times New Roman" w:eastAsiaTheme="minorEastAsia" w:hAnsi="Times New Roman" w:cs="Times New Roman"/>
          <w:lang w:val="es-ES"/>
        </w:rPr>
      </w:pPr>
      <w:r w:rsidRPr="000632E5">
        <w:rPr>
          <w:rFonts w:ascii="Times New Roman" w:hAnsi="Times New Roman"/>
          <w:lang w:val="es-ES"/>
        </w:rPr>
        <w:t>Ikiwa una maswali kuhusu ratiba ya chanjo kwa jumla, tafadhali wasiliana na Maine Immunization Program’s Educator Line kwa nambari 207-287-9972 au zungumza na daktari wa mtoto wako.</w:t>
      </w:r>
    </w:p>
    <w:p w14:paraId="29D76DA8" w14:textId="77777777" w:rsidR="006514E7" w:rsidRPr="000632E5" w:rsidRDefault="006514E7" w:rsidP="000632E5">
      <w:pPr>
        <w:spacing w:line="235" w:lineRule="auto"/>
        <w:rPr>
          <w:rFonts w:ascii="Times New Roman" w:eastAsiaTheme="minorEastAsia" w:hAnsi="Times New Roman" w:cs="Times New Roman"/>
          <w:lang w:val="es-ES"/>
        </w:rPr>
      </w:pPr>
    </w:p>
    <w:p w14:paraId="1F4D752B" w14:textId="288EB9F5" w:rsidR="0018700E" w:rsidRPr="000632E5" w:rsidRDefault="22F65D75" w:rsidP="000632E5">
      <w:pPr>
        <w:spacing w:line="235" w:lineRule="auto"/>
        <w:rPr>
          <w:rFonts w:ascii="Times New Roman" w:hAnsi="Times New Roman" w:cs="Times New Roman"/>
          <w:lang w:val="es-ES"/>
        </w:rPr>
      </w:pPr>
      <w:r w:rsidRPr="000632E5">
        <w:rPr>
          <w:rFonts w:ascii="Times New Roman" w:hAnsi="Times New Roman"/>
          <w:lang w:val="es-ES"/>
        </w:rPr>
        <w:t xml:space="preserve">Maswali kuhusu sheria ya chanjo na utekelezaji wake katika shule za Maine yanapaswa kuekelezwa kwa: </w:t>
      </w:r>
      <w:hyperlink r:id="rId10" w:history="1">
        <w:r w:rsidRPr="000632E5">
          <w:rPr>
            <w:rStyle w:val="Hyperlink"/>
            <w:rFonts w:ascii="Times New Roman" w:hAnsi="Times New Roman"/>
            <w:lang w:val="es-ES"/>
          </w:rPr>
          <w:t>DOESchoolandStudentSupports@maine.gov.</w:t>
        </w:r>
      </w:hyperlink>
    </w:p>
    <w:sectPr w:rsidR="0018700E" w:rsidRPr="000632E5" w:rsidSect="00147284">
      <w:pgSz w:w="12240" w:h="15840"/>
      <w:pgMar w:top="432"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53A5"/>
    <w:multiLevelType w:val="multilevel"/>
    <w:tmpl w:val="5C2A2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975B96"/>
    <w:multiLevelType w:val="hybridMultilevel"/>
    <w:tmpl w:val="A0F0AAAC"/>
    <w:lvl w:ilvl="0" w:tplc="23D61308">
      <w:start w:val="1"/>
      <w:numFmt w:val="bullet"/>
      <w:lvlText w:val=""/>
      <w:lvlJc w:val="left"/>
      <w:pPr>
        <w:ind w:left="720" w:hanging="360"/>
      </w:pPr>
      <w:rPr>
        <w:rFonts w:ascii="Symbol" w:hAnsi="Symbol" w:hint="default"/>
      </w:rPr>
    </w:lvl>
    <w:lvl w:ilvl="1" w:tplc="80ACCCD6">
      <w:start w:val="1"/>
      <w:numFmt w:val="bullet"/>
      <w:lvlText w:val="o"/>
      <w:lvlJc w:val="left"/>
      <w:pPr>
        <w:ind w:left="1440" w:hanging="360"/>
      </w:pPr>
      <w:rPr>
        <w:rFonts w:ascii="Courier New" w:hAnsi="Courier New" w:hint="default"/>
      </w:rPr>
    </w:lvl>
    <w:lvl w:ilvl="2" w:tplc="E6D89506">
      <w:start w:val="1"/>
      <w:numFmt w:val="bullet"/>
      <w:lvlText w:val=""/>
      <w:lvlJc w:val="left"/>
      <w:pPr>
        <w:ind w:left="2160" w:hanging="360"/>
      </w:pPr>
      <w:rPr>
        <w:rFonts w:ascii="Wingdings" w:hAnsi="Wingdings" w:hint="default"/>
      </w:rPr>
    </w:lvl>
    <w:lvl w:ilvl="3" w:tplc="AA7E3F84">
      <w:start w:val="1"/>
      <w:numFmt w:val="bullet"/>
      <w:lvlText w:val=""/>
      <w:lvlJc w:val="left"/>
      <w:pPr>
        <w:ind w:left="2880" w:hanging="360"/>
      </w:pPr>
      <w:rPr>
        <w:rFonts w:ascii="Symbol" w:hAnsi="Symbol" w:hint="default"/>
      </w:rPr>
    </w:lvl>
    <w:lvl w:ilvl="4" w:tplc="3858EA30">
      <w:start w:val="1"/>
      <w:numFmt w:val="bullet"/>
      <w:lvlText w:val="o"/>
      <w:lvlJc w:val="left"/>
      <w:pPr>
        <w:ind w:left="3600" w:hanging="360"/>
      </w:pPr>
      <w:rPr>
        <w:rFonts w:ascii="Courier New" w:hAnsi="Courier New" w:hint="default"/>
      </w:rPr>
    </w:lvl>
    <w:lvl w:ilvl="5" w:tplc="CF28DB30">
      <w:start w:val="1"/>
      <w:numFmt w:val="bullet"/>
      <w:lvlText w:val=""/>
      <w:lvlJc w:val="left"/>
      <w:pPr>
        <w:ind w:left="4320" w:hanging="360"/>
      </w:pPr>
      <w:rPr>
        <w:rFonts w:ascii="Wingdings" w:hAnsi="Wingdings" w:hint="default"/>
      </w:rPr>
    </w:lvl>
    <w:lvl w:ilvl="6" w:tplc="42AE9F9E">
      <w:start w:val="1"/>
      <w:numFmt w:val="bullet"/>
      <w:lvlText w:val=""/>
      <w:lvlJc w:val="left"/>
      <w:pPr>
        <w:ind w:left="5040" w:hanging="360"/>
      </w:pPr>
      <w:rPr>
        <w:rFonts w:ascii="Symbol" w:hAnsi="Symbol" w:hint="default"/>
      </w:rPr>
    </w:lvl>
    <w:lvl w:ilvl="7" w:tplc="FBC66256">
      <w:start w:val="1"/>
      <w:numFmt w:val="bullet"/>
      <w:lvlText w:val="o"/>
      <w:lvlJc w:val="left"/>
      <w:pPr>
        <w:ind w:left="5760" w:hanging="360"/>
      </w:pPr>
      <w:rPr>
        <w:rFonts w:ascii="Courier New" w:hAnsi="Courier New" w:hint="default"/>
      </w:rPr>
    </w:lvl>
    <w:lvl w:ilvl="8" w:tplc="0D18CDB2">
      <w:start w:val="1"/>
      <w:numFmt w:val="bullet"/>
      <w:lvlText w:val=""/>
      <w:lvlJc w:val="left"/>
      <w:pPr>
        <w:ind w:left="6480" w:hanging="360"/>
      </w:pPr>
      <w:rPr>
        <w:rFonts w:ascii="Wingdings" w:hAnsi="Wingdings" w:hint="default"/>
      </w:rPr>
    </w:lvl>
  </w:abstractNum>
  <w:abstractNum w:abstractNumId="2" w15:restartNumberingAfterBreak="0">
    <w:nsid w:val="0CDD23A3"/>
    <w:multiLevelType w:val="multilevel"/>
    <w:tmpl w:val="BDF0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1DF3A8E"/>
    <w:multiLevelType w:val="hybridMultilevel"/>
    <w:tmpl w:val="5E508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043FF"/>
    <w:multiLevelType w:val="multilevel"/>
    <w:tmpl w:val="86725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F53480"/>
    <w:multiLevelType w:val="hybridMultilevel"/>
    <w:tmpl w:val="CB4E1F2E"/>
    <w:lvl w:ilvl="0" w:tplc="AFC0E5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DD57DEA"/>
    <w:multiLevelType w:val="multilevel"/>
    <w:tmpl w:val="A416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937768"/>
    <w:multiLevelType w:val="multilevel"/>
    <w:tmpl w:val="913AD22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F2B37"/>
    <w:multiLevelType w:val="multilevel"/>
    <w:tmpl w:val="1E5A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67E219C"/>
    <w:multiLevelType w:val="multilevel"/>
    <w:tmpl w:val="4FD2A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4856DA"/>
    <w:multiLevelType w:val="multilevel"/>
    <w:tmpl w:val="7792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5C451D"/>
    <w:multiLevelType w:val="multilevel"/>
    <w:tmpl w:val="42F89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48119B"/>
    <w:multiLevelType w:val="multilevel"/>
    <w:tmpl w:val="2B72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4732AE"/>
    <w:multiLevelType w:val="hybridMultilevel"/>
    <w:tmpl w:val="8402D928"/>
    <w:lvl w:ilvl="0" w:tplc="66368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A6FCE"/>
    <w:multiLevelType w:val="hybridMultilevel"/>
    <w:tmpl w:val="002C0764"/>
    <w:lvl w:ilvl="0" w:tplc="E036F31E">
      <w:start w:val="1"/>
      <w:numFmt w:val="bullet"/>
      <w:lvlText w:val=""/>
      <w:lvlJc w:val="left"/>
      <w:pPr>
        <w:ind w:left="720" w:hanging="360"/>
      </w:pPr>
      <w:rPr>
        <w:rFonts w:ascii="Symbol" w:hAnsi="Symbol" w:hint="default"/>
      </w:rPr>
    </w:lvl>
    <w:lvl w:ilvl="1" w:tplc="89D4299E">
      <w:start w:val="1"/>
      <w:numFmt w:val="bullet"/>
      <w:lvlText w:val="o"/>
      <w:lvlJc w:val="left"/>
      <w:pPr>
        <w:ind w:left="1440" w:hanging="360"/>
      </w:pPr>
      <w:rPr>
        <w:rFonts w:ascii="Courier New" w:hAnsi="Courier New" w:hint="default"/>
      </w:rPr>
    </w:lvl>
    <w:lvl w:ilvl="2" w:tplc="DD4673CC">
      <w:start w:val="1"/>
      <w:numFmt w:val="bullet"/>
      <w:lvlText w:val=""/>
      <w:lvlJc w:val="left"/>
      <w:pPr>
        <w:ind w:left="2160" w:hanging="360"/>
      </w:pPr>
      <w:rPr>
        <w:rFonts w:ascii="Wingdings" w:hAnsi="Wingdings" w:hint="default"/>
      </w:rPr>
    </w:lvl>
    <w:lvl w:ilvl="3" w:tplc="F9549C40">
      <w:start w:val="1"/>
      <w:numFmt w:val="bullet"/>
      <w:lvlText w:val=""/>
      <w:lvlJc w:val="left"/>
      <w:pPr>
        <w:ind w:left="2880" w:hanging="360"/>
      </w:pPr>
      <w:rPr>
        <w:rFonts w:ascii="Symbol" w:hAnsi="Symbol" w:hint="default"/>
      </w:rPr>
    </w:lvl>
    <w:lvl w:ilvl="4" w:tplc="BCD48FE6">
      <w:start w:val="1"/>
      <w:numFmt w:val="bullet"/>
      <w:lvlText w:val="o"/>
      <w:lvlJc w:val="left"/>
      <w:pPr>
        <w:ind w:left="3600" w:hanging="360"/>
      </w:pPr>
      <w:rPr>
        <w:rFonts w:ascii="Courier New" w:hAnsi="Courier New" w:hint="default"/>
      </w:rPr>
    </w:lvl>
    <w:lvl w:ilvl="5" w:tplc="17E03090">
      <w:start w:val="1"/>
      <w:numFmt w:val="bullet"/>
      <w:lvlText w:val=""/>
      <w:lvlJc w:val="left"/>
      <w:pPr>
        <w:ind w:left="4320" w:hanging="360"/>
      </w:pPr>
      <w:rPr>
        <w:rFonts w:ascii="Wingdings" w:hAnsi="Wingdings" w:hint="default"/>
      </w:rPr>
    </w:lvl>
    <w:lvl w:ilvl="6" w:tplc="55D647A2">
      <w:start w:val="1"/>
      <w:numFmt w:val="bullet"/>
      <w:lvlText w:val=""/>
      <w:lvlJc w:val="left"/>
      <w:pPr>
        <w:ind w:left="5040" w:hanging="360"/>
      </w:pPr>
      <w:rPr>
        <w:rFonts w:ascii="Symbol" w:hAnsi="Symbol" w:hint="default"/>
      </w:rPr>
    </w:lvl>
    <w:lvl w:ilvl="7" w:tplc="A2369F62">
      <w:start w:val="1"/>
      <w:numFmt w:val="bullet"/>
      <w:lvlText w:val="o"/>
      <w:lvlJc w:val="left"/>
      <w:pPr>
        <w:ind w:left="5760" w:hanging="360"/>
      </w:pPr>
      <w:rPr>
        <w:rFonts w:ascii="Courier New" w:hAnsi="Courier New" w:hint="default"/>
      </w:rPr>
    </w:lvl>
    <w:lvl w:ilvl="8" w:tplc="E202F364">
      <w:start w:val="1"/>
      <w:numFmt w:val="bullet"/>
      <w:lvlText w:val=""/>
      <w:lvlJc w:val="left"/>
      <w:pPr>
        <w:ind w:left="6480" w:hanging="360"/>
      </w:pPr>
      <w:rPr>
        <w:rFonts w:ascii="Wingdings" w:hAnsi="Wingdings" w:hint="default"/>
      </w:rPr>
    </w:lvl>
  </w:abstractNum>
  <w:abstractNum w:abstractNumId="15" w15:restartNumberingAfterBreak="0">
    <w:nsid w:val="582C476B"/>
    <w:multiLevelType w:val="hybridMultilevel"/>
    <w:tmpl w:val="2B326992"/>
    <w:lvl w:ilvl="0" w:tplc="94DAFD8E">
      <w:start w:val="1"/>
      <w:numFmt w:val="bullet"/>
      <w:lvlText w:val=""/>
      <w:lvlJc w:val="left"/>
      <w:pPr>
        <w:ind w:left="720" w:hanging="360"/>
      </w:pPr>
      <w:rPr>
        <w:rFonts w:ascii="Symbol" w:hAnsi="Symbol" w:hint="default"/>
      </w:rPr>
    </w:lvl>
    <w:lvl w:ilvl="1" w:tplc="F2BA90EC">
      <w:start w:val="1"/>
      <w:numFmt w:val="bullet"/>
      <w:lvlText w:val="o"/>
      <w:lvlJc w:val="left"/>
      <w:pPr>
        <w:ind w:left="1440" w:hanging="360"/>
      </w:pPr>
      <w:rPr>
        <w:rFonts w:ascii="Courier New" w:hAnsi="Courier New" w:hint="default"/>
      </w:rPr>
    </w:lvl>
    <w:lvl w:ilvl="2" w:tplc="5748D97C">
      <w:start w:val="1"/>
      <w:numFmt w:val="bullet"/>
      <w:lvlText w:val=""/>
      <w:lvlJc w:val="left"/>
      <w:pPr>
        <w:ind w:left="2160" w:hanging="360"/>
      </w:pPr>
      <w:rPr>
        <w:rFonts w:ascii="Wingdings" w:hAnsi="Wingdings" w:hint="default"/>
      </w:rPr>
    </w:lvl>
    <w:lvl w:ilvl="3" w:tplc="FAAE99C8">
      <w:start w:val="1"/>
      <w:numFmt w:val="bullet"/>
      <w:lvlText w:val=""/>
      <w:lvlJc w:val="left"/>
      <w:pPr>
        <w:ind w:left="2880" w:hanging="360"/>
      </w:pPr>
      <w:rPr>
        <w:rFonts w:ascii="Symbol" w:hAnsi="Symbol" w:hint="default"/>
      </w:rPr>
    </w:lvl>
    <w:lvl w:ilvl="4" w:tplc="F842937E">
      <w:start w:val="1"/>
      <w:numFmt w:val="bullet"/>
      <w:lvlText w:val="o"/>
      <w:lvlJc w:val="left"/>
      <w:pPr>
        <w:ind w:left="3600" w:hanging="360"/>
      </w:pPr>
      <w:rPr>
        <w:rFonts w:ascii="Courier New" w:hAnsi="Courier New" w:hint="default"/>
      </w:rPr>
    </w:lvl>
    <w:lvl w:ilvl="5" w:tplc="F0A2F924">
      <w:start w:val="1"/>
      <w:numFmt w:val="bullet"/>
      <w:lvlText w:val=""/>
      <w:lvlJc w:val="left"/>
      <w:pPr>
        <w:ind w:left="4320" w:hanging="360"/>
      </w:pPr>
      <w:rPr>
        <w:rFonts w:ascii="Wingdings" w:hAnsi="Wingdings" w:hint="default"/>
      </w:rPr>
    </w:lvl>
    <w:lvl w:ilvl="6" w:tplc="6ACA3A60">
      <w:start w:val="1"/>
      <w:numFmt w:val="bullet"/>
      <w:lvlText w:val=""/>
      <w:lvlJc w:val="left"/>
      <w:pPr>
        <w:ind w:left="5040" w:hanging="360"/>
      </w:pPr>
      <w:rPr>
        <w:rFonts w:ascii="Symbol" w:hAnsi="Symbol" w:hint="default"/>
      </w:rPr>
    </w:lvl>
    <w:lvl w:ilvl="7" w:tplc="032C1C6C">
      <w:start w:val="1"/>
      <w:numFmt w:val="bullet"/>
      <w:lvlText w:val="o"/>
      <w:lvlJc w:val="left"/>
      <w:pPr>
        <w:ind w:left="5760" w:hanging="360"/>
      </w:pPr>
      <w:rPr>
        <w:rFonts w:ascii="Courier New" w:hAnsi="Courier New" w:hint="default"/>
      </w:rPr>
    </w:lvl>
    <w:lvl w:ilvl="8" w:tplc="C97AECE8">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11"/>
  </w:num>
  <w:num w:numId="7">
    <w:abstractNumId w:val="7"/>
  </w:num>
  <w:num w:numId="8">
    <w:abstractNumId w:val="13"/>
  </w:num>
  <w:num w:numId="9">
    <w:abstractNumId w:val="3"/>
  </w:num>
  <w:num w:numId="10">
    <w:abstractNumId w:val="5"/>
  </w:num>
  <w:num w:numId="11">
    <w:abstractNumId w:val="10"/>
  </w:num>
  <w:num w:numId="12">
    <w:abstractNumId w:val="8"/>
  </w:num>
  <w:num w:numId="13">
    <w:abstractNumId w:val="9"/>
  </w:num>
  <w:num w:numId="14">
    <w:abstractNumId w:val="12"/>
  </w:num>
  <w:num w:numId="15">
    <w:abstractNumId w:val="0"/>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00E"/>
    <w:rsid w:val="000632E5"/>
    <w:rsid w:val="000822C5"/>
    <w:rsid w:val="000D3F7D"/>
    <w:rsid w:val="00147284"/>
    <w:rsid w:val="0018700E"/>
    <w:rsid w:val="001A73A6"/>
    <w:rsid w:val="0021486F"/>
    <w:rsid w:val="002B71E5"/>
    <w:rsid w:val="002C643C"/>
    <w:rsid w:val="0032234B"/>
    <w:rsid w:val="003606F0"/>
    <w:rsid w:val="003626E6"/>
    <w:rsid w:val="00383D83"/>
    <w:rsid w:val="0039779D"/>
    <w:rsid w:val="003C262B"/>
    <w:rsid w:val="004656FB"/>
    <w:rsid w:val="0063160D"/>
    <w:rsid w:val="006514E7"/>
    <w:rsid w:val="00663DC1"/>
    <w:rsid w:val="00683B47"/>
    <w:rsid w:val="00707C1A"/>
    <w:rsid w:val="00712049"/>
    <w:rsid w:val="00713D15"/>
    <w:rsid w:val="00725085"/>
    <w:rsid w:val="00756E4F"/>
    <w:rsid w:val="0076699E"/>
    <w:rsid w:val="00766C09"/>
    <w:rsid w:val="007B2D53"/>
    <w:rsid w:val="00882D0C"/>
    <w:rsid w:val="00A37190"/>
    <w:rsid w:val="00A62AB7"/>
    <w:rsid w:val="00AC762E"/>
    <w:rsid w:val="00B04649"/>
    <w:rsid w:val="00B41D81"/>
    <w:rsid w:val="00B67FD9"/>
    <w:rsid w:val="00B849B7"/>
    <w:rsid w:val="00C66613"/>
    <w:rsid w:val="00CA161E"/>
    <w:rsid w:val="00CE0AAF"/>
    <w:rsid w:val="00CF3BC6"/>
    <w:rsid w:val="00D37E84"/>
    <w:rsid w:val="00D87661"/>
    <w:rsid w:val="00DB7B76"/>
    <w:rsid w:val="00E059F0"/>
    <w:rsid w:val="00E11CDF"/>
    <w:rsid w:val="00E17091"/>
    <w:rsid w:val="00E5124A"/>
    <w:rsid w:val="00E6736E"/>
    <w:rsid w:val="00ED5F54"/>
    <w:rsid w:val="00F076D0"/>
    <w:rsid w:val="00F72EE2"/>
    <w:rsid w:val="00F81743"/>
    <w:rsid w:val="00FA7E5B"/>
    <w:rsid w:val="0248D00E"/>
    <w:rsid w:val="07B96DD6"/>
    <w:rsid w:val="09E7C104"/>
    <w:rsid w:val="0A239B7D"/>
    <w:rsid w:val="0C6A40EB"/>
    <w:rsid w:val="0F461B0A"/>
    <w:rsid w:val="10570288"/>
    <w:rsid w:val="107AFFE3"/>
    <w:rsid w:val="147EC881"/>
    <w:rsid w:val="14A2A681"/>
    <w:rsid w:val="1A896A5D"/>
    <w:rsid w:val="1E28921D"/>
    <w:rsid w:val="1FEA0053"/>
    <w:rsid w:val="2165390F"/>
    <w:rsid w:val="21E772FA"/>
    <w:rsid w:val="22F65D75"/>
    <w:rsid w:val="26069C6B"/>
    <w:rsid w:val="26B760AE"/>
    <w:rsid w:val="27BB5236"/>
    <w:rsid w:val="2853310F"/>
    <w:rsid w:val="28A2D7D9"/>
    <w:rsid w:val="2A104548"/>
    <w:rsid w:val="2B7A3803"/>
    <w:rsid w:val="2E011C77"/>
    <w:rsid w:val="2E45ECA3"/>
    <w:rsid w:val="3146EBD1"/>
    <w:rsid w:val="32FBC4B5"/>
    <w:rsid w:val="33617A6D"/>
    <w:rsid w:val="3CC61114"/>
    <w:rsid w:val="3FDECAC4"/>
    <w:rsid w:val="42CF90C9"/>
    <w:rsid w:val="48ED5DAB"/>
    <w:rsid w:val="49B5F753"/>
    <w:rsid w:val="4AD45099"/>
    <w:rsid w:val="4C8C57EF"/>
    <w:rsid w:val="4DF8A7E4"/>
    <w:rsid w:val="4F56642D"/>
    <w:rsid w:val="526CB462"/>
    <w:rsid w:val="52810982"/>
    <w:rsid w:val="538D57EE"/>
    <w:rsid w:val="561C1759"/>
    <w:rsid w:val="562A5073"/>
    <w:rsid w:val="58304ABC"/>
    <w:rsid w:val="5A25C1C7"/>
    <w:rsid w:val="5D03BBDF"/>
    <w:rsid w:val="5D10BE50"/>
    <w:rsid w:val="5E821419"/>
    <w:rsid w:val="5F3F589F"/>
    <w:rsid w:val="634FC7FB"/>
    <w:rsid w:val="63EADB6D"/>
    <w:rsid w:val="6469DA24"/>
    <w:rsid w:val="659140A4"/>
    <w:rsid w:val="6741BF0E"/>
    <w:rsid w:val="688A3685"/>
    <w:rsid w:val="6982120F"/>
    <w:rsid w:val="69BF9498"/>
    <w:rsid w:val="6ADC870E"/>
    <w:rsid w:val="6CBFA25D"/>
    <w:rsid w:val="6E0DA29C"/>
    <w:rsid w:val="71FAFCB7"/>
    <w:rsid w:val="750F66ED"/>
    <w:rsid w:val="779B5C85"/>
    <w:rsid w:val="782DDF52"/>
    <w:rsid w:val="7B578150"/>
    <w:rsid w:val="7E128B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37405"/>
  <w15:chartTrackingRefBased/>
  <w15:docId w15:val="{18A54E79-63C7-43E3-AA85-A5AF39F5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00E"/>
    <w:pPr>
      <w:widowControl w:val="0"/>
      <w:autoSpaceDE w:val="0"/>
      <w:autoSpaceDN w:val="0"/>
      <w:spacing w:after="0" w:line="240" w:lineRule="auto"/>
    </w:pPr>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8700E"/>
    <w:pPr>
      <w:spacing w:line="290" w:lineRule="exact"/>
      <w:ind w:left="688" w:hanging="271"/>
    </w:pPr>
  </w:style>
  <w:style w:type="character" w:styleId="Hyperlink">
    <w:name w:val="Hyperlink"/>
    <w:basedOn w:val="DefaultParagraphFont"/>
    <w:uiPriority w:val="99"/>
    <w:unhideWhenUsed/>
    <w:rsid w:val="0018700E"/>
    <w:rPr>
      <w:color w:val="0000FF"/>
      <w:u w:val="single"/>
    </w:rPr>
  </w:style>
  <w:style w:type="character" w:customStyle="1" w:styleId="ListParagraphChar">
    <w:name w:val="List Paragraph Char"/>
    <w:basedOn w:val="DefaultParagraphFont"/>
    <w:link w:val="ListParagraph"/>
    <w:uiPriority w:val="34"/>
    <w:locked/>
    <w:rsid w:val="0018700E"/>
    <w:rPr>
      <w:rFonts w:ascii="Calibri" w:eastAsia="Calibri" w:hAnsi="Calibri" w:cs="Calibri"/>
      <w:lang w:bidi="en-US"/>
    </w:rPr>
  </w:style>
  <w:style w:type="paragraph" w:styleId="BalloonText">
    <w:name w:val="Balloon Text"/>
    <w:basedOn w:val="Normal"/>
    <w:link w:val="BalloonTextChar"/>
    <w:uiPriority w:val="99"/>
    <w:semiHidden/>
    <w:unhideWhenUsed/>
    <w:rsid w:val="001870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700E"/>
    <w:rPr>
      <w:rFonts w:ascii="Segoe UI" w:eastAsia="Calibri" w:hAnsi="Segoe UI" w:cs="Segoe UI"/>
      <w:sz w:val="18"/>
      <w:szCs w:val="18"/>
      <w:lang w:bidi="en-US"/>
    </w:rPr>
  </w:style>
  <w:style w:type="character" w:styleId="FollowedHyperlink">
    <w:name w:val="FollowedHyperlink"/>
    <w:basedOn w:val="DefaultParagraphFont"/>
    <w:uiPriority w:val="99"/>
    <w:semiHidden/>
    <w:unhideWhenUsed/>
    <w:rsid w:val="0018700E"/>
    <w:rPr>
      <w:color w:val="954F72" w:themeColor="followedHyperlink"/>
      <w:u w:val="single"/>
    </w:rPr>
  </w:style>
  <w:style w:type="character" w:styleId="CommentReference">
    <w:name w:val="annotation reference"/>
    <w:basedOn w:val="DefaultParagraphFont"/>
    <w:uiPriority w:val="99"/>
    <w:semiHidden/>
    <w:unhideWhenUsed/>
    <w:rsid w:val="00663DC1"/>
    <w:rPr>
      <w:sz w:val="16"/>
      <w:szCs w:val="16"/>
    </w:rPr>
  </w:style>
  <w:style w:type="paragraph" w:styleId="CommentText">
    <w:name w:val="annotation text"/>
    <w:basedOn w:val="Normal"/>
    <w:link w:val="CommentTextChar"/>
    <w:uiPriority w:val="99"/>
    <w:semiHidden/>
    <w:unhideWhenUsed/>
    <w:rsid w:val="00663DC1"/>
    <w:pPr>
      <w:widowControl/>
      <w:autoSpaceDE/>
      <w:autoSpaceDN/>
    </w:pPr>
    <w:rPr>
      <w:rFonts w:ascii="Times New Roman" w:eastAsia="Times New Roman" w:hAnsi="Times New Roman" w:cs="Times New Roman"/>
      <w:sz w:val="20"/>
      <w:szCs w:val="20"/>
      <w:lang w:bidi="ar-SA"/>
    </w:rPr>
  </w:style>
  <w:style w:type="character" w:customStyle="1" w:styleId="CommentTextChar">
    <w:name w:val="Comment Text Char"/>
    <w:basedOn w:val="DefaultParagraphFont"/>
    <w:link w:val="CommentText"/>
    <w:uiPriority w:val="99"/>
    <w:semiHidden/>
    <w:rsid w:val="00663DC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7091"/>
    <w:pPr>
      <w:widowControl w:val="0"/>
      <w:autoSpaceDE w:val="0"/>
      <w:autoSpaceDN w:val="0"/>
    </w:pPr>
    <w:rPr>
      <w:rFonts w:ascii="Calibri" w:eastAsia="Calibri" w:hAnsi="Calibri" w:cs="Calibri"/>
      <w:b/>
      <w:bCs/>
      <w:lang w:bidi="en-US"/>
    </w:rPr>
  </w:style>
  <w:style w:type="character" w:customStyle="1" w:styleId="CommentSubjectChar">
    <w:name w:val="Comment Subject Char"/>
    <w:basedOn w:val="CommentTextChar"/>
    <w:link w:val="CommentSubject"/>
    <w:uiPriority w:val="99"/>
    <w:semiHidden/>
    <w:rsid w:val="00E17091"/>
    <w:rPr>
      <w:rFonts w:ascii="Calibri" w:eastAsia="Calibri" w:hAnsi="Calibri" w:cs="Calibri"/>
      <w:b/>
      <w:bCs/>
      <w:sz w:val="20"/>
      <w:szCs w:val="20"/>
      <w:lang w:bidi="en-US"/>
    </w:rPr>
  </w:style>
  <w:style w:type="character" w:styleId="UnresolvedMention">
    <w:name w:val="Unresolved Mention"/>
    <w:basedOn w:val="DefaultParagraphFont"/>
    <w:uiPriority w:val="99"/>
    <w:semiHidden/>
    <w:unhideWhenUsed/>
    <w:rsid w:val="00CE0AAF"/>
    <w:rPr>
      <w:color w:val="605E5C"/>
      <w:shd w:val="clear" w:color="auto" w:fill="E1DFDD"/>
    </w:rPr>
  </w:style>
  <w:style w:type="paragraph" w:customStyle="1" w:styleId="paragraph">
    <w:name w:val="paragraph"/>
    <w:basedOn w:val="Normal"/>
    <w:rsid w:val="00707C1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707C1A"/>
  </w:style>
  <w:style w:type="character" w:customStyle="1" w:styleId="eop">
    <w:name w:val="eop"/>
    <w:basedOn w:val="DefaultParagraphFont"/>
    <w:rsid w:val="00707C1A"/>
  </w:style>
  <w:style w:type="paragraph" w:styleId="Revision">
    <w:name w:val="Revision"/>
    <w:hidden/>
    <w:uiPriority w:val="99"/>
    <w:semiHidden/>
    <w:rsid w:val="00D87661"/>
    <w:pPr>
      <w:spacing w:after="0" w:line="240" w:lineRule="auto"/>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9335">
      <w:bodyDiv w:val="1"/>
      <w:marLeft w:val="0"/>
      <w:marRight w:val="0"/>
      <w:marTop w:val="0"/>
      <w:marBottom w:val="0"/>
      <w:divBdr>
        <w:top w:val="none" w:sz="0" w:space="0" w:color="auto"/>
        <w:left w:val="none" w:sz="0" w:space="0" w:color="auto"/>
        <w:bottom w:val="none" w:sz="0" w:space="0" w:color="auto"/>
        <w:right w:val="none" w:sz="0" w:space="0" w:color="auto"/>
      </w:divBdr>
      <w:divsChild>
        <w:div w:id="1578245751">
          <w:marLeft w:val="0"/>
          <w:marRight w:val="0"/>
          <w:marTop w:val="0"/>
          <w:marBottom w:val="0"/>
          <w:divBdr>
            <w:top w:val="none" w:sz="0" w:space="0" w:color="auto"/>
            <w:left w:val="none" w:sz="0" w:space="0" w:color="auto"/>
            <w:bottom w:val="none" w:sz="0" w:space="0" w:color="auto"/>
            <w:right w:val="none" w:sz="0" w:space="0" w:color="auto"/>
          </w:divBdr>
          <w:divsChild>
            <w:div w:id="1261403643">
              <w:marLeft w:val="0"/>
              <w:marRight w:val="0"/>
              <w:marTop w:val="0"/>
              <w:marBottom w:val="0"/>
              <w:divBdr>
                <w:top w:val="none" w:sz="0" w:space="0" w:color="auto"/>
                <w:left w:val="none" w:sz="0" w:space="0" w:color="auto"/>
                <w:bottom w:val="none" w:sz="0" w:space="0" w:color="auto"/>
                <w:right w:val="none" w:sz="0" w:space="0" w:color="auto"/>
              </w:divBdr>
            </w:div>
            <w:div w:id="1137991519">
              <w:marLeft w:val="0"/>
              <w:marRight w:val="0"/>
              <w:marTop w:val="0"/>
              <w:marBottom w:val="0"/>
              <w:divBdr>
                <w:top w:val="none" w:sz="0" w:space="0" w:color="auto"/>
                <w:left w:val="none" w:sz="0" w:space="0" w:color="auto"/>
                <w:bottom w:val="none" w:sz="0" w:space="0" w:color="auto"/>
                <w:right w:val="none" w:sz="0" w:space="0" w:color="auto"/>
              </w:divBdr>
            </w:div>
            <w:div w:id="1948852969">
              <w:marLeft w:val="0"/>
              <w:marRight w:val="0"/>
              <w:marTop w:val="0"/>
              <w:marBottom w:val="0"/>
              <w:divBdr>
                <w:top w:val="none" w:sz="0" w:space="0" w:color="auto"/>
                <w:left w:val="none" w:sz="0" w:space="0" w:color="auto"/>
                <w:bottom w:val="none" w:sz="0" w:space="0" w:color="auto"/>
                <w:right w:val="none" w:sz="0" w:space="0" w:color="auto"/>
              </w:divBdr>
            </w:div>
          </w:divsChild>
        </w:div>
        <w:div w:id="193660111">
          <w:marLeft w:val="0"/>
          <w:marRight w:val="0"/>
          <w:marTop w:val="0"/>
          <w:marBottom w:val="0"/>
          <w:divBdr>
            <w:top w:val="none" w:sz="0" w:space="0" w:color="auto"/>
            <w:left w:val="none" w:sz="0" w:space="0" w:color="auto"/>
            <w:bottom w:val="none" w:sz="0" w:space="0" w:color="auto"/>
            <w:right w:val="none" w:sz="0" w:space="0" w:color="auto"/>
          </w:divBdr>
          <w:divsChild>
            <w:div w:id="936787293">
              <w:marLeft w:val="0"/>
              <w:marRight w:val="0"/>
              <w:marTop w:val="0"/>
              <w:marBottom w:val="0"/>
              <w:divBdr>
                <w:top w:val="none" w:sz="0" w:space="0" w:color="auto"/>
                <w:left w:val="none" w:sz="0" w:space="0" w:color="auto"/>
                <w:bottom w:val="none" w:sz="0" w:space="0" w:color="auto"/>
                <w:right w:val="none" w:sz="0" w:space="0" w:color="auto"/>
              </w:divBdr>
            </w:div>
            <w:div w:id="778915418">
              <w:marLeft w:val="0"/>
              <w:marRight w:val="0"/>
              <w:marTop w:val="0"/>
              <w:marBottom w:val="0"/>
              <w:divBdr>
                <w:top w:val="none" w:sz="0" w:space="0" w:color="auto"/>
                <w:left w:val="none" w:sz="0" w:space="0" w:color="auto"/>
                <w:bottom w:val="none" w:sz="0" w:space="0" w:color="auto"/>
                <w:right w:val="none" w:sz="0" w:space="0" w:color="auto"/>
              </w:divBdr>
            </w:div>
            <w:div w:id="67074747">
              <w:marLeft w:val="0"/>
              <w:marRight w:val="0"/>
              <w:marTop w:val="0"/>
              <w:marBottom w:val="0"/>
              <w:divBdr>
                <w:top w:val="none" w:sz="0" w:space="0" w:color="auto"/>
                <w:left w:val="none" w:sz="0" w:space="0" w:color="auto"/>
                <w:bottom w:val="none" w:sz="0" w:space="0" w:color="auto"/>
                <w:right w:val="none" w:sz="0" w:space="0" w:color="auto"/>
              </w:divBdr>
            </w:div>
            <w:div w:id="1804229255">
              <w:marLeft w:val="0"/>
              <w:marRight w:val="0"/>
              <w:marTop w:val="0"/>
              <w:marBottom w:val="0"/>
              <w:divBdr>
                <w:top w:val="none" w:sz="0" w:space="0" w:color="auto"/>
                <w:left w:val="none" w:sz="0" w:space="0" w:color="auto"/>
                <w:bottom w:val="none" w:sz="0" w:space="0" w:color="auto"/>
                <w:right w:val="none" w:sz="0" w:space="0" w:color="auto"/>
              </w:divBdr>
            </w:div>
          </w:divsChild>
        </w:div>
        <w:div w:id="1806116270">
          <w:marLeft w:val="0"/>
          <w:marRight w:val="0"/>
          <w:marTop w:val="0"/>
          <w:marBottom w:val="0"/>
          <w:divBdr>
            <w:top w:val="none" w:sz="0" w:space="0" w:color="auto"/>
            <w:left w:val="none" w:sz="0" w:space="0" w:color="auto"/>
            <w:bottom w:val="none" w:sz="0" w:space="0" w:color="auto"/>
            <w:right w:val="none" w:sz="0" w:space="0" w:color="auto"/>
          </w:divBdr>
          <w:divsChild>
            <w:div w:id="76219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074258">
      <w:bodyDiv w:val="1"/>
      <w:marLeft w:val="0"/>
      <w:marRight w:val="0"/>
      <w:marTop w:val="0"/>
      <w:marBottom w:val="0"/>
      <w:divBdr>
        <w:top w:val="none" w:sz="0" w:space="0" w:color="auto"/>
        <w:left w:val="none" w:sz="0" w:space="0" w:color="auto"/>
        <w:bottom w:val="none" w:sz="0" w:space="0" w:color="auto"/>
        <w:right w:val="none" w:sz="0" w:space="0" w:color="auto"/>
      </w:divBdr>
      <w:divsChild>
        <w:div w:id="1330056518">
          <w:marLeft w:val="0"/>
          <w:marRight w:val="0"/>
          <w:marTop w:val="0"/>
          <w:marBottom w:val="0"/>
          <w:divBdr>
            <w:top w:val="none" w:sz="0" w:space="0" w:color="auto"/>
            <w:left w:val="none" w:sz="0" w:space="0" w:color="auto"/>
            <w:bottom w:val="none" w:sz="0" w:space="0" w:color="auto"/>
            <w:right w:val="none" w:sz="0" w:space="0" w:color="auto"/>
          </w:divBdr>
        </w:div>
        <w:div w:id="396905379">
          <w:marLeft w:val="0"/>
          <w:marRight w:val="0"/>
          <w:marTop w:val="0"/>
          <w:marBottom w:val="0"/>
          <w:divBdr>
            <w:top w:val="none" w:sz="0" w:space="0" w:color="auto"/>
            <w:left w:val="none" w:sz="0" w:space="0" w:color="auto"/>
            <w:bottom w:val="none" w:sz="0" w:space="0" w:color="auto"/>
            <w:right w:val="none" w:sz="0" w:space="0" w:color="auto"/>
          </w:divBdr>
        </w:div>
        <w:div w:id="968169635">
          <w:marLeft w:val="0"/>
          <w:marRight w:val="0"/>
          <w:marTop w:val="0"/>
          <w:marBottom w:val="0"/>
          <w:divBdr>
            <w:top w:val="none" w:sz="0" w:space="0" w:color="auto"/>
            <w:left w:val="none" w:sz="0" w:space="0" w:color="auto"/>
            <w:bottom w:val="none" w:sz="0" w:space="0" w:color="auto"/>
            <w:right w:val="none" w:sz="0" w:space="0" w:color="auto"/>
          </w:divBdr>
        </w:div>
        <w:div w:id="73979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vaccines/vpd/flu/hcp/index.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file:///C:\Users\Kelli.Deveaux\AppData\Local\Microsoft\Windows\INetCache\Content.Outlook\PNTJLPQ5\DOESchoolandStudentSupports%40maine.gov" TargetMode="External"/><Relationship Id="rId4" Type="http://schemas.openxmlformats.org/officeDocument/2006/relationships/numbering" Target="numbering.xml"/><Relationship Id="rId9" Type="http://schemas.openxmlformats.org/officeDocument/2006/relationships/hyperlink" Target="https://www.cdc.gov/vaccines/schedules/hcp/imz/catch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F84906F9E80945B4E723D9DE907722" ma:contentTypeVersion="10" ma:contentTypeDescription="Create a new document." ma:contentTypeScope="" ma:versionID="2b1d95427151fa7afb12bc5ab3c23f39">
  <xsd:schema xmlns:xsd="http://www.w3.org/2001/XMLSchema" xmlns:xs="http://www.w3.org/2001/XMLSchema" xmlns:p="http://schemas.microsoft.com/office/2006/metadata/properties" xmlns:ns2="c2e37e28-b4ca-4624-a640-b5c53a9c8615" xmlns:ns3="68299678-6d43-419c-bdd6-a6df7e9a4298" targetNamespace="http://schemas.microsoft.com/office/2006/metadata/properties" ma:root="true" ma:fieldsID="5276b6201601d0c0084026a60653c700" ns2:_="" ns3:_="">
    <xsd:import namespace="c2e37e28-b4ca-4624-a640-b5c53a9c8615"/>
    <xsd:import namespace="68299678-6d43-419c-bdd6-a6df7e9a42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e37e28-b4ca-4624-a640-b5c53a9c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299678-6d43-419c-bdd6-a6df7e9a42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52D8B9-3103-47AF-BB6A-CFA2DFA6CB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9521CC-1FE9-4A7B-B271-E9E9DE88C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e37e28-b4ca-4624-a640-b5c53a9c8615"/>
    <ds:schemaRef ds:uri="68299678-6d43-419c-bdd6-a6df7e9a42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68A1D1-5CF3-4FCA-96C7-9776DC25D6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3560</Characters>
  <Application>Microsoft Office Word</Application>
  <DocSecurity>0</DocSecurity>
  <Lines>29</Lines>
  <Paragraphs>8</Paragraphs>
  <ScaleCrop>false</ScaleCrop>
  <Company/>
  <LinksUpToDate>false</LinksUpToDate>
  <CharactersWithSpaces>4176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Hammes, Lindsay</dc:creator>
  <cp:keywords/>
  <dc:description/>
  <cp:lastModifiedBy>Janiene McCartney</cp:lastModifiedBy>
  <cp:revision>2</cp:revision>
  <dcterms:created xsi:type="dcterms:W3CDTF">2021-08-16T14:57:00Z</dcterms:created>
  <dcterms:modified xsi:type="dcterms:W3CDTF">2021-08-16T14:57:00Z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0x010100E9F84906F9E80945B4E723D9DE907722</vt:lpwstr>
  </property>
</Properties>
</file>