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57" w:type="dxa"/>
        <w:tblInd w:w="-28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900"/>
        <w:gridCol w:w="2070"/>
        <w:gridCol w:w="3960"/>
        <w:gridCol w:w="2880"/>
        <w:gridCol w:w="1547"/>
      </w:tblGrid>
      <w:tr w:rsidR="0096293D" w:rsidRPr="0008272A" w14:paraId="34651B89" w14:textId="77777777" w:rsidTr="00F64FA6">
        <w:trPr>
          <w:trHeight w:val="453"/>
        </w:trPr>
        <w:tc>
          <w:tcPr>
            <w:tcW w:w="11357" w:type="dxa"/>
            <w:gridSpan w:val="5"/>
            <w:tcBorders>
              <w:top w:val="single" w:sz="8" w:space="0" w:color="A3A3A3"/>
              <w:left w:val="single" w:sz="8" w:space="0" w:color="A3A3A3"/>
              <w:bottom w:val="single" w:sz="8" w:space="0" w:color="A3A3A3"/>
              <w:right w:val="single" w:sz="8" w:space="0" w:color="A3A3A3"/>
            </w:tcBorders>
            <w:shd w:val="clear" w:color="auto" w:fill="FEE599"/>
            <w:tcMar>
              <w:top w:w="40" w:type="dxa"/>
              <w:left w:w="60" w:type="dxa"/>
              <w:bottom w:w="40" w:type="dxa"/>
              <w:right w:w="60" w:type="dxa"/>
            </w:tcMar>
            <w:hideMark/>
          </w:tcPr>
          <w:p w14:paraId="1B234D9C" w14:textId="1FF93AA4" w:rsidR="0096293D" w:rsidRPr="00B70D85" w:rsidRDefault="005552E2" w:rsidP="00E0590B">
            <w:pPr>
              <w:pStyle w:val="NormalWeb"/>
              <w:spacing w:before="0" w:beforeAutospacing="0" w:after="0" w:afterAutospacing="0"/>
              <w:rPr>
                <w:rFonts w:asciiTheme="minorHAnsi" w:hAnsiTheme="minorHAnsi" w:cstheme="minorHAnsi"/>
                <w:sz w:val="32"/>
                <w:szCs w:val="32"/>
              </w:rPr>
            </w:pPr>
            <w:r>
              <w:rPr>
                <w:rFonts w:asciiTheme="minorHAnsi" w:hAnsiTheme="minorHAnsi" w:cstheme="minorHAnsi"/>
                <w:b/>
                <w:bCs/>
                <w:sz w:val="32"/>
                <w:szCs w:val="32"/>
              </w:rPr>
              <w:t>Interagency Coordinating Council</w:t>
            </w:r>
            <w:r w:rsidR="006F6F5D">
              <w:rPr>
                <w:rFonts w:asciiTheme="minorHAnsi" w:hAnsiTheme="minorHAnsi" w:cstheme="minorHAnsi"/>
                <w:b/>
                <w:bCs/>
                <w:sz w:val="32"/>
                <w:szCs w:val="32"/>
              </w:rPr>
              <w:t xml:space="preserve"> (ICC) Meeting</w:t>
            </w:r>
            <w:r w:rsidR="00935718">
              <w:rPr>
                <w:rFonts w:asciiTheme="minorHAnsi" w:hAnsiTheme="minorHAnsi" w:cstheme="minorHAnsi"/>
                <w:b/>
                <w:bCs/>
                <w:sz w:val="32"/>
                <w:szCs w:val="32"/>
              </w:rPr>
              <w:t>:</w:t>
            </w:r>
            <w:r w:rsidR="00362E55" w:rsidRPr="00362E55">
              <w:rPr>
                <w:rFonts w:asciiTheme="minorHAnsi" w:hAnsiTheme="minorHAnsi" w:cstheme="minorHAnsi"/>
                <w:b/>
                <w:bCs/>
                <w:sz w:val="32"/>
                <w:szCs w:val="32"/>
              </w:rPr>
              <w:t xml:space="preserve"> </w:t>
            </w:r>
            <w:r w:rsidR="002652A8">
              <w:rPr>
                <w:rFonts w:asciiTheme="minorHAnsi" w:hAnsiTheme="minorHAnsi" w:cstheme="minorHAnsi"/>
                <w:sz w:val="32"/>
                <w:szCs w:val="32"/>
              </w:rPr>
              <w:t>03</w:t>
            </w:r>
            <w:r w:rsidR="00502417" w:rsidRPr="002900E2">
              <w:rPr>
                <w:rFonts w:asciiTheme="minorHAnsi" w:hAnsiTheme="minorHAnsi" w:cstheme="minorHAnsi"/>
                <w:sz w:val="32"/>
                <w:szCs w:val="32"/>
              </w:rPr>
              <w:t>/</w:t>
            </w:r>
            <w:r w:rsidR="002652A8">
              <w:rPr>
                <w:rFonts w:asciiTheme="minorHAnsi" w:hAnsiTheme="minorHAnsi" w:cstheme="minorHAnsi"/>
                <w:sz w:val="32"/>
                <w:szCs w:val="32"/>
              </w:rPr>
              <w:t>14</w:t>
            </w:r>
            <w:r w:rsidR="00502417" w:rsidRPr="002900E2">
              <w:rPr>
                <w:rFonts w:asciiTheme="minorHAnsi" w:hAnsiTheme="minorHAnsi" w:cstheme="minorHAnsi"/>
                <w:sz w:val="32"/>
                <w:szCs w:val="32"/>
              </w:rPr>
              <w:t>/2</w:t>
            </w:r>
            <w:r w:rsidR="002652A8">
              <w:rPr>
                <w:rFonts w:asciiTheme="minorHAnsi" w:hAnsiTheme="minorHAnsi" w:cstheme="minorHAnsi"/>
                <w:sz w:val="32"/>
                <w:szCs w:val="32"/>
              </w:rPr>
              <w:t>2</w:t>
            </w:r>
            <w:r w:rsidR="006F6F5D">
              <w:rPr>
                <w:rFonts w:asciiTheme="minorHAnsi" w:hAnsiTheme="minorHAnsi" w:cstheme="minorHAnsi"/>
                <w:sz w:val="32"/>
                <w:szCs w:val="32"/>
              </w:rPr>
              <w:t xml:space="preserve"> from</w:t>
            </w:r>
            <w:r w:rsidR="002900E2" w:rsidRPr="002900E2">
              <w:rPr>
                <w:rFonts w:asciiTheme="minorHAnsi" w:hAnsiTheme="minorHAnsi" w:cstheme="minorHAnsi"/>
                <w:sz w:val="32"/>
                <w:szCs w:val="32"/>
              </w:rPr>
              <w:t xml:space="preserve"> 11</w:t>
            </w:r>
            <w:r w:rsidR="006F6F5D">
              <w:rPr>
                <w:rFonts w:asciiTheme="minorHAnsi" w:hAnsiTheme="minorHAnsi" w:cstheme="minorHAnsi"/>
                <w:sz w:val="32"/>
                <w:szCs w:val="32"/>
              </w:rPr>
              <w:t>:00</w:t>
            </w:r>
            <w:r w:rsidR="002900E2" w:rsidRPr="002900E2">
              <w:rPr>
                <w:rFonts w:asciiTheme="minorHAnsi" w:hAnsiTheme="minorHAnsi" w:cstheme="minorHAnsi"/>
                <w:sz w:val="32"/>
                <w:szCs w:val="32"/>
              </w:rPr>
              <w:t>am-12:</w:t>
            </w:r>
            <w:r w:rsidR="00EE7057">
              <w:rPr>
                <w:rFonts w:asciiTheme="minorHAnsi" w:hAnsiTheme="minorHAnsi" w:cstheme="minorHAnsi"/>
                <w:sz w:val="32"/>
                <w:szCs w:val="32"/>
              </w:rPr>
              <w:t>45</w:t>
            </w:r>
            <w:r w:rsidR="002900E2" w:rsidRPr="002900E2">
              <w:rPr>
                <w:rFonts w:asciiTheme="minorHAnsi" w:hAnsiTheme="minorHAnsi" w:cstheme="minorHAnsi"/>
                <w:sz w:val="32"/>
                <w:szCs w:val="32"/>
              </w:rPr>
              <w:t>pm</w:t>
            </w:r>
          </w:p>
        </w:tc>
      </w:tr>
      <w:tr w:rsidR="00DD4781" w:rsidRPr="0008272A" w14:paraId="50AE4E9D" w14:textId="77777777" w:rsidTr="006673BE">
        <w:trPr>
          <w:trHeight w:val="253"/>
        </w:trPr>
        <w:tc>
          <w:tcPr>
            <w:tcW w:w="900" w:type="dxa"/>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25DE23A6" w14:textId="77777777" w:rsidR="00DD4781" w:rsidRPr="0008272A" w:rsidRDefault="00DD4781" w:rsidP="00CD3928">
            <w:pPr>
              <w:pStyle w:val="NormalWeb"/>
              <w:spacing w:before="0" w:beforeAutospacing="0" w:after="0" w:afterAutospacing="0"/>
              <w:rPr>
                <w:rFonts w:asciiTheme="minorHAnsi" w:hAnsiTheme="minorHAnsi" w:cstheme="minorHAnsi"/>
                <w:sz w:val="22"/>
                <w:szCs w:val="22"/>
              </w:rPr>
            </w:pPr>
            <w:r w:rsidRPr="0008272A">
              <w:rPr>
                <w:rFonts w:asciiTheme="minorHAnsi" w:hAnsiTheme="minorHAnsi" w:cstheme="minorHAnsi"/>
                <w:sz w:val="22"/>
                <w:szCs w:val="22"/>
              </w:rPr>
              <w:t> </w:t>
            </w:r>
          </w:p>
        </w:tc>
        <w:tc>
          <w:tcPr>
            <w:tcW w:w="2070" w:type="dxa"/>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560A58B7" w14:textId="77777777" w:rsidR="00DD4781" w:rsidRPr="0008272A" w:rsidRDefault="00DD4781" w:rsidP="00CD3928">
            <w:pPr>
              <w:pStyle w:val="NormalWeb"/>
              <w:spacing w:before="0" w:beforeAutospacing="0" w:after="0" w:afterAutospacing="0"/>
              <w:rPr>
                <w:rFonts w:asciiTheme="minorHAnsi" w:hAnsiTheme="minorHAnsi" w:cstheme="minorHAnsi"/>
                <w:sz w:val="22"/>
                <w:szCs w:val="22"/>
              </w:rPr>
            </w:pPr>
            <w:r w:rsidRPr="0008272A">
              <w:rPr>
                <w:rFonts w:asciiTheme="minorHAnsi" w:hAnsiTheme="minorHAnsi" w:cstheme="minorHAnsi"/>
                <w:b/>
                <w:bCs/>
                <w:sz w:val="22"/>
                <w:szCs w:val="22"/>
              </w:rPr>
              <w:t>Attendance:</w:t>
            </w:r>
          </w:p>
        </w:tc>
        <w:tc>
          <w:tcPr>
            <w:tcW w:w="6840" w:type="dxa"/>
            <w:gridSpan w:val="2"/>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4F7FDB91" w14:textId="0190B5E4" w:rsidR="00DD4781" w:rsidRPr="00190DBE" w:rsidRDefault="00DD4781" w:rsidP="00CD3928">
            <w:pPr>
              <w:pStyle w:val="NormalWeb"/>
              <w:spacing w:before="0" w:beforeAutospacing="0" w:after="0" w:afterAutospacing="0"/>
              <w:rPr>
                <w:rFonts w:asciiTheme="minorHAnsi" w:hAnsiTheme="minorHAnsi" w:cstheme="minorHAnsi"/>
                <w:sz w:val="22"/>
                <w:szCs w:val="22"/>
              </w:rPr>
            </w:pPr>
            <w:r w:rsidRPr="00190DBE">
              <w:rPr>
                <w:rFonts w:asciiTheme="minorHAnsi" w:hAnsiTheme="minorHAnsi" w:cstheme="minorHAnsi"/>
                <w:sz w:val="22"/>
                <w:szCs w:val="22"/>
              </w:rPr>
              <w:t>ICC Members:</w:t>
            </w:r>
          </w:p>
        </w:tc>
        <w:tc>
          <w:tcPr>
            <w:tcW w:w="1547" w:type="dxa"/>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77173738" w14:textId="77777777" w:rsidR="00DD4781" w:rsidRPr="0008272A" w:rsidRDefault="00DD4781" w:rsidP="00CD3928">
            <w:pPr>
              <w:pStyle w:val="NormalWeb"/>
              <w:spacing w:before="0" w:beforeAutospacing="0" w:after="0" w:afterAutospacing="0"/>
              <w:rPr>
                <w:rFonts w:asciiTheme="minorHAnsi" w:hAnsiTheme="minorHAnsi" w:cstheme="minorHAnsi"/>
                <w:sz w:val="22"/>
                <w:szCs w:val="22"/>
              </w:rPr>
            </w:pPr>
            <w:r w:rsidRPr="0008272A">
              <w:rPr>
                <w:rFonts w:asciiTheme="minorHAnsi" w:hAnsiTheme="minorHAnsi" w:cstheme="minorHAnsi"/>
                <w:sz w:val="22"/>
                <w:szCs w:val="22"/>
              </w:rPr>
              <w:t>Guests:</w:t>
            </w:r>
          </w:p>
        </w:tc>
      </w:tr>
      <w:tr w:rsidR="00DD4781" w:rsidRPr="0008272A" w14:paraId="3E0AED44" w14:textId="77777777" w:rsidTr="006673BE">
        <w:trPr>
          <w:trHeight w:val="1542"/>
        </w:trPr>
        <w:tc>
          <w:tcPr>
            <w:tcW w:w="9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A0AACD5" w14:textId="43E80EA9" w:rsidR="00DD4781" w:rsidRPr="008232D6" w:rsidRDefault="00DD4781" w:rsidP="00CD3928">
            <w:pPr>
              <w:pStyle w:val="NormalWeb"/>
              <w:spacing w:before="0" w:beforeAutospacing="0" w:after="0" w:afterAutospacing="0"/>
              <w:rPr>
                <w:rFonts w:asciiTheme="minorHAnsi" w:hAnsiTheme="minorHAnsi" w:cstheme="minorHAnsi"/>
                <w:b/>
                <w:bCs/>
                <w:sz w:val="22"/>
                <w:szCs w:val="22"/>
              </w:rPr>
            </w:pPr>
            <w:r w:rsidRPr="0008272A">
              <w:rPr>
                <w:rFonts w:asciiTheme="minorHAnsi" w:hAnsiTheme="minorHAnsi" w:cstheme="minorHAnsi"/>
                <w:b/>
                <w:bCs/>
                <w:sz w:val="22"/>
                <w:szCs w:val="22"/>
              </w:rPr>
              <w:t> </w:t>
            </w:r>
          </w:p>
        </w:tc>
        <w:tc>
          <w:tcPr>
            <w:tcW w:w="20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67E9068" w14:textId="77777777" w:rsidR="003928B7" w:rsidRPr="005519B5" w:rsidRDefault="003928B7" w:rsidP="003928B7">
            <w:pPr>
              <w:pStyle w:val="NormalWeb"/>
              <w:spacing w:before="0" w:beforeAutospacing="0" w:after="0" w:afterAutospacing="0"/>
              <w:rPr>
                <w:rFonts w:asciiTheme="minorHAnsi" w:hAnsiTheme="minorHAnsi" w:cstheme="minorHAnsi"/>
                <w:b/>
                <w:bCs/>
                <w:sz w:val="22"/>
                <w:szCs w:val="22"/>
              </w:rPr>
            </w:pPr>
            <w:r w:rsidRPr="005519B5">
              <w:rPr>
                <w:rFonts w:asciiTheme="minorHAnsi" w:hAnsiTheme="minorHAnsi" w:cstheme="minorHAnsi"/>
                <w:b/>
                <w:bCs/>
                <w:sz w:val="22"/>
                <w:szCs w:val="22"/>
              </w:rPr>
              <w:t>Key:</w:t>
            </w:r>
          </w:p>
          <w:p w14:paraId="2076E217" w14:textId="77777777" w:rsidR="003928B7" w:rsidRDefault="003928B7" w:rsidP="003928B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 Notetaker </w:t>
            </w:r>
          </w:p>
          <w:p w14:paraId="54D6582A" w14:textId="77777777" w:rsidR="003928B7" w:rsidRDefault="003928B7" w:rsidP="003928B7">
            <w:pPr>
              <w:pStyle w:val="NormalWeb"/>
              <w:spacing w:before="0" w:beforeAutospacing="0" w:after="0" w:afterAutospacing="0"/>
              <w:rPr>
                <w:rFonts w:asciiTheme="minorHAnsi" w:hAnsiTheme="minorHAnsi" w:cstheme="minorHAnsi"/>
                <w:sz w:val="22"/>
                <w:szCs w:val="22"/>
                <w:shd w:val="clear" w:color="auto" w:fill="FFFFFF" w:themeFill="background1"/>
              </w:rPr>
            </w:pPr>
            <w:r>
              <w:rPr>
                <w:rFonts w:asciiTheme="minorHAnsi" w:hAnsiTheme="minorHAnsi" w:cstheme="minorHAnsi"/>
                <w:sz w:val="22"/>
                <w:szCs w:val="22"/>
                <w:shd w:val="clear" w:color="auto" w:fill="D9D9D9" w:themeFill="background1" w:themeFillShade="D9"/>
              </w:rPr>
              <w:t xml:space="preserve">     </w:t>
            </w:r>
            <w:r>
              <w:rPr>
                <w:rFonts w:asciiTheme="minorHAnsi" w:hAnsiTheme="minorHAnsi" w:cstheme="minorHAnsi"/>
                <w:sz w:val="22"/>
                <w:szCs w:val="22"/>
                <w:shd w:val="clear" w:color="auto" w:fill="FFFFFF" w:themeFill="background1"/>
              </w:rPr>
              <w:t xml:space="preserve"> = Absent</w:t>
            </w:r>
          </w:p>
          <w:p w14:paraId="729F777B" w14:textId="7CC2B63E" w:rsidR="00DD4781" w:rsidRDefault="00DD4781" w:rsidP="003928B7">
            <w:pPr>
              <w:pStyle w:val="NormalWeb"/>
              <w:spacing w:before="0" w:beforeAutospacing="0" w:after="0" w:afterAutospacing="0"/>
              <w:rPr>
                <w:rFonts w:asciiTheme="minorHAnsi" w:hAnsiTheme="minorHAnsi" w:cstheme="minorHAnsi"/>
                <w:sz w:val="22"/>
                <w:szCs w:val="22"/>
              </w:rPr>
            </w:pPr>
            <w:r w:rsidRPr="00AD293F">
              <w:rPr>
                <w:rFonts w:asciiTheme="minorHAnsi" w:hAnsiTheme="minorHAnsi" w:cstheme="minorHAnsi"/>
                <w:sz w:val="22"/>
                <w:szCs w:val="22"/>
              </w:rPr>
              <w:t> </w:t>
            </w:r>
          </w:p>
          <w:p w14:paraId="203822B8" w14:textId="6457D5CB" w:rsidR="00FE7A62" w:rsidRPr="008F6504" w:rsidRDefault="00502417" w:rsidP="00CD3928">
            <w:pPr>
              <w:pStyle w:val="NormalWeb"/>
              <w:spacing w:before="0" w:beforeAutospacing="0" w:after="0" w:afterAutospacing="0"/>
              <w:rPr>
                <w:rFonts w:asciiTheme="minorHAnsi" w:hAnsiTheme="minorHAnsi" w:cstheme="minorHAnsi"/>
                <w:sz w:val="22"/>
                <w:szCs w:val="22"/>
              </w:rPr>
            </w:pPr>
            <w:r w:rsidRPr="00AA6C7D">
              <w:rPr>
                <w:rFonts w:asciiTheme="minorHAnsi" w:hAnsiTheme="minorHAnsi" w:cstheme="minorHAnsi"/>
                <w:b/>
                <w:bCs/>
                <w:sz w:val="22"/>
                <w:szCs w:val="22"/>
              </w:rPr>
              <w:t xml:space="preserve">Next </w:t>
            </w:r>
            <w:r w:rsidR="00E43D4D">
              <w:rPr>
                <w:rFonts w:asciiTheme="minorHAnsi" w:hAnsiTheme="minorHAnsi" w:cstheme="minorHAnsi"/>
                <w:b/>
                <w:bCs/>
                <w:sz w:val="22"/>
                <w:szCs w:val="22"/>
              </w:rPr>
              <w:t>M</w:t>
            </w:r>
            <w:r w:rsidRPr="00AA6C7D">
              <w:rPr>
                <w:rFonts w:asciiTheme="minorHAnsi" w:hAnsiTheme="minorHAnsi" w:cstheme="minorHAnsi"/>
                <w:b/>
                <w:bCs/>
                <w:sz w:val="22"/>
                <w:szCs w:val="22"/>
              </w:rPr>
              <w:t>eeting</w:t>
            </w:r>
            <w:r w:rsidR="002C1B55">
              <w:rPr>
                <w:rFonts w:asciiTheme="minorHAnsi" w:hAnsiTheme="minorHAnsi" w:cstheme="minorHAnsi"/>
                <w:b/>
                <w:bCs/>
                <w:sz w:val="22"/>
                <w:szCs w:val="22"/>
              </w:rPr>
              <w:t>(s)</w:t>
            </w:r>
            <w:r w:rsidR="00FE7A62" w:rsidRPr="00AA6C7D">
              <w:rPr>
                <w:rFonts w:asciiTheme="minorHAnsi" w:hAnsiTheme="minorHAnsi" w:cstheme="minorHAnsi"/>
                <w:b/>
                <w:bCs/>
                <w:sz w:val="22"/>
                <w:szCs w:val="22"/>
              </w:rPr>
              <w:t>:</w:t>
            </w:r>
            <w:r w:rsidR="008F6504">
              <w:rPr>
                <w:rFonts w:asciiTheme="minorHAnsi" w:hAnsiTheme="minorHAnsi" w:cstheme="minorHAnsi"/>
                <w:b/>
                <w:bCs/>
                <w:sz w:val="22"/>
                <w:szCs w:val="22"/>
              </w:rPr>
              <w:t xml:space="preserve"> </w:t>
            </w:r>
            <w:r w:rsidR="007A7805">
              <w:rPr>
                <w:rFonts w:asciiTheme="minorHAnsi" w:hAnsiTheme="minorHAnsi" w:cstheme="minorHAnsi"/>
                <w:sz w:val="22"/>
                <w:szCs w:val="22"/>
              </w:rPr>
              <w:t>06</w:t>
            </w:r>
            <w:r w:rsidR="002C1B55" w:rsidRPr="008D28AF">
              <w:rPr>
                <w:rFonts w:asciiTheme="minorHAnsi" w:hAnsiTheme="minorHAnsi" w:cstheme="minorHAnsi"/>
                <w:sz w:val="22"/>
                <w:szCs w:val="22"/>
              </w:rPr>
              <w:t>/</w:t>
            </w:r>
            <w:r w:rsidR="007A7805">
              <w:rPr>
                <w:rFonts w:asciiTheme="minorHAnsi" w:hAnsiTheme="minorHAnsi" w:cstheme="minorHAnsi"/>
                <w:sz w:val="22"/>
                <w:szCs w:val="22"/>
              </w:rPr>
              <w:t>13</w:t>
            </w:r>
            <w:r w:rsidR="002C1B55" w:rsidRPr="008D28AF">
              <w:rPr>
                <w:rFonts w:asciiTheme="minorHAnsi" w:hAnsiTheme="minorHAnsi" w:cstheme="minorHAnsi"/>
                <w:sz w:val="22"/>
                <w:szCs w:val="22"/>
              </w:rPr>
              <w:t>/2</w:t>
            </w:r>
            <w:r w:rsidR="00ED176B">
              <w:rPr>
                <w:rFonts w:asciiTheme="minorHAnsi" w:hAnsiTheme="minorHAnsi" w:cstheme="minorHAnsi"/>
                <w:sz w:val="22"/>
                <w:szCs w:val="22"/>
              </w:rPr>
              <w:t>2</w:t>
            </w:r>
            <w:r w:rsidR="002C1B55" w:rsidRPr="008D28AF">
              <w:rPr>
                <w:rFonts w:asciiTheme="minorHAnsi" w:hAnsiTheme="minorHAnsi" w:cstheme="minorHAnsi"/>
                <w:sz w:val="22"/>
                <w:szCs w:val="22"/>
              </w:rPr>
              <w:t xml:space="preserve"> </w:t>
            </w:r>
            <w:r w:rsidR="003928B7">
              <w:rPr>
                <w:rFonts w:asciiTheme="minorHAnsi" w:hAnsiTheme="minorHAnsi" w:cstheme="minorHAnsi"/>
                <w:sz w:val="22"/>
                <w:szCs w:val="22"/>
              </w:rPr>
              <w:t xml:space="preserve">@ </w:t>
            </w:r>
            <w:r w:rsidR="008F6504" w:rsidRPr="008F6504">
              <w:rPr>
                <w:rFonts w:asciiTheme="minorHAnsi" w:hAnsiTheme="minorHAnsi" w:cstheme="minorHAnsi"/>
                <w:sz w:val="22"/>
                <w:szCs w:val="22"/>
              </w:rPr>
              <w:t>11:00am</w:t>
            </w:r>
          </w:p>
          <w:p w14:paraId="27EFD2CE" w14:textId="55F9E0DA" w:rsidR="00502417" w:rsidRPr="00FE7A62" w:rsidRDefault="00502417" w:rsidP="00CD3928">
            <w:pPr>
              <w:pStyle w:val="NormalWeb"/>
              <w:spacing w:before="0" w:beforeAutospacing="0" w:after="0" w:afterAutospacing="0"/>
              <w:rPr>
                <w:rFonts w:asciiTheme="minorHAnsi" w:hAnsiTheme="minorHAnsi" w:cstheme="minorHAnsi"/>
                <w:b/>
                <w:bCs/>
                <w:sz w:val="22"/>
                <w:szCs w:val="22"/>
                <w:highlight w:val="yellow"/>
              </w:rPr>
            </w:pPr>
          </w:p>
        </w:tc>
        <w:tc>
          <w:tcPr>
            <w:tcW w:w="6840" w:type="dxa"/>
            <w:gridSpan w:val="2"/>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14:paraId="183ADE6F" w14:textId="23E2C7C2" w:rsidR="00DD4781" w:rsidRPr="00EE7057" w:rsidRDefault="00DD4781" w:rsidP="00295430">
            <w:pPr>
              <w:pStyle w:val="NormalWeb"/>
              <w:spacing w:before="0" w:beforeAutospacing="0" w:after="0" w:afterAutospacing="0"/>
              <w:rPr>
                <w:rFonts w:asciiTheme="minorHAnsi" w:hAnsiTheme="minorHAnsi" w:cstheme="minorHAnsi"/>
                <w:color w:val="000000"/>
                <w:sz w:val="22"/>
                <w:szCs w:val="22"/>
              </w:rPr>
            </w:pPr>
            <w:r w:rsidRPr="00EE7057">
              <w:rPr>
                <w:rFonts w:asciiTheme="minorHAnsi" w:hAnsiTheme="minorHAnsi" w:cstheme="minorHAnsi"/>
                <w:color w:val="000000"/>
                <w:sz w:val="22"/>
                <w:szCs w:val="22"/>
              </w:rPr>
              <w:t>Erin Fra</w:t>
            </w:r>
            <w:r w:rsidR="00C83C43" w:rsidRPr="00EE7057">
              <w:rPr>
                <w:rFonts w:asciiTheme="minorHAnsi" w:hAnsiTheme="minorHAnsi" w:cstheme="minorHAnsi"/>
                <w:color w:val="000000"/>
                <w:sz w:val="22"/>
                <w:szCs w:val="22"/>
              </w:rPr>
              <w:t>z</w:t>
            </w:r>
            <w:r w:rsidRPr="00EE7057">
              <w:rPr>
                <w:rFonts w:asciiTheme="minorHAnsi" w:hAnsiTheme="minorHAnsi" w:cstheme="minorHAnsi"/>
                <w:color w:val="000000"/>
                <w:sz w:val="22"/>
                <w:szCs w:val="22"/>
              </w:rPr>
              <w:t>ier</w:t>
            </w:r>
            <w:r w:rsidR="00E22157" w:rsidRPr="00EE7057">
              <w:rPr>
                <w:rFonts w:asciiTheme="minorHAnsi" w:hAnsiTheme="minorHAnsi" w:cstheme="minorHAnsi"/>
                <w:color w:val="000000"/>
                <w:sz w:val="22"/>
                <w:szCs w:val="22"/>
              </w:rPr>
              <w:t xml:space="preserve">, </w:t>
            </w:r>
            <w:r w:rsidR="00E43D4D" w:rsidRPr="00EE7057">
              <w:rPr>
                <w:rFonts w:asciiTheme="minorHAnsi" w:hAnsiTheme="minorHAnsi" w:cstheme="minorHAnsi"/>
                <w:color w:val="000000"/>
                <w:sz w:val="22"/>
                <w:szCs w:val="22"/>
              </w:rPr>
              <w:t xml:space="preserve">Director of </w:t>
            </w:r>
            <w:r w:rsidRPr="00EE7057">
              <w:rPr>
                <w:rFonts w:asciiTheme="minorHAnsi" w:hAnsiTheme="minorHAnsi" w:cstheme="minorHAnsi"/>
                <w:color w:val="000000"/>
                <w:sz w:val="22"/>
                <w:szCs w:val="22"/>
              </w:rPr>
              <w:t xml:space="preserve">Special </w:t>
            </w:r>
            <w:r w:rsidR="00E43D4D" w:rsidRPr="00EE7057">
              <w:rPr>
                <w:rFonts w:asciiTheme="minorHAnsi" w:hAnsiTheme="minorHAnsi" w:cstheme="minorHAnsi"/>
                <w:color w:val="000000"/>
                <w:sz w:val="22"/>
                <w:szCs w:val="22"/>
              </w:rPr>
              <w:t>Services</w:t>
            </w:r>
            <w:r w:rsidRPr="00EE7057">
              <w:rPr>
                <w:rFonts w:asciiTheme="minorHAnsi" w:hAnsiTheme="minorHAnsi" w:cstheme="minorHAnsi"/>
                <w:color w:val="000000"/>
                <w:sz w:val="22"/>
                <w:szCs w:val="22"/>
              </w:rPr>
              <w:t>, DOE</w:t>
            </w:r>
            <w:r w:rsidR="00A3360F" w:rsidRPr="00EE7057">
              <w:rPr>
                <w:rFonts w:asciiTheme="minorHAnsi" w:hAnsiTheme="minorHAnsi" w:cstheme="minorHAnsi"/>
                <w:color w:val="000000"/>
                <w:sz w:val="22"/>
                <w:szCs w:val="22"/>
              </w:rPr>
              <w:t xml:space="preserve"> </w:t>
            </w:r>
          </w:p>
          <w:p w14:paraId="7AE443BB" w14:textId="6C0B2C7F" w:rsidR="00DD4781" w:rsidRPr="00EE7057" w:rsidRDefault="00DD4781" w:rsidP="00295430">
            <w:pPr>
              <w:pStyle w:val="NormalWeb"/>
              <w:spacing w:before="0" w:beforeAutospacing="0" w:after="0" w:afterAutospacing="0"/>
              <w:rPr>
                <w:rFonts w:asciiTheme="minorHAnsi" w:hAnsiTheme="minorHAnsi" w:cstheme="minorHAnsi"/>
                <w:color w:val="000000"/>
                <w:sz w:val="22"/>
                <w:szCs w:val="22"/>
              </w:rPr>
            </w:pPr>
            <w:r w:rsidRPr="00EE7057">
              <w:rPr>
                <w:rFonts w:asciiTheme="minorHAnsi" w:hAnsiTheme="minorHAnsi" w:cstheme="minorHAnsi"/>
                <w:color w:val="000000"/>
                <w:sz w:val="22"/>
                <w:szCs w:val="22"/>
              </w:rPr>
              <w:t>Roberta Lucas</w:t>
            </w:r>
            <w:r w:rsidR="00E22157" w:rsidRPr="00EE7057">
              <w:rPr>
                <w:rFonts w:asciiTheme="minorHAnsi" w:hAnsiTheme="minorHAnsi" w:cstheme="minorHAnsi"/>
                <w:color w:val="000000"/>
                <w:sz w:val="22"/>
                <w:szCs w:val="22"/>
              </w:rPr>
              <w:t xml:space="preserve">, </w:t>
            </w:r>
            <w:r w:rsidRPr="00EE7057">
              <w:rPr>
                <w:rFonts w:asciiTheme="minorHAnsi" w:hAnsiTheme="minorHAnsi" w:cstheme="minorHAnsi"/>
                <w:color w:val="000000"/>
                <w:sz w:val="22"/>
                <w:szCs w:val="22"/>
              </w:rPr>
              <w:t>CDS State Director</w:t>
            </w:r>
            <w:r w:rsidR="002900E2" w:rsidRPr="00EE7057">
              <w:rPr>
                <w:rFonts w:asciiTheme="minorHAnsi" w:hAnsiTheme="minorHAnsi" w:cstheme="minorHAnsi"/>
                <w:color w:val="000000"/>
                <w:sz w:val="22"/>
                <w:szCs w:val="22"/>
              </w:rPr>
              <w:t>/619 Coordinator</w:t>
            </w:r>
            <w:r w:rsidR="00E22157" w:rsidRPr="00EE7057">
              <w:rPr>
                <w:rFonts w:asciiTheme="minorHAnsi" w:hAnsiTheme="minorHAnsi" w:cstheme="minorHAnsi"/>
                <w:color w:val="000000"/>
                <w:sz w:val="22"/>
                <w:szCs w:val="22"/>
              </w:rPr>
              <w:t>, DOE</w:t>
            </w:r>
          </w:p>
          <w:p w14:paraId="11B3CA9B" w14:textId="09C9BA98" w:rsidR="00DD4781" w:rsidRPr="00EE7057" w:rsidRDefault="00DD4781" w:rsidP="00CC1966">
            <w:pPr>
              <w:pStyle w:val="NormalWeb"/>
              <w:spacing w:before="0" w:beforeAutospacing="0" w:after="0" w:afterAutospacing="0"/>
              <w:rPr>
                <w:rFonts w:asciiTheme="minorHAnsi" w:hAnsiTheme="minorHAnsi" w:cstheme="minorHAnsi"/>
                <w:color w:val="000000"/>
                <w:sz w:val="22"/>
                <w:szCs w:val="22"/>
              </w:rPr>
            </w:pPr>
            <w:r w:rsidRPr="00EE7057">
              <w:rPr>
                <w:rFonts w:asciiTheme="minorHAnsi" w:hAnsiTheme="minorHAnsi" w:cstheme="minorHAnsi"/>
                <w:color w:val="000000"/>
                <w:sz w:val="22"/>
                <w:szCs w:val="22"/>
              </w:rPr>
              <w:t>Jamie Michaud</w:t>
            </w:r>
            <w:r w:rsidR="00E22157" w:rsidRPr="00EE7057">
              <w:rPr>
                <w:rFonts w:asciiTheme="minorHAnsi" w:hAnsiTheme="minorHAnsi" w:cstheme="minorHAnsi"/>
                <w:color w:val="000000"/>
                <w:sz w:val="22"/>
                <w:szCs w:val="22"/>
              </w:rPr>
              <w:t xml:space="preserve">, </w:t>
            </w:r>
            <w:r w:rsidR="009F4948" w:rsidRPr="00EE7057">
              <w:rPr>
                <w:rFonts w:asciiTheme="minorHAnsi" w:hAnsiTheme="minorHAnsi" w:cstheme="minorHAnsi"/>
                <w:color w:val="000000"/>
                <w:sz w:val="22"/>
                <w:szCs w:val="22"/>
              </w:rPr>
              <w:t xml:space="preserve">Parent and </w:t>
            </w:r>
            <w:r w:rsidRPr="00EE7057">
              <w:rPr>
                <w:rFonts w:asciiTheme="minorHAnsi" w:hAnsiTheme="minorHAnsi" w:cstheme="minorHAnsi"/>
                <w:color w:val="000000"/>
                <w:sz w:val="22"/>
                <w:szCs w:val="22"/>
              </w:rPr>
              <w:t xml:space="preserve">Part C </w:t>
            </w:r>
            <w:r w:rsidR="006675B5" w:rsidRPr="00EE7057">
              <w:rPr>
                <w:rFonts w:asciiTheme="minorHAnsi" w:hAnsiTheme="minorHAnsi" w:cstheme="minorHAnsi"/>
                <w:color w:val="000000"/>
                <w:sz w:val="22"/>
                <w:szCs w:val="22"/>
              </w:rPr>
              <w:t xml:space="preserve">State </w:t>
            </w:r>
            <w:r w:rsidRPr="00EE7057">
              <w:rPr>
                <w:rFonts w:asciiTheme="minorHAnsi" w:hAnsiTheme="minorHAnsi" w:cstheme="minorHAnsi"/>
                <w:color w:val="000000"/>
                <w:sz w:val="22"/>
                <w:szCs w:val="22"/>
              </w:rPr>
              <w:t>Coordinator</w:t>
            </w:r>
            <w:r w:rsidR="00E22157" w:rsidRPr="00EE7057">
              <w:rPr>
                <w:rFonts w:asciiTheme="minorHAnsi" w:hAnsiTheme="minorHAnsi" w:cstheme="minorHAnsi"/>
                <w:color w:val="000000"/>
                <w:sz w:val="22"/>
                <w:szCs w:val="22"/>
              </w:rPr>
              <w:t>, CDS</w:t>
            </w:r>
            <w:r w:rsidR="00D1511E" w:rsidRPr="00EE7057">
              <w:rPr>
                <w:rFonts w:asciiTheme="minorHAnsi" w:hAnsiTheme="minorHAnsi" w:cstheme="minorHAnsi"/>
                <w:color w:val="000000"/>
                <w:sz w:val="22"/>
                <w:szCs w:val="22"/>
              </w:rPr>
              <w:t>*</w:t>
            </w:r>
          </w:p>
          <w:p w14:paraId="7C24D6D6" w14:textId="450F266D" w:rsidR="00E22157" w:rsidRPr="00EE7057" w:rsidRDefault="00E22157" w:rsidP="00E22157">
            <w:pPr>
              <w:pStyle w:val="NormalWeb"/>
              <w:spacing w:before="0" w:beforeAutospacing="0" w:after="0" w:afterAutospacing="0"/>
              <w:rPr>
                <w:rFonts w:asciiTheme="minorHAnsi" w:hAnsiTheme="minorHAnsi" w:cstheme="minorHAnsi"/>
                <w:color w:val="000000"/>
                <w:sz w:val="22"/>
                <w:szCs w:val="22"/>
              </w:rPr>
            </w:pPr>
            <w:r w:rsidRPr="00EE7057">
              <w:rPr>
                <w:rFonts w:asciiTheme="minorHAnsi" w:hAnsiTheme="minorHAnsi" w:cstheme="minorHAnsi"/>
                <w:color w:val="000000"/>
                <w:sz w:val="22"/>
                <w:szCs w:val="22"/>
              </w:rPr>
              <w:t>Cheryl Hillicoss, Early Intervention Program Manager, CDS York</w:t>
            </w:r>
          </w:p>
          <w:p w14:paraId="1E0C5BC4" w14:textId="77777777" w:rsidR="00EE7057" w:rsidRDefault="00C54BA6" w:rsidP="00E22157">
            <w:pPr>
              <w:pStyle w:val="NormalWeb"/>
              <w:spacing w:before="0" w:beforeAutospacing="0" w:after="0" w:afterAutospacing="0"/>
              <w:rPr>
                <w:rFonts w:asciiTheme="minorHAnsi" w:hAnsiTheme="minorHAnsi" w:cstheme="minorHAnsi"/>
                <w:color w:val="000000"/>
                <w:sz w:val="22"/>
                <w:szCs w:val="22"/>
              </w:rPr>
            </w:pPr>
            <w:r w:rsidRPr="00EE7057">
              <w:rPr>
                <w:rFonts w:asciiTheme="minorHAnsi" w:hAnsiTheme="minorHAnsi" w:cstheme="minorHAnsi"/>
                <w:color w:val="000000"/>
                <w:sz w:val="22"/>
                <w:szCs w:val="22"/>
              </w:rPr>
              <w:t>Deborah Rooks-Ellis, Associate Professor, University of Maine/ICC Chair</w:t>
            </w:r>
          </w:p>
          <w:p w14:paraId="527F945F" w14:textId="09B91FF9" w:rsidR="00E22157" w:rsidRPr="00C54BA6" w:rsidRDefault="00E22157" w:rsidP="00EE7057">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sidRPr="005B3150">
              <w:rPr>
                <w:rFonts w:asciiTheme="minorHAnsi" w:hAnsiTheme="minorHAnsi" w:cstheme="minorHAnsi"/>
                <w:color w:val="000000"/>
                <w:sz w:val="22"/>
                <w:szCs w:val="22"/>
                <w:shd w:val="clear" w:color="auto" w:fill="D9D9D9" w:themeFill="background1" w:themeFillShade="D9"/>
              </w:rPr>
              <w:t>Cheryl Mercier, Special Education Director, RSU 18</w:t>
            </w:r>
          </w:p>
          <w:p w14:paraId="1B5DEF79" w14:textId="7C0B6B10" w:rsidR="00E22157" w:rsidRPr="00C54BA6" w:rsidRDefault="00E22157" w:rsidP="00EE7057">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Nena Cunningham, Head Start State Collaboration Director, DOE</w:t>
            </w:r>
          </w:p>
          <w:p w14:paraId="1CD72122" w14:textId="4ED586D2" w:rsidR="00E22157" w:rsidRPr="00EE7057" w:rsidRDefault="00E22157" w:rsidP="00295430">
            <w:pPr>
              <w:pStyle w:val="NormalWeb"/>
              <w:spacing w:before="0" w:beforeAutospacing="0" w:after="0" w:afterAutospacing="0"/>
              <w:rPr>
                <w:rFonts w:asciiTheme="minorHAnsi" w:hAnsiTheme="minorHAnsi" w:cstheme="minorHAnsi"/>
                <w:color w:val="000000"/>
                <w:sz w:val="22"/>
                <w:szCs w:val="22"/>
              </w:rPr>
            </w:pPr>
            <w:r w:rsidRPr="00EE7057">
              <w:rPr>
                <w:rFonts w:asciiTheme="minorHAnsi" w:hAnsiTheme="minorHAnsi" w:cstheme="minorHAnsi"/>
                <w:color w:val="000000"/>
                <w:sz w:val="22"/>
                <w:szCs w:val="22"/>
              </w:rPr>
              <w:t>Carrie Woodcock, Parent and Executive Director, Maine Parent Federation</w:t>
            </w:r>
          </w:p>
          <w:p w14:paraId="10539607" w14:textId="261E1131" w:rsidR="00E22157" w:rsidRPr="00EE7057" w:rsidRDefault="00E22157" w:rsidP="00295430">
            <w:pPr>
              <w:pStyle w:val="NormalWeb"/>
              <w:spacing w:before="0" w:beforeAutospacing="0" w:after="0" w:afterAutospacing="0"/>
              <w:rPr>
                <w:rFonts w:asciiTheme="minorHAnsi" w:hAnsiTheme="minorHAnsi" w:cstheme="minorHAnsi"/>
                <w:color w:val="000000"/>
                <w:sz w:val="22"/>
                <w:szCs w:val="22"/>
              </w:rPr>
            </w:pPr>
            <w:r w:rsidRPr="00EE7057">
              <w:rPr>
                <w:rFonts w:asciiTheme="minorHAnsi" w:hAnsiTheme="minorHAnsi" w:cstheme="minorHAnsi"/>
                <w:color w:val="000000"/>
                <w:sz w:val="22"/>
                <w:szCs w:val="22"/>
              </w:rPr>
              <w:t>Crystal Arbour, Child Care Services Program Manager, DHHS</w:t>
            </w:r>
          </w:p>
          <w:p w14:paraId="08E32CA9" w14:textId="7BDE0406" w:rsidR="00E22157" w:rsidRPr="00C54BA6" w:rsidRDefault="00E22157" w:rsidP="00295430">
            <w:pPr>
              <w:pStyle w:val="NormalWeb"/>
              <w:spacing w:before="0" w:beforeAutospacing="0" w:after="0" w:afterAutospacing="0"/>
              <w:rPr>
                <w:rFonts w:asciiTheme="minorHAnsi" w:hAnsiTheme="minorHAnsi" w:cstheme="minorHAnsi"/>
                <w:color w:val="000000"/>
                <w:sz w:val="22"/>
                <w:szCs w:val="22"/>
              </w:rPr>
            </w:pPr>
            <w:r w:rsidRPr="00EE7057">
              <w:rPr>
                <w:rFonts w:asciiTheme="minorHAnsi" w:hAnsiTheme="minorHAnsi" w:cstheme="minorHAnsi"/>
                <w:color w:val="000000"/>
                <w:sz w:val="22"/>
                <w:szCs w:val="22"/>
              </w:rPr>
              <w:t>Dee Madore, Registered Dietician, Contracted Provider</w:t>
            </w:r>
          </w:p>
          <w:p w14:paraId="0F4D50CB" w14:textId="03613287" w:rsidR="00E22157" w:rsidRPr="00C54BA6" w:rsidRDefault="00E22157" w:rsidP="00AF5BEE">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 xml:space="preserve">Amy Spencer, </w:t>
            </w:r>
            <w:r w:rsidR="00456DC0" w:rsidRPr="00C54BA6">
              <w:rPr>
                <w:rFonts w:asciiTheme="minorHAnsi" w:hAnsiTheme="minorHAnsi" w:cstheme="minorHAnsi"/>
                <w:color w:val="000000"/>
                <w:sz w:val="22"/>
                <w:szCs w:val="22"/>
              </w:rPr>
              <w:t>Speech/Language Pathologist</w:t>
            </w:r>
            <w:r w:rsidRPr="00C54BA6">
              <w:rPr>
                <w:rFonts w:asciiTheme="minorHAnsi" w:hAnsiTheme="minorHAnsi" w:cstheme="minorHAnsi"/>
                <w:color w:val="000000"/>
                <w:sz w:val="22"/>
                <w:szCs w:val="22"/>
              </w:rPr>
              <w:t>, MECDHH</w:t>
            </w:r>
          </w:p>
          <w:p w14:paraId="21A2435C" w14:textId="0914F5E1" w:rsidR="00E22157" w:rsidRPr="00C54BA6" w:rsidRDefault="00E22157" w:rsidP="00EE7057">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Kari Jenkins, Parent</w:t>
            </w:r>
            <w:r w:rsidR="00AF5BEE">
              <w:rPr>
                <w:rFonts w:asciiTheme="minorHAnsi" w:hAnsiTheme="minorHAnsi" w:cstheme="minorHAnsi"/>
                <w:color w:val="000000"/>
                <w:sz w:val="22"/>
                <w:szCs w:val="22"/>
              </w:rPr>
              <w:t xml:space="preserve"> and </w:t>
            </w:r>
            <w:r w:rsidRPr="00C54BA6">
              <w:rPr>
                <w:rFonts w:asciiTheme="minorHAnsi" w:hAnsiTheme="minorHAnsi" w:cstheme="minorHAnsi"/>
                <w:color w:val="000000"/>
                <w:sz w:val="22"/>
                <w:szCs w:val="22"/>
              </w:rPr>
              <w:t>Service Coordinator, CDS Reach</w:t>
            </w:r>
          </w:p>
          <w:p w14:paraId="5EB367E5" w14:textId="4AB8ACF3" w:rsidR="00E22157" w:rsidRDefault="00E22157" w:rsidP="001E03DB">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Kristi Abraham, Parent</w:t>
            </w:r>
          </w:p>
          <w:p w14:paraId="66F4576A" w14:textId="0A342ECC" w:rsidR="00C54BA6" w:rsidRPr="00EE7057" w:rsidRDefault="00C54BA6" w:rsidP="00295430">
            <w:pPr>
              <w:pStyle w:val="NormalWeb"/>
              <w:spacing w:before="0" w:beforeAutospacing="0" w:after="0" w:afterAutospacing="0"/>
              <w:rPr>
                <w:rFonts w:asciiTheme="minorHAnsi" w:hAnsiTheme="minorHAnsi" w:cstheme="minorHAnsi"/>
                <w:color w:val="000000"/>
                <w:sz w:val="22"/>
                <w:szCs w:val="22"/>
              </w:rPr>
            </w:pPr>
            <w:r w:rsidRPr="00EE7057">
              <w:rPr>
                <w:rFonts w:asciiTheme="minorHAnsi" w:hAnsiTheme="minorHAnsi" w:cstheme="minorHAnsi"/>
                <w:color w:val="000000"/>
                <w:sz w:val="22"/>
                <w:szCs w:val="22"/>
              </w:rPr>
              <w:t>Meg Sigovich, Teacher of Children with Disabilities, CDS Reach</w:t>
            </w:r>
          </w:p>
          <w:p w14:paraId="7A5DCAFB" w14:textId="0A7E32D2" w:rsidR="008F6504" w:rsidRPr="00EE7057" w:rsidRDefault="0027051C" w:rsidP="00295430">
            <w:pPr>
              <w:pStyle w:val="NormalWeb"/>
              <w:spacing w:before="0" w:beforeAutospacing="0" w:after="0" w:afterAutospacing="0"/>
              <w:rPr>
                <w:rFonts w:asciiTheme="minorHAnsi" w:hAnsiTheme="minorHAnsi" w:cstheme="minorHAnsi"/>
                <w:color w:val="000000"/>
                <w:sz w:val="22"/>
                <w:szCs w:val="22"/>
              </w:rPr>
            </w:pPr>
            <w:r w:rsidRPr="00EE7057">
              <w:rPr>
                <w:rFonts w:asciiTheme="minorHAnsi" w:hAnsiTheme="minorHAnsi" w:cstheme="minorHAnsi"/>
                <w:color w:val="000000"/>
                <w:sz w:val="22"/>
                <w:szCs w:val="22"/>
              </w:rPr>
              <w:t>Carly Lowell</w:t>
            </w:r>
            <w:r w:rsidR="00E22157" w:rsidRPr="00EE7057">
              <w:rPr>
                <w:rFonts w:asciiTheme="minorHAnsi" w:hAnsiTheme="minorHAnsi" w:cstheme="minorHAnsi"/>
                <w:color w:val="000000"/>
                <w:sz w:val="22"/>
                <w:szCs w:val="22"/>
              </w:rPr>
              <w:t>, Disabilities/Mental Health Manager, SKCDC</w:t>
            </w:r>
          </w:p>
          <w:p w14:paraId="26705D42" w14:textId="38668C41" w:rsidR="00E22157" w:rsidRPr="00EE7057" w:rsidRDefault="00E22157" w:rsidP="00295430">
            <w:pPr>
              <w:pStyle w:val="NormalWeb"/>
              <w:spacing w:before="0" w:beforeAutospacing="0" w:after="0" w:afterAutospacing="0"/>
              <w:rPr>
                <w:rFonts w:asciiTheme="minorHAnsi" w:hAnsiTheme="minorHAnsi" w:cstheme="minorHAnsi"/>
                <w:color w:val="000000"/>
                <w:sz w:val="22"/>
                <w:szCs w:val="22"/>
              </w:rPr>
            </w:pPr>
            <w:r w:rsidRPr="00EE7057">
              <w:rPr>
                <w:rFonts w:asciiTheme="minorHAnsi" w:hAnsiTheme="minorHAnsi" w:cstheme="minorHAnsi"/>
                <w:color w:val="000000"/>
                <w:sz w:val="22"/>
                <w:szCs w:val="22"/>
              </w:rPr>
              <w:t>Jamie Bartlett, Children’s Behavioral Health, DHHS</w:t>
            </w:r>
          </w:p>
          <w:p w14:paraId="511F5F12" w14:textId="549FAFEA" w:rsidR="00E22157" w:rsidRPr="00EE7057" w:rsidRDefault="00E22157" w:rsidP="00295430">
            <w:pPr>
              <w:pStyle w:val="NormalWeb"/>
              <w:spacing w:before="0" w:beforeAutospacing="0" w:after="0" w:afterAutospacing="0"/>
              <w:rPr>
                <w:rFonts w:asciiTheme="minorHAnsi" w:hAnsiTheme="minorHAnsi" w:cstheme="minorHAnsi"/>
                <w:color w:val="000000"/>
                <w:sz w:val="22"/>
                <w:szCs w:val="22"/>
              </w:rPr>
            </w:pPr>
            <w:r w:rsidRPr="00EE7057">
              <w:rPr>
                <w:rFonts w:asciiTheme="minorHAnsi" w:hAnsiTheme="minorHAnsi" w:cstheme="minorHAnsi"/>
                <w:color w:val="000000"/>
                <w:sz w:val="22"/>
                <w:szCs w:val="22"/>
              </w:rPr>
              <w:t>Trista Collins, Office of MaineCare Services, DHHS</w:t>
            </w:r>
          </w:p>
          <w:p w14:paraId="6D23E9F7" w14:textId="7ABEA630" w:rsidR="00DD4781" w:rsidRPr="00EE7057" w:rsidRDefault="00E22157" w:rsidP="00833A35">
            <w:pPr>
              <w:pStyle w:val="NormalWeb"/>
              <w:spacing w:before="0" w:beforeAutospacing="0" w:after="0" w:afterAutospacing="0"/>
              <w:rPr>
                <w:rFonts w:asciiTheme="minorHAnsi" w:hAnsiTheme="minorHAnsi" w:cstheme="minorHAnsi"/>
                <w:color w:val="000000"/>
                <w:sz w:val="22"/>
                <w:szCs w:val="22"/>
              </w:rPr>
            </w:pPr>
            <w:r w:rsidRPr="00EE7057">
              <w:rPr>
                <w:rFonts w:asciiTheme="minorHAnsi" w:hAnsiTheme="minorHAnsi" w:cstheme="minorHAnsi"/>
                <w:color w:val="000000"/>
                <w:sz w:val="22"/>
                <w:szCs w:val="22"/>
              </w:rPr>
              <w:t>Amelia Lyons, Migrant Education &amp; Homeless Education, DOE</w:t>
            </w:r>
          </w:p>
          <w:p w14:paraId="7EFA7778" w14:textId="193CF107" w:rsidR="00E22157" w:rsidRPr="00C54BA6" w:rsidRDefault="00E22157" w:rsidP="00833A35">
            <w:pPr>
              <w:pStyle w:val="NormalWeb"/>
              <w:spacing w:before="0" w:beforeAutospacing="0" w:after="0" w:afterAutospacing="0"/>
              <w:rPr>
                <w:rFonts w:asciiTheme="minorHAnsi" w:hAnsiTheme="minorHAnsi" w:cstheme="minorHAnsi"/>
                <w:color w:val="000000"/>
                <w:sz w:val="22"/>
                <w:szCs w:val="22"/>
              </w:rPr>
            </w:pPr>
            <w:r w:rsidRPr="00EE7057">
              <w:rPr>
                <w:rFonts w:asciiTheme="minorHAnsi" w:hAnsiTheme="minorHAnsi" w:cstheme="minorHAnsi"/>
                <w:color w:val="000000"/>
                <w:sz w:val="22"/>
                <w:szCs w:val="22"/>
              </w:rPr>
              <w:t>Leigh Ann Fish, Assistant Professor of Early Childhood Education, UMF</w:t>
            </w:r>
          </w:p>
          <w:p w14:paraId="51F76718" w14:textId="54BA395C" w:rsidR="00E22157" w:rsidRPr="00C54BA6" w:rsidRDefault="00E22157" w:rsidP="00A6690E">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Sue Salisbury, District #35 Representative, House of Representatives</w:t>
            </w:r>
          </w:p>
          <w:p w14:paraId="0737709E" w14:textId="12643B21" w:rsidR="00E22157" w:rsidRPr="00C54BA6" w:rsidRDefault="00E22157" w:rsidP="00EE7057">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Jessica Creedon, Parent/Foster Parent</w:t>
            </w:r>
          </w:p>
          <w:p w14:paraId="6D8710B4" w14:textId="7A27CFED" w:rsidR="00E22157" w:rsidRPr="00C54BA6" w:rsidRDefault="00202A7A" w:rsidP="00EE7057">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Denise Merrill</w:t>
            </w:r>
            <w:r w:rsidR="00E22157" w:rsidRPr="00C54BA6">
              <w:rPr>
                <w:rFonts w:asciiTheme="minorHAnsi" w:hAnsiTheme="minorHAnsi" w:cstheme="minorHAnsi"/>
                <w:color w:val="000000"/>
                <w:sz w:val="22"/>
                <w:szCs w:val="22"/>
              </w:rPr>
              <w:t xml:space="preserve">, </w:t>
            </w:r>
            <w:r w:rsidR="005A5EC0" w:rsidRPr="00C54BA6">
              <w:rPr>
                <w:rFonts w:asciiTheme="minorHAnsi" w:hAnsiTheme="minorHAnsi" w:cstheme="minorHAnsi"/>
                <w:color w:val="000000"/>
                <w:sz w:val="22"/>
                <w:szCs w:val="22"/>
              </w:rPr>
              <w:t>Regional Ass</w:t>
            </w:r>
            <w:r w:rsidR="00DE0D41" w:rsidRPr="00C54BA6">
              <w:rPr>
                <w:rFonts w:asciiTheme="minorHAnsi" w:hAnsiTheme="minorHAnsi" w:cstheme="minorHAnsi"/>
                <w:color w:val="000000"/>
                <w:sz w:val="22"/>
                <w:szCs w:val="22"/>
              </w:rPr>
              <w:t>o</w:t>
            </w:r>
            <w:r w:rsidR="005A5EC0" w:rsidRPr="00C54BA6">
              <w:rPr>
                <w:rFonts w:asciiTheme="minorHAnsi" w:hAnsiTheme="minorHAnsi" w:cstheme="minorHAnsi"/>
                <w:color w:val="000000"/>
                <w:sz w:val="22"/>
                <w:szCs w:val="22"/>
              </w:rPr>
              <w:t>ciate Director</w:t>
            </w:r>
            <w:r w:rsidR="00E22157" w:rsidRPr="00C54BA6">
              <w:rPr>
                <w:rFonts w:asciiTheme="minorHAnsi" w:hAnsiTheme="minorHAnsi" w:cstheme="minorHAnsi"/>
                <w:color w:val="000000"/>
                <w:sz w:val="22"/>
                <w:szCs w:val="22"/>
              </w:rPr>
              <w:t>, DHHS</w:t>
            </w:r>
          </w:p>
          <w:p w14:paraId="6A64A58A" w14:textId="044F2C88" w:rsidR="00E22157" w:rsidRPr="00EE7057" w:rsidRDefault="00E22157" w:rsidP="00EE7057">
            <w:pPr>
              <w:pStyle w:val="NormalWeb"/>
              <w:shd w:val="clear" w:color="auto" w:fill="FFFFFF" w:themeFill="background1"/>
              <w:spacing w:before="0" w:beforeAutospacing="0" w:after="0" w:afterAutospacing="0"/>
              <w:rPr>
                <w:rFonts w:asciiTheme="minorHAnsi" w:hAnsiTheme="minorHAnsi" w:cstheme="minorHAnsi"/>
                <w:color w:val="000000"/>
                <w:sz w:val="22"/>
                <w:szCs w:val="22"/>
              </w:rPr>
            </w:pPr>
            <w:r w:rsidRPr="00EE7057">
              <w:rPr>
                <w:rFonts w:asciiTheme="minorHAnsi" w:hAnsiTheme="minorHAnsi" w:cstheme="minorHAnsi"/>
                <w:color w:val="000000"/>
                <w:sz w:val="22"/>
                <w:szCs w:val="22"/>
              </w:rPr>
              <w:t xml:space="preserve">Jill Hamm, </w:t>
            </w:r>
            <w:r w:rsidR="006F6F5D" w:rsidRPr="00EE7057">
              <w:rPr>
                <w:rFonts w:asciiTheme="minorHAnsi" w:hAnsiTheme="minorHAnsi" w:cstheme="minorHAnsi"/>
                <w:color w:val="000000"/>
                <w:sz w:val="22"/>
                <w:szCs w:val="22"/>
              </w:rPr>
              <w:t>Service Coordinator</w:t>
            </w:r>
            <w:r w:rsidR="005E72B8" w:rsidRPr="00EE7057">
              <w:rPr>
                <w:rFonts w:asciiTheme="minorHAnsi" w:hAnsiTheme="minorHAnsi" w:cstheme="minorHAnsi"/>
                <w:color w:val="000000"/>
                <w:sz w:val="22"/>
                <w:szCs w:val="22"/>
              </w:rPr>
              <w:t>/ESM Consultant</w:t>
            </w:r>
            <w:r w:rsidRPr="00EE7057">
              <w:rPr>
                <w:rFonts w:asciiTheme="minorHAnsi" w:hAnsiTheme="minorHAnsi" w:cstheme="minorHAnsi"/>
                <w:color w:val="000000"/>
                <w:sz w:val="22"/>
                <w:szCs w:val="22"/>
              </w:rPr>
              <w:t>, CDS Two Rivers</w:t>
            </w:r>
          </w:p>
          <w:p w14:paraId="4DA4C6EA" w14:textId="151B2108" w:rsidR="006F6F5D" w:rsidRPr="00EE7057" w:rsidRDefault="006F6F5D" w:rsidP="00EE7057">
            <w:pPr>
              <w:pStyle w:val="NormalWeb"/>
              <w:shd w:val="clear" w:color="auto" w:fill="FFFFFF" w:themeFill="background1"/>
              <w:spacing w:before="0" w:beforeAutospacing="0" w:after="0" w:afterAutospacing="0"/>
              <w:rPr>
                <w:rFonts w:asciiTheme="minorHAnsi" w:hAnsiTheme="minorHAnsi" w:cstheme="minorHAnsi"/>
                <w:color w:val="000000"/>
                <w:sz w:val="22"/>
                <w:szCs w:val="22"/>
              </w:rPr>
            </w:pPr>
            <w:r w:rsidRPr="00EE7057">
              <w:rPr>
                <w:rFonts w:asciiTheme="minorHAnsi" w:hAnsiTheme="minorHAnsi" w:cstheme="minorHAnsi"/>
                <w:color w:val="000000"/>
                <w:sz w:val="22"/>
                <w:szCs w:val="22"/>
              </w:rPr>
              <w:t>Sara Butler, Speech/Language Pathologist, CDS Two Rivers</w:t>
            </w:r>
          </w:p>
          <w:p w14:paraId="4CCEE255" w14:textId="41DC2499" w:rsidR="006F6F5D" w:rsidRPr="00C54BA6" w:rsidRDefault="006F6F5D" w:rsidP="00EE7057">
            <w:pPr>
              <w:pStyle w:val="NormalWeb"/>
              <w:shd w:val="clear" w:color="auto" w:fill="FFFFFF" w:themeFill="background1"/>
              <w:spacing w:before="0" w:beforeAutospacing="0" w:after="0" w:afterAutospacing="0"/>
              <w:rPr>
                <w:rFonts w:asciiTheme="minorHAnsi" w:hAnsiTheme="minorHAnsi" w:cstheme="minorHAnsi"/>
                <w:color w:val="000000"/>
                <w:sz w:val="22"/>
                <w:szCs w:val="22"/>
              </w:rPr>
            </w:pPr>
            <w:r w:rsidRPr="00EE7057">
              <w:rPr>
                <w:rFonts w:asciiTheme="minorHAnsi" w:hAnsiTheme="minorHAnsi" w:cstheme="minorHAnsi"/>
                <w:color w:val="000000"/>
                <w:sz w:val="22"/>
                <w:szCs w:val="22"/>
              </w:rPr>
              <w:t>Jessika Frye, Parent</w:t>
            </w:r>
            <w:r w:rsidR="00AF5BEE" w:rsidRPr="00EE7057">
              <w:rPr>
                <w:rFonts w:asciiTheme="minorHAnsi" w:hAnsiTheme="minorHAnsi" w:cstheme="minorHAnsi"/>
                <w:color w:val="000000"/>
                <w:sz w:val="22"/>
                <w:szCs w:val="22"/>
              </w:rPr>
              <w:t xml:space="preserve"> and </w:t>
            </w:r>
            <w:r w:rsidRPr="00EE7057">
              <w:rPr>
                <w:rFonts w:asciiTheme="minorHAnsi" w:hAnsiTheme="minorHAnsi" w:cstheme="minorHAnsi"/>
                <w:color w:val="000000"/>
                <w:sz w:val="22"/>
                <w:szCs w:val="22"/>
              </w:rPr>
              <w:t>Service Coordinator, CDS Two Rivers</w:t>
            </w:r>
          </w:p>
          <w:p w14:paraId="6823561F" w14:textId="745833C9" w:rsidR="006F6F5D" w:rsidRPr="00C54BA6" w:rsidRDefault="006F6F5D" w:rsidP="00EE7057">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Kelly Christopher, Parent</w:t>
            </w:r>
          </w:p>
          <w:p w14:paraId="77D60080" w14:textId="3DCBD5B4" w:rsidR="006F6F5D" w:rsidRPr="00C54BA6" w:rsidRDefault="006F6F5D" w:rsidP="00833A35">
            <w:pPr>
              <w:pStyle w:val="NormalWeb"/>
              <w:spacing w:before="0" w:beforeAutospacing="0" w:after="0" w:afterAutospacing="0"/>
              <w:rPr>
                <w:rFonts w:asciiTheme="minorHAnsi" w:hAnsiTheme="minorHAnsi" w:cstheme="minorHAnsi"/>
                <w:sz w:val="22"/>
                <w:szCs w:val="22"/>
              </w:rPr>
            </w:pPr>
            <w:r w:rsidRPr="00EE7057">
              <w:rPr>
                <w:rFonts w:asciiTheme="minorHAnsi" w:hAnsiTheme="minorHAnsi" w:cstheme="minorHAnsi"/>
                <w:color w:val="000000"/>
                <w:sz w:val="22"/>
                <w:szCs w:val="22"/>
              </w:rPr>
              <w:t xml:space="preserve">Travis Bryant, </w:t>
            </w:r>
            <w:r w:rsidRPr="00EE7057">
              <w:rPr>
                <w:rFonts w:asciiTheme="minorHAnsi" w:hAnsiTheme="minorHAnsi" w:cstheme="minorHAnsi"/>
                <w:sz w:val="22"/>
                <w:szCs w:val="22"/>
              </w:rPr>
              <w:t>Executive Director, AFFM and the Kinship Program</w:t>
            </w:r>
          </w:p>
          <w:p w14:paraId="4FD22ACA" w14:textId="71A1BA7F" w:rsidR="006F6F5D" w:rsidRPr="00C54BA6" w:rsidRDefault="006F6F5D" w:rsidP="00EE7057">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sidRPr="00C54BA6">
              <w:rPr>
                <w:rFonts w:asciiTheme="minorHAnsi" w:hAnsiTheme="minorHAnsi" w:cstheme="minorHAnsi"/>
                <w:color w:val="000000"/>
                <w:sz w:val="22"/>
                <w:szCs w:val="22"/>
              </w:rPr>
              <w:t>Hibo Omer, Program Director, New Mainers Public Health Initiative</w:t>
            </w:r>
          </w:p>
          <w:p w14:paraId="647C923F" w14:textId="2705AEEE" w:rsidR="006F6F5D" w:rsidRDefault="006F6F5D" w:rsidP="00EE7057">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sidRPr="00C045FB">
              <w:rPr>
                <w:rFonts w:asciiTheme="minorHAnsi" w:hAnsiTheme="minorHAnsi" w:cstheme="minorHAnsi"/>
                <w:color w:val="000000"/>
                <w:sz w:val="22"/>
                <w:szCs w:val="22"/>
                <w:shd w:val="clear" w:color="auto" w:fill="D9D9D9" w:themeFill="background1" w:themeFillShade="D9"/>
              </w:rPr>
              <w:t>Brenda Drummond, Director, Division for the Blind and Visually Impaired</w:t>
            </w:r>
          </w:p>
          <w:p w14:paraId="2014B7E8" w14:textId="083521EC" w:rsidR="006730B3" w:rsidRPr="00C54BA6" w:rsidRDefault="006730B3" w:rsidP="00EE7057">
            <w:pPr>
              <w:pStyle w:val="NormalWeb"/>
              <w:shd w:val="clear" w:color="auto" w:fill="FFFFFF" w:themeFill="background1"/>
              <w:spacing w:before="0" w:beforeAutospacing="0" w:after="0" w:afterAutospacing="0"/>
              <w:rPr>
                <w:rFonts w:asciiTheme="minorHAnsi" w:hAnsiTheme="minorHAnsi" w:cstheme="minorHAnsi"/>
                <w:color w:val="000000"/>
                <w:sz w:val="22"/>
                <w:szCs w:val="22"/>
              </w:rPr>
            </w:pPr>
            <w:r w:rsidRPr="00EE7057">
              <w:rPr>
                <w:rFonts w:asciiTheme="minorHAnsi" w:hAnsiTheme="minorHAnsi" w:cstheme="minorHAnsi"/>
                <w:color w:val="000000"/>
                <w:sz w:val="22"/>
                <w:szCs w:val="22"/>
              </w:rPr>
              <w:t>Nancy Moulton, Program Director, Catholic Charities</w:t>
            </w:r>
            <w:r w:rsidR="00A17E8F" w:rsidRPr="00EE7057">
              <w:rPr>
                <w:rFonts w:asciiTheme="minorHAnsi" w:hAnsiTheme="minorHAnsi" w:cstheme="minorHAnsi"/>
                <w:color w:val="000000"/>
                <w:sz w:val="22"/>
                <w:szCs w:val="22"/>
              </w:rPr>
              <w:t>, ESBVIC</w:t>
            </w:r>
          </w:p>
          <w:p w14:paraId="0BF14B8B" w14:textId="2EBB3C4E" w:rsidR="00456DC0" w:rsidRPr="00C54BA6" w:rsidRDefault="00456DC0" w:rsidP="00833A35">
            <w:pPr>
              <w:pStyle w:val="NormalWeb"/>
              <w:spacing w:before="0" w:beforeAutospacing="0" w:after="0" w:afterAutospacing="0"/>
              <w:rPr>
                <w:rFonts w:asciiTheme="minorHAnsi" w:hAnsiTheme="minorHAnsi" w:cstheme="minorHAnsi"/>
                <w:color w:val="000000"/>
                <w:sz w:val="22"/>
                <w:szCs w:val="22"/>
              </w:rPr>
            </w:pPr>
            <w:r w:rsidRPr="00EE7057">
              <w:rPr>
                <w:rFonts w:asciiTheme="minorHAnsi" w:hAnsiTheme="minorHAnsi" w:cstheme="minorHAnsi"/>
                <w:color w:val="000000"/>
                <w:sz w:val="22"/>
                <w:szCs w:val="22"/>
                <w:shd w:val="clear" w:color="auto" w:fill="D9D9D9" w:themeFill="background1" w:themeFillShade="D9"/>
              </w:rPr>
              <w:t xml:space="preserve">Natalie Austin, </w:t>
            </w:r>
            <w:r w:rsidR="001F4EAC" w:rsidRPr="00EE7057">
              <w:rPr>
                <w:rFonts w:asciiTheme="minorHAnsi" w:hAnsiTheme="minorHAnsi" w:cstheme="minorHAnsi"/>
                <w:color w:val="000000"/>
                <w:sz w:val="22"/>
                <w:szCs w:val="22"/>
                <w:shd w:val="clear" w:color="auto" w:fill="D9D9D9" w:themeFill="background1" w:themeFillShade="D9"/>
              </w:rPr>
              <w:t xml:space="preserve">Director of </w:t>
            </w:r>
            <w:r w:rsidR="003E19B8" w:rsidRPr="00EE7057">
              <w:rPr>
                <w:rFonts w:asciiTheme="minorHAnsi" w:hAnsiTheme="minorHAnsi" w:cstheme="minorHAnsi"/>
                <w:color w:val="000000"/>
                <w:sz w:val="22"/>
                <w:szCs w:val="22"/>
                <w:shd w:val="clear" w:color="auto" w:fill="D9D9D9" w:themeFill="background1" w:themeFillShade="D9"/>
              </w:rPr>
              <w:t>EI</w:t>
            </w:r>
            <w:r w:rsidRPr="00EE7057">
              <w:rPr>
                <w:rFonts w:asciiTheme="minorHAnsi" w:hAnsiTheme="minorHAnsi" w:cstheme="minorHAnsi"/>
                <w:color w:val="000000"/>
                <w:sz w:val="22"/>
                <w:szCs w:val="22"/>
                <w:shd w:val="clear" w:color="auto" w:fill="D9D9D9" w:themeFill="background1" w:themeFillShade="D9"/>
              </w:rPr>
              <w:t xml:space="preserve"> </w:t>
            </w:r>
            <w:r w:rsidR="001F4EAC" w:rsidRPr="00EE7057">
              <w:rPr>
                <w:rFonts w:asciiTheme="minorHAnsi" w:hAnsiTheme="minorHAnsi" w:cstheme="minorHAnsi"/>
                <w:color w:val="000000"/>
                <w:sz w:val="22"/>
                <w:szCs w:val="22"/>
                <w:shd w:val="clear" w:color="auto" w:fill="D9D9D9" w:themeFill="background1" w:themeFillShade="D9"/>
              </w:rPr>
              <w:t>&amp; Family Engagement</w:t>
            </w:r>
            <w:r w:rsidRPr="00EE7057">
              <w:rPr>
                <w:rFonts w:asciiTheme="minorHAnsi" w:hAnsiTheme="minorHAnsi" w:cstheme="minorHAnsi"/>
                <w:color w:val="000000"/>
                <w:sz w:val="22"/>
                <w:szCs w:val="22"/>
                <w:shd w:val="clear" w:color="auto" w:fill="D9D9D9" w:themeFill="background1" w:themeFillShade="D9"/>
              </w:rPr>
              <w:t>, MECDHH</w:t>
            </w:r>
          </w:p>
          <w:p w14:paraId="7F7930D4" w14:textId="77777777" w:rsidR="00DD4781" w:rsidRDefault="00C54BA6" w:rsidP="00295430">
            <w:pPr>
              <w:pStyle w:val="NormalWeb"/>
              <w:spacing w:before="0" w:beforeAutospacing="0" w:after="0" w:afterAutospacing="0"/>
              <w:rPr>
                <w:rFonts w:asciiTheme="minorHAnsi" w:hAnsiTheme="minorHAnsi" w:cstheme="minorHAnsi"/>
                <w:color w:val="000000"/>
                <w:sz w:val="22"/>
                <w:szCs w:val="22"/>
              </w:rPr>
            </w:pPr>
            <w:r w:rsidRPr="00EE7057">
              <w:rPr>
                <w:rFonts w:asciiTheme="minorHAnsi" w:hAnsiTheme="minorHAnsi" w:cstheme="minorHAnsi"/>
                <w:color w:val="000000"/>
                <w:sz w:val="22"/>
                <w:szCs w:val="22"/>
              </w:rPr>
              <w:t>Jamie McLeod, Parent</w:t>
            </w:r>
          </w:p>
          <w:p w14:paraId="6F1F94AD" w14:textId="77777777" w:rsidR="00C02981" w:rsidRDefault="00C02981" w:rsidP="00EE7057">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sidRPr="00C02981">
              <w:rPr>
                <w:rFonts w:asciiTheme="minorHAnsi" w:hAnsiTheme="minorHAnsi" w:cstheme="minorHAnsi"/>
                <w:color w:val="000000"/>
                <w:sz w:val="22"/>
                <w:szCs w:val="22"/>
              </w:rPr>
              <w:t xml:space="preserve">Natasha </w:t>
            </w:r>
            <w:r>
              <w:rPr>
                <w:rFonts w:asciiTheme="minorHAnsi" w:hAnsiTheme="minorHAnsi" w:cstheme="minorHAnsi"/>
                <w:color w:val="000000"/>
                <w:sz w:val="22"/>
                <w:szCs w:val="22"/>
              </w:rPr>
              <w:t>Cannon, Parent</w:t>
            </w:r>
          </w:p>
          <w:p w14:paraId="3D57BEC0" w14:textId="77777777" w:rsidR="006D5B10" w:rsidRDefault="006D5B10" w:rsidP="00EE7057">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sidRPr="006D5B10">
              <w:rPr>
                <w:rFonts w:asciiTheme="minorHAnsi" w:hAnsiTheme="minorHAnsi" w:cstheme="minorHAnsi"/>
                <w:color w:val="000000"/>
                <w:sz w:val="22"/>
                <w:szCs w:val="22"/>
              </w:rPr>
              <w:t>Abigail Roy</w:t>
            </w:r>
            <w:r>
              <w:rPr>
                <w:rFonts w:asciiTheme="minorHAnsi" w:hAnsiTheme="minorHAnsi" w:cstheme="minorHAnsi"/>
                <w:color w:val="000000"/>
                <w:sz w:val="22"/>
                <w:szCs w:val="22"/>
              </w:rPr>
              <w:t>, Parent</w:t>
            </w:r>
          </w:p>
          <w:p w14:paraId="17438A3B" w14:textId="320D516A" w:rsidR="00EF4152" w:rsidRPr="00C54BA6" w:rsidRDefault="00EF4152" w:rsidP="00EE7057">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Kaylee Constable, Parent</w:t>
            </w:r>
            <w:r w:rsidR="00AF5BEE">
              <w:rPr>
                <w:rFonts w:asciiTheme="minorHAnsi" w:hAnsiTheme="minorHAnsi" w:cstheme="minorHAnsi"/>
                <w:color w:val="000000"/>
                <w:sz w:val="22"/>
                <w:szCs w:val="22"/>
              </w:rPr>
              <w:t xml:space="preserve"> and </w:t>
            </w:r>
            <w:r>
              <w:rPr>
                <w:rFonts w:asciiTheme="minorHAnsi" w:hAnsiTheme="minorHAnsi" w:cstheme="minorHAnsi"/>
                <w:color w:val="000000"/>
                <w:sz w:val="22"/>
                <w:szCs w:val="22"/>
              </w:rPr>
              <w:t>Home Childcare Provider, CDS PEDS</w:t>
            </w:r>
          </w:p>
        </w:tc>
        <w:tc>
          <w:tcPr>
            <w:tcW w:w="15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DFEBA27" w14:textId="77777777" w:rsidR="00DD4781" w:rsidRDefault="00D41033" w:rsidP="00CD3928">
            <w:pPr>
              <w:rPr>
                <w:rFonts w:cstheme="minorHAnsi"/>
              </w:rPr>
            </w:pPr>
            <w:r>
              <w:rPr>
                <w:rFonts w:cstheme="minorHAnsi"/>
              </w:rPr>
              <w:t>Ariana Whiting, Data Manager, CDS</w:t>
            </w:r>
          </w:p>
          <w:p w14:paraId="3ABE9FF2" w14:textId="613CD18E" w:rsidR="005B3150" w:rsidRPr="0008272A" w:rsidRDefault="005B3150" w:rsidP="00CD3928">
            <w:pPr>
              <w:rPr>
                <w:rFonts w:cstheme="minorHAnsi"/>
              </w:rPr>
            </w:pPr>
            <w:r>
              <w:rPr>
                <w:rFonts w:cstheme="minorHAnsi"/>
              </w:rPr>
              <w:t xml:space="preserve">Nancy Cronin, Executive Director, Maine </w:t>
            </w:r>
            <w:r w:rsidR="005E72B8">
              <w:rPr>
                <w:rFonts w:cstheme="minorHAnsi"/>
              </w:rPr>
              <w:t xml:space="preserve">Developmental </w:t>
            </w:r>
            <w:r>
              <w:rPr>
                <w:rFonts w:cstheme="minorHAnsi"/>
              </w:rPr>
              <w:t>Disabilities Council</w:t>
            </w:r>
          </w:p>
        </w:tc>
      </w:tr>
      <w:tr w:rsidR="0043443D" w:rsidRPr="0008272A" w14:paraId="58D91FD3" w14:textId="77777777" w:rsidTr="00282A7B">
        <w:trPr>
          <w:trHeight w:val="411"/>
        </w:trPr>
        <w:tc>
          <w:tcPr>
            <w:tcW w:w="900" w:type="dxa"/>
            <w:tcBorders>
              <w:top w:val="single" w:sz="8" w:space="0" w:color="A3A3A3"/>
              <w:left w:val="single" w:sz="8" w:space="0" w:color="A3A3A3"/>
              <w:bottom w:val="single" w:sz="8" w:space="0" w:color="A3A3A3"/>
              <w:right w:val="single" w:sz="8" w:space="0" w:color="A3A3A3"/>
            </w:tcBorders>
            <w:shd w:val="clear" w:color="auto" w:fill="92D050"/>
            <w:tcMar>
              <w:top w:w="40" w:type="dxa"/>
              <w:left w:w="60" w:type="dxa"/>
              <w:bottom w:w="40" w:type="dxa"/>
              <w:right w:w="60" w:type="dxa"/>
            </w:tcMar>
            <w:hideMark/>
          </w:tcPr>
          <w:p w14:paraId="14607262" w14:textId="77777777" w:rsidR="0043443D" w:rsidRDefault="00C64516" w:rsidP="00CD3928">
            <w:pPr>
              <w:pStyle w:val="NormalWeb"/>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Minutes</w:t>
            </w:r>
          </w:p>
          <w:p w14:paraId="21026B57" w14:textId="71AD632A" w:rsidR="00D92120" w:rsidRPr="0008272A" w:rsidRDefault="00D92120" w:rsidP="00CD3928">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Allotted </w:t>
            </w:r>
          </w:p>
        </w:tc>
        <w:tc>
          <w:tcPr>
            <w:tcW w:w="2070" w:type="dxa"/>
            <w:tcBorders>
              <w:top w:val="single" w:sz="8" w:space="0" w:color="A3A3A3"/>
              <w:left w:val="single" w:sz="8" w:space="0" w:color="A3A3A3"/>
              <w:bottom w:val="single" w:sz="8" w:space="0" w:color="A3A3A3"/>
              <w:right w:val="single" w:sz="8" w:space="0" w:color="A3A3A3"/>
            </w:tcBorders>
            <w:shd w:val="clear" w:color="auto" w:fill="92D050"/>
            <w:tcMar>
              <w:top w:w="40" w:type="dxa"/>
              <w:left w:w="60" w:type="dxa"/>
              <w:bottom w:w="40" w:type="dxa"/>
              <w:right w:w="60" w:type="dxa"/>
            </w:tcMar>
            <w:hideMark/>
          </w:tcPr>
          <w:p w14:paraId="74DCAF2F" w14:textId="2D748953" w:rsidR="0043443D" w:rsidRPr="0096293D" w:rsidRDefault="0043443D" w:rsidP="00CD3928">
            <w:pPr>
              <w:pStyle w:val="NormalWeb"/>
              <w:spacing w:before="0" w:beforeAutospacing="0" w:after="0" w:afterAutospacing="0"/>
              <w:rPr>
                <w:rFonts w:asciiTheme="minorHAnsi" w:hAnsiTheme="minorHAnsi" w:cstheme="minorHAnsi"/>
                <w:b/>
                <w:sz w:val="22"/>
                <w:szCs w:val="22"/>
              </w:rPr>
            </w:pPr>
            <w:r w:rsidRPr="0096293D">
              <w:rPr>
                <w:rFonts w:asciiTheme="minorHAnsi" w:hAnsiTheme="minorHAnsi" w:cstheme="minorHAnsi"/>
                <w:b/>
                <w:sz w:val="22"/>
                <w:szCs w:val="22"/>
              </w:rPr>
              <w:t> </w:t>
            </w:r>
            <w:r w:rsidR="008E446B" w:rsidRPr="0096293D">
              <w:rPr>
                <w:rFonts w:asciiTheme="minorHAnsi" w:hAnsiTheme="minorHAnsi" w:cstheme="minorHAnsi"/>
                <w:b/>
                <w:sz w:val="22"/>
                <w:szCs w:val="22"/>
              </w:rPr>
              <w:t xml:space="preserve">Topic </w:t>
            </w:r>
          </w:p>
        </w:tc>
        <w:tc>
          <w:tcPr>
            <w:tcW w:w="3960" w:type="dxa"/>
            <w:tcBorders>
              <w:top w:val="single" w:sz="8" w:space="0" w:color="A3A3A3"/>
              <w:left w:val="single" w:sz="8" w:space="0" w:color="A3A3A3"/>
              <w:bottom w:val="single" w:sz="8" w:space="0" w:color="A3A3A3"/>
              <w:right w:val="single" w:sz="8" w:space="0" w:color="A3A3A3"/>
            </w:tcBorders>
            <w:shd w:val="clear" w:color="auto" w:fill="92D050"/>
            <w:tcMar>
              <w:top w:w="40" w:type="dxa"/>
              <w:left w:w="60" w:type="dxa"/>
              <w:bottom w:w="40" w:type="dxa"/>
              <w:right w:w="60" w:type="dxa"/>
            </w:tcMar>
            <w:hideMark/>
          </w:tcPr>
          <w:p w14:paraId="5139A252" w14:textId="46D46CDD" w:rsidR="0043443D" w:rsidRPr="0008272A" w:rsidRDefault="008E446B" w:rsidP="00CD3928">
            <w:pPr>
              <w:pStyle w:val="NormalWeb"/>
              <w:spacing w:before="0" w:beforeAutospacing="0" w:after="0" w:afterAutospacing="0"/>
              <w:rPr>
                <w:rFonts w:asciiTheme="minorHAnsi" w:hAnsiTheme="minorHAnsi" w:cstheme="minorHAnsi"/>
                <w:sz w:val="22"/>
                <w:szCs w:val="22"/>
              </w:rPr>
            </w:pPr>
            <w:r w:rsidRPr="0008272A">
              <w:rPr>
                <w:rFonts w:asciiTheme="minorHAnsi" w:hAnsiTheme="minorHAnsi" w:cstheme="minorHAnsi"/>
                <w:b/>
                <w:bCs/>
                <w:sz w:val="22"/>
                <w:szCs w:val="22"/>
              </w:rPr>
              <w:t>Discussion/ Agreements</w:t>
            </w:r>
          </w:p>
        </w:tc>
        <w:tc>
          <w:tcPr>
            <w:tcW w:w="2880" w:type="dxa"/>
            <w:tcBorders>
              <w:top w:val="single" w:sz="8" w:space="0" w:color="A3A3A3"/>
              <w:left w:val="single" w:sz="8" w:space="0" w:color="A3A3A3"/>
              <w:bottom w:val="single" w:sz="8" w:space="0" w:color="A3A3A3"/>
              <w:right w:val="single" w:sz="8" w:space="0" w:color="A3A3A3"/>
            </w:tcBorders>
            <w:shd w:val="clear" w:color="auto" w:fill="92D050"/>
            <w:tcMar>
              <w:top w:w="40" w:type="dxa"/>
              <w:left w:w="60" w:type="dxa"/>
              <w:bottom w:w="40" w:type="dxa"/>
              <w:right w:w="60" w:type="dxa"/>
            </w:tcMar>
            <w:hideMark/>
          </w:tcPr>
          <w:p w14:paraId="2B15148F" w14:textId="3261A1CE" w:rsidR="0043443D" w:rsidRPr="0008272A" w:rsidRDefault="0043443D" w:rsidP="00CD3928">
            <w:pPr>
              <w:pStyle w:val="NormalWeb"/>
              <w:spacing w:before="0" w:beforeAutospacing="0" w:after="0" w:afterAutospacing="0"/>
              <w:rPr>
                <w:rFonts w:asciiTheme="minorHAnsi" w:hAnsiTheme="minorHAnsi" w:cstheme="minorHAnsi"/>
                <w:sz w:val="22"/>
                <w:szCs w:val="22"/>
              </w:rPr>
            </w:pPr>
            <w:r w:rsidRPr="0008272A">
              <w:rPr>
                <w:rFonts w:asciiTheme="minorHAnsi" w:hAnsiTheme="minorHAnsi" w:cstheme="minorHAnsi"/>
                <w:sz w:val="22"/>
                <w:szCs w:val="22"/>
              </w:rPr>
              <w:t> </w:t>
            </w:r>
            <w:r w:rsidR="0096293D" w:rsidRPr="0008272A">
              <w:rPr>
                <w:rFonts w:asciiTheme="minorHAnsi" w:hAnsiTheme="minorHAnsi" w:cstheme="minorHAnsi"/>
                <w:b/>
                <w:bCs/>
                <w:sz w:val="22"/>
                <w:szCs w:val="22"/>
              </w:rPr>
              <w:t>Action Items</w:t>
            </w:r>
          </w:p>
        </w:tc>
        <w:tc>
          <w:tcPr>
            <w:tcW w:w="1547" w:type="dxa"/>
            <w:tcBorders>
              <w:top w:val="single" w:sz="8" w:space="0" w:color="A3A3A3"/>
              <w:left w:val="single" w:sz="8" w:space="0" w:color="A3A3A3"/>
              <w:bottom w:val="single" w:sz="8" w:space="0" w:color="A3A3A3"/>
              <w:right w:val="single" w:sz="8" w:space="0" w:color="A3A3A3"/>
            </w:tcBorders>
            <w:shd w:val="clear" w:color="auto" w:fill="92D050"/>
            <w:tcMar>
              <w:top w:w="40" w:type="dxa"/>
              <w:left w:w="60" w:type="dxa"/>
              <w:bottom w:w="40" w:type="dxa"/>
              <w:right w:w="60" w:type="dxa"/>
            </w:tcMar>
            <w:hideMark/>
          </w:tcPr>
          <w:p w14:paraId="62C27396" w14:textId="762AF195" w:rsidR="0043443D" w:rsidRPr="00CB3871" w:rsidRDefault="00CB3871" w:rsidP="00CD3928">
            <w:pPr>
              <w:pStyle w:val="NormalWeb"/>
              <w:spacing w:before="0" w:beforeAutospacing="0" w:after="0" w:afterAutospacing="0"/>
              <w:rPr>
                <w:rFonts w:asciiTheme="minorHAnsi" w:hAnsiTheme="minorHAnsi" w:cstheme="minorHAnsi"/>
                <w:b/>
                <w:bCs/>
                <w:sz w:val="22"/>
                <w:szCs w:val="22"/>
              </w:rPr>
            </w:pPr>
            <w:r w:rsidRPr="00CB3871">
              <w:rPr>
                <w:rFonts w:asciiTheme="minorHAnsi" w:hAnsiTheme="minorHAnsi" w:cstheme="minorHAnsi"/>
                <w:b/>
                <w:bCs/>
                <w:sz w:val="22"/>
                <w:szCs w:val="22"/>
              </w:rPr>
              <w:t>Reference Materials</w:t>
            </w:r>
          </w:p>
        </w:tc>
      </w:tr>
      <w:tr w:rsidR="00043A66" w:rsidRPr="0008272A" w14:paraId="0B53E3CE" w14:textId="77777777" w:rsidTr="00282A7B">
        <w:trPr>
          <w:trHeight w:val="1013"/>
        </w:trPr>
        <w:tc>
          <w:tcPr>
            <w:tcW w:w="9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D89D029" w14:textId="70537AFA" w:rsidR="00043A66" w:rsidRPr="001C48FA" w:rsidRDefault="00DC30ED" w:rsidP="00C34BF0">
            <w:pPr>
              <w:pStyle w:val="NormalWeb"/>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t>10-15</w:t>
            </w:r>
          </w:p>
        </w:tc>
        <w:tc>
          <w:tcPr>
            <w:tcW w:w="20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B03A283" w14:textId="22C3DF7F" w:rsidR="00043A66" w:rsidRPr="00AE4022" w:rsidRDefault="007B2ADB" w:rsidP="00C34BF0">
            <w:r>
              <w:t>Introductions &amp; Announcements (Deborah Rooks-Ellis)</w:t>
            </w:r>
          </w:p>
        </w:tc>
        <w:tc>
          <w:tcPr>
            <w:tcW w:w="3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57E71E7" w14:textId="311769AE" w:rsidR="00A4395E" w:rsidRPr="00AE4022" w:rsidRDefault="00C7515D" w:rsidP="00043A66">
            <w:pPr>
              <w:pStyle w:val="xmsonormal"/>
            </w:pPr>
            <w:r>
              <w:t xml:space="preserve">Welcome to </w:t>
            </w:r>
            <w:r w:rsidR="00D004C9">
              <w:t xml:space="preserve">our </w:t>
            </w:r>
            <w:r>
              <w:t>new</w:t>
            </w:r>
            <w:r w:rsidR="00D004C9">
              <w:t>est</w:t>
            </w:r>
            <w:r>
              <w:t xml:space="preserve"> ICC members</w:t>
            </w:r>
            <w:r w:rsidR="00D004C9">
              <w:t xml:space="preserve">, Nancy Moulton and Kaylee Constable! </w:t>
            </w:r>
          </w:p>
        </w:tc>
        <w:tc>
          <w:tcPr>
            <w:tcW w:w="28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EE47D7D" w14:textId="2BE10379" w:rsidR="00043A66" w:rsidRPr="004A5A5B" w:rsidRDefault="00043A66" w:rsidP="00C34BF0">
            <w:pPr>
              <w:pStyle w:val="NormalWeb"/>
              <w:spacing w:before="0" w:beforeAutospacing="0" w:after="0" w:afterAutospacing="0"/>
              <w:rPr>
                <w:rFonts w:asciiTheme="minorHAnsi" w:hAnsiTheme="minorHAnsi" w:cstheme="minorHAnsi"/>
                <w:sz w:val="22"/>
                <w:szCs w:val="22"/>
                <w:highlight w:val="yellow"/>
              </w:rPr>
            </w:pPr>
          </w:p>
        </w:tc>
        <w:tc>
          <w:tcPr>
            <w:tcW w:w="15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EAF04B2" w14:textId="77777777" w:rsidR="00043A66" w:rsidRDefault="00043A66" w:rsidP="00C34BF0">
            <w:pPr>
              <w:pStyle w:val="NormalWeb"/>
              <w:spacing w:before="0" w:beforeAutospacing="0" w:after="0" w:afterAutospacing="0"/>
              <w:rPr>
                <w:rFonts w:ascii="Calibri" w:hAnsi="Calibri" w:cs="Calibri"/>
                <w:sz w:val="22"/>
                <w:szCs w:val="22"/>
              </w:rPr>
            </w:pPr>
          </w:p>
        </w:tc>
      </w:tr>
      <w:tr w:rsidR="00BF557B" w:rsidRPr="0008272A" w14:paraId="5FFEBB13" w14:textId="77777777" w:rsidTr="00282A7B">
        <w:trPr>
          <w:trHeight w:val="1013"/>
        </w:trPr>
        <w:tc>
          <w:tcPr>
            <w:tcW w:w="9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708EB5A" w14:textId="0804AEDA" w:rsidR="00BF557B" w:rsidRDefault="00DC30ED" w:rsidP="00C34BF0">
            <w:pPr>
              <w:pStyle w:val="NormalWeb"/>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t>&lt;5</w:t>
            </w:r>
          </w:p>
        </w:tc>
        <w:tc>
          <w:tcPr>
            <w:tcW w:w="20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C39E138" w14:textId="0B95F9C3" w:rsidR="00BF557B" w:rsidRDefault="006A60FE" w:rsidP="00C34BF0">
            <w:r>
              <w:t>FFY22 Part C Grant Application (Jamie Michaud)</w:t>
            </w:r>
          </w:p>
        </w:tc>
        <w:tc>
          <w:tcPr>
            <w:tcW w:w="3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381EF32" w14:textId="1E517494" w:rsidR="00BF557B" w:rsidRPr="00C7515D" w:rsidRDefault="00766CA8" w:rsidP="00D93829">
            <w:r w:rsidRPr="00C7515D">
              <w:t xml:space="preserve">States are required to publish their entire Part C application in a manner that will ensure circulation throughout the State at least 60 days prior to the date on which the State application is submitted to the Secretary with an opportunity for public </w:t>
            </w:r>
            <w:r w:rsidRPr="00C7515D">
              <w:lastRenderedPageBreak/>
              <w:t>comment on the application for at least 30 days during that 60-day publication period</w:t>
            </w:r>
            <w:r w:rsidR="00D93829" w:rsidRPr="00C7515D">
              <w:t xml:space="preserve">. </w:t>
            </w:r>
            <w:r w:rsidR="006A60FE" w:rsidRPr="00C7515D">
              <w:t xml:space="preserve">The first draft of the Part C Grant Application for FFY22 </w:t>
            </w:r>
            <w:r w:rsidR="00E8293C">
              <w:t xml:space="preserve">was </w:t>
            </w:r>
            <w:r w:rsidR="00C7515D" w:rsidRPr="00C7515D">
              <w:t>posted</w:t>
            </w:r>
            <w:r w:rsidR="006A60FE" w:rsidRPr="00C7515D">
              <w:t xml:space="preserve"> </w:t>
            </w:r>
            <w:r w:rsidR="00C7515D">
              <w:t>on the main page of the CDS website</w:t>
            </w:r>
            <w:r w:rsidR="00C7515D" w:rsidRPr="00C7515D">
              <w:t xml:space="preserve"> </w:t>
            </w:r>
            <w:r w:rsidR="00E8293C">
              <w:t>on March 2</w:t>
            </w:r>
            <w:r w:rsidR="00E8293C" w:rsidRPr="00E8293C">
              <w:rPr>
                <w:vertAlign w:val="superscript"/>
              </w:rPr>
              <w:t>nd</w:t>
            </w:r>
            <w:r w:rsidR="00E8293C">
              <w:t xml:space="preserve">, 2022 </w:t>
            </w:r>
            <w:r w:rsidR="00C7515D" w:rsidRPr="00C7515D">
              <w:t>with the public commenting period</w:t>
            </w:r>
            <w:r w:rsidR="00E8293C">
              <w:t xml:space="preserve"> open until April 4</w:t>
            </w:r>
            <w:r w:rsidR="00E8293C" w:rsidRPr="00E8293C">
              <w:rPr>
                <w:vertAlign w:val="superscript"/>
              </w:rPr>
              <w:t>th</w:t>
            </w:r>
            <w:r w:rsidR="00C7515D" w:rsidRPr="00C7515D">
              <w:t>, 2022.</w:t>
            </w:r>
          </w:p>
        </w:tc>
        <w:tc>
          <w:tcPr>
            <w:tcW w:w="28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AC22070" w14:textId="5B1A48AD" w:rsidR="00BF557B" w:rsidRPr="00C7515D" w:rsidRDefault="00C7515D" w:rsidP="00C34BF0">
            <w:pPr>
              <w:pStyle w:val="NormalWeb"/>
              <w:spacing w:before="0" w:beforeAutospacing="0" w:after="0" w:afterAutospacing="0"/>
              <w:rPr>
                <w:rFonts w:asciiTheme="minorHAnsi" w:hAnsiTheme="minorHAnsi" w:cstheme="minorHAnsi"/>
                <w:sz w:val="22"/>
                <w:szCs w:val="22"/>
                <w:highlight w:val="yellow"/>
              </w:rPr>
            </w:pPr>
            <w:r w:rsidRPr="00C7515D">
              <w:rPr>
                <w:rFonts w:asciiTheme="minorHAnsi" w:hAnsiTheme="minorHAnsi" w:cstheme="minorHAnsi"/>
                <w:sz w:val="22"/>
                <w:szCs w:val="22"/>
              </w:rPr>
              <w:lastRenderedPageBreak/>
              <w:t>P</w:t>
            </w:r>
            <w:r w:rsidR="00766CA8" w:rsidRPr="00C7515D">
              <w:rPr>
                <w:rFonts w:asciiTheme="minorHAnsi" w:hAnsiTheme="minorHAnsi" w:cstheme="minorHAnsi"/>
                <w:sz w:val="22"/>
                <w:szCs w:val="22"/>
              </w:rPr>
              <w:t>ublic comment</w:t>
            </w:r>
            <w:r w:rsidRPr="00C7515D">
              <w:rPr>
                <w:rFonts w:asciiTheme="minorHAnsi" w:hAnsiTheme="minorHAnsi" w:cstheme="minorHAnsi"/>
                <w:sz w:val="22"/>
                <w:szCs w:val="22"/>
              </w:rPr>
              <w:t>s</w:t>
            </w:r>
            <w:r w:rsidR="00766CA8" w:rsidRPr="00C7515D">
              <w:rPr>
                <w:rFonts w:asciiTheme="minorHAnsi" w:hAnsiTheme="minorHAnsi" w:cstheme="minorHAnsi"/>
                <w:sz w:val="22"/>
                <w:szCs w:val="22"/>
              </w:rPr>
              <w:t xml:space="preserve"> about Maine’s Part C Grant Application for FFY22</w:t>
            </w:r>
            <w:r w:rsidRPr="00C7515D">
              <w:rPr>
                <w:rFonts w:asciiTheme="minorHAnsi" w:hAnsiTheme="minorHAnsi" w:cstheme="minorHAnsi"/>
                <w:sz w:val="22"/>
                <w:szCs w:val="22"/>
              </w:rPr>
              <w:t xml:space="preserve"> can be submitted to</w:t>
            </w:r>
            <w:r w:rsidR="00766CA8" w:rsidRPr="00C7515D">
              <w:rPr>
                <w:rFonts w:asciiTheme="minorHAnsi" w:hAnsiTheme="minorHAnsi" w:cstheme="minorHAnsi"/>
                <w:sz w:val="22"/>
                <w:szCs w:val="22"/>
              </w:rPr>
              <w:t xml:space="preserve"> Jamie Michaud, Part C State Coordinator, at </w:t>
            </w:r>
            <w:hyperlink r:id="rId11" w:history="1">
              <w:r w:rsidR="00766CA8" w:rsidRPr="00C7515D">
                <w:rPr>
                  <w:rStyle w:val="Hyperlink"/>
                  <w:rFonts w:asciiTheme="minorHAnsi" w:hAnsiTheme="minorHAnsi" w:cstheme="minorHAnsi"/>
                  <w:sz w:val="22"/>
                  <w:szCs w:val="22"/>
                </w:rPr>
                <w:t>Jamie.L.Michaud@maine.gov</w:t>
              </w:r>
            </w:hyperlink>
            <w:r w:rsidR="00766CA8" w:rsidRPr="00C7515D">
              <w:rPr>
                <w:rFonts w:asciiTheme="minorHAnsi" w:hAnsiTheme="minorHAnsi" w:cstheme="minorHAnsi"/>
                <w:sz w:val="22"/>
                <w:szCs w:val="22"/>
              </w:rPr>
              <w:t xml:space="preserve"> on or before </w:t>
            </w:r>
            <w:r w:rsidR="00E8293C">
              <w:rPr>
                <w:rFonts w:asciiTheme="minorHAnsi" w:hAnsiTheme="minorHAnsi" w:cstheme="minorHAnsi"/>
                <w:sz w:val="22"/>
                <w:szCs w:val="22"/>
              </w:rPr>
              <w:t>April 4</w:t>
            </w:r>
            <w:r w:rsidR="00E8293C" w:rsidRPr="00E8293C">
              <w:rPr>
                <w:rFonts w:asciiTheme="minorHAnsi" w:hAnsiTheme="minorHAnsi" w:cstheme="minorHAnsi"/>
                <w:sz w:val="22"/>
                <w:szCs w:val="22"/>
                <w:vertAlign w:val="superscript"/>
              </w:rPr>
              <w:t>th</w:t>
            </w:r>
            <w:r w:rsidR="00766CA8" w:rsidRPr="00C7515D">
              <w:rPr>
                <w:rFonts w:asciiTheme="minorHAnsi" w:hAnsiTheme="minorHAnsi" w:cstheme="minorHAnsi"/>
                <w:sz w:val="22"/>
                <w:szCs w:val="22"/>
              </w:rPr>
              <w:t>, 2022.</w:t>
            </w:r>
          </w:p>
        </w:tc>
        <w:tc>
          <w:tcPr>
            <w:tcW w:w="15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4634945" w14:textId="2B440FE6" w:rsidR="00BF557B" w:rsidRPr="00C7515D" w:rsidRDefault="00C7515D" w:rsidP="00C34BF0">
            <w:pPr>
              <w:pStyle w:val="NormalWeb"/>
              <w:spacing w:before="0" w:beforeAutospacing="0" w:after="0" w:afterAutospacing="0"/>
              <w:rPr>
                <w:rFonts w:asciiTheme="minorHAnsi" w:hAnsiTheme="minorHAnsi" w:cstheme="minorHAnsi"/>
                <w:sz w:val="22"/>
                <w:szCs w:val="22"/>
              </w:rPr>
            </w:pPr>
            <w:r w:rsidRPr="00C7515D">
              <w:rPr>
                <w:rFonts w:asciiTheme="minorHAnsi" w:hAnsiTheme="minorHAnsi" w:cstheme="minorHAnsi"/>
                <w:sz w:val="22"/>
                <w:szCs w:val="22"/>
              </w:rPr>
              <w:lastRenderedPageBreak/>
              <w:t xml:space="preserve">The FFY22 Part C Grant Application can be viewed at </w:t>
            </w:r>
            <w:hyperlink r:id="rId12" w:history="1">
              <w:r w:rsidRPr="00C7515D">
                <w:rPr>
                  <w:rStyle w:val="Hyperlink"/>
                  <w:rFonts w:asciiTheme="minorHAnsi" w:hAnsiTheme="minorHAnsi" w:cstheme="minorHAnsi"/>
                  <w:sz w:val="22"/>
                  <w:szCs w:val="22"/>
                </w:rPr>
                <w:t>https://www.m</w:t>
              </w:r>
              <w:r w:rsidRPr="00C7515D">
                <w:rPr>
                  <w:rStyle w:val="Hyperlink"/>
                  <w:rFonts w:asciiTheme="minorHAnsi" w:hAnsiTheme="minorHAnsi" w:cstheme="minorHAnsi"/>
                  <w:sz w:val="22"/>
                  <w:szCs w:val="22"/>
                </w:rPr>
                <w:lastRenderedPageBreak/>
                <w:t>aine.gov/doe/learning/cds</w:t>
              </w:r>
            </w:hyperlink>
            <w:r w:rsidRPr="00C7515D">
              <w:rPr>
                <w:rFonts w:asciiTheme="minorHAnsi" w:hAnsiTheme="minorHAnsi" w:cstheme="minorHAnsi"/>
                <w:sz w:val="22"/>
                <w:szCs w:val="22"/>
              </w:rPr>
              <w:t xml:space="preserve">. </w:t>
            </w:r>
          </w:p>
        </w:tc>
      </w:tr>
      <w:tr w:rsidR="00B648E4" w:rsidRPr="0008272A" w14:paraId="62EF7D1B" w14:textId="77777777" w:rsidTr="00282A7B">
        <w:trPr>
          <w:trHeight w:val="1013"/>
        </w:trPr>
        <w:tc>
          <w:tcPr>
            <w:tcW w:w="9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2DF2418" w14:textId="63ADC5CC" w:rsidR="00B648E4" w:rsidRPr="001C48FA" w:rsidRDefault="00DC30ED" w:rsidP="00C34BF0">
            <w:pPr>
              <w:pStyle w:val="NormalWeb"/>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lastRenderedPageBreak/>
              <w:t>45-60</w:t>
            </w:r>
          </w:p>
        </w:tc>
        <w:tc>
          <w:tcPr>
            <w:tcW w:w="20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5787CBE" w14:textId="43997BBC" w:rsidR="00B648E4" w:rsidRDefault="00D1511E" w:rsidP="00266548">
            <w:pPr>
              <w:spacing w:after="0" w:line="240" w:lineRule="auto"/>
              <w:rPr>
                <w:rFonts w:eastAsia="Times New Roman"/>
              </w:rPr>
            </w:pPr>
            <w:r>
              <w:rPr>
                <w:rFonts w:eastAsia="Times New Roman"/>
              </w:rPr>
              <w:t xml:space="preserve">Overview of </w:t>
            </w:r>
            <w:r w:rsidR="00D41033">
              <w:rPr>
                <w:rFonts w:eastAsia="Times New Roman"/>
              </w:rPr>
              <w:t xml:space="preserve">Part C </w:t>
            </w:r>
            <w:r>
              <w:rPr>
                <w:rFonts w:eastAsia="Times New Roman"/>
              </w:rPr>
              <w:t>FFY20 SPP/APR (Jamie Michaud)</w:t>
            </w:r>
          </w:p>
        </w:tc>
        <w:tc>
          <w:tcPr>
            <w:tcW w:w="3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B044101" w14:textId="12EB6EF9" w:rsidR="006675B5" w:rsidRDefault="00D1511E" w:rsidP="00C54BA6">
            <w:pPr>
              <w:pStyle w:val="xmsonormal"/>
            </w:pPr>
            <w:r>
              <w:t>Jamie Michaud present</w:t>
            </w:r>
            <w:r w:rsidR="006675B5">
              <w:t>ed</w:t>
            </w:r>
            <w:r>
              <w:t xml:space="preserve"> an overview of Maine’s Part C State Performance Plan/ Annual Performance Report (SPP/APR) and ask</w:t>
            </w:r>
            <w:r w:rsidR="006675B5">
              <w:t>ed</w:t>
            </w:r>
            <w:r>
              <w:t xml:space="preserve"> ICC members to advise CDS on ways to improve compliance and/or results with indicators that did not meet the targets</w:t>
            </w:r>
            <w:r w:rsidR="006675B5">
              <w:t xml:space="preserve"> for FFY20</w:t>
            </w:r>
            <w:r>
              <w:t xml:space="preserve"> (e.g., </w:t>
            </w:r>
            <w:r w:rsidR="00DC30ED">
              <w:t>Indicators C1, C4a, C4c, C7, and C8c).</w:t>
            </w:r>
          </w:p>
          <w:p w14:paraId="54BD3599" w14:textId="77777777" w:rsidR="006675B5" w:rsidRDefault="006675B5" w:rsidP="00C54BA6">
            <w:pPr>
              <w:pStyle w:val="xmsonormal"/>
            </w:pPr>
          </w:p>
          <w:p w14:paraId="7E3DE127" w14:textId="60BA3AA8" w:rsidR="006675B5" w:rsidRDefault="006675B5" w:rsidP="00C54BA6">
            <w:pPr>
              <w:pStyle w:val="xmsonormal"/>
            </w:pPr>
            <w:r>
              <w:t>The following improvement strategies</w:t>
            </w:r>
            <w:r w:rsidR="001C3B55">
              <w:t>, in addition to getting information</w:t>
            </w:r>
            <w:r>
              <w:t xml:space="preserve"> were suggested</w:t>
            </w:r>
            <w:r w:rsidR="005B3150">
              <w:t xml:space="preserve"> by ICC members</w:t>
            </w:r>
            <w:r>
              <w:t>:</w:t>
            </w:r>
          </w:p>
          <w:p w14:paraId="33D3B8B3" w14:textId="77777777" w:rsidR="006675B5" w:rsidRDefault="006675B5" w:rsidP="00C54BA6">
            <w:pPr>
              <w:pStyle w:val="xmsonormal"/>
            </w:pPr>
          </w:p>
          <w:p w14:paraId="6A374B8B" w14:textId="77777777" w:rsidR="005B3150" w:rsidRDefault="005B3150" w:rsidP="005B3150">
            <w:pPr>
              <w:pStyle w:val="xmsonormal"/>
            </w:pPr>
            <w:r w:rsidRPr="006675B5">
              <w:rPr>
                <w:i/>
                <w:iCs/>
              </w:rPr>
              <w:t xml:space="preserve">C7 – </w:t>
            </w:r>
            <w:r>
              <w:rPr>
                <w:i/>
                <w:iCs/>
              </w:rPr>
              <w:t xml:space="preserve">Developing an </w:t>
            </w:r>
            <w:r w:rsidRPr="006675B5">
              <w:rPr>
                <w:i/>
                <w:iCs/>
              </w:rPr>
              <w:t xml:space="preserve">IFSP within 45 days of referral:   </w:t>
            </w:r>
          </w:p>
          <w:p w14:paraId="6659F460" w14:textId="14F0F586" w:rsidR="005B3150" w:rsidRDefault="001C3B55" w:rsidP="005B3150">
            <w:pPr>
              <w:pStyle w:val="xmsonormal"/>
              <w:numPr>
                <w:ilvl w:val="0"/>
                <w:numId w:val="27"/>
              </w:numPr>
            </w:pPr>
            <w:r>
              <w:t>Constant ebb and flow of referrals may require the need to adjust the number of evaluations that can be done during any given week; more flexibility with scheduling during the initial intake/eligibility process</w:t>
            </w:r>
          </w:p>
          <w:p w14:paraId="7B07E16E" w14:textId="7E5BCFB2" w:rsidR="001C3B55" w:rsidRDefault="001C3B55" w:rsidP="005B3150">
            <w:pPr>
              <w:pStyle w:val="xmsonormal"/>
              <w:numPr>
                <w:ilvl w:val="0"/>
                <w:numId w:val="27"/>
              </w:numPr>
            </w:pPr>
            <w:r>
              <w:t>Train more evaluators so that more evaluations can be conducted without taking providers away from service provision</w:t>
            </w:r>
          </w:p>
          <w:p w14:paraId="240101C2" w14:textId="4F0E1B5D" w:rsidR="005B3150" w:rsidRDefault="001C3B55" w:rsidP="005B3150">
            <w:pPr>
              <w:pStyle w:val="xmsonormal"/>
              <w:numPr>
                <w:ilvl w:val="0"/>
                <w:numId w:val="27"/>
              </w:numPr>
            </w:pPr>
            <w:r>
              <w:t xml:space="preserve">Exploring how to reduce </w:t>
            </w:r>
            <w:r w:rsidR="00FD0D1F">
              <w:t>family and COVID-related cancellation</w:t>
            </w:r>
          </w:p>
          <w:p w14:paraId="6B3C92C7" w14:textId="77777777" w:rsidR="00C1556B" w:rsidRPr="00C1556B" w:rsidRDefault="00C1556B" w:rsidP="00C1556B">
            <w:pPr>
              <w:pStyle w:val="xmsonormal"/>
              <w:ind w:left="720"/>
            </w:pPr>
          </w:p>
          <w:p w14:paraId="412A823C" w14:textId="5C6184DD" w:rsidR="006675B5" w:rsidRDefault="006675B5" w:rsidP="00C54BA6">
            <w:pPr>
              <w:pStyle w:val="xmsonormal"/>
              <w:rPr>
                <w:i/>
                <w:iCs/>
              </w:rPr>
            </w:pPr>
            <w:r w:rsidRPr="006675B5">
              <w:rPr>
                <w:i/>
                <w:iCs/>
              </w:rPr>
              <w:t>C1 – Providing services within 30 days of parental consent:</w:t>
            </w:r>
          </w:p>
          <w:p w14:paraId="24330A53" w14:textId="67E645BA" w:rsidR="006675B5" w:rsidRDefault="001C3B55" w:rsidP="006675B5">
            <w:pPr>
              <w:pStyle w:val="xmsonormal"/>
              <w:numPr>
                <w:ilvl w:val="0"/>
                <w:numId w:val="28"/>
              </w:numPr>
            </w:pPr>
            <w:r>
              <w:t>Exploration of parental cancellations and how those affect compliance</w:t>
            </w:r>
          </w:p>
          <w:p w14:paraId="080DE96F" w14:textId="0D90E5E0" w:rsidR="00FD0D1F" w:rsidRPr="006675B5" w:rsidRDefault="00FD0D1F" w:rsidP="006675B5">
            <w:pPr>
              <w:pStyle w:val="xmsonormal"/>
              <w:numPr>
                <w:ilvl w:val="0"/>
                <w:numId w:val="28"/>
              </w:numPr>
            </w:pPr>
            <w:r>
              <w:t>Option for remote services during times of inclement weather</w:t>
            </w:r>
          </w:p>
          <w:p w14:paraId="3997D48D" w14:textId="77777777" w:rsidR="006675B5" w:rsidRDefault="006675B5" w:rsidP="00C54BA6">
            <w:pPr>
              <w:pStyle w:val="xmsonormal"/>
            </w:pPr>
          </w:p>
          <w:p w14:paraId="7A4372D1" w14:textId="63856C70" w:rsidR="006675B5" w:rsidRDefault="006675B5" w:rsidP="00C54BA6">
            <w:pPr>
              <w:pStyle w:val="xmsonormal"/>
              <w:rPr>
                <w:i/>
                <w:iCs/>
              </w:rPr>
            </w:pPr>
            <w:r w:rsidRPr="006675B5">
              <w:rPr>
                <w:i/>
                <w:iCs/>
              </w:rPr>
              <w:t>C4a - Helping families know their rights:</w:t>
            </w:r>
          </w:p>
          <w:p w14:paraId="109DF8FB" w14:textId="4DC532B1" w:rsidR="006675B5" w:rsidRDefault="001C3B55" w:rsidP="006675B5">
            <w:pPr>
              <w:pStyle w:val="xmsonormal"/>
              <w:numPr>
                <w:ilvl w:val="0"/>
                <w:numId w:val="27"/>
              </w:numPr>
            </w:pPr>
            <w:r>
              <w:t>Infographic highlighting the key points of parental rights document</w:t>
            </w:r>
          </w:p>
          <w:p w14:paraId="2136A138" w14:textId="1D432B1D" w:rsidR="001C3B55" w:rsidRDefault="001C3B55" w:rsidP="006675B5">
            <w:pPr>
              <w:pStyle w:val="xmsonormal"/>
              <w:numPr>
                <w:ilvl w:val="0"/>
                <w:numId w:val="27"/>
              </w:numPr>
            </w:pPr>
            <w:r>
              <w:t>Standardize information shared to help families prep for the shift from Part C to Part B</w:t>
            </w:r>
          </w:p>
          <w:p w14:paraId="34D9B07B" w14:textId="636920BC" w:rsidR="001C3B55" w:rsidRDefault="001C3B55" w:rsidP="006675B5">
            <w:pPr>
              <w:pStyle w:val="xmsonormal"/>
              <w:numPr>
                <w:ilvl w:val="0"/>
                <w:numId w:val="27"/>
              </w:numPr>
            </w:pPr>
            <w:r>
              <w:lastRenderedPageBreak/>
              <w:t>Slowing down and having an actual conversation with the family when presenting the information about parental rights, with subsequent follow-up</w:t>
            </w:r>
          </w:p>
          <w:p w14:paraId="5319C71A" w14:textId="0C8C6EC7" w:rsidR="001C3B55" w:rsidRPr="006675B5" w:rsidRDefault="001C3B55" w:rsidP="006675B5">
            <w:pPr>
              <w:pStyle w:val="xmsonormal"/>
              <w:numPr>
                <w:ilvl w:val="0"/>
                <w:numId w:val="27"/>
              </w:numPr>
            </w:pPr>
            <w:r>
              <w:t>Translation of documents into other languages</w:t>
            </w:r>
          </w:p>
          <w:p w14:paraId="6503407E" w14:textId="77777777" w:rsidR="006675B5" w:rsidRPr="006675B5" w:rsidRDefault="006675B5" w:rsidP="00C54BA6">
            <w:pPr>
              <w:pStyle w:val="xmsonormal"/>
              <w:rPr>
                <w:i/>
                <w:iCs/>
              </w:rPr>
            </w:pPr>
          </w:p>
          <w:p w14:paraId="6CDA7F11" w14:textId="04D3B614" w:rsidR="006675B5" w:rsidRDefault="006675B5" w:rsidP="00C54BA6">
            <w:pPr>
              <w:pStyle w:val="xmsonormal"/>
              <w:rPr>
                <w:i/>
                <w:iCs/>
              </w:rPr>
            </w:pPr>
            <w:r w:rsidRPr="006675B5">
              <w:rPr>
                <w:i/>
                <w:iCs/>
              </w:rPr>
              <w:t>C4c - Helping families help their children develop and learn:</w:t>
            </w:r>
          </w:p>
          <w:p w14:paraId="46AECFDA" w14:textId="6EA1C9FE" w:rsidR="006675B5" w:rsidRDefault="001C3B55" w:rsidP="00C54BA6">
            <w:pPr>
              <w:pStyle w:val="xmsonormal"/>
              <w:numPr>
                <w:ilvl w:val="0"/>
                <w:numId w:val="27"/>
              </w:numPr>
            </w:pPr>
            <w:r>
              <w:t>Begin asking this question regularly during IFSP reviews</w:t>
            </w:r>
          </w:p>
          <w:p w14:paraId="4FCF1121" w14:textId="451DA503" w:rsidR="00FD0D1F" w:rsidRDefault="00FD0D1F" w:rsidP="00C54BA6">
            <w:pPr>
              <w:pStyle w:val="xmsonormal"/>
              <w:numPr>
                <w:ilvl w:val="0"/>
                <w:numId w:val="27"/>
              </w:numPr>
            </w:pPr>
            <w:r>
              <w:t>Sending the survey at the time the child exits Part C and from a familiar person (SC or PSP) to increase response rate and obtain information in a timelier manner</w:t>
            </w:r>
          </w:p>
          <w:p w14:paraId="69B3C48E" w14:textId="00696F7A" w:rsidR="00FD0D1F" w:rsidRPr="005B3150" w:rsidRDefault="00FD0D1F" w:rsidP="00FD0D1F">
            <w:pPr>
              <w:pStyle w:val="xmsonormal"/>
              <w:numPr>
                <w:ilvl w:val="0"/>
                <w:numId w:val="27"/>
              </w:numPr>
            </w:pPr>
            <w:r>
              <w:t>Ensuring honest responses by making it clear that the survey is anonymous and/or sent by the SC instead of the PSP</w:t>
            </w:r>
          </w:p>
          <w:p w14:paraId="2C0386AE" w14:textId="77777777" w:rsidR="005B3150" w:rsidRDefault="005B3150" w:rsidP="00C54BA6">
            <w:pPr>
              <w:pStyle w:val="xmsonormal"/>
              <w:rPr>
                <w:i/>
                <w:iCs/>
              </w:rPr>
            </w:pPr>
          </w:p>
          <w:p w14:paraId="24A5AF4B" w14:textId="77BD160A" w:rsidR="006675B5" w:rsidRDefault="006675B5" w:rsidP="00C54BA6">
            <w:pPr>
              <w:pStyle w:val="xmsonormal"/>
              <w:rPr>
                <w:i/>
                <w:iCs/>
              </w:rPr>
            </w:pPr>
            <w:r w:rsidRPr="006675B5">
              <w:rPr>
                <w:i/>
                <w:iCs/>
              </w:rPr>
              <w:t>C8c – Conducting a transition conference at least 90 days prior to the 3</w:t>
            </w:r>
            <w:r w:rsidRPr="006675B5">
              <w:rPr>
                <w:i/>
                <w:iCs/>
                <w:vertAlign w:val="superscript"/>
              </w:rPr>
              <w:t>rd</w:t>
            </w:r>
            <w:r w:rsidRPr="006675B5">
              <w:rPr>
                <w:i/>
                <w:iCs/>
              </w:rPr>
              <w:t xml:space="preserve"> birthday:</w:t>
            </w:r>
          </w:p>
          <w:p w14:paraId="52528387" w14:textId="77777777" w:rsidR="006675B5" w:rsidRDefault="00FD0D1F" w:rsidP="006675B5">
            <w:pPr>
              <w:pStyle w:val="xmsonormal"/>
              <w:numPr>
                <w:ilvl w:val="0"/>
                <w:numId w:val="27"/>
              </w:numPr>
            </w:pPr>
            <w:r>
              <w:t>Begin this process earlier (can occur as early as 2 years, 3 months) due to ongoing Part B staffing challenges</w:t>
            </w:r>
          </w:p>
          <w:p w14:paraId="5696221F" w14:textId="77777777" w:rsidR="001E2671" w:rsidRDefault="00FD0D1F" w:rsidP="001E2671">
            <w:pPr>
              <w:pStyle w:val="xmsonormal"/>
              <w:numPr>
                <w:ilvl w:val="0"/>
                <w:numId w:val="27"/>
              </w:numPr>
            </w:pPr>
            <w:r>
              <w:t>Implementing a system to allow required meeting participants to be available for conferences that must be held on short notice due to the referral being made close to the 3</w:t>
            </w:r>
            <w:r w:rsidRPr="00FD0D1F">
              <w:rPr>
                <w:vertAlign w:val="superscript"/>
              </w:rPr>
              <w:t>rd</w:t>
            </w:r>
            <w:r>
              <w:t xml:space="preserve"> birthday</w:t>
            </w:r>
          </w:p>
          <w:p w14:paraId="29FE02C1" w14:textId="3CDCD8F3" w:rsidR="001E2671" w:rsidRDefault="001E2671" w:rsidP="001E2671">
            <w:pPr>
              <w:pStyle w:val="xmsonormal"/>
              <w:numPr>
                <w:ilvl w:val="0"/>
                <w:numId w:val="27"/>
              </w:numPr>
            </w:pPr>
            <w:r>
              <w:t>Combining the</w:t>
            </w:r>
            <w:r w:rsidR="00FD0D1F">
              <w:t xml:space="preserve"> </w:t>
            </w:r>
            <w:r>
              <w:t>Transition C</w:t>
            </w:r>
            <w:r w:rsidR="00FD0D1F">
              <w:t xml:space="preserve">onference with the RBI/Initial IFSP meeting </w:t>
            </w:r>
            <w:r>
              <w:t>for late referrals</w:t>
            </w:r>
          </w:p>
          <w:p w14:paraId="0403E540" w14:textId="77777777" w:rsidR="001E2671" w:rsidRDefault="001E2671" w:rsidP="001E2671">
            <w:pPr>
              <w:pStyle w:val="xmsonormal"/>
              <w:numPr>
                <w:ilvl w:val="0"/>
                <w:numId w:val="27"/>
              </w:numPr>
            </w:pPr>
            <w:r>
              <w:t>Having the actual person the family will be working with in Part B present at the Transition Conference (remote or in person)</w:t>
            </w:r>
          </w:p>
          <w:p w14:paraId="5250E4F5" w14:textId="77777777" w:rsidR="001E2671" w:rsidRDefault="001E2671" w:rsidP="001E2671">
            <w:pPr>
              <w:pStyle w:val="xmsonormal"/>
              <w:numPr>
                <w:ilvl w:val="0"/>
                <w:numId w:val="27"/>
              </w:numPr>
            </w:pPr>
            <w:r>
              <w:t>Explore ways to make the Transition Conference more meaningful versus a formality</w:t>
            </w:r>
          </w:p>
          <w:p w14:paraId="6A565E8F" w14:textId="61D348C6" w:rsidR="001E2671" w:rsidRPr="006675B5" w:rsidRDefault="001E2671" w:rsidP="001E2671">
            <w:pPr>
              <w:pStyle w:val="xmsonormal"/>
              <w:numPr>
                <w:ilvl w:val="0"/>
                <w:numId w:val="27"/>
              </w:numPr>
            </w:pPr>
            <w:r>
              <w:t xml:space="preserve">Bolster resources/training for later referrals to work more collaboratively with Part B eligibility process </w:t>
            </w:r>
          </w:p>
        </w:tc>
        <w:tc>
          <w:tcPr>
            <w:tcW w:w="288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27D8A03E" w14:textId="77777777" w:rsidR="0029479F" w:rsidRDefault="00DC30ED" w:rsidP="00C34BF0">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lastRenderedPageBreak/>
              <w:t>Q</w:t>
            </w:r>
            <w:r w:rsidR="00D1511E">
              <w:rPr>
                <w:rFonts w:asciiTheme="minorHAnsi" w:hAnsiTheme="minorHAnsi" w:cstheme="minorHAnsi"/>
                <w:sz w:val="22"/>
                <w:szCs w:val="22"/>
              </w:rPr>
              <w:t xml:space="preserve">uestions and/or comments about Maine’s Part C FFY20 SPP/APR </w:t>
            </w:r>
            <w:r w:rsidR="00D41033">
              <w:rPr>
                <w:rFonts w:asciiTheme="minorHAnsi" w:hAnsiTheme="minorHAnsi" w:cstheme="minorHAnsi"/>
                <w:sz w:val="22"/>
                <w:szCs w:val="22"/>
              </w:rPr>
              <w:t>can</w:t>
            </w:r>
            <w:r w:rsidR="00D1511E">
              <w:rPr>
                <w:rFonts w:asciiTheme="minorHAnsi" w:hAnsiTheme="minorHAnsi" w:cstheme="minorHAnsi"/>
                <w:sz w:val="22"/>
                <w:szCs w:val="22"/>
              </w:rPr>
              <w:t xml:space="preserve"> be directed to </w:t>
            </w:r>
            <w:r w:rsidR="00D1511E" w:rsidRPr="00C7515D">
              <w:rPr>
                <w:rFonts w:asciiTheme="minorHAnsi" w:hAnsiTheme="minorHAnsi" w:cstheme="minorHAnsi"/>
                <w:sz w:val="22"/>
                <w:szCs w:val="22"/>
              </w:rPr>
              <w:t>Jamie Michaud</w:t>
            </w:r>
            <w:r w:rsidR="00D1511E">
              <w:rPr>
                <w:rFonts w:asciiTheme="minorHAnsi" w:hAnsiTheme="minorHAnsi" w:cstheme="minorHAnsi"/>
                <w:sz w:val="22"/>
                <w:szCs w:val="22"/>
              </w:rPr>
              <w:t xml:space="preserve">, Part C State Coordinator, </w:t>
            </w:r>
            <w:r w:rsidR="00D1511E" w:rsidRPr="00C7515D">
              <w:rPr>
                <w:rFonts w:asciiTheme="minorHAnsi" w:hAnsiTheme="minorHAnsi" w:cstheme="minorHAnsi"/>
                <w:sz w:val="22"/>
                <w:szCs w:val="22"/>
              </w:rPr>
              <w:t xml:space="preserve">at </w:t>
            </w:r>
            <w:hyperlink r:id="rId13" w:history="1">
              <w:r w:rsidR="00D1511E" w:rsidRPr="00C7515D">
                <w:rPr>
                  <w:rStyle w:val="Hyperlink"/>
                  <w:rFonts w:asciiTheme="minorHAnsi" w:hAnsiTheme="minorHAnsi" w:cstheme="minorHAnsi"/>
                  <w:sz w:val="22"/>
                  <w:szCs w:val="22"/>
                </w:rPr>
                <w:t>Jamie.L.Michaud@maine.gov</w:t>
              </w:r>
            </w:hyperlink>
            <w:r>
              <w:rPr>
                <w:rFonts w:asciiTheme="minorHAnsi" w:hAnsiTheme="minorHAnsi" w:cstheme="minorHAnsi"/>
                <w:sz w:val="22"/>
                <w:szCs w:val="22"/>
              </w:rPr>
              <w:t xml:space="preserve">. </w:t>
            </w:r>
          </w:p>
          <w:p w14:paraId="521DFC2E" w14:textId="77777777" w:rsidR="00D41033" w:rsidRDefault="00D41033" w:rsidP="00C34BF0">
            <w:pPr>
              <w:pStyle w:val="NormalWeb"/>
              <w:spacing w:before="0" w:beforeAutospacing="0" w:after="0" w:afterAutospacing="0"/>
              <w:rPr>
                <w:rFonts w:asciiTheme="minorHAnsi" w:hAnsiTheme="minorHAnsi" w:cstheme="minorHAnsi"/>
                <w:sz w:val="22"/>
                <w:szCs w:val="22"/>
              </w:rPr>
            </w:pPr>
          </w:p>
          <w:p w14:paraId="0E76967A" w14:textId="7F5AC4BA" w:rsidR="00D41033" w:rsidRPr="002106B8" w:rsidRDefault="00D41033" w:rsidP="00C34BF0">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A copy of the presentation that was given by Jamie Michaud will be shared with ICC members via email with the notes from today’s meeting. </w:t>
            </w:r>
          </w:p>
        </w:tc>
        <w:tc>
          <w:tcPr>
            <w:tcW w:w="15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67789D4" w14:textId="3D8AB85B" w:rsidR="00B648E4" w:rsidRDefault="00D1511E" w:rsidP="00C34BF0">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Maine’s Part C FFY20 SPP/APR is posted at </w:t>
            </w:r>
            <w:hyperlink r:id="rId14" w:history="1">
              <w:r w:rsidRPr="0012796B">
                <w:rPr>
                  <w:rStyle w:val="Hyperlink"/>
                  <w:rFonts w:ascii="Calibri" w:hAnsi="Calibri" w:cs="Calibri"/>
                  <w:sz w:val="22"/>
                  <w:szCs w:val="22"/>
                </w:rPr>
                <w:t>https://www.maine.gov/doe/cds/stateperformance</w:t>
              </w:r>
            </w:hyperlink>
            <w:r>
              <w:rPr>
                <w:rFonts w:ascii="Calibri" w:hAnsi="Calibri" w:cs="Calibri"/>
                <w:sz w:val="22"/>
                <w:szCs w:val="22"/>
              </w:rPr>
              <w:t xml:space="preserve">. </w:t>
            </w:r>
          </w:p>
        </w:tc>
      </w:tr>
      <w:tr w:rsidR="00FA03B7" w:rsidRPr="0008272A" w14:paraId="77E5178E" w14:textId="77777777" w:rsidTr="00282A7B">
        <w:trPr>
          <w:trHeight w:val="1920"/>
        </w:trPr>
        <w:tc>
          <w:tcPr>
            <w:tcW w:w="9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9BA401F" w14:textId="2EDB2CE6" w:rsidR="00FA03B7" w:rsidRPr="001C48FA" w:rsidRDefault="00DC30ED" w:rsidP="00FA03B7">
            <w:pPr>
              <w:pStyle w:val="NormalWeb"/>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lastRenderedPageBreak/>
              <w:t>10-15</w:t>
            </w:r>
          </w:p>
        </w:tc>
        <w:tc>
          <w:tcPr>
            <w:tcW w:w="20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93AEA42" w14:textId="193FD6D4" w:rsidR="00FA03B7" w:rsidRDefault="00DC30ED" w:rsidP="00FA03B7">
            <w:pPr>
              <w:spacing w:after="0" w:line="240" w:lineRule="auto"/>
              <w:rPr>
                <w:rFonts w:eastAsia="Times New Roman"/>
              </w:rPr>
            </w:pPr>
            <w:r>
              <w:rPr>
                <w:rFonts w:eastAsia="Times New Roman"/>
              </w:rPr>
              <w:t>Legislative Updates (Erin Frazier)</w:t>
            </w:r>
          </w:p>
        </w:tc>
        <w:tc>
          <w:tcPr>
            <w:tcW w:w="3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B06C382" w14:textId="4AA95671" w:rsidR="006675B5" w:rsidRPr="00921ED2" w:rsidRDefault="00DC30ED" w:rsidP="00C54BA6">
            <w:pPr>
              <w:spacing w:after="150" w:line="240" w:lineRule="auto"/>
              <w:rPr>
                <w:rFonts w:eastAsia="Times New Roman" w:cstheme="minorHAnsi"/>
                <w:color w:val="030A13"/>
              </w:rPr>
            </w:pPr>
            <w:r>
              <w:rPr>
                <w:rFonts w:eastAsia="Times New Roman" w:cstheme="minorHAnsi"/>
                <w:color w:val="030A13"/>
              </w:rPr>
              <w:t>Erin Frazier, State Director of Special Services Birth-22, provide</w:t>
            </w:r>
            <w:r w:rsidR="006675B5">
              <w:rPr>
                <w:rFonts w:eastAsia="Times New Roman" w:cstheme="minorHAnsi"/>
                <w:color w:val="030A13"/>
              </w:rPr>
              <w:t>d</w:t>
            </w:r>
            <w:r>
              <w:rPr>
                <w:rFonts w:eastAsia="Times New Roman" w:cstheme="minorHAnsi"/>
                <w:color w:val="030A13"/>
              </w:rPr>
              <w:t xml:space="preserve"> a</w:t>
            </w:r>
            <w:r w:rsidR="00EE7057">
              <w:rPr>
                <w:rFonts w:eastAsia="Times New Roman" w:cstheme="minorHAnsi"/>
                <w:color w:val="030A13"/>
              </w:rPr>
              <w:t xml:space="preserve">n </w:t>
            </w:r>
            <w:r>
              <w:rPr>
                <w:rFonts w:eastAsia="Times New Roman" w:cstheme="minorHAnsi"/>
                <w:color w:val="030A13"/>
              </w:rPr>
              <w:t xml:space="preserve">overview of </w:t>
            </w:r>
            <w:r w:rsidR="00D004C9">
              <w:rPr>
                <w:rFonts w:eastAsia="Times New Roman" w:cstheme="minorHAnsi"/>
                <w:color w:val="030A13"/>
              </w:rPr>
              <w:t>the DOE’s proposed plans related to the</w:t>
            </w:r>
            <w:r>
              <w:rPr>
                <w:rFonts w:eastAsia="Times New Roman" w:cstheme="minorHAnsi"/>
                <w:color w:val="030A13"/>
              </w:rPr>
              <w:t xml:space="preserve"> current </w:t>
            </w:r>
            <w:r w:rsidR="00921ED2">
              <w:rPr>
                <w:rFonts w:eastAsia="Times New Roman" w:cstheme="minorHAnsi"/>
                <w:color w:val="030A13"/>
              </w:rPr>
              <w:t xml:space="preserve">CDS-related </w:t>
            </w:r>
            <w:r>
              <w:rPr>
                <w:rFonts w:eastAsia="Times New Roman" w:cstheme="minorHAnsi"/>
                <w:color w:val="030A13"/>
              </w:rPr>
              <w:t xml:space="preserve">legislation </w:t>
            </w:r>
            <w:r w:rsidR="00D004C9">
              <w:rPr>
                <w:rFonts w:eastAsia="Times New Roman" w:cstheme="minorHAnsi"/>
                <w:color w:val="030A13"/>
              </w:rPr>
              <w:t xml:space="preserve">through </w:t>
            </w:r>
            <w:r>
              <w:rPr>
                <w:rFonts w:eastAsia="Times New Roman" w:cstheme="minorHAnsi"/>
                <w:color w:val="030A13"/>
              </w:rPr>
              <w:t>LD</w:t>
            </w:r>
            <w:r w:rsidR="00D004C9">
              <w:rPr>
                <w:rFonts w:eastAsia="Times New Roman" w:cstheme="minorHAnsi"/>
                <w:color w:val="030A13"/>
              </w:rPr>
              <w:t>s</w:t>
            </w:r>
            <w:r>
              <w:rPr>
                <w:rFonts w:eastAsia="Times New Roman" w:cstheme="minorHAnsi"/>
                <w:color w:val="030A13"/>
              </w:rPr>
              <w:t xml:space="preserve"> 135</w:t>
            </w:r>
            <w:r w:rsidR="00921ED2">
              <w:rPr>
                <w:rFonts w:eastAsia="Times New Roman" w:cstheme="minorHAnsi"/>
                <w:color w:val="030A13"/>
              </w:rPr>
              <w:t xml:space="preserve">, </w:t>
            </w:r>
            <w:r>
              <w:rPr>
                <w:rFonts w:eastAsia="Times New Roman" w:cstheme="minorHAnsi"/>
                <w:color w:val="030A13"/>
              </w:rPr>
              <w:t>255</w:t>
            </w:r>
            <w:r w:rsidR="00921ED2">
              <w:rPr>
                <w:rFonts w:eastAsia="Times New Roman" w:cstheme="minorHAnsi"/>
                <w:color w:val="030A13"/>
              </w:rPr>
              <w:t>, and 386</w:t>
            </w:r>
            <w:r>
              <w:rPr>
                <w:rFonts w:eastAsia="Times New Roman" w:cstheme="minorHAnsi"/>
                <w:color w:val="030A13"/>
              </w:rPr>
              <w:t>.</w:t>
            </w:r>
            <w:r w:rsidR="00C1556B">
              <w:rPr>
                <w:rFonts w:eastAsia="Times New Roman" w:cstheme="minorHAnsi"/>
                <w:color w:val="030A13"/>
              </w:rPr>
              <w:t xml:space="preserve"> The legislative committee will be voting on Wednesday whether to move forward with a public hearing on these bills.</w:t>
            </w:r>
            <w:r>
              <w:rPr>
                <w:rFonts w:eastAsia="Times New Roman" w:cstheme="minorHAnsi"/>
                <w:color w:val="030A13"/>
              </w:rPr>
              <w:t xml:space="preserve"> </w:t>
            </w:r>
          </w:p>
          <w:p w14:paraId="2C3FDAF2" w14:textId="26E161B1" w:rsidR="00FC7013" w:rsidRPr="00921ED2" w:rsidRDefault="00921ED2" w:rsidP="00921ED2">
            <w:pPr>
              <w:spacing w:after="150" w:line="240" w:lineRule="auto"/>
              <w:rPr>
                <w:rFonts w:eastAsia="Times New Roman" w:cstheme="minorHAnsi"/>
                <w:i/>
                <w:iCs/>
                <w:color w:val="030A13"/>
              </w:rPr>
            </w:pPr>
            <w:r w:rsidRPr="00921ED2">
              <w:rPr>
                <w:rFonts w:eastAsia="Times New Roman" w:cstheme="minorHAnsi"/>
                <w:i/>
                <w:iCs/>
                <w:color w:val="030A13"/>
              </w:rPr>
              <w:t>LD 135:</w:t>
            </w:r>
          </w:p>
          <w:p w14:paraId="2F6D7FD8" w14:textId="4703BC2F" w:rsidR="00921ED2" w:rsidRDefault="00921ED2" w:rsidP="00921ED2">
            <w:pPr>
              <w:pStyle w:val="ListParagraph"/>
              <w:numPr>
                <w:ilvl w:val="0"/>
                <w:numId w:val="29"/>
              </w:numPr>
              <w:spacing w:after="150" w:line="240" w:lineRule="auto"/>
              <w:rPr>
                <w:rFonts w:eastAsia="Times New Roman" w:cstheme="minorHAnsi"/>
                <w:color w:val="030A13"/>
              </w:rPr>
            </w:pPr>
            <w:r>
              <w:rPr>
                <w:rFonts w:eastAsia="Times New Roman" w:cstheme="minorHAnsi"/>
                <w:color w:val="030A13"/>
              </w:rPr>
              <w:t>Addresses child find and MaineCare billing</w:t>
            </w:r>
          </w:p>
          <w:p w14:paraId="197997BD" w14:textId="24A42367" w:rsidR="00921ED2" w:rsidRDefault="00921ED2" w:rsidP="00921ED2">
            <w:pPr>
              <w:pStyle w:val="ListParagraph"/>
              <w:numPr>
                <w:ilvl w:val="0"/>
                <w:numId w:val="29"/>
              </w:numPr>
              <w:spacing w:after="150" w:line="240" w:lineRule="auto"/>
              <w:rPr>
                <w:rFonts w:eastAsia="Times New Roman" w:cstheme="minorHAnsi"/>
                <w:color w:val="030A13"/>
              </w:rPr>
            </w:pPr>
            <w:r>
              <w:rPr>
                <w:rFonts w:eastAsia="Times New Roman" w:cstheme="minorHAnsi"/>
                <w:color w:val="030A13"/>
              </w:rPr>
              <w:t>Co-wrote report and made recommendations with the Office of MaineCare Services (OMS)</w:t>
            </w:r>
          </w:p>
          <w:p w14:paraId="022B9E2D" w14:textId="47EEEB21" w:rsidR="00921ED2" w:rsidRDefault="00921ED2" w:rsidP="00921ED2">
            <w:pPr>
              <w:pStyle w:val="ListParagraph"/>
              <w:numPr>
                <w:ilvl w:val="0"/>
                <w:numId w:val="29"/>
              </w:numPr>
              <w:spacing w:after="150" w:line="240" w:lineRule="auto"/>
              <w:rPr>
                <w:rFonts w:eastAsia="Times New Roman" w:cstheme="minorHAnsi"/>
                <w:color w:val="030A13"/>
              </w:rPr>
            </w:pPr>
            <w:r>
              <w:rPr>
                <w:rFonts w:eastAsia="Times New Roman" w:cstheme="minorHAnsi"/>
                <w:color w:val="030A13"/>
              </w:rPr>
              <w:t>MEPRI report showed that a small percentage of schools were billing MaineCare due to challenges with billing (complexity of MaineCare policies and risk of audit findings)</w:t>
            </w:r>
          </w:p>
          <w:p w14:paraId="68C8538B" w14:textId="2FD10EC7" w:rsidR="00921ED2" w:rsidRDefault="00921ED2" w:rsidP="00921ED2">
            <w:pPr>
              <w:pStyle w:val="ListParagraph"/>
              <w:numPr>
                <w:ilvl w:val="0"/>
                <w:numId w:val="29"/>
              </w:numPr>
              <w:spacing w:after="150" w:line="240" w:lineRule="auto"/>
              <w:rPr>
                <w:rFonts w:eastAsia="Times New Roman" w:cstheme="minorHAnsi"/>
                <w:color w:val="030A13"/>
              </w:rPr>
            </w:pPr>
            <w:r>
              <w:rPr>
                <w:rFonts w:eastAsia="Times New Roman" w:cstheme="minorHAnsi"/>
                <w:color w:val="030A13"/>
              </w:rPr>
              <w:t>Re-writing Section 106 to simplify the process for school-based MaineCare billing</w:t>
            </w:r>
          </w:p>
          <w:p w14:paraId="0230B5D9" w14:textId="74D658CA" w:rsidR="00921ED2" w:rsidRDefault="00921ED2" w:rsidP="00921ED2">
            <w:pPr>
              <w:pStyle w:val="ListParagraph"/>
              <w:numPr>
                <w:ilvl w:val="0"/>
                <w:numId w:val="29"/>
              </w:numPr>
              <w:spacing w:after="150" w:line="240" w:lineRule="auto"/>
              <w:rPr>
                <w:rFonts w:eastAsia="Times New Roman" w:cstheme="minorHAnsi"/>
                <w:color w:val="030A13"/>
              </w:rPr>
            </w:pPr>
            <w:r>
              <w:rPr>
                <w:rFonts w:eastAsia="Times New Roman" w:cstheme="minorHAnsi"/>
                <w:color w:val="030A13"/>
              </w:rPr>
              <w:t>Rate study being done to determine rates for school-based services billed to MaineCare</w:t>
            </w:r>
          </w:p>
          <w:p w14:paraId="37C9D691" w14:textId="7E9C5F46" w:rsidR="00921ED2" w:rsidRDefault="00921ED2" w:rsidP="00921ED2">
            <w:pPr>
              <w:pStyle w:val="ListParagraph"/>
              <w:numPr>
                <w:ilvl w:val="0"/>
                <w:numId w:val="29"/>
              </w:numPr>
              <w:spacing w:after="150" w:line="240" w:lineRule="auto"/>
              <w:rPr>
                <w:rFonts w:eastAsia="Times New Roman" w:cstheme="minorHAnsi"/>
                <w:color w:val="030A13"/>
              </w:rPr>
            </w:pPr>
            <w:r>
              <w:rPr>
                <w:rFonts w:eastAsia="Times New Roman" w:cstheme="minorHAnsi"/>
                <w:color w:val="030A13"/>
              </w:rPr>
              <w:t>Infrastructure to bill Mainecare was found to be lacking in schools, with a recommendation for a 3</w:t>
            </w:r>
            <w:r w:rsidRPr="00921ED2">
              <w:rPr>
                <w:rFonts w:eastAsia="Times New Roman" w:cstheme="minorHAnsi"/>
                <w:color w:val="030A13"/>
                <w:vertAlign w:val="superscript"/>
              </w:rPr>
              <w:t>rd</w:t>
            </w:r>
            <w:r>
              <w:rPr>
                <w:rFonts w:eastAsia="Times New Roman" w:cstheme="minorHAnsi"/>
                <w:color w:val="030A13"/>
              </w:rPr>
              <w:t xml:space="preserve"> party billing system and expanded administrative staff at DOE to help schools with MaineCare billing</w:t>
            </w:r>
          </w:p>
          <w:p w14:paraId="500005E0" w14:textId="2F798717" w:rsidR="00921ED2" w:rsidRDefault="00921ED2" w:rsidP="00921ED2">
            <w:pPr>
              <w:pStyle w:val="ListParagraph"/>
              <w:numPr>
                <w:ilvl w:val="0"/>
                <w:numId w:val="29"/>
              </w:numPr>
              <w:spacing w:after="150" w:line="240" w:lineRule="auto"/>
              <w:rPr>
                <w:rFonts w:eastAsia="Times New Roman" w:cstheme="minorHAnsi"/>
                <w:color w:val="030A13"/>
              </w:rPr>
            </w:pPr>
            <w:r>
              <w:rPr>
                <w:rFonts w:eastAsia="Times New Roman" w:cstheme="minorHAnsi"/>
                <w:color w:val="030A13"/>
              </w:rPr>
              <w:t>Child find impressions have historically grouped Part B and Part C together, so Part C and Part B were separated out in the report</w:t>
            </w:r>
          </w:p>
          <w:p w14:paraId="068CC9CB" w14:textId="70F29857" w:rsidR="00921ED2" w:rsidRDefault="00921ED2" w:rsidP="00921ED2">
            <w:pPr>
              <w:pStyle w:val="ListParagraph"/>
              <w:numPr>
                <w:ilvl w:val="0"/>
                <w:numId w:val="29"/>
              </w:numPr>
              <w:spacing w:after="150" w:line="240" w:lineRule="auto"/>
              <w:rPr>
                <w:rFonts w:eastAsia="Times New Roman" w:cstheme="minorHAnsi"/>
                <w:color w:val="030A13"/>
              </w:rPr>
            </w:pPr>
            <w:r>
              <w:rPr>
                <w:rFonts w:eastAsia="Times New Roman" w:cstheme="minorHAnsi"/>
                <w:color w:val="030A13"/>
              </w:rPr>
              <w:t>Child find percentages and referrals in Part C are improving because of many initiatives that have been developed and implemented, including an updated list of established conditions and a state-wide outreach plan, which has yielded a 48% increase in Maine’s birth to one percentage</w:t>
            </w:r>
          </w:p>
          <w:p w14:paraId="00F07C3A" w14:textId="61C79EE4" w:rsidR="00921ED2" w:rsidRDefault="00921ED2" w:rsidP="00921ED2">
            <w:pPr>
              <w:pStyle w:val="ListParagraph"/>
              <w:numPr>
                <w:ilvl w:val="0"/>
                <w:numId w:val="29"/>
              </w:numPr>
              <w:spacing w:after="150" w:line="240" w:lineRule="auto"/>
              <w:rPr>
                <w:rFonts w:eastAsia="Times New Roman" w:cstheme="minorHAnsi"/>
                <w:color w:val="030A13"/>
              </w:rPr>
            </w:pPr>
            <w:r>
              <w:rPr>
                <w:rFonts w:eastAsia="Times New Roman" w:cstheme="minorHAnsi"/>
                <w:color w:val="030A13"/>
              </w:rPr>
              <w:t>Not recommending changes to Maine’s eligibility criteria due to current eligibility rate</w:t>
            </w:r>
            <w:r w:rsidR="00615A2F">
              <w:rPr>
                <w:rFonts w:eastAsia="Times New Roman" w:cstheme="minorHAnsi"/>
                <w:color w:val="030A13"/>
              </w:rPr>
              <w:t xml:space="preserve"> of 80%</w:t>
            </w:r>
            <w:r>
              <w:rPr>
                <w:rFonts w:eastAsia="Times New Roman" w:cstheme="minorHAnsi"/>
                <w:color w:val="030A13"/>
              </w:rPr>
              <w:t xml:space="preserve">, as well as a national workgroup that is working at the federal level to </w:t>
            </w:r>
            <w:r>
              <w:rPr>
                <w:rFonts w:eastAsia="Times New Roman" w:cstheme="minorHAnsi"/>
                <w:color w:val="030A13"/>
              </w:rPr>
              <w:lastRenderedPageBreak/>
              <w:t>determine model Part C eligibility criteria for all state</w:t>
            </w:r>
            <w:r w:rsidR="00615A2F">
              <w:rPr>
                <w:rFonts w:eastAsia="Times New Roman" w:cstheme="minorHAnsi"/>
                <w:color w:val="030A13"/>
              </w:rPr>
              <w:t>s; will continue robust outreach, including increasing public awareness of the list of established conditions that make children under age 3 automatically eligible for Part C</w:t>
            </w:r>
          </w:p>
          <w:p w14:paraId="199BF735" w14:textId="3B313A1D" w:rsidR="00B96015" w:rsidRPr="00B96015" w:rsidRDefault="00921ED2" w:rsidP="00B96015">
            <w:pPr>
              <w:pStyle w:val="ListParagraph"/>
              <w:numPr>
                <w:ilvl w:val="0"/>
                <w:numId w:val="29"/>
              </w:numPr>
              <w:spacing w:after="150" w:line="240" w:lineRule="auto"/>
              <w:rPr>
                <w:rFonts w:eastAsia="Times New Roman" w:cstheme="minorHAnsi"/>
                <w:color w:val="030A13"/>
              </w:rPr>
            </w:pPr>
            <w:r>
              <w:rPr>
                <w:rFonts w:eastAsia="Times New Roman" w:cstheme="minorHAnsi"/>
                <w:color w:val="030A13"/>
              </w:rPr>
              <w:t xml:space="preserve">Child find percentage in Part B is high compared to the national average and consistent with New England partners </w:t>
            </w:r>
          </w:p>
          <w:p w14:paraId="692FB997" w14:textId="77777777" w:rsidR="00B96015" w:rsidRPr="00B96015" w:rsidRDefault="00B96015" w:rsidP="00B96015">
            <w:pPr>
              <w:spacing w:after="150" w:line="240" w:lineRule="auto"/>
              <w:rPr>
                <w:rFonts w:eastAsia="Times New Roman" w:cstheme="minorHAnsi"/>
                <w:i/>
                <w:iCs/>
                <w:color w:val="030A13"/>
              </w:rPr>
            </w:pPr>
            <w:r w:rsidRPr="00B96015">
              <w:rPr>
                <w:rFonts w:eastAsia="Times New Roman" w:cstheme="minorHAnsi"/>
                <w:i/>
                <w:iCs/>
                <w:color w:val="030A13"/>
              </w:rPr>
              <w:t>LD 255:</w:t>
            </w:r>
          </w:p>
          <w:p w14:paraId="340E57F2" w14:textId="5E3579B2" w:rsidR="00921ED2" w:rsidRDefault="00B96015" w:rsidP="00B96015">
            <w:pPr>
              <w:pStyle w:val="ListParagraph"/>
              <w:numPr>
                <w:ilvl w:val="0"/>
                <w:numId w:val="30"/>
              </w:numPr>
              <w:spacing w:after="150" w:line="240" w:lineRule="auto"/>
              <w:rPr>
                <w:rFonts w:eastAsia="Times New Roman" w:cstheme="minorHAnsi"/>
                <w:color w:val="030A13"/>
              </w:rPr>
            </w:pPr>
            <w:r>
              <w:rPr>
                <w:rFonts w:eastAsia="Times New Roman" w:cstheme="minorHAnsi"/>
                <w:color w:val="030A13"/>
              </w:rPr>
              <w:t>Looking at a plan to create a new, separate State Intermediate Education Unit (SIEU) for Part C</w:t>
            </w:r>
            <w:r w:rsidR="00C1556B">
              <w:rPr>
                <w:rFonts w:eastAsia="Times New Roman" w:cstheme="minorHAnsi"/>
                <w:color w:val="030A13"/>
              </w:rPr>
              <w:t xml:space="preserve"> with a governing board and ongoing monitoring/oversight from DOE as the Lead Agency</w:t>
            </w:r>
          </w:p>
          <w:p w14:paraId="3BFBD2C5" w14:textId="20B9B716" w:rsidR="00B96015" w:rsidRDefault="00B96015" w:rsidP="00B96015">
            <w:pPr>
              <w:pStyle w:val="ListParagraph"/>
              <w:numPr>
                <w:ilvl w:val="0"/>
                <w:numId w:val="30"/>
              </w:numPr>
              <w:spacing w:after="150" w:line="240" w:lineRule="auto"/>
              <w:rPr>
                <w:rFonts w:eastAsia="Times New Roman" w:cstheme="minorHAnsi"/>
                <w:color w:val="030A13"/>
              </w:rPr>
            </w:pPr>
            <w:r>
              <w:rPr>
                <w:rFonts w:eastAsia="Times New Roman" w:cstheme="minorHAnsi"/>
                <w:color w:val="030A13"/>
              </w:rPr>
              <w:t>Advisory committee was formed to help with recommendations for this bill</w:t>
            </w:r>
          </w:p>
          <w:p w14:paraId="0FB17C58" w14:textId="3593775E" w:rsidR="00B96015" w:rsidRDefault="00B96015" w:rsidP="00B96015">
            <w:pPr>
              <w:pStyle w:val="ListParagraph"/>
              <w:numPr>
                <w:ilvl w:val="0"/>
                <w:numId w:val="30"/>
              </w:numPr>
              <w:spacing w:after="150" w:line="240" w:lineRule="auto"/>
              <w:rPr>
                <w:rFonts w:eastAsia="Times New Roman" w:cstheme="minorHAnsi"/>
                <w:color w:val="030A13"/>
              </w:rPr>
            </w:pPr>
            <w:r>
              <w:rPr>
                <w:rFonts w:eastAsia="Times New Roman" w:cstheme="minorHAnsi"/>
                <w:color w:val="030A13"/>
              </w:rPr>
              <w:t>Explored the Part C Extended Option, which must be approved by OSEP, that would allow families to elect for their child, if determined eligible for Part B, to remain in Part C until the start of the school year after their 3</w:t>
            </w:r>
            <w:r w:rsidRPr="00B96015">
              <w:rPr>
                <w:rFonts w:eastAsia="Times New Roman" w:cstheme="minorHAnsi"/>
                <w:color w:val="030A13"/>
                <w:vertAlign w:val="superscript"/>
              </w:rPr>
              <w:t>rd</w:t>
            </w:r>
            <w:r>
              <w:rPr>
                <w:rFonts w:eastAsia="Times New Roman" w:cstheme="minorHAnsi"/>
                <w:color w:val="030A13"/>
              </w:rPr>
              <w:t>, 4</w:t>
            </w:r>
            <w:r w:rsidRPr="00B96015">
              <w:rPr>
                <w:rFonts w:eastAsia="Times New Roman" w:cstheme="minorHAnsi"/>
                <w:color w:val="030A13"/>
                <w:vertAlign w:val="superscript"/>
              </w:rPr>
              <w:t>th</w:t>
            </w:r>
            <w:r>
              <w:rPr>
                <w:rFonts w:eastAsia="Times New Roman" w:cstheme="minorHAnsi"/>
                <w:color w:val="030A13"/>
              </w:rPr>
              <w:t>, or 5</w:t>
            </w:r>
            <w:r w:rsidRPr="00B96015">
              <w:rPr>
                <w:rFonts w:eastAsia="Times New Roman" w:cstheme="minorHAnsi"/>
                <w:color w:val="030A13"/>
                <w:vertAlign w:val="superscript"/>
              </w:rPr>
              <w:t>th</w:t>
            </w:r>
            <w:r>
              <w:rPr>
                <w:rFonts w:eastAsia="Times New Roman" w:cstheme="minorHAnsi"/>
                <w:color w:val="030A13"/>
              </w:rPr>
              <w:t xml:space="preserve"> birthday, with pre-academic outcomes added to the IFSP</w:t>
            </w:r>
          </w:p>
          <w:p w14:paraId="03299DDC" w14:textId="755727C3" w:rsidR="00B96015" w:rsidRDefault="00B96015" w:rsidP="00B96015">
            <w:pPr>
              <w:pStyle w:val="ListParagraph"/>
              <w:numPr>
                <w:ilvl w:val="0"/>
                <w:numId w:val="30"/>
              </w:numPr>
              <w:spacing w:after="150" w:line="240" w:lineRule="auto"/>
              <w:rPr>
                <w:rFonts w:eastAsia="Times New Roman" w:cstheme="minorHAnsi"/>
                <w:color w:val="030A13"/>
              </w:rPr>
            </w:pPr>
            <w:r>
              <w:rPr>
                <w:rFonts w:eastAsia="Times New Roman" w:cstheme="minorHAnsi"/>
                <w:color w:val="030A13"/>
              </w:rPr>
              <w:t>2 states that have been offering the Part C Extended Option offer it until the start of the school year after the child’s 4</w:t>
            </w:r>
            <w:r w:rsidRPr="00B96015">
              <w:rPr>
                <w:rFonts w:eastAsia="Times New Roman" w:cstheme="minorHAnsi"/>
                <w:color w:val="030A13"/>
                <w:vertAlign w:val="superscript"/>
              </w:rPr>
              <w:t>th</w:t>
            </w:r>
            <w:r>
              <w:rPr>
                <w:rFonts w:eastAsia="Times New Roman" w:cstheme="minorHAnsi"/>
                <w:color w:val="030A13"/>
              </w:rPr>
              <w:t xml:space="preserve"> birthday, and consensus with the advisory committee was not reached as to what age this option should be permitted, if approved by OSEP</w:t>
            </w:r>
          </w:p>
          <w:p w14:paraId="31B9E1E2" w14:textId="77777777" w:rsidR="00B96015" w:rsidRDefault="00B96015" w:rsidP="00B96015">
            <w:pPr>
              <w:pStyle w:val="ListParagraph"/>
              <w:numPr>
                <w:ilvl w:val="0"/>
                <w:numId w:val="30"/>
              </w:numPr>
              <w:spacing w:after="150" w:line="240" w:lineRule="auto"/>
              <w:rPr>
                <w:rFonts w:eastAsia="Times New Roman" w:cstheme="minorHAnsi"/>
                <w:color w:val="030A13"/>
              </w:rPr>
            </w:pPr>
            <w:r>
              <w:rPr>
                <w:rFonts w:eastAsia="Times New Roman" w:cstheme="minorHAnsi"/>
                <w:color w:val="030A13"/>
              </w:rPr>
              <w:t>Recommending application to OSEP for the Part C Extended Option that would allow children to remain in Part C until the start of the school year following their 3</w:t>
            </w:r>
            <w:r w:rsidRPr="00B96015">
              <w:rPr>
                <w:rFonts w:eastAsia="Times New Roman" w:cstheme="minorHAnsi"/>
                <w:color w:val="030A13"/>
                <w:vertAlign w:val="superscript"/>
              </w:rPr>
              <w:t>rd</w:t>
            </w:r>
            <w:r>
              <w:rPr>
                <w:rFonts w:eastAsia="Times New Roman" w:cstheme="minorHAnsi"/>
                <w:color w:val="030A13"/>
              </w:rPr>
              <w:t xml:space="preserve"> birthday, which would allow a smooth transition to Part B</w:t>
            </w:r>
          </w:p>
          <w:p w14:paraId="56345737" w14:textId="77777777" w:rsidR="00B96015" w:rsidRDefault="00B96015" w:rsidP="00B96015">
            <w:pPr>
              <w:pStyle w:val="ListParagraph"/>
              <w:numPr>
                <w:ilvl w:val="0"/>
                <w:numId w:val="30"/>
              </w:numPr>
              <w:spacing w:after="150" w:line="240" w:lineRule="auto"/>
              <w:rPr>
                <w:rFonts w:eastAsia="Times New Roman" w:cstheme="minorHAnsi"/>
                <w:color w:val="030A13"/>
              </w:rPr>
            </w:pPr>
            <w:r>
              <w:rPr>
                <w:rFonts w:eastAsia="Times New Roman" w:cstheme="minorHAnsi"/>
                <w:color w:val="030A13"/>
              </w:rPr>
              <w:t>Also requires the DOE to develop a plan for 3-year-olds that would not be eligible for the Part C Extended Option (e.g., those referred after the age of 3)</w:t>
            </w:r>
          </w:p>
          <w:p w14:paraId="2D8BD16C" w14:textId="2F7EC586" w:rsidR="00B96015" w:rsidRDefault="00B96015" w:rsidP="00B96015">
            <w:pPr>
              <w:pStyle w:val="ListParagraph"/>
              <w:numPr>
                <w:ilvl w:val="0"/>
                <w:numId w:val="30"/>
              </w:numPr>
              <w:spacing w:after="150" w:line="240" w:lineRule="auto"/>
              <w:rPr>
                <w:rFonts w:eastAsia="Times New Roman" w:cstheme="minorHAnsi"/>
                <w:color w:val="030A13"/>
              </w:rPr>
            </w:pPr>
            <w:r>
              <w:rPr>
                <w:rFonts w:eastAsia="Times New Roman" w:cstheme="minorHAnsi"/>
                <w:color w:val="030A13"/>
              </w:rPr>
              <w:lastRenderedPageBreak/>
              <w:t>Some misconception that transferring the FAPE obligation for 3-year-olds to public school districts would mean that 3-year-olds would receive their Part B services at the public school, when service provision could continue with local preschool programs and childcares</w:t>
            </w:r>
          </w:p>
          <w:p w14:paraId="793C6851" w14:textId="5842EE9F" w:rsidR="00B96015" w:rsidRDefault="00B96015" w:rsidP="00B96015">
            <w:pPr>
              <w:pStyle w:val="ListParagraph"/>
              <w:numPr>
                <w:ilvl w:val="0"/>
                <w:numId w:val="30"/>
              </w:numPr>
              <w:spacing w:after="150" w:line="240" w:lineRule="auto"/>
              <w:rPr>
                <w:rFonts w:eastAsia="Times New Roman" w:cstheme="minorHAnsi"/>
                <w:color w:val="030A13"/>
              </w:rPr>
            </w:pPr>
            <w:r>
              <w:rPr>
                <w:rFonts w:eastAsia="Times New Roman" w:cstheme="minorHAnsi"/>
                <w:color w:val="030A13"/>
              </w:rPr>
              <w:t>School Administrative Units (SAUs) have shown a desire to start working with children and families earlier (ages 3-5) to provide the services they need at an earlier age and form a relationship sooner</w:t>
            </w:r>
          </w:p>
          <w:p w14:paraId="2B9D6325" w14:textId="59D8921F" w:rsidR="00B96015" w:rsidRDefault="00B96015" w:rsidP="00B96015">
            <w:pPr>
              <w:pStyle w:val="ListParagraph"/>
              <w:numPr>
                <w:ilvl w:val="0"/>
                <w:numId w:val="30"/>
              </w:numPr>
              <w:spacing w:after="150" w:line="240" w:lineRule="auto"/>
              <w:rPr>
                <w:rFonts w:eastAsia="Times New Roman" w:cstheme="minorHAnsi"/>
                <w:color w:val="030A13"/>
              </w:rPr>
            </w:pPr>
            <w:r>
              <w:rPr>
                <w:rFonts w:eastAsia="Times New Roman" w:cstheme="minorHAnsi"/>
                <w:color w:val="030A13"/>
              </w:rPr>
              <w:t>Families on the advisory committee agreed that being involved with their SAU sooner would be helpful</w:t>
            </w:r>
          </w:p>
          <w:p w14:paraId="646AA652" w14:textId="68525CB3" w:rsidR="00C1556B" w:rsidRDefault="00C1556B" w:rsidP="00B96015">
            <w:pPr>
              <w:pStyle w:val="ListParagraph"/>
              <w:numPr>
                <w:ilvl w:val="0"/>
                <w:numId w:val="30"/>
              </w:numPr>
              <w:spacing w:after="150" w:line="240" w:lineRule="auto"/>
              <w:rPr>
                <w:rFonts w:eastAsia="Times New Roman" w:cstheme="minorHAnsi"/>
                <w:color w:val="030A13"/>
              </w:rPr>
            </w:pPr>
            <w:r>
              <w:rPr>
                <w:rFonts w:eastAsia="Times New Roman" w:cstheme="minorHAnsi"/>
                <w:color w:val="030A13"/>
              </w:rPr>
              <w:t>66% increase with partnerships with SAUs since the current CDS leadership was put into place in the fall of 2022 to help meet the need of early childhood special education services in Maine</w:t>
            </w:r>
          </w:p>
          <w:p w14:paraId="3ABB2920" w14:textId="4074282C" w:rsidR="00C1556B" w:rsidRPr="00C1556B" w:rsidRDefault="00C1556B" w:rsidP="00EE7057">
            <w:pPr>
              <w:spacing w:after="150" w:line="240" w:lineRule="auto"/>
              <w:rPr>
                <w:rFonts w:eastAsia="Times New Roman" w:cstheme="minorHAnsi"/>
                <w:i/>
                <w:iCs/>
                <w:color w:val="030A13"/>
              </w:rPr>
            </w:pPr>
            <w:r w:rsidRPr="00C1556B">
              <w:rPr>
                <w:rFonts w:eastAsia="Times New Roman" w:cstheme="minorHAnsi"/>
                <w:i/>
                <w:iCs/>
                <w:color w:val="030A13"/>
              </w:rPr>
              <w:t>LD 386:</w:t>
            </w:r>
          </w:p>
          <w:p w14:paraId="4335F255" w14:textId="4ADD5E24" w:rsidR="00C1556B" w:rsidRDefault="00C1556B" w:rsidP="00C1556B">
            <w:pPr>
              <w:pStyle w:val="ListParagraph"/>
              <w:numPr>
                <w:ilvl w:val="0"/>
                <w:numId w:val="31"/>
              </w:numPr>
              <w:spacing w:after="150" w:line="240" w:lineRule="auto"/>
              <w:rPr>
                <w:rFonts w:eastAsia="Times New Roman" w:cstheme="minorHAnsi"/>
                <w:color w:val="030A13"/>
              </w:rPr>
            </w:pPr>
            <w:r>
              <w:rPr>
                <w:rFonts w:eastAsia="Times New Roman" w:cstheme="minorHAnsi"/>
                <w:color w:val="030A13"/>
              </w:rPr>
              <w:t>Required DOE to propose a plan to transition the provision of early childhood special education for 4- and 5-year-olds from CDS to SAUs</w:t>
            </w:r>
          </w:p>
          <w:p w14:paraId="297175A1" w14:textId="4CABBD0F" w:rsidR="00C1556B" w:rsidRDefault="00C1556B" w:rsidP="00C1556B">
            <w:pPr>
              <w:pStyle w:val="ListParagraph"/>
              <w:numPr>
                <w:ilvl w:val="0"/>
                <w:numId w:val="31"/>
              </w:numPr>
              <w:spacing w:after="150" w:line="240" w:lineRule="auto"/>
              <w:rPr>
                <w:rFonts w:eastAsia="Times New Roman" w:cstheme="minorHAnsi"/>
                <w:color w:val="030A13"/>
              </w:rPr>
            </w:pPr>
            <w:r>
              <w:rPr>
                <w:rFonts w:eastAsia="Times New Roman" w:cstheme="minorHAnsi"/>
                <w:color w:val="030A13"/>
              </w:rPr>
              <w:t>With only 6 months to do all this work, some details were unable to be fully worked out (i.e., funding formula) but have begun being discussed</w:t>
            </w:r>
          </w:p>
          <w:p w14:paraId="344B4F58" w14:textId="18E1ABA5" w:rsidR="00C1556B" w:rsidRDefault="00C1556B" w:rsidP="00C1556B">
            <w:pPr>
              <w:pStyle w:val="ListParagraph"/>
              <w:numPr>
                <w:ilvl w:val="0"/>
                <w:numId w:val="31"/>
              </w:numPr>
              <w:spacing w:after="150" w:line="240" w:lineRule="auto"/>
              <w:rPr>
                <w:rFonts w:eastAsia="Times New Roman" w:cstheme="minorHAnsi"/>
                <w:color w:val="030A13"/>
              </w:rPr>
            </w:pPr>
            <w:r>
              <w:rPr>
                <w:rFonts w:eastAsia="Times New Roman" w:cstheme="minorHAnsi"/>
                <w:color w:val="030A13"/>
              </w:rPr>
              <w:t xml:space="preserve">Comprehensive plan and timeline drafted and reviewed that would transition early childhood special education services from CDS to SAUs </w:t>
            </w:r>
            <w:r w:rsidR="00EE7057">
              <w:rPr>
                <w:rFonts w:eastAsia="Times New Roman" w:cstheme="minorHAnsi"/>
                <w:color w:val="030A13"/>
              </w:rPr>
              <w:t>on 7/1/26</w:t>
            </w:r>
          </w:p>
          <w:p w14:paraId="0F5A996B" w14:textId="2664ED86" w:rsidR="00C1556B" w:rsidRDefault="00C1556B" w:rsidP="00C1556B">
            <w:pPr>
              <w:pStyle w:val="ListParagraph"/>
              <w:numPr>
                <w:ilvl w:val="0"/>
                <w:numId w:val="31"/>
              </w:numPr>
              <w:spacing w:after="150" w:line="240" w:lineRule="auto"/>
              <w:rPr>
                <w:rFonts w:eastAsia="Times New Roman" w:cstheme="minorHAnsi"/>
                <w:color w:val="030A13"/>
              </w:rPr>
            </w:pPr>
            <w:r>
              <w:rPr>
                <w:rFonts w:eastAsia="Times New Roman" w:cstheme="minorHAnsi"/>
                <w:color w:val="030A13"/>
              </w:rPr>
              <w:t xml:space="preserve">FAPE obligation would be transitioned to SAUs </w:t>
            </w:r>
            <w:r w:rsidR="00EE7057">
              <w:rPr>
                <w:rFonts w:eastAsia="Times New Roman" w:cstheme="minorHAnsi"/>
                <w:color w:val="030A13"/>
              </w:rPr>
              <w:t xml:space="preserve">next year </w:t>
            </w:r>
            <w:r>
              <w:rPr>
                <w:rFonts w:eastAsia="Times New Roman" w:cstheme="minorHAnsi"/>
                <w:color w:val="030A13"/>
              </w:rPr>
              <w:t>as part of a supported transition process</w:t>
            </w:r>
          </w:p>
          <w:p w14:paraId="2DB5E20A" w14:textId="422C1404" w:rsidR="00C1556B" w:rsidRDefault="00C1556B" w:rsidP="00C1556B">
            <w:pPr>
              <w:pStyle w:val="ListParagraph"/>
              <w:numPr>
                <w:ilvl w:val="0"/>
                <w:numId w:val="31"/>
              </w:numPr>
              <w:spacing w:after="150" w:line="240" w:lineRule="auto"/>
              <w:rPr>
                <w:rFonts w:eastAsia="Times New Roman" w:cstheme="minorHAnsi"/>
                <w:color w:val="030A13"/>
              </w:rPr>
            </w:pPr>
            <w:r>
              <w:rPr>
                <w:rFonts w:eastAsia="Times New Roman" w:cstheme="minorHAnsi"/>
                <w:color w:val="030A13"/>
              </w:rPr>
              <w:t xml:space="preserve">Trying to assure CDS staff that they are the experts in the provision of Part B services </w:t>
            </w:r>
            <w:r>
              <w:rPr>
                <w:rFonts w:eastAsia="Times New Roman" w:cstheme="minorHAnsi"/>
                <w:color w:val="030A13"/>
              </w:rPr>
              <w:lastRenderedPageBreak/>
              <w:t>for preschoolers and are the ones that the DOE wants working with these children no matter where that’s from (CDS or SAUs)</w:t>
            </w:r>
          </w:p>
          <w:p w14:paraId="30A42DA9" w14:textId="77777777" w:rsidR="00FC7013" w:rsidRDefault="00C1556B" w:rsidP="00921ED2">
            <w:pPr>
              <w:pStyle w:val="ListParagraph"/>
              <w:numPr>
                <w:ilvl w:val="0"/>
                <w:numId w:val="31"/>
              </w:numPr>
              <w:spacing w:after="150" w:line="240" w:lineRule="auto"/>
              <w:rPr>
                <w:rFonts w:eastAsia="Times New Roman" w:cstheme="minorHAnsi"/>
                <w:color w:val="030A13"/>
              </w:rPr>
            </w:pPr>
            <w:r>
              <w:rPr>
                <w:rFonts w:eastAsia="Times New Roman" w:cstheme="minorHAnsi"/>
                <w:color w:val="030A13"/>
              </w:rPr>
              <w:t>Proposal for early childhood special education costs for SAUs to be covered 100% by the state of Maine, not at the cost of taxpayers within each district</w:t>
            </w:r>
          </w:p>
          <w:p w14:paraId="3BE720DB" w14:textId="77777777" w:rsidR="00EE7057" w:rsidRDefault="00EE7057" w:rsidP="00921ED2">
            <w:pPr>
              <w:pStyle w:val="ListParagraph"/>
              <w:numPr>
                <w:ilvl w:val="0"/>
                <w:numId w:val="31"/>
              </w:numPr>
              <w:spacing w:after="150" w:line="240" w:lineRule="auto"/>
              <w:rPr>
                <w:rFonts w:eastAsia="Times New Roman" w:cstheme="minorHAnsi"/>
                <w:color w:val="030A13"/>
              </w:rPr>
            </w:pPr>
            <w:r>
              <w:rPr>
                <w:rFonts w:eastAsia="Times New Roman" w:cstheme="minorHAnsi"/>
                <w:color w:val="030A13"/>
              </w:rPr>
              <w:t>Checklist being developed to help determine the SAU’s readiness for this transition</w:t>
            </w:r>
          </w:p>
          <w:p w14:paraId="0B5BD087" w14:textId="77777777" w:rsidR="00EE7057" w:rsidRDefault="00EE7057" w:rsidP="00921ED2">
            <w:pPr>
              <w:pStyle w:val="ListParagraph"/>
              <w:numPr>
                <w:ilvl w:val="0"/>
                <w:numId w:val="31"/>
              </w:numPr>
              <w:spacing w:after="150" w:line="240" w:lineRule="auto"/>
              <w:rPr>
                <w:rFonts w:eastAsia="Times New Roman" w:cstheme="minorHAnsi"/>
                <w:color w:val="030A13"/>
              </w:rPr>
            </w:pPr>
            <w:r>
              <w:rPr>
                <w:rFonts w:eastAsia="Times New Roman" w:cstheme="minorHAnsi"/>
                <w:color w:val="030A13"/>
              </w:rPr>
              <w:t>Federal regulations around Least Restrictive Environment (LRE) will require SAUs to work with existing preschools and childcare programs to fully meet the early childhood special education needs for children (ages 3-5), as there is not currently enough preschool programming available and no universal pre-K in Maine</w:t>
            </w:r>
          </w:p>
          <w:p w14:paraId="6439CFB3" w14:textId="62A4344F" w:rsidR="00EE7057" w:rsidRPr="00C1556B" w:rsidRDefault="00EE7057" w:rsidP="00921ED2">
            <w:pPr>
              <w:pStyle w:val="ListParagraph"/>
              <w:numPr>
                <w:ilvl w:val="0"/>
                <w:numId w:val="31"/>
              </w:numPr>
              <w:spacing w:after="150" w:line="240" w:lineRule="auto"/>
              <w:rPr>
                <w:rFonts w:eastAsia="Times New Roman" w:cstheme="minorHAnsi"/>
                <w:color w:val="030A13"/>
              </w:rPr>
            </w:pPr>
            <w:r>
              <w:rPr>
                <w:rFonts w:eastAsia="Times New Roman" w:cstheme="minorHAnsi"/>
                <w:color w:val="030A13"/>
              </w:rPr>
              <w:t>Concern</w:t>
            </w:r>
            <w:r w:rsidR="00615A2F">
              <w:rPr>
                <w:rFonts w:eastAsia="Times New Roman" w:cstheme="minorHAnsi"/>
                <w:color w:val="030A13"/>
              </w:rPr>
              <w:t>s</w:t>
            </w:r>
            <w:r>
              <w:rPr>
                <w:rFonts w:eastAsia="Times New Roman" w:cstheme="minorHAnsi"/>
                <w:color w:val="030A13"/>
              </w:rPr>
              <w:t xml:space="preserve"> </w:t>
            </w:r>
            <w:r w:rsidR="00615A2F">
              <w:rPr>
                <w:rFonts w:eastAsia="Times New Roman" w:cstheme="minorHAnsi"/>
                <w:color w:val="030A13"/>
              </w:rPr>
              <w:t xml:space="preserve">shared by DOE and parents from the advisory committee </w:t>
            </w:r>
            <w:r>
              <w:rPr>
                <w:rFonts w:eastAsia="Times New Roman" w:cstheme="minorHAnsi"/>
                <w:color w:val="030A13"/>
              </w:rPr>
              <w:t>for the number of transitions for children/ families if 3-year-olds are covered by a separate agency between Part C ending and Part B beginning within SAUs at age 4</w:t>
            </w:r>
          </w:p>
        </w:tc>
        <w:tc>
          <w:tcPr>
            <w:tcW w:w="288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18E1EB42" w14:textId="44877562" w:rsidR="002106B8" w:rsidRPr="008D28AF" w:rsidRDefault="00DC30ED" w:rsidP="00FA03B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lastRenderedPageBreak/>
              <w:t>Q</w:t>
            </w:r>
            <w:r w:rsidRPr="00DC30ED">
              <w:rPr>
                <w:rFonts w:asciiTheme="minorHAnsi" w:hAnsiTheme="minorHAnsi" w:cstheme="minorHAnsi"/>
                <w:sz w:val="22"/>
                <w:szCs w:val="22"/>
              </w:rPr>
              <w:t xml:space="preserve">uestions and/or comments about the DOE’s proposed plans pertaining to LDs 135 &amp; 255 can be sent to </w:t>
            </w:r>
            <w:r w:rsidRPr="00DC30ED">
              <w:rPr>
                <w:rFonts w:asciiTheme="minorHAnsi" w:hAnsiTheme="minorHAnsi" w:cstheme="minorHAnsi"/>
                <w:color w:val="030A13"/>
                <w:sz w:val="22"/>
                <w:szCs w:val="22"/>
              </w:rPr>
              <w:t>Erin Frazier, State Director of Special Services Birth-22,</w:t>
            </w:r>
            <w:r w:rsidRPr="00DC30ED">
              <w:rPr>
                <w:rFonts w:asciiTheme="minorHAnsi" w:hAnsiTheme="minorHAnsi" w:cstheme="minorHAnsi"/>
                <w:sz w:val="22"/>
                <w:szCs w:val="22"/>
              </w:rPr>
              <w:t xml:space="preserve"> at </w:t>
            </w:r>
            <w:hyperlink r:id="rId15" w:history="1">
              <w:r w:rsidRPr="0012796B">
                <w:rPr>
                  <w:rStyle w:val="Hyperlink"/>
                  <w:rFonts w:asciiTheme="minorHAnsi" w:hAnsiTheme="minorHAnsi" w:cstheme="minorHAnsi"/>
                  <w:sz w:val="22"/>
                  <w:szCs w:val="22"/>
                </w:rPr>
                <w:t>Erin.Frazier@maine.gov</w:t>
              </w:r>
            </w:hyperlink>
            <w:r w:rsidR="006675B5">
              <w:rPr>
                <w:rFonts w:asciiTheme="minorHAnsi" w:hAnsiTheme="minorHAnsi" w:cstheme="minorHAnsi"/>
                <w:sz w:val="22"/>
                <w:szCs w:val="22"/>
              </w:rPr>
              <w:t xml:space="preserve"> or Roberta Lucas, CDS State Director, at </w:t>
            </w:r>
            <w:hyperlink r:id="rId16" w:history="1">
              <w:r w:rsidR="006675B5" w:rsidRPr="0094487E">
                <w:rPr>
                  <w:rStyle w:val="Hyperlink"/>
                  <w:rFonts w:asciiTheme="minorHAnsi" w:hAnsiTheme="minorHAnsi" w:cstheme="minorHAnsi"/>
                  <w:sz w:val="22"/>
                  <w:szCs w:val="22"/>
                </w:rPr>
                <w:t>Roberta.Lucas@maine.gov</w:t>
              </w:r>
            </w:hyperlink>
            <w:r w:rsidR="006675B5">
              <w:rPr>
                <w:rFonts w:asciiTheme="minorHAnsi" w:hAnsiTheme="minorHAnsi" w:cstheme="minorHAnsi"/>
                <w:sz w:val="22"/>
                <w:szCs w:val="22"/>
              </w:rPr>
              <w:t xml:space="preserve">. </w:t>
            </w:r>
            <w:r>
              <w:rPr>
                <w:rFonts w:asciiTheme="minorHAnsi" w:hAnsiTheme="minorHAnsi" w:cstheme="minorHAnsi"/>
                <w:sz w:val="22"/>
                <w:szCs w:val="22"/>
              </w:rPr>
              <w:t xml:space="preserve"> </w:t>
            </w:r>
          </w:p>
        </w:tc>
        <w:tc>
          <w:tcPr>
            <w:tcW w:w="15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E0B05AA" w14:textId="7E1301EF" w:rsidR="00FA03B7" w:rsidRDefault="00DC30ED" w:rsidP="00FA03B7">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Recordings of the </w:t>
            </w:r>
            <w:r w:rsidR="00D004C9">
              <w:rPr>
                <w:rFonts w:ascii="Calibri" w:hAnsi="Calibri" w:cs="Calibri"/>
                <w:sz w:val="22"/>
                <w:szCs w:val="22"/>
              </w:rPr>
              <w:t xml:space="preserve">LD 255 </w:t>
            </w:r>
            <w:r>
              <w:rPr>
                <w:rFonts w:ascii="Calibri" w:hAnsi="Calibri" w:cs="Calibri"/>
                <w:sz w:val="22"/>
                <w:szCs w:val="22"/>
              </w:rPr>
              <w:t xml:space="preserve">advisory board meetings and supporting documents can be accessed at </w:t>
            </w:r>
            <w:hyperlink r:id="rId17" w:history="1">
              <w:r w:rsidRPr="0012796B">
                <w:rPr>
                  <w:rStyle w:val="Hyperlink"/>
                  <w:rFonts w:ascii="Calibri" w:hAnsi="Calibri" w:cs="Calibri"/>
                  <w:sz w:val="22"/>
                  <w:szCs w:val="22"/>
                </w:rPr>
                <w:t>https://www.maine.gov/doe/learning/cds</w:t>
              </w:r>
            </w:hyperlink>
            <w:r>
              <w:rPr>
                <w:rFonts w:ascii="Calibri" w:hAnsi="Calibri" w:cs="Calibri"/>
                <w:sz w:val="22"/>
                <w:szCs w:val="22"/>
              </w:rPr>
              <w:t xml:space="preserve">. </w:t>
            </w:r>
          </w:p>
        </w:tc>
      </w:tr>
    </w:tbl>
    <w:p w14:paraId="1E9C54BB" w14:textId="187F1377" w:rsidR="00BF0B71" w:rsidRPr="0008272A" w:rsidRDefault="00BF0B71">
      <w:pPr>
        <w:rPr>
          <w:rFonts w:cstheme="minorHAnsi"/>
        </w:rPr>
      </w:pPr>
    </w:p>
    <w:sectPr w:rsidR="00BF0B71" w:rsidRPr="0008272A" w:rsidSect="00A85AC6">
      <w:headerReference w:type="even" r:id="rId18"/>
      <w:headerReference w:type="default" r:id="rId19"/>
      <w:head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3E543" w14:textId="77777777" w:rsidR="00496221" w:rsidRDefault="00496221" w:rsidP="00D32AB3">
      <w:pPr>
        <w:spacing w:after="0" w:line="240" w:lineRule="auto"/>
      </w:pPr>
      <w:r>
        <w:separator/>
      </w:r>
    </w:p>
  </w:endnote>
  <w:endnote w:type="continuationSeparator" w:id="0">
    <w:p w14:paraId="399ACD71" w14:textId="77777777" w:rsidR="00496221" w:rsidRDefault="00496221" w:rsidP="00D32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24430" w14:textId="77777777" w:rsidR="00496221" w:rsidRDefault="00496221" w:rsidP="00D32AB3">
      <w:pPr>
        <w:spacing w:after="0" w:line="240" w:lineRule="auto"/>
      </w:pPr>
      <w:r>
        <w:separator/>
      </w:r>
    </w:p>
  </w:footnote>
  <w:footnote w:type="continuationSeparator" w:id="0">
    <w:p w14:paraId="0B93B654" w14:textId="77777777" w:rsidR="00496221" w:rsidRDefault="00496221" w:rsidP="00D32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6BEAB" w14:textId="71CFF0A6" w:rsidR="00D32AB3" w:rsidRDefault="00D32A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12D25" w14:textId="51500D0F" w:rsidR="00D32AB3" w:rsidRDefault="00D32A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8E760" w14:textId="745EBEF0" w:rsidR="00D32AB3" w:rsidRDefault="00D32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C3546"/>
    <w:multiLevelType w:val="hybridMultilevel"/>
    <w:tmpl w:val="53DCA7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D254D2"/>
    <w:multiLevelType w:val="hybridMultilevel"/>
    <w:tmpl w:val="8834A72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79E6491"/>
    <w:multiLevelType w:val="hybridMultilevel"/>
    <w:tmpl w:val="A90017E8"/>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3" w15:restartNumberingAfterBreak="0">
    <w:nsid w:val="0A9532DA"/>
    <w:multiLevelType w:val="hybridMultilevel"/>
    <w:tmpl w:val="1D907F82"/>
    <w:lvl w:ilvl="0" w:tplc="AD02C43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B2027"/>
    <w:multiLevelType w:val="hybridMultilevel"/>
    <w:tmpl w:val="EA1E2AEA"/>
    <w:lvl w:ilvl="0" w:tplc="2E1A095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A5770"/>
    <w:multiLevelType w:val="hybridMultilevel"/>
    <w:tmpl w:val="54D285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2C70D1"/>
    <w:multiLevelType w:val="hybridMultilevel"/>
    <w:tmpl w:val="D0CA4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973EB"/>
    <w:multiLevelType w:val="hybridMultilevel"/>
    <w:tmpl w:val="B5EED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550580"/>
    <w:multiLevelType w:val="hybridMultilevel"/>
    <w:tmpl w:val="623C20D0"/>
    <w:lvl w:ilvl="0" w:tplc="5BC2A54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D0276"/>
    <w:multiLevelType w:val="hybridMultilevel"/>
    <w:tmpl w:val="23724574"/>
    <w:lvl w:ilvl="0" w:tplc="5BC2A54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3B5EEE"/>
    <w:multiLevelType w:val="hybridMultilevel"/>
    <w:tmpl w:val="B8262216"/>
    <w:lvl w:ilvl="0" w:tplc="01DEDC6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B6B6F"/>
    <w:multiLevelType w:val="hybridMultilevel"/>
    <w:tmpl w:val="8A60EEB4"/>
    <w:lvl w:ilvl="0" w:tplc="3976B22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23007"/>
    <w:multiLevelType w:val="hybridMultilevel"/>
    <w:tmpl w:val="F3DCC826"/>
    <w:lvl w:ilvl="0" w:tplc="E1DA0D9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435896"/>
    <w:multiLevelType w:val="hybridMultilevel"/>
    <w:tmpl w:val="5574BDC8"/>
    <w:lvl w:ilvl="0" w:tplc="84F2986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FC60F4"/>
    <w:multiLevelType w:val="hybridMultilevel"/>
    <w:tmpl w:val="D5C80728"/>
    <w:lvl w:ilvl="0" w:tplc="CC36C06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760583"/>
    <w:multiLevelType w:val="hybridMultilevel"/>
    <w:tmpl w:val="D0CA4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123337"/>
    <w:multiLevelType w:val="hybridMultilevel"/>
    <w:tmpl w:val="266C691A"/>
    <w:lvl w:ilvl="0" w:tplc="9A5E79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014E6"/>
    <w:multiLevelType w:val="hybridMultilevel"/>
    <w:tmpl w:val="9F50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16AE2"/>
    <w:multiLevelType w:val="hybridMultilevel"/>
    <w:tmpl w:val="B8FAE662"/>
    <w:lvl w:ilvl="0" w:tplc="C68451C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45426"/>
    <w:multiLevelType w:val="hybridMultilevel"/>
    <w:tmpl w:val="54D285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5836C69"/>
    <w:multiLevelType w:val="hybridMultilevel"/>
    <w:tmpl w:val="BED0B71C"/>
    <w:lvl w:ilvl="0" w:tplc="8376D4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197F5E"/>
    <w:multiLevelType w:val="hybridMultilevel"/>
    <w:tmpl w:val="214A64A2"/>
    <w:lvl w:ilvl="0" w:tplc="5BC2A54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400906"/>
    <w:multiLevelType w:val="hybridMultilevel"/>
    <w:tmpl w:val="DF68278E"/>
    <w:lvl w:ilvl="0" w:tplc="AB36C22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4875EA"/>
    <w:multiLevelType w:val="hybridMultilevel"/>
    <w:tmpl w:val="9BF470B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6B4B5862"/>
    <w:multiLevelType w:val="hybridMultilevel"/>
    <w:tmpl w:val="01C41AC2"/>
    <w:lvl w:ilvl="0" w:tplc="7CDC93F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0B7EA6"/>
    <w:multiLevelType w:val="hybridMultilevel"/>
    <w:tmpl w:val="081A3A8C"/>
    <w:lvl w:ilvl="0" w:tplc="CC240B3A">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A406D5"/>
    <w:multiLevelType w:val="hybridMultilevel"/>
    <w:tmpl w:val="7B90C640"/>
    <w:lvl w:ilvl="0" w:tplc="F188A7A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7D36C6"/>
    <w:multiLevelType w:val="hybridMultilevel"/>
    <w:tmpl w:val="198219D2"/>
    <w:lvl w:ilvl="0" w:tplc="5BC2A54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8E4DB8"/>
    <w:multiLevelType w:val="hybridMultilevel"/>
    <w:tmpl w:val="994A4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20"/>
  </w:num>
  <w:num w:numId="4">
    <w:abstractNumId w:val="25"/>
  </w:num>
  <w:num w:numId="5">
    <w:abstractNumId w:val="12"/>
  </w:num>
  <w:num w:numId="6">
    <w:abstractNumId w:val="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5"/>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3"/>
  </w:num>
  <w:num w:numId="14">
    <w:abstractNumId w:val="24"/>
  </w:num>
  <w:num w:numId="15">
    <w:abstractNumId w:val="26"/>
  </w:num>
  <w:num w:numId="16">
    <w:abstractNumId w:val="6"/>
  </w:num>
  <w:num w:numId="17">
    <w:abstractNumId w:val="15"/>
  </w:num>
  <w:num w:numId="18">
    <w:abstractNumId w:val="16"/>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2"/>
  </w:num>
  <w:num w:numId="22">
    <w:abstractNumId w:val="8"/>
  </w:num>
  <w:num w:numId="23">
    <w:abstractNumId w:val="0"/>
  </w:num>
  <w:num w:numId="24">
    <w:abstractNumId w:val="21"/>
  </w:num>
  <w:num w:numId="25">
    <w:abstractNumId w:val="9"/>
  </w:num>
  <w:num w:numId="26">
    <w:abstractNumId w:val="27"/>
  </w:num>
  <w:num w:numId="27">
    <w:abstractNumId w:val="17"/>
  </w:num>
  <w:num w:numId="28">
    <w:abstractNumId w:val="28"/>
  </w:num>
  <w:num w:numId="29">
    <w:abstractNumId w:val="7"/>
  </w:num>
  <w:num w:numId="30">
    <w:abstractNumId w:val="1"/>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3D"/>
    <w:rsid w:val="00000D1A"/>
    <w:rsid w:val="000029DC"/>
    <w:rsid w:val="00004364"/>
    <w:rsid w:val="0000489B"/>
    <w:rsid w:val="00005770"/>
    <w:rsid w:val="00005D06"/>
    <w:rsid w:val="00010204"/>
    <w:rsid w:val="000105E5"/>
    <w:rsid w:val="0001146C"/>
    <w:rsid w:val="00012060"/>
    <w:rsid w:val="000122CB"/>
    <w:rsid w:val="000129C5"/>
    <w:rsid w:val="00013AF1"/>
    <w:rsid w:val="00013CE6"/>
    <w:rsid w:val="0001434B"/>
    <w:rsid w:val="00014EC8"/>
    <w:rsid w:val="000174A6"/>
    <w:rsid w:val="0001760D"/>
    <w:rsid w:val="00020D97"/>
    <w:rsid w:val="00022F14"/>
    <w:rsid w:val="00027314"/>
    <w:rsid w:val="00027A9A"/>
    <w:rsid w:val="00030799"/>
    <w:rsid w:val="00030F6B"/>
    <w:rsid w:val="000316E8"/>
    <w:rsid w:val="00031BCD"/>
    <w:rsid w:val="00032409"/>
    <w:rsid w:val="00035963"/>
    <w:rsid w:val="000370C2"/>
    <w:rsid w:val="00043A66"/>
    <w:rsid w:val="00043D8C"/>
    <w:rsid w:val="00043E79"/>
    <w:rsid w:val="00045959"/>
    <w:rsid w:val="00047637"/>
    <w:rsid w:val="000537FC"/>
    <w:rsid w:val="0005608E"/>
    <w:rsid w:val="000560ED"/>
    <w:rsid w:val="0005619A"/>
    <w:rsid w:val="00056419"/>
    <w:rsid w:val="000568A4"/>
    <w:rsid w:val="00056C85"/>
    <w:rsid w:val="00056D53"/>
    <w:rsid w:val="00057B60"/>
    <w:rsid w:val="00061304"/>
    <w:rsid w:val="00061C0C"/>
    <w:rsid w:val="000629D9"/>
    <w:rsid w:val="00062BF4"/>
    <w:rsid w:val="00063803"/>
    <w:rsid w:val="00065013"/>
    <w:rsid w:val="0006536B"/>
    <w:rsid w:val="0006570A"/>
    <w:rsid w:val="00065F81"/>
    <w:rsid w:val="000677FF"/>
    <w:rsid w:val="00067A5A"/>
    <w:rsid w:val="000701CD"/>
    <w:rsid w:val="00070B0F"/>
    <w:rsid w:val="000745B9"/>
    <w:rsid w:val="00074F80"/>
    <w:rsid w:val="000756ED"/>
    <w:rsid w:val="0007642F"/>
    <w:rsid w:val="000775E5"/>
    <w:rsid w:val="0007762F"/>
    <w:rsid w:val="00077784"/>
    <w:rsid w:val="00077939"/>
    <w:rsid w:val="00077B4D"/>
    <w:rsid w:val="00080B75"/>
    <w:rsid w:val="00080E38"/>
    <w:rsid w:val="00082492"/>
    <w:rsid w:val="0008272A"/>
    <w:rsid w:val="00082F6E"/>
    <w:rsid w:val="00083723"/>
    <w:rsid w:val="0008493F"/>
    <w:rsid w:val="0008563D"/>
    <w:rsid w:val="00086461"/>
    <w:rsid w:val="000908BB"/>
    <w:rsid w:val="00090CEB"/>
    <w:rsid w:val="000921E1"/>
    <w:rsid w:val="00092EE1"/>
    <w:rsid w:val="00092EE4"/>
    <w:rsid w:val="00095D74"/>
    <w:rsid w:val="000A0158"/>
    <w:rsid w:val="000A4121"/>
    <w:rsid w:val="000A52D6"/>
    <w:rsid w:val="000A5613"/>
    <w:rsid w:val="000A72D6"/>
    <w:rsid w:val="000A79B0"/>
    <w:rsid w:val="000B132F"/>
    <w:rsid w:val="000B4295"/>
    <w:rsid w:val="000B49F1"/>
    <w:rsid w:val="000B5421"/>
    <w:rsid w:val="000B5AFD"/>
    <w:rsid w:val="000B615F"/>
    <w:rsid w:val="000B6932"/>
    <w:rsid w:val="000B753F"/>
    <w:rsid w:val="000B77DE"/>
    <w:rsid w:val="000C01E9"/>
    <w:rsid w:val="000C1A7F"/>
    <w:rsid w:val="000C1EBB"/>
    <w:rsid w:val="000C29EF"/>
    <w:rsid w:val="000C2DF7"/>
    <w:rsid w:val="000C4F0E"/>
    <w:rsid w:val="000C7270"/>
    <w:rsid w:val="000C74DD"/>
    <w:rsid w:val="000D01EF"/>
    <w:rsid w:val="000D1181"/>
    <w:rsid w:val="000D14C7"/>
    <w:rsid w:val="000D2005"/>
    <w:rsid w:val="000D286A"/>
    <w:rsid w:val="000D337F"/>
    <w:rsid w:val="000D368F"/>
    <w:rsid w:val="000D59A7"/>
    <w:rsid w:val="000E0187"/>
    <w:rsid w:val="000E0BA1"/>
    <w:rsid w:val="000E0F75"/>
    <w:rsid w:val="000E1124"/>
    <w:rsid w:val="000E147A"/>
    <w:rsid w:val="000E2254"/>
    <w:rsid w:val="000E33CE"/>
    <w:rsid w:val="000E38EC"/>
    <w:rsid w:val="000E3B12"/>
    <w:rsid w:val="000E51C3"/>
    <w:rsid w:val="000E5A34"/>
    <w:rsid w:val="000E5C49"/>
    <w:rsid w:val="000E77F1"/>
    <w:rsid w:val="000F262D"/>
    <w:rsid w:val="000F2ECE"/>
    <w:rsid w:val="000F3C16"/>
    <w:rsid w:val="000F4B46"/>
    <w:rsid w:val="000F5554"/>
    <w:rsid w:val="000F5FBE"/>
    <w:rsid w:val="000F6362"/>
    <w:rsid w:val="000F6464"/>
    <w:rsid w:val="000F6C24"/>
    <w:rsid w:val="00100E4B"/>
    <w:rsid w:val="00101764"/>
    <w:rsid w:val="0010272F"/>
    <w:rsid w:val="00102803"/>
    <w:rsid w:val="001033F9"/>
    <w:rsid w:val="0010407B"/>
    <w:rsid w:val="001041E2"/>
    <w:rsid w:val="001044A7"/>
    <w:rsid w:val="00105CAF"/>
    <w:rsid w:val="001069D4"/>
    <w:rsid w:val="00107092"/>
    <w:rsid w:val="001077C2"/>
    <w:rsid w:val="0011012A"/>
    <w:rsid w:val="001106A9"/>
    <w:rsid w:val="00111792"/>
    <w:rsid w:val="001130D9"/>
    <w:rsid w:val="001137B3"/>
    <w:rsid w:val="00115392"/>
    <w:rsid w:val="00115C75"/>
    <w:rsid w:val="001206E6"/>
    <w:rsid w:val="0012227A"/>
    <w:rsid w:val="001222F7"/>
    <w:rsid w:val="0012245B"/>
    <w:rsid w:val="00122A26"/>
    <w:rsid w:val="0012578B"/>
    <w:rsid w:val="00125A63"/>
    <w:rsid w:val="00126450"/>
    <w:rsid w:val="001267BD"/>
    <w:rsid w:val="0012743B"/>
    <w:rsid w:val="00134A84"/>
    <w:rsid w:val="001368D0"/>
    <w:rsid w:val="001371CC"/>
    <w:rsid w:val="00140320"/>
    <w:rsid w:val="00140685"/>
    <w:rsid w:val="001409D1"/>
    <w:rsid w:val="00142602"/>
    <w:rsid w:val="0014374A"/>
    <w:rsid w:val="001467D3"/>
    <w:rsid w:val="00147904"/>
    <w:rsid w:val="00147BF4"/>
    <w:rsid w:val="001504A0"/>
    <w:rsid w:val="001533D6"/>
    <w:rsid w:val="00153678"/>
    <w:rsid w:val="00155AF8"/>
    <w:rsid w:val="00155D84"/>
    <w:rsid w:val="001564E1"/>
    <w:rsid w:val="00156601"/>
    <w:rsid w:val="00157A96"/>
    <w:rsid w:val="001600BF"/>
    <w:rsid w:val="00161959"/>
    <w:rsid w:val="00161D36"/>
    <w:rsid w:val="00163311"/>
    <w:rsid w:val="00163B90"/>
    <w:rsid w:val="001640EC"/>
    <w:rsid w:val="0016746B"/>
    <w:rsid w:val="00170194"/>
    <w:rsid w:val="00171C69"/>
    <w:rsid w:val="00171C85"/>
    <w:rsid w:val="00172F1B"/>
    <w:rsid w:val="00172FF3"/>
    <w:rsid w:val="00173CAF"/>
    <w:rsid w:val="00173EAD"/>
    <w:rsid w:val="001742DC"/>
    <w:rsid w:val="00176235"/>
    <w:rsid w:val="001765EB"/>
    <w:rsid w:val="00176D62"/>
    <w:rsid w:val="00180598"/>
    <w:rsid w:val="00180AE2"/>
    <w:rsid w:val="00180D32"/>
    <w:rsid w:val="0018347A"/>
    <w:rsid w:val="001841A7"/>
    <w:rsid w:val="00184206"/>
    <w:rsid w:val="00187FE5"/>
    <w:rsid w:val="001909D1"/>
    <w:rsid w:val="00190DBE"/>
    <w:rsid w:val="00193C86"/>
    <w:rsid w:val="00194263"/>
    <w:rsid w:val="001948C1"/>
    <w:rsid w:val="00195CB8"/>
    <w:rsid w:val="00195FA0"/>
    <w:rsid w:val="0019605C"/>
    <w:rsid w:val="00196722"/>
    <w:rsid w:val="00196916"/>
    <w:rsid w:val="00197916"/>
    <w:rsid w:val="001A01E2"/>
    <w:rsid w:val="001A235F"/>
    <w:rsid w:val="001A26E7"/>
    <w:rsid w:val="001A2AEA"/>
    <w:rsid w:val="001A37FC"/>
    <w:rsid w:val="001A53D6"/>
    <w:rsid w:val="001A57FD"/>
    <w:rsid w:val="001A5FB4"/>
    <w:rsid w:val="001A76D0"/>
    <w:rsid w:val="001A7708"/>
    <w:rsid w:val="001A7DA1"/>
    <w:rsid w:val="001A7DAF"/>
    <w:rsid w:val="001B0D45"/>
    <w:rsid w:val="001B1898"/>
    <w:rsid w:val="001B20D7"/>
    <w:rsid w:val="001B3459"/>
    <w:rsid w:val="001B422B"/>
    <w:rsid w:val="001B4595"/>
    <w:rsid w:val="001B7520"/>
    <w:rsid w:val="001B7E8F"/>
    <w:rsid w:val="001C0FAF"/>
    <w:rsid w:val="001C14B6"/>
    <w:rsid w:val="001C249D"/>
    <w:rsid w:val="001C3826"/>
    <w:rsid w:val="001C3B55"/>
    <w:rsid w:val="001C428E"/>
    <w:rsid w:val="001C48FA"/>
    <w:rsid w:val="001C4981"/>
    <w:rsid w:val="001C509C"/>
    <w:rsid w:val="001D0017"/>
    <w:rsid w:val="001D0E2C"/>
    <w:rsid w:val="001D117A"/>
    <w:rsid w:val="001D11EB"/>
    <w:rsid w:val="001D15D6"/>
    <w:rsid w:val="001D1B88"/>
    <w:rsid w:val="001D2782"/>
    <w:rsid w:val="001D575A"/>
    <w:rsid w:val="001D675E"/>
    <w:rsid w:val="001D7813"/>
    <w:rsid w:val="001D7CA8"/>
    <w:rsid w:val="001D7DC7"/>
    <w:rsid w:val="001E03DB"/>
    <w:rsid w:val="001E0509"/>
    <w:rsid w:val="001E0E78"/>
    <w:rsid w:val="001E1098"/>
    <w:rsid w:val="001E1E8C"/>
    <w:rsid w:val="001E21B7"/>
    <w:rsid w:val="001E2671"/>
    <w:rsid w:val="001E33D8"/>
    <w:rsid w:val="001E3461"/>
    <w:rsid w:val="001E4386"/>
    <w:rsid w:val="001E4508"/>
    <w:rsid w:val="001E4F5C"/>
    <w:rsid w:val="001E4F6C"/>
    <w:rsid w:val="001E6F1C"/>
    <w:rsid w:val="001E6FA1"/>
    <w:rsid w:val="001E7AD8"/>
    <w:rsid w:val="001F089A"/>
    <w:rsid w:val="001F1000"/>
    <w:rsid w:val="001F1D19"/>
    <w:rsid w:val="001F1FD1"/>
    <w:rsid w:val="001F2553"/>
    <w:rsid w:val="001F4190"/>
    <w:rsid w:val="001F4EAC"/>
    <w:rsid w:val="001F6AC8"/>
    <w:rsid w:val="001F77BD"/>
    <w:rsid w:val="00201AE2"/>
    <w:rsid w:val="00202A7A"/>
    <w:rsid w:val="00202D9D"/>
    <w:rsid w:val="002037EC"/>
    <w:rsid w:val="002063BD"/>
    <w:rsid w:val="00206761"/>
    <w:rsid w:val="002106B8"/>
    <w:rsid w:val="002116F0"/>
    <w:rsid w:val="00211827"/>
    <w:rsid w:val="00211960"/>
    <w:rsid w:val="00211A99"/>
    <w:rsid w:val="002124BB"/>
    <w:rsid w:val="0021255A"/>
    <w:rsid w:val="00212775"/>
    <w:rsid w:val="00212CB6"/>
    <w:rsid w:val="002139E3"/>
    <w:rsid w:val="00214BBD"/>
    <w:rsid w:val="00215EBC"/>
    <w:rsid w:val="00216BB0"/>
    <w:rsid w:val="0021719B"/>
    <w:rsid w:val="002176D7"/>
    <w:rsid w:val="00220C11"/>
    <w:rsid w:val="00220E14"/>
    <w:rsid w:val="0022103E"/>
    <w:rsid w:val="00221DD6"/>
    <w:rsid w:val="002238D1"/>
    <w:rsid w:val="002241C6"/>
    <w:rsid w:val="0022426D"/>
    <w:rsid w:val="00224294"/>
    <w:rsid w:val="002248E1"/>
    <w:rsid w:val="00224CFF"/>
    <w:rsid w:val="002253C1"/>
    <w:rsid w:val="00225C48"/>
    <w:rsid w:val="00225E38"/>
    <w:rsid w:val="002266A3"/>
    <w:rsid w:val="00227FFA"/>
    <w:rsid w:val="00230537"/>
    <w:rsid w:val="00233A5F"/>
    <w:rsid w:val="00234CE3"/>
    <w:rsid w:val="0023704D"/>
    <w:rsid w:val="00237878"/>
    <w:rsid w:val="00241ABD"/>
    <w:rsid w:val="002424B0"/>
    <w:rsid w:val="0024261B"/>
    <w:rsid w:val="002427BF"/>
    <w:rsid w:val="002436EF"/>
    <w:rsid w:val="00244AF9"/>
    <w:rsid w:val="00245623"/>
    <w:rsid w:val="00247AB5"/>
    <w:rsid w:val="0025024C"/>
    <w:rsid w:val="00251A82"/>
    <w:rsid w:val="00251ACA"/>
    <w:rsid w:val="00252799"/>
    <w:rsid w:val="002539FF"/>
    <w:rsid w:val="002628EA"/>
    <w:rsid w:val="00262D00"/>
    <w:rsid w:val="00262F29"/>
    <w:rsid w:val="0026362A"/>
    <w:rsid w:val="002648CE"/>
    <w:rsid w:val="002652A8"/>
    <w:rsid w:val="00265770"/>
    <w:rsid w:val="00266548"/>
    <w:rsid w:val="00266732"/>
    <w:rsid w:val="0026710B"/>
    <w:rsid w:val="002672D5"/>
    <w:rsid w:val="0026739E"/>
    <w:rsid w:val="0027051C"/>
    <w:rsid w:val="002708D6"/>
    <w:rsid w:val="00270CAC"/>
    <w:rsid w:val="00271642"/>
    <w:rsid w:val="00272F8B"/>
    <w:rsid w:val="00273491"/>
    <w:rsid w:val="00273F24"/>
    <w:rsid w:val="00274065"/>
    <w:rsid w:val="00276D8F"/>
    <w:rsid w:val="00277623"/>
    <w:rsid w:val="002811D8"/>
    <w:rsid w:val="00282A7B"/>
    <w:rsid w:val="0028316F"/>
    <w:rsid w:val="00283E65"/>
    <w:rsid w:val="0028432D"/>
    <w:rsid w:val="00284C84"/>
    <w:rsid w:val="002850CE"/>
    <w:rsid w:val="002869EA"/>
    <w:rsid w:val="00286B4B"/>
    <w:rsid w:val="00286B93"/>
    <w:rsid w:val="00286C3C"/>
    <w:rsid w:val="002873E4"/>
    <w:rsid w:val="002900E2"/>
    <w:rsid w:val="002919D2"/>
    <w:rsid w:val="00292CE2"/>
    <w:rsid w:val="0029479F"/>
    <w:rsid w:val="0029489B"/>
    <w:rsid w:val="00295430"/>
    <w:rsid w:val="00296C88"/>
    <w:rsid w:val="00297359"/>
    <w:rsid w:val="00297D67"/>
    <w:rsid w:val="002A062B"/>
    <w:rsid w:val="002A11DD"/>
    <w:rsid w:val="002A1FAF"/>
    <w:rsid w:val="002A27A8"/>
    <w:rsid w:val="002A3F32"/>
    <w:rsid w:val="002A4117"/>
    <w:rsid w:val="002A4D6E"/>
    <w:rsid w:val="002A575A"/>
    <w:rsid w:val="002A63D3"/>
    <w:rsid w:val="002A6F77"/>
    <w:rsid w:val="002A71A2"/>
    <w:rsid w:val="002A745D"/>
    <w:rsid w:val="002A757A"/>
    <w:rsid w:val="002B1D1E"/>
    <w:rsid w:val="002B2448"/>
    <w:rsid w:val="002B4F3D"/>
    <w:rsid w:val="002B52DE"/>
    <w:rsid w:val="002B74CC"/>
    <w:rsid w:val="002B7D1E"/>
    <w:rsid w:val="002C0943"/>
    <w:rsid w:val="002C1B55"/>
    <w:rsid w:val="002C1F8F"/>
    <w:rsid w:val="002C2E0A"/>
    <w:rsid w:val="002C38EC"/>
    <w:rsid w:val="002C411C"/>
    <w:rsid w:val="002C51D8"/>
    <w:rsid w:val="002C5809"/>
    <w:rsid w:val="002C5F6D"/>
    <w:rsid w:val="002C6912"/>
    <w:rsid w:val="002C6C74"/>
    <w:rsid w:val="002D1BDB"/>
    <w:rsid w:val="002D1E23"/>
    <w:rsid w:val="002D1F5C"/>
    <w:rsid w:val="002D2C8A"/>
    <w:rsid w:val="002D3366"/>
    <w:rsid w:val="002D3DED"/>
    <w:rsid w:val="002D5567"/>
    <w:rsid w:val="002D5C26"/>
    <w:rsid w:val="002D6003"/>
    <w:rsid w:val="002D6D65"/>
    <w:rsid w:val="002D764E"/>
    <w:rsid w:val="002D7B4B"/>
    <w:rsid w:val="002D7C12"/>
    <w:rsid w:val="002E04EB"/>
    <w:rsid w:val="002E094A"/>
    <w:rsid w:val="002E1794"/>
    <w:rsid w:val="002E2314"/>
    <w:rsid w:val="002E4557"/>
    <w:rsid w:val="002E6009"/>
    <w:rsid w:val="002E6232"/>
    <w:rsid w:val="002E7830"/>
    <w:rsid w:val="002E7ACB"/>
    <w:rsid w:val="002E7B13"/>
    <w:rsid w:val="002F0D4E"/>
    <w:rsid w:val="002F1605"/>
    <w:rsid w:val="002F21EC"/>
    <w:rsid w:val="002F2B36"/>
    <w:rsid w:val="002F49C6"/>
    <w:rsid w:val="002F514D"/>
    <w:rsid w:val="002F56C2"/>
    <w:rsid w:val="002F5890"/>
    <w:rsid w:val="002F62BC"/>
    <w:rsid w:val="002F6EBF"/>
    <w:rsid w:val="002F7D7A"/>
    <w:rsid w:val="00300166"/>
    <w:rsid w:val="00300406"/>
    <w:rsid w:val="00300990"/>
    <w:rsid w:val="00301718"/>
    <w:rsid w:val="00302EDE"/>
    <w:rsid w:val="003056E5"/>
    <w:rsid w:val="00305744"/>
    <w:rsid w:val="00306712"/>
    <w:rsid w:val="003101CF"/>
    <w:rsid w:val="00312042"/>
    <w:rsid w:val="003126CB"/>
    <w:rsid w:val="00312D46"/>
    <w:rsid w:val="00313EEF"/>
    <w:rsid w:val="00313FA7"/>
    <w:rsid w:val="00314A4D"/>
    <w:rsid w:val="00314ED6"/>
    <w:rsid w:val="00316447"/>
    <w:rsid w:val="0031653E"/>
    <w:rsid w:val="0031711F"/>
    <w:rsid w:val="00320E67"/>
    <w:rsid w:val="003218A8"/>
    <w:rsid w:val="0032298C"/>
    <w:rsid w:val="003232E0"/>
    <w:rsid w:val="00324014"/>
    <w:rsid w:val="0032446C"/>
    <w:rsid w:val="0032470D"/>
    <w:rsid w:val="00324DEA"/>
    <w:rsid w:val="0032507C"/>
    <w:rsid w:val="00326263"/>
    <w:rsid w:val="00330ED7"/>
    <w:rsid w:val="00331072"/>
    <w:rsid w:val="00331C5F"/>
    <w:rsid w:val="003324BC"/>
    <w:rsid w:val="00332D31"/>
    <w:rsid w:val="0033389C"/>
    <w:rsid w:val="00333E13"/>
    <w:rsid w:val="003356B9"/>
    <w:rsid w:val="00336B3D"/>
    <w:rsid w:val="00337184"/>
    <w:rsid w:val="00340A55"/>
    <w:rsid w:val="00340CB7"/>
    <w:rsid w:val="00341345"/>
    <w:rsid w:val="00342F52"/>
    <w:rsid w:val="0034347B"/>
    <w:rsid w:val="00345CC8"/>
    <w:rsid w:val="00347BA7"/>
    <w:rsid w:val="00347C7F"/>
    <w:rsid w:val="003500CB"/>
    <w:rsid w:val="003512C4"/>
    <w:rsid w:val="00352192"/>
    <w:rsid w:val="003531CC"/>
    <w:rsid w:val="003532D6"/>
    <w:rsid w:val="0035511D"/>
    <w:rsid w:val="0035545D"/>
    <w:rsid w:val="003556F3"/>
    <w:rsid w:val="00355B37"/>
    <w:rsid w:val="003563A6"/>
    <w:rsid w:val="003571DF"/>
    <w:rsid w:val="00357C6D"/>
    <w:rsid w:val="00360F8E"/>
    <w:rsid w:val="00360FCF"/>
    <w:rsid w:val="00361681"/>
    <w:rsid w:val="0036216B"/>
    <w:rsid w:val="00362B5E"/>
    <w:rsid w:val="00362C50"/>
    <w:rsid w:val="00362E55"/>
    <w:rsid w:val="00364817"/>
    <w:rsid w:val="00365A8F"/>
    <w:rsid w:val="00365C4C"/>
    <w:rsid w:val="0036662D"/>
    <w:rsid w:val="00367CF8"/>
    <w:rsid w:val="00370627"/>
    <w:rsid w:val="00371289"/>
    <w:rsid w:val="00371877"/>
    <w:rsid w:val="0037292B"/>
    <w:rsid w:val="00376408"/>
    <w:rsid w:val="00376B5B"/>
    <w:rsid w:val="00376CDC"/>
    <w:rsid w:val="0037788E"/>
    <w:rsid w:val="00380068"/>
    <w:rsid w:val="00380DDA"/>
    <w:rsid w:val="00382710"/>
    <w:rsid w:val="003848CD"/>
    <w:rsid w:val="00384A9D"/>
    <w:rsid w:val="003859BF"/>
    <w:rsid w:val="00386C18"/>
    <w:rsid w:val="003878E6"/>
    <w:rsid w:val="00391026"/>
    <w:rsid w:val="003928B7"/>
    <w:rsid w:val="00392BC2"/>
    <w:rsid w:val="00393387"/>
    <w:rsid w:val="00393CD4"/>
    <w:rsid w:val="00393D90"/>
    <w:rsid w:val="00395A31"/>
    <w:rsid w:val="0039685A"/>
    <w:rsid w:val="00397539"/>
    <w:rsid w:val="003A06EA"/>
    <w:rsid w:val="003A06EF"/>
    <w:rsid w:val="003A0E6A"/>
    <w:rsid w:val="003A1832"/>
    <w:rsid w:val="003A2500"/>
    <w:rsid w:val="003A25CC"/>
    <w:rsid w:val="003A2C11"/>
    <w:rsid w:val="003A347A"/>
    <w:rsid w:val="003A5BEE"/>
    <w:rsid w:val="003A5EB4"/>
    <w:rsid w:val="003A6B8F"/>
    <w:rsid w:val="003B0504"/>
    <w:rsid w:val="003B050F"/>
    <w:rsid w:val="003B1208"/>
    <w:rsid w:val="003B1794"/>
    <w:rsid w:val="003B34D4"/>
    <w:rsid w:val="003B4E94"/>
    <w:rsid w:val="003B5CF4"/>
    <w:rsid w:val="003B74ED"/>
    <w:rsid w:val="003B794E"/>
    <w:rsid w:val="003B7CB0"/>
    <w:rsid w:val="003C083F"/>
    <w:rsid w:val="003C08FB"/>
    <w:rsid w:val="003C12A4"/>
    <w:rsid w:val="003C1327"/>
    <w:rsid w:val="003C201A"/>
    <w:rsid w:val="003C5B31"/>
    <w:rsid w:val="003C6467"/>
    <w:rsid w:val="003C6FFA"/>
    <w:rsid w:val="003C738A"/>
    <w:rsid w:val="003C755C"/>
    <w:rsid w:val="003D117E"/>
    <w:rsid w:val="003D2F5D"/>
    <w:rsid w:val="003D4FEE"/>
    <w:rsid w:val="003D50F4"/>
    <w:rsid w:val="003D60F9"/>
    <w:rsid w:val="003D63AD"/>
    <w:rsid w:val="003D67E9"/>
    <w:rsid w:val="003D6E4E"/>
    <w:rsid w:val="003D6FF7"/>
    <w:rsid w:val="003D77D9"/>
    <w:rsid w:val="003E084B"/>
    <w:rsid w:val="003E12BD"/>
    <w:rsid w:val="003E1403"/>
    <w:rsid w:val="003E19B8"/>
    <w:rsid w:val="003E1D7E"/>
    <w:rsid w:val="003E2563"/>
    <w:rsid w:val="003E2645"/>
    <w:rsid w:val="003E2F45"/>
    <w:rsid w:val="003E373E"/>
    <w:rsid w:val="003E66FB"/>
    <w:rsid w:val="003E6A0A"/>
    <w:rsid w:val="003E7484"/>
    <w:rsid w:val="003E7FC9"/>
    <w:rsid w:val="003F1A66"/>
    <w:rsid w:val="003F1B57"/>
    <w:rsid w:val="003F288E"/>
    <w:rsid w:val="003F3C47"/>
    <w:rsid w:val="003F472E"/>
    <w:rsid w:val="003F4B4D"/>
    <w:rsid w:val="003F7B4F"/>
    <w:rsid w:val="0040008F"/>
    <w:rsid w:val="0040025F"/>
    <w:rsid w:val="00402693"/>
    <w:rsid w:val="004026BD"/>
    <w:rsid w:val="004029B2"/>
    <w:rsid w:val="004038C3"/>
    <w:rsid w:val="004039EC"/>
    <w:rsid w:val="00403AF1"/>
    <w:rsid w:val="00403C0B"/>
    <w:rsid w:val="004041D0"/>
    <w:rsid w:val="004041DE"/>
    <w:rsid w:val="00405064"/>
    <w:rsid w:val="004053AE"/>
    <w:rsid w:val="00410EA5"/>
    <w:rsid w:val="004128B4"/>
    <w:rsid w:val="004139CD"/>
    <w:rsid w:val="004145B3"/>
    <w:rsid w:val="00415E49"/>
    <w:rsid w:val="00416948"/>
    <w:rsid w:val="00417113"/>
    <w:rsid w:val="00417927"/>
    <w:rsid w:val="00420A46"/>
    <w:rsid w:val="00421D62"/>
    <w:rsid w:val="004228AC"/>
    <w:rsid w:val="004241FB"/>
    <w:rsid w:val="00424AD8"/>
    <w:rsid w:val="004306A9"/>
    <w:rsid w:val="0043078F"/>
    <w:rsid w:val="00431FD0"/>
    <w:rsid w:val="00433867"/>
    <w:rsid w:val="0043443D"/>
    <w:rsid w:val="0043665B"/>
    <w:rsid w:val="00437010"/>
    <w:rsid w:val="004370D4"/>
    <w:rsid w:val="00440133"/>
    <w:rsid w:val="004411DC"/>
    <w:rsid w:val="004418CE"/>
    <w:rsid w:val="004439ED"/>
    <w:rsid w:val="004470A0"/>
    <w:rsid w:val="0044727B"/>
    <w:rsid w:val="00450029"/>
    <w:rsid w:val="00451552"/>
    <w:rsid w:val="0045165A"/>
    <w:rsid w:val="00451F41"/>
    <w:rsid w:val="0045269F"/>
    <w:rsid w:val="004527FE"/>
    <w:rsid w:val="00452C6B"/>
    <w:rsid w:val="0045327D"/>
    <w:rsid w:val="00453A18"/>
    <w:rsid w:val="00454D46"/>
    <w:rsid w:val="00455C74"/>
    <w:rsid w:val="00455CD2"/>
    <w:rsid w:val="00456DC0"/>
    <w:rsid w:val="00460568"/>
    <w:rsid w:val="0046154F"/>
    <w:rsid w:val="00462480"/>
    <w:rsid w:val="00463524"/>
    <w:rsid w:val="004653EE"/>
    <w:rsid w:val="00465B2A"/>
    <w:rsid w:val="00466854"/>
    <w:rsid w:val="00467A29"/>
    <w:rsid w:val="0047192A"/>
    <w:rsid w:val="00471DA5"/>
    <w:rsid w:val="004730F2"/>
    <w:rsid w:val="00473543"/>
    <w:rsid w:val="00476D8F"/>
    <w:rsid w:val="0048083E"/>
    <w:rsid w:val="004813EF"/>
    <w:rsid w:val="00490083"/>
    <w:rsid w:val="004900FF"/>
    <w:rsid w:val="00490AE5"/>
    <w:rsid w:val="00490F82"/>
    <w:rsid w:val="004912A3"/>
    <w:rsid w:val="004915DB"/>
    <w:rsid w:val="004933FB"/>
    <w:rsid w:val="00493458"/>
    <w:rsid w:val="00493550"/>
    <w:rsid w:val="00493F6D"/>
    <w:rsid w:val="004949AC"/>
    <w:rsid w:val="00494C07"/>
    <w:rsid w:val="00494C24"/>
    <w:rsid w:val="004953F9"/>
    <w:rsid w:val="004960C0"/>
    <w:rsid w:val="00496221"/>
    <w:rsid w:val="004A054C"/>
    <w:rsid w:val="004A0AD6"/>
    <w:rsid w:val="004A0C44"/>
    <w:rsid w:val="004A0FDF"/>
    <w:rsid w:val="004A2A57"/>
    <w:rsid w:val="004A2D9D"/>
    <w:rsid w:val="004A46F6"/>
    <w:rsid w:val="004A5A5B"/>
    <w:rsid w:val="004B27AF"/>
    <w:rsid w:val="004B3AF0"/>
    <w:rsid w:val="004B4536"/>
    <w:rsid w:val="004B4909"/>
    <w:rsid w:val="004B493C"/>
    <w:rsid w:val="004B591E"/>
    <w:rsid w:val="004B6153"/>
    <w:rsid w:val="004B6232"/>
    <w:rsid w:val="004B6879"/>
    <w:rsid w:val="004C072D"/>
    <w:rsid w:val="004C50F3"/>
    <w:rsid w:val="004C55C3"/>
    <w:rsid w:val="004C78AD"/>
    <w:rsid w:val="004D0806"/>
    <w:rsid w:val="004D108D"/>
    <w:rsid w:val="004D17F3"/>
    <w:rsid w:val="004D3226"/>
    <w:rsid w:val="004D3869"/>
    <w:rsid w:val="004D4830"/>
    <w:rsid w:val="004D5098"/>
    <w:rsid w:val="004D50AA"/>
    <w:rsid w:val="004E00B1"/>
    <w:rsid w:val="004E23DA"/>
    <w:rsid w:val="004E28C7"/>
    <w:rsid w:val="004E3050"/>
    <w:rsid w:val="004E3982"/>
    <w:rsid w:val="004E4409"/>
    <w:rsid w:val="004E538C"/>
    <w:rsid w:val="004E56B2"/>
    <w:rsid w:val="004E694A"/>
    <w:rsid w:val="004E6E57"/>
    <w:rsid w:val="004F13C5"/>
    <w:rsid w:val="004F19AD"/>
    <w:rsid w:val="004F1CBF"/>
    <w:rsid w:val="004F2D00"/>
    <w:rsid w:val="004F54C6"/>
    <w:rsid w:val="004F6A73"/>
    <w:rsid w:val="004F6B9C"/>
    <w:rsid w:val="004F6C57"/>
    <w:rsid w:val="004F73EC"/>
    <w:rsid w:val="004F750C"/>
    <w:rsid w:val="004F7928"/>
    <w:rsid w:val="0050033F"/>
    <w:rsid w:val="00500441"/>
    <w:rsid w:val="00500BEC"/>
    <w:rsid w:val="00501451"/>
    <w:rsid w:val="005017EF"/>
    <w:rsid w:val="00501DEE"/>
    <w:rsid w:val="00501F04"/>
    <w:rsid w:val="00501F79"/>
    <w:rsid w:val="00502417"/>
    <w:rsid w:val="00502D81"/>
    <w:rsid w:val="005036FC"/>
    <w:rsid w:val="00503828"/>
    <w:rsid w:val="005050CF"/>
    <w:rsid w:val="00505831"/>
    <w:rsid w:val="005067BE"/>
    <w:rsid w:val="0050685F"/>
    <w:rsid w:val="00513083"/>
    <w:rsid w:val="00513595"/>
    <w:rsid w:val="005139FC"/>
    <w:rsid w:val="00514C69"/>
    <w:rsid w:val="00514E51"/>
    <w:rsid w:val="005156D9"/>
    <w:rsid w:val="005158F4"/>
    <w:rsid w:val="0051656A"/>
    <w:rsid w:val="0051674E"/>
    <w:rsid w:val="005205DF"/>
    <w:rsid w:val="00520988"/>
    <w:rsid w:val="0052147F"/>
    <w:rsid w:val="00521AE3"/>
    <w:rsid w:val="00521E3D"/>
    <w:rsid w:val="00522760"/>
    <w:rsid w:val="00522D77"/>
    <w:rsid w:val="005252AD"/>
    <w:rsid w:val="00530727"/>
    <w:rsid w:val="00531FD7"/>
    <w:rsid w:val="00532DEF"/>
    <w:rsid w:val="00532E1D"/>
    <w:rsid w:val="00533612"/>
    <w:rsid w:val="00535777"/>
    <w:rsid w:val="00535BAB"/>
    <w:rsid w:val="0053767C"/>
    <w:rsid w:val="00540DCD"/>
    <w:rsid w:val="00541CFE"/>
    <w:rsid w:val="0054359F"/>
    <w:rsid w:val="00544265"/>
    <w:rsid w:val="0054581A"/>
    <w:rsid w:val="00545E02"/>
    <w:rsid w:val="00545FD4"/>
    <w:rsid w:val="0054698D"/>
    <w:rsid w:val="00547F5F"/>
    <w:rsid w:val="00551132"/>
    <w:rsid w:val="00552213"/>
    <w:rsid w:val="005529F5"/>
    <w:rsid w:val="00554000"/>
    <w:rsid w:val="005552E2"/>
    <w:rsid w:val="00556198"/>
    <w:rsid w:val="00557733"/>
    <w:rsid w:val="00557BC3"/>
    <w:rsid w:val="00561263"/>
    <w:rsid w:val="00562906"/>
    <w:rsid w:val="00565902"/>
    <w:rsid w:val="00565BFC"/>
    <w:rsid w:val="00565D08"/>
    <w:rsid w:val="00566D90"/>
    <w:rsid w:val="00567AF9"/>
    <w:rsid w:val="005705C7"/>
    <w:rsid w:val="00570D9D"/>
    <w:rsid w:val="005714D2"/>
    <w:rsid w:val="005724FE"/>
    <w:rsid w:val="0057294B"/>
    <w:rsid w:val="005731CE"/>
    <w:rsid w:val="005755A0"/>
    <w:rsid w:val="005758A8"/>
    <w:rsid w:val="00575E5F"/>
    <w:rsid w:val="0057664F"/>
    <w:rsid w:val="005772DD"/>
    <w:rsid w:val="00582DBD"/>
    <w:rsid w:val="00585D69"/>
    <w:rsid w:val="00585F4B"/>
    <w:rsid w:val="0058651F"/>
    <w:rsid w:val="005875E0"/>
    <w:rsid w:val="00587F74"/>
    <w:rsid w:val="00590C34"/>
    <w:rsid w:val="00591456"/>
    <w:rsid w:val="005921C9"/>
    <w:rsid w:val="005935E0"/>
    <w:rsid w:val="005939E0"/>
    <w:rsid w:val="00593E16"/>
    <w:rsid w:val="0059450C"/>
    <w:rsid w:val="005952D9"/>
    <w:rsid w:val="00595DB1"/>
    <w:rsid w:val="00596841"/>
    <w:rsid w:val="00596C4A"/>
    <w:rsid w:val="005A1441"/>
    <w:rsid w:val="005A2640"/>
    <w:rsid w:val="005A2669"/>
    <w:rsid w:val="005A2EC6"/>
    <w:rsid w:val="005A3C05"/>
    <w:rsid w:val="005A418A"/>
    <w:rsid w:val="005A42CD"/>
    <w:rsid w:val="005A5BE6"/>
    <w:rsid w:val="005A5EC0"/>
    <w:rsid w:val="005A754A"/>
    <w:rsid w:val="005A7A6C"/>
    <w:rsid w:val="005B133B"/>
    <w:rsid w:val="005B17AD"/>
    <w:rsid w:val="005B1B41"/>
    <w:rsid w:val="005B3150"/>
    <w:rsid w:val="005B3F2C"/>
    <w:rsid w:val="005B4543"/>
    <w:rsid w:val="005B4A9A"/>
    <w:rsid w:val="005B5802"/>
    <w:rsid w:val="005B5860"/>
    <w:rsid w:val="005B5F06"/>
    <w:rsid w:val="005B674C"/>
    <w:rsid w:val="005B717A"/>
    <w:rsid w:val="005C0D68"/>
    <w:rsid w:val="005C354C"/>
    <w:rsid w:val="005C3A1E"/>
    <w:rsid w:val="005C5320"/>
    <w:rsid w:val="005C6967"/>
    <w:rsid w:val="005C7EBF"/>
    <w:rsid w:val="005D14BE"/>
    <w:rsid w:val="005D17DE"/>
    <w:rsid w:val="005D20EB"/>
    <w:rsid w:val="005D33A2"/>
    <w:rsid w:val="005D5126"/>
    <w:rsid w:val="005D6C4E"/>
    <w:rsid w:val="005D71AF"/>
    <w:rsid w:val="005D7362"/>
    <w:rsid w:val="005E25D2"/>
    <w:rsid w:val="005E4503"/>
    <w:rsid w:val="005E7085"/>
    <w:rsid w:val="005E72B8"/>
    <w:rsid w:val="005F0D6B"/>
    <w:rsid w:val="005F1515"/>
    <w:rsid w:val="005F1DD6"/>
    <w:rsid w:val="005F23C0"/>
    <w:rsid w:val="005F292F"/>
    <w:rsid w:val="005F4EC7"/>
    <w:rsid w:val="005F5713"/>
    <w:rsid w:val="005F5EF9"/>
    <w:rsid w:val="006005F5"/>
    <w:rsid w:val="00601286"/>
    <w:rsid w:val="0060177A"/>
    <w:rsid w:val="00601C9F"/>
    <w:rsid w:val="00601CDA"/>
    <w:rsid w:val="006025AC"/>
    <w:rsid w:val="00604019"/>
    <w:rsid w:val="00607B0D"/>
    <w:rsid w:val="00607C02"/>
    <w:rsid w:val="00611C79"/>
    <w:rsid w:val="00611F1B"/>
    <w:rsid w:val="00612679"/>
    <w:rsid w:val="00615A2F"/>
    <w:rsid w:val="00615C8D"/>
    <w:rsid w:val="00615E3F"/>
    <w:rsid w:val="00615FA9"/>
    <w:rsid w:val="00617B92"/>
    <w:rsid w:val="00620685"/>
    <w:rsid w:val="00621ECE"/>
    <w:rsid w:val="0062226D"/>
    <w:rsid w:val="006237E0"/>
    <w:rsid w:val="0062389E"/>
    <w:rsid w:val="00623D15"/>
    <w:rsid w:val="00624083"/>
    <w:rsid w:val="00624324"/>
    <w:rsid w:val="00627BED"/>
    <w:rsid w:val="006306AE"/>
    <w:rsid w:val="0063631C"/>
    <w:rsid w:val="00636E2F"/>
    <w:rsid w:val="00640654"/>
    <w:rsid w:val="00640758"/>
    <w:rsid w:val="0064100B"/>
    <w:rsid w:val="006411FA"/>
    <w:rsid w:val="00641C3D"/>
    <w:rsid w:val="00641E2C"/>
    <w:rsid w:val="00643042"/>
    <w:rsid w:val="00643607"/>
    <w:rsid w:val="0064602B"/>
    <w:rsid w:val="00646E90"/>
    <w:rsid w:val="0064788E"/>
    <w:rsid w:val="0064792E"/>
    <w:rsid w:val="00647C55"/>
    <w:rsid w:val="00650B8F"/>
    <w:rsid w:val="00650DC2"/>
    <w:rsid w:val="00651A62"/>
    <w:rsid w:val="00652AC7"/>
    <w:rsid w:val="00653F8B"/>
    <w:rsid w:val="006541D6"/>
    <w:rsid w:val="00656610"/>
    <w:rsid w:val="006566A1"/>
    <w:rsid w:val="00656D8C"/>
    <w:rsid w:val="00657511"/>
    <w:rsid w:val="006600ED"/>
    <w:rsid w:val="006614EE"/>
    <w:rsid w:val="00662276"/>
    <w:rsid w:val="00662462"/>
    <w:rsid w:val="0066389B"/>
    <w:rsid w:val="006641F5"/>
    <w:rsid w:val="006664A6"/>
    <w:rsid w:val="00667121"/>
    <w:rsid w:val="006673BE"/>
    <w:rsid w:val="006675B5"/>
    <w:rsid w:val="00671CF0"/>
    <w:rsid w:val="0067248C"/>
    <w:rsid w:val="006730B3"/>
    <w:rsid w:val="00674657"/>
    <w:rsid w:val="0067589B"/>
    <w:rsid w:val="00676AEA"/>
    <w:rsid w:val="00677F5C"/>
    <w:rsid w:val="00683007"/>
    <w:rsid w:val="006842F6"/>
    <w:rsid w:val="00685233"/>
    <w:rsid w:val="0068577A"/>
    <w:rsid w:val="00685D8A"/>
    <w:rsid w:val="00685E01"/>
    <w:rsid w:val="00686057"/>
    <w:rsid w:val="0069090A"/>
    <w:rsid w:val="00692D33"/>
    <w:rsid w:val="006936B9"/>
    <w:rsid w:val="00694A27"/>
    <w:rsid w:val="00695594"/>
    <w:rsid w:val="00696926"/>
    <w:rsid w:val="0069737F"/>
    <w:rsid w:val="00697E2C"/>
    <w:rsid w:val="00697EFA"/>
    <w:rsid w:val="006A02AF"/>
    <w:rsid w:val="006A0FAD"/>
    <w:rsid w:val="006A1D3B"/>
    <w:rsid w:val="006A43E2"/>
    <w:rsid w:val="006A60FE"/>
    <w:rsid w:val="006A6415"/>
    <w:rsid w:val="006A70E0"/>
    <w:rsid w:val="006A7C73"/>
    <w:rsid w:val="006A7F24"/>
    <w:rsid w:val="006B0BA4"/>
    <w:rsid w:val="006B11CE"/>
    <w:rsid w:val="006B134F"/>
    <w:rsid w:val="006B13C1"/>
    <w:rsid w:val="006B1462"/>
    <w:rsid w:val="006B15CC"/>
    <w:rsid w:val="006B2992"/>
    <w:rsid w:val="006B4332"/>
    <w:rsid w:val="006B6C0D"/>
    <w:rsid w:val="006C1516"/>
    <w:rsid w:val="006C166F"/>
    <w:rsid w:val="006C18BE"/>
    <w:rsid w:val="006C1D88"/>
    <w:rsid w:val="006C1DE9"/>
    <w:rsid w:val="006C2982"/>
    <w:rsid w:val="006C2E76"/>
    <w:rsid w:val="006C619A"/>
    <w:rsid w:val="006C643D"/>
    <w:rsid w:val="006C6CFC"/>
    <w:rsid w:val="006C77E5"/>
    <w:rsid w:val="006D01EE"/>
    <w:rsid w:val="006D0396"/>
    <w:rsid w:val="006D0A3A"/>
    <w:rsid w:val="006D102B"/>
    <w:rsid w:val="006D2034"/>
    <w:rsid w:val="006D3B66"/>
    <w:rsid w:val="006D3D72"/>
    <w:rsid w:val="006D449D"/>
    <w:rsid w:val="006D5B10"/>
    <w:rsid w:val="006E1D06"/>
    <w:rsid w:val="006E3576"/>
    <w:rsid w:val="006E40DC"/>
    <w:rsid w:val="006E5DB9"/>
    <w:rsid w:val="006E6854"/>
    <w:rsid w:val="006E7719"/>
    <w:rsid w:val="006E7F20"/>
    <w:rsid w:val="006F1452"/>
    <w:rsid w:val="006F1A4E"/>
    <w:rsid w:val="006F4590"/>
    <w:rsid w:val="006F497B"/>
    <w:rsid w:val="006F51FA"/>
    <w:rsid w:val="006F6F5D"/>
    <w:rsid w:val="006F7983"/>
    <w:rsid w:val="006F7AAB"/>
    <w:rsid w:val="006F7AC4"/>
    <w:rsid w:val="006F7B59"/>
    <w:rsid w:val="007009E6"/>
    <w:rsid w:val="00701BA2"/>
    <w:rsid w:val="00702D30"/>
    <w:rsid w:val="00703B19"/>
    <w:rsid w:val="00705BA2"/>
    <w:rsid w:val="0070794F"/>
    <w:rsid w:val="00710D0E"/>
    <w:rsid w:val="00710F6C"/>
    <w:rsid w:val="00713CAD"/>
    <w:rsid w:val="007164DA"/>
    <w:rsid w:val="00716EBE"/>
    <w:rsid w:val="0071776F"/>
    <w:rsid w:val="00720826"/>
    <w:rsid w:val="007211F8"/>
    <w:rsid w:val="0072205F"/>
    <w:rsid w:val="00722F4C"/>
    <w:rsid w:val="007235EC"/>
    <w:rsid w:val="007238FE"/>
    <w:rsid w:val="00723B99"/>
    <w:rsid w:val="00723C7F"/>
    <w:rsid w:val="00723CC4"/>
    <w:rsid w:val="00724178"/>
    <w:rsid w:val="00724837"/>
    <w:rsid w:val="00725305"/>
    <w:rsid w:val="007257DA"/>
    <w:rsid w:val="00725DF8"/>
    <w:rsid w:val="007262CC"/>
    <w:rsid w:val="00726E28"/>
    <w:rsid w:val="00726F09"/>
    <w:rsid w:val="00730F13"/>
    <w:rsid w:val="00732847"/>
    <w:rsid w:val="007338A9"/>
    <w:rsid w:val="00733D29"/>
    <w:rsid w:val="00734090"/>
    <w:rsid w:val="0073527E"/>
    <w:rsid w:val="007412A5"/>
    <w:rsid w:val="007426C7"/>
    <w:rsid w:val="00745468"/>
    <w:rsid w:val="00746312"/>
    <w:rsid w:val="00747676"/>
    <w:rsid w:val="007479DE"/>
    <w:rsid w:val="007502A2"/>
    <w:rsid w:val="00753159"/>
    <w:rsid w:val="00753377"/>
    <w:rsid w:val="00753603"/>
    <w:rsid w:val="00754726"/>
    <w:rsid w:val="00761294"/>
    <w:rsid w:val="007615FA"/>
    <w:rsid w:val="0076224A"/>
    <w:rsid w:val="00762ABF"/>
    <w:rsid w:val="007647EC"/>
    <w:rsid w:val="007650E7"/>
    <w:rsid w:val="00765144"/>
    <w:rsid w:val="00765CF7"/>
    <w:rsid w:val="00766CA8"/>
    <w:rsid w:val="007675C5"/>
    <w:rsid w:val="007678D4"/>
    <w:rsid w:val="007679DB"/>
    <w:rsid w:val="007679FE"/>
    <w:rsid w:val="0077383E"/>
    <w:rsid w:val="00774D34"/>
    <w:rsid w:val="00774EFC"/>
    <w:rsid w:val="00776C66"/>
    <w:rsid w:val="007772A8"/>
    <w:rsid w:val="00777E91"/>
    <w:rsid w:val="0078070D"/>
    <w:rsid w:val="00780A49"/>
    <w:rsid w:val="00783116"/>
    <w:rsid w:val="00784288"/>
    <w:rsid w:val="0078578D"/>
    <w:rsid w:val="007862B0"/>
    <w:rsid w:val="00787A56"/>
    <w:rsid w:val="00791C2B"/>
    <w:rsid w:val="00792031"/>
    <w:rsid w:val="007927AA"/>
    <w:rsid w:val="00792F0F"/>
    <w:rsid w:val="0079347D"/>
    <w:rsid w:val="0079351C"/>
    <w:rsid w:val="00793736"/>
    <w:rsid w:val="00793D45"/>
    <w:rsid w:val="00794390"/>
    <w:rsid w:val="00794B88"/>
    <w:rsid w:val="00794EDB"/>
    <w:rsid w:val="00794EFA"/>
    <w:rsid w:val="007A0688"/>
    <w:rsid w:val="007A0713"/>
    <w:rsid w:val="007A1F66"/>
    <w:rsid w:val="007A2D81"/>
    <w:rsid w:val="007A4736"/>
    <w:rsid w:val="007A48E5"/>
    <w:rsid w:val="007A4C71"/>
    <w:rsid w:val="007A6A6A"/>
    <w:rsid w:val="007A6B4A"/>
    <w:rsid w:val="007A6E4A"/>
    <w:rsid w:val="007A7805"/>
    <w:rsid w:val="007A7B29"/>
    <w:rsid w:val="007B2ADB"/>
    <w:rsid w:val="007B2C3E"/>
    <w:rsid w:val="007B418E"/>
    <w:rsid w:val="007B4618"/>
    <w:rsid w:val="007B473A"/>
    <w:rsid w:val="007B48B8"/>
    <w:rsid w:val="007B5FCA"/>
    <w:rsid w:val="007B6633"/>
    <w:rsid w:val="007C0050"/>
    <w:rsid w:val="007C0D80"/>
    <w:rsid w:val="007C101F"/>
    <w:rsid w:val="007C187C"/>
    <w:rsid w:val="007C1F10"/>
    <w:rsid w:val="007C249A"/>
    <w:rsid w:val="007C4026"/>
    <w:rsid w:val="007C4BC7"/>
    <w:rsid w:val="007C4C20"/>
    <w:rsid w:val="007C6D16"/>
    <w:rsid w:val="007C7026"/>
    <w:rsid w:val="007C719D"/>
    <w:rsid w:val="007C7430"/>
    <w:rsid w:val="007D018B"/>
    <w:rsid w:val="007D03E2"/>
    <w:rsid w:val="007D2CF8"/>
    <w:rsid w:val="007D4046"/>
    <w:rsid w:val="007D432A"/>
    <w:rsid w:val="007D437B"/>
    <w:rsid w:val="007D44E8"/>
    <w:rsid w:val="007D484C"/>
    <w:rsid w:val="007D4F6B"/>
    <w:rsid w:val="007D5DE9"/>
    <w:rsid w:val="007D675F"/>
    <w:rsid w:val="007D77A4"/>
    <w:rsid w:val="007E0C05"/>
    <w:rsid w:val="007E0F40"/>
    <w:rsid w:val="007E167E"/>
    <w:rsid w:val="007E2379"/>
    <w:rsid w:val="007E2654"/>
    <w:rsid w:val="007E3BB6"/>
    <w:rsid w:val="007E42E9"/>
    <w:rsid w:val="007E43C7"/>
    <w:rsid w:val="007E4AD4"/>
    <w:rsid w:val="007E7C96"/>
    <w:rsid w:val="007F099C"/>
    <w:rsid w:val="007F0A84"/>
    <w:rsid w:val="007F202D"/>
    <w:rsid w:val="007F2B0B"/>
    <w:rsid w:val="007F30E6"/>
    <w:rsid w:val="007F5234"/>
    <w:rsid w:val="007F576D"/>
    <w:rsid w:val="00802A80"/>
    <w:rsid w:val="00802D20"/>
    <w:rsid w:val="00803752"/>
    <w:rsid w:val="00805B3C"/>
    <w:rsid w:val="00805E39"/>
    <w:rsid w:val="00806DC7"/>
    <w:rsid w:val="008107EB"/>
    <w:rsid w:val="008107FE"/>
    <w:rsid w:val="00810E2E"/>
    <w:rsid w:val="0081192E"/>
    <w:rsid w:val="00811C2B"/>
    <w:rsid w:val="0081337B"/>
    <w:rsid w:val="00813A27"/>
    <w:rsid w:val="00816D27"/>
    <w:rsid w:val="0081711B"/>
    <w:rsid w:val="00821E75"/>
    <w:rsid w:val="00821E9C"/>
    <w:rsid w:val="00822A0D"/>
    <w:rsid w:val="008232D6"/>
    <w:rsid w:val="00823413"/>
    <w:rsid w:val="00823C7E"/>
    <w:rsid w:val="00824177"/>
    <w:rsid w:val="008246B4"/>
    <w:rsid w:val="00827265"/>
    <w:rsid w:val="0082767E"/>
    <w:rsid w:val="00831127"/>
    <w:rsid w:val="008329B3"/>
    <w:rsid w:val="00832F93"/>
    <w:rsid w:val="0083381F"/>
    <w:rsid w:val="00833A35"/>
    <w:rsid w:val="00836612"/>
    <w:rsid w:val="008367D2"/>
    <w:rsid w:val="00837900"/>
    <w:rsid w:val="008400DE"/>
    <w:rsid w:val="00840141"/>
    <w:rsid w:val="008414EA"/>
    <w:rsid w:val="00842F9F"/>
    <w:rsid w:val="00845707"/>
    <w:rsid w:val="00845C48"/>
    <w:rsid w:val="00850C1B"/>
    <w:rsid w:val="00852823"/>
    <w:rsid w:val="00853C60"/>
    <w:rsid w:val="0085424E"/>
    <w:rsid w:val="00854B6E"/>
    <w:rsid w:val="00855D79"/>
    <w:rsid w:val="00857F54"/>
    <w:rsid w:val="00860E7E"/>
    <w:rsid w:val="00861538"/>
    <w:rsid w:val="008618AB"/>
    <w:rsid w:val="00863BCA"/>
    <w:rsid w:val="008640AB"/>
    <w:rsid w:val="00865841"/>
    <w:rsid w:val="00866629"/>
    <w:rsid w:val="0086747E"/>
    <w:rsid w:val="008707DD"/>
    <w:rsid w:val="00870AEE"/>
    <w:rsid w:val="00870D3F"/>
    <w:rsid w:val="00874199"/>
    <w:rsid w:val="00874896"/>
    <w:rsid w:val="00875481"/>
    <w:rsid w:val="008754C1"/>
    <w:rsid w:val="008769EE"/>
    <w:rsid w:val="008770D5"/>
    <w:rsid w:val="008804D0"/>
    <w:rsid w:val="00881565"/>
    <w:rsid w:val="008822B9"/>
    <w:rsid w:val="00883C9A"/>
    <w:rsid w:val="00884B60"/>
    <w:rsid w:val="00884D20"/>
    <w:rsid w:val="0088638D"/>
    <w:rsid w:val="00887AB3"/>
    <w:rsid w:val="0089078C"/>
    <w:rsid w:val="0089099A"/>
    <w:rsid w:val="00890D31"/>
    <w:rsid w:val="00891980"/>
    <w:rsid w:val="00891F2C"/>
    <w:rsid w:val="008945DA"/>
    <w:rsid w:val="0089539D"/>
    <w:rsid w:val="00895DD5"/>
    <w:rsid w:val="00896261"/>
    <w:rsid w:val="00896938"/>
    <w:rsid w:val="00897104"/>
    <w:rsid w:val="008972DA"/>
    <w:rsid w:val="008A022F"/>
    <w:rsid w:val="008A367C"/>
    <w:rsid w:val="008A5210"/>
    <w:rsid w:val="008A72FA"/>
    <w:rsid w:val="008B0523"/>
    <w:rsid w:val="008B0569"/>
    <w:rsid w:val="008B0914"/>
    <w:rsid w:val="008B1ED2"/>
    <w:rsid w:val="008B2710"/>
    <w:rsid w:val="008B4DB8"/>
    <w:rsid w:val="008B5558"/>
    <w:rsid w:val="008C0091"/>
    <w:rsid w:val="008C0566"/>
    <w:rsid w:val="008C0CE5"/>
    <w:rsid w:val="008C10EF"/>
    <w:rsid w:val="008C1748"/>
    <w:rsid w:val="008C18DD"/>
    <w:rsid w:val="008C208D"/>
    <w:rsid w:val="008C57A3"/>
    <w:rsid w:val="008C733C"/>
    <w:rsid w:val="008C7A6B"/>
    <w:rsid w:val="008C7B5A"/>
    <w:rsid w:val="008D03CD"/>
    <w:rsid w:val="008D1221"/>
    <w:rsid w:val="008D169D"/>
    <w:rsid w:val="008D1D2A"/>
    <w:rsid w:val="008D28AF"/>
    <w:rsid w:val="008D6C90"/>
    <w:rsid w:val="008D77BA"/>
    <w:rsid w:val="008D7D1B"/>
    <w:rsid w:val="008E0D7D"/>
    <w:rsid w:val="008E127F"/>
    <w:rsid w:val="008E162A"/>
    <w:rsid w:val="008E1661"/>
    <w:rsid w:val="008E184E"/>
    <w:rsid w:val="008E1B8F"/>
    <w:rsid w:val="008E3DDB"/>
    <w:rsid w:val="008E446B"/>
    <w:rsid w:val="008E6381"/>
    <w:rsid w:val="008E68B1"/>
    <w:rsid w:val="008E7F8A"/>
    <w:rsid w:val="008F0D5A"/>
    <w:rsid w:val="008F34CA"/>
    <w:rsid w:val="008F3902"/>
    <w:rsid w:val="008F5028"/>
    <w:rsid w:val="008F5CA6"/>
    <w:rsid w:val="008F6504"/>
    <w:rsid w:val="008F7273"/>
    <w:rsid w:val="00900D09"/>
    <w:rsid w:val="0090308B"/>
    <w:rsid w:val="009039CD"/>
    <w:rsid w:val="00903C05"/>
    <w:rsid w:val="00905374"/>
    <w:rsid w:val="009062C6"/>
    <w:rsid w:val="00906FC4"/>
    <w:rsid w:val="00907B9E"/>
    <w:rsid w:val="00910E0A"/>
    <w:rsid w:val="00912AB0"/>
    <w:rsid w:val="00912BAC"/>
    <w:rsid w:val="00913022"/>
    <w:rsid w:val="0091593E"/>
    <w:rsid w:val="00915AF8"/>
    <w:rsid w:val="00916A89"/>
    <w:rsid w:val="009178E0"/>
    <w:rsid w:val="00921B85"/>
    <w:rsid w:val="00921ED2"/>
    <w:rsid w:val="00923CB3"/>
    <w:rsid w:val="00924458"/>
    <w:rsid w:val="009303D9"/>
    <w:rsid w:val="00930BA6"/>
    <w:rsid w:val="00932166"/>
    <w:rsid w:val="009327C8"/>
    <w:rsid w:val="00932C01"/>
    <w:rsid w:val="00933175"/>
    <w:rsid w:val="009334DB"/>
    <w:rsid w:val="009337D4"/>
    <w:rsid w:val="00935718"/>
    <w:rsid w:val="00935F95"/>
    <w:rsid w:val="00936D28"/>
    <w:rsid w:val="00937744"/>
    <w:rsid w:val="009409AB"/>
    <w:rsid w:val="00940CC9"/>
    <w:rsid w:val="009425F7"/>
    <w:rsid w:val="009438B8"/>
    <w:rsid w:val="009443F3"/>
    <w:rsid w:val="0094639E"/>
    <w:rsid w:val="009511B0"/>
    <w:rsid w:val="0095121E"/>
    <w:rsid w:val="009525F6"/>
    <w:rsid w:val="009535B9"/>
    <w:rsid w:val="00954CF3"/>
    <w:rsid w:val="009552D8"/>
    <w:rsid w:val="009556D9"/>
    <w:rsid w:val="009570E2"/>
    <w:rsid w:val="00957942"/>
    <w:rsid w:val="00962504"/>
    <w:rsid w:val="0096293D"/>
    <w:rsid w:val="00963638"/>
    <w:rsid w:val="00964955"/>
    <w:rsid w:val="00965888"/>
    <w:rsid w:val="009672BF"/>
    <w:rsid w:val="00967B0E"/>
    <w:rsid w:val="00967C42"/>
    <w:rsid w:val="00971166"/>
    <w:rsid w:val="0097155F"/>
    <w:rsid w:val="00971813"/>
    <w:rsid w:val="00971EB1"/>
    <w:rsid w:val="009722D2"/>
    <w:rsid w:val="00972995"/>
    <w:rsid w:val="009736F6"/>
    <w:rsid w:val="009739A8"/>
    <w:rsid w:val="00974EF2"/>
    <w:rsid w:val="00975934"/>
    <w:rsid w:val="00975E0D"/>
    <w:rsid w:val="00976261"/>
    <w:rsid w:val="00976666"/>
    <w:rsid w:val="00976D94"/>
    <w:rsid w:val="00977E87"/>
    <w:rsid w:val="00980466"/>
    <w:rsid w:val="00980D63"/>
    <w:rsid w:val="009815A7"/>
    <w:rsid w:val="00981AA7"/>
    <w:rsid w:val="009824CF"/>
    <w:rsid w:val="009838E2"/>
    <w:rsid w:val="009867E8"/>
    <w:rsid w:val="00987381"/>
    <w:rsid w:val="00987437"/>
    <w:rsid w:val="00987BBB"/>
    <w:rsid w:val="009914ED"/>
    <w:rsid w:val="00991950"/>
    <w:rsid w:val="00994598"/>
    <w:rsid w:val="00995590"/>
    <w:rsid w:val="00996A06"/>
    <w:rsid w:val="00996E93"/>
    <w:rsid w:val="00997B3F"/>
    <w:rsid w:val="009A12F5"/>
    <w:rsid w:val="009A1752"/>
    <w:rsid w:val="009A40FE"/>
    <w:rsid w:val="009A410C"/>
    <w:rsid w:val="009A4CAF"/>
    <w:rsid w:val="009A56D0"/>
    <w:rsid w:val="009A654B"/>
    <w:rsid w:val="009A690C"/>
    <w:rsid w:val="009A6911"/>
    <w:rsid w:val="009B1FC1"/>
    <w:rsid w:val="009B2F73"/>
    <w:rsid w:val="009B4318"/>
    <w:rsid w:val="009B4CB0"/>
    <w:rsid w:val="009B4D92"/>
    <w:rsid w:val="009B5E5D"/>
    <w:rsid w:val="009B5E64"/>
    <w:rsid w:val="009B61AC"/>
    <w:rsid w:val="009B6A9F"/>
    <w:rsid w:val="009B70B6"/>
    <w:rsid w:val="009C1B24"/>
    <w:rsid w:val="009C3C78"/>
    <w:rsid w:val="009C4565"/>
    <w:rsid w:val="009C45C6"/>
    <w:rsid w:val="009C578F"/>
    <w:rsid w:val="009C5839"/>
    <w:rsid w:val="009C5CF8"/>
    <w:rsid w:val="009C7093"/>
    <w:rsid w:val="009D0E4D"/>
    <w:rsid w:val="009D125D"/>
    <w:rsid w:val="009D1BD1"/>
    <w:rsid w:val="009D4BDF"/>
    <w:rsid w:val="009D582D"/>
    <w:rsid w:val="009D6462"/>
    <w:rsid w:val="009D6F11"/>
    <w:rsid w:val="009D70C8"/>
    <w:rsid w:val="009D7C05"/>
    <w:rsid w:val="009D7D2A"/>
    <w:rsid w:val="009D7E1D"/>
    <w:rsid w:val="009E18F3"/>
    <w:rsid w:val="009E21D0"/>
    <w:rsid w:val="009E324F"/>
    <w:rsid w:val="009E3AF3"/>
    <w:rsid w:val="009E3CA4"/>
    <w:rsid w:val="009E401F"/>
    <w:rsid w:val="009E58DA"/>
    <w:rsid w:val="009E5B49"/>
    <w:rsid w:val="009E63D6"/>
    <w:rsid w:val="009E6AA8"/>
    <w:rsid w:val="009E6E14"/>
    <w:rsid w:val="009F0CA9"/>
    <w:rsid w:val="009F1163"/>
    <w:rsid w:val="009F1EB6"/>
    <w:rsid w:val="009F42CF"/>
    <w:rsid w:val="009F4948"/>
    <w:rsid w:val="009F50E5"/>
    <w:rsid w:val="009F54C3"/>
    <w:rsid w:val="009F602E"/>
    <w:rsid w:val="009F6826"/>
    <w:rsid w:val="009F7336"/>
    <w:rsid w:val="009F78DD"/>
    <w:rsid w:val="00A00AA9"/>
    <w:rsid w:val="00A016D9"/>
    <w:rsid w:val="00A0194B"/>
    <w:rsid w:val="00A02750"/>
    <w:rsid w:val="00A034AB"/>
    <w:rsid w:val="00A04F72"/>
    <w:rsid w:val="00A0606C"/>
    <w:rsid w:val="00A07D80"/>
    <w:rsid w:val="00A13B06"/>
    <w:rsid w:val="00A15330"/>
    <w:rsid w:val="00A168AE"/>
    <w:rsid w:val="00A174A4"/>
    <w:rsid w:val="00A17961"/>
    <w:rsid w:val="00A17E8F"/>
    <w:rsid w:val="00A17EDB"/>
    <w:rsid w:val="00A2048F"/>
    <w:rsid w:val="00A223D2"/>
    <w:rsid w:val="00A257C8"/>
    <w:rsid w:val="00A25FF9"/>
    <w:rsid w:val="00A26A6A"/>
    <w:rsid w:val="00A26F60"/>
    <w:rsid w:val="00A27483"/>
    <w:rsid w:val="00A30E98"/>
    <w:rsid w:val="00A3116F"/>
    <w:rsid w:val="00A3360F"/>
    <w:rsid w:val="00A34B6E"/>
    <w:rsid w:val="00A34E2E"/>
    <w:rsid w:val="00A36A56"/>
    <w:rsid w:val="00A3706D"/>
    <w:rsid w:val="00A3753E"/>
    <w:rsid w:val="00A408F1"/>
    <w:rsid w:val="00A40CC8"/>
    <w:rsid w:val="00A4395E"/>
    <w:rsid w:val="00A45541"/>
    <w:rsid w:val="00A47F76"/>
    <w:rsid w:val="00A50777"/>
    <w:rsid w:val="00A51AC4"/>
    <w:rsid w:val="00A52479"/>
    <w:rsid w:val="00A57694"/>
    <w:rsid w:val="00A57BE9"/>
    <w:rsid w:val="00A57D0A"/>
    <w:rsid w:val="00A57D6C"/>
    <w:rsid w:val="00A612A3"/>
    <w:rsid w:val="00A61DA3"/>
    <w:rsid w:val="00A62452"/>
    <w:rsid w:val="00A66642"/>
    <w:rsid w:val="00A6690E"/>
    <w:rsid w:val="00A70A51"/>
    <w:rsid w:val="00A74128"/>
    <w:rsid w:val="00A746AA"/>
    <w:rsid w:val="00A74AEA"/>
    <w:rsid w:val="00A75C09"/>
    <w:rsid w:val="00A768DC"/>
    <w:rsid w:val="00A80FC0"/>
    <w:rsid w:val="00A82E1F"/>
    <w:rsid w:val="00A836E3"/>
    <w:rsid w:val="00A84049"/>
    <w:rsid w:val="00A847B0"/>
    <w:rsid w:val="00A85297"/>
    <w:rsid w:val="00A85AC6"/>
    <w:rsid w:val="00A85F27"/>
    <w:rsid w:val="00A862B0"/>
    <w:rsid w:val="00A873F4"/>
    <w:rsid w:val="00A87EBC"/>
    <w:rsid w:val="00A91FFF"/>
    <w:rsid w:val="00A92EB6"/>
    <w:rsid w:val="00A93130"/>
    <w:rsid w:val="00A93D5D"/>
    <w:rsid w:val="00A94F00"/>
    <w:rsid w:val="00A9531C"/>
    <w:rsid w:val="00A95412"/>
    <w:rsid w:val="00A96208"/>
    <w:rsid w:val="00A978A2"/>
    <w:rsid w:val="00A97F98"/>
    <w:rsid w:val="00AA0E90"/>
    <w:rsid w:val="00AA1E47"/>
    <w:rsid w:val="00AA315D"/>
    <w:rsid w:val="00AA3C06"/>
    <w:rsid w:val="00AA5617"/>
    <w:rsid w:val="00AA6C7D"/>
    <w:rsid w:val="00AA6FF8"/>
    <w:rsid w:val="00AA746A"/>
    <w:rsid w:val="00AA7578"/>
    <w:rsid w:val="00AA7B69"/>
    <w:rsid w:val="00AB04BF"/>
    <w:rsid w:val="00AB058E"/>
    <w:rsid w:val="00AB0BA5"/>
    <w:rsid w:val="00AB2A09"/>
    <w:rsid w:val="00AB5699"/>
    <w:rsid w:val="00AB6491"/>
    <w:rsid w:val="00AB7537"/>
    <w:rsid w:val="00AC1662"/>
    <w:rsid w:val="00AC1803"/>
    <w:rsid w:val="00AC2652"/>
    <w:rsid w:val="00AC2D2A"/>
    <w:rsid w:val="00AC411C"/>
    <w:rsid w:val="00AC4F2B"/>
    <w:rsid w:val="00AC6315"/>
    <w:rsid w:val="00AC71C2"/>
    <w:rsid w:val="00AC7B3B"/>
    <w:rsid w:val="00AC7F9C"/>
    <w:rsid w:val="00AD0616"/>
    <w:rsid w:val="00AD16C7"/>
    <w:rsid w:val="00AD2133"/>
    <w:rsid w:val="00AD293F"/>
    <w:rsid w:val="00AD2B7A"/>
    <w:rsid w:val="00AD2E98"/>
    <w:rsid w:val="00AD4FEE"/>
    <w:rsid w:val="00AD556C"/>
    <w:rsid w:val="00AD610F"/>
    <w:rsid w:val="00AD6CC5"/>
    <w:rsid w:val="00AD6D3F"/>
    <w:rsid w:val="00AD7348"/>
    <w:rsid w:val="00AE0326"/>
    <w:rsid w:val="00AE0E8B"/>
    <w:rsid w:val="00AE14A7"/>
    <w:rsid w:val="00AE1B82"/>
    <w:rsid w:val="00AE3511"/>
    <w:rsid w:val="00AE36C9"/>
    <w:rsid w:val="00AE3CF2"/>
    <w:rsid w:val="00AE4022"/>
    <w:rsid w:val="00AE5F35"/>
    <w:rsid w:val="00AE6F73"/>
    <w:rsid w:val="00AE70B0"/>
    <w:rsid w:val="00AE761F"/>
    <w:rsid w:val="00AE7C7E"/>
    <w:rsid w:val="00AF01D9"/>
    <w:rsid w:val="00AF1025"/>
    <w:rsid w:val="00AF116B"/>
    <w:rsid w:val="00AF3352"/>
    <w:rsid w:val="00AF35E5"/>
    <w:rsid w:val="00AF4420"/>
    <w:rsid w:val="00AF57DF"/>
    <w:rsid w:val="00AF5BEE"/>
    <w:rsid w:val="00AF5DD3"/>
    <w:rsid w:val="00AF6A01"/>
    <w:rsid w:val="00AF6CE2"/>
    <w:rsid w:val="00AF78A2"/>
    <w:rsid w:val="00AF7B18"/>
    <w:rsid w:val="00AF7ECF"/>
    <w:rsid w:val="00AF7FD7"/>
    <w:rsid w:val="00B000C3"/>
    <w:rsid w:val="00B00859"/>
    <w:rsid w:val="00B00AA2"/>
    <w:rsid w:val="00B014CD"/>
    <w:rsid w:val="00B03351"/>
    <w:rsid w:val="00B03FB2"/>
    <w:rsid w:val="00B060A1"/>
    <w:rsid w:val="00B07E23"/>
    <w:rsid w:val="00B111E5"/>
    <w:rsid w:val="00B136AF"/>
    <w:rsid w:val="00B14EDC"/>
    <w:rsid w:val="00B15949"/>
    <w:rsid w:val="00B15CF7"/>
    <w:rsid w:val="00B17951"/>
    <w:rsid w:val="00B20228"/>
    <w:rsid w:val="00B210C0"/>
    <w:rsid w:val="00B21D24"/>
    <w:rsid w:val="00B22061"/>
    <w:rsid w:val="00B24239"/>
    <w:rsid w:val="00B245F6"/>
    <w:rsid w:val="00B25934"/>
    <w:rsid w:val="00B259FC"/>
    <w:rsid w:val="00B26017"/>
    <w:rsid w:val="00B2617C"/>
    <w:rsid w:val="00B2625C"/>
    <w:rsid w:val="00B26880"/>
    <w:rsid w:val="00B30504"/>
    <w:rsid w:val="00B30CF6"/>
    <w:rsid w:val="00B311A7"/>
    <w:rsid w:val="00B31490"/>
    <w:rsid w:val="00B33B00"/>
    <w:rsid w:val="00B342E2"/>
    <w:rsid w:val="00B34EA6"/>
    <w:rsid w:val="00B3647A"/>
    <w:rsid w:val="00B41F43"/>
    <w:rsid w:val="00B4224E"/>
    <w:rsid w:val="00B42C82"/>
    <w:rsid w:val="00B430C5"/>
    <w:rsid w:val="00B437BA"/>
    <w:rsid w:val="00B43CC0"/>
    <w:rsid w:val="00B4584A"/>
    <w:rsid w:val="00B46511"/>
    <w:rsid w:val="00B467BD"/>
    <w:rsid w:val="00B46BB7"/>
    <w:rsid w:val="00B506DC"/>
    <w:rsid w:val="00B51138"/>
    <w:rsid w:val="00B51291"/>
    <w:rsid w:val="00B52993"/>
    <w:rsid w:val="00B52E4B"/>
    <w:rsid w:val="00B5321D"/>
    <w:rsid w:val="00B56490"/>
    <w:rsid w:val="00B5678D"/>
    <w:rsid w:val="00B569C1"/>
    <w:rsid w:val="00B57919"/>
    <w:rsid w:val="00B61049"/>
    <w:rsid w:val="00B617AF"/>
    <w:rsid w:val="00B641A4"/>
    <w:rsid w:val="00B644DF"/>
    <w:rsid w:val="00B648E4"/>
    <w:rsid w:val="00B64AA3"/>
    <w:rsid w:val="00B64F56"/>
    <w:rsid w:val="00B66346"/>
    <w:rsid w:val="00B66A81"/>
    <w:rsid w:val="00B679B4"/>
    <w:rsid w:val="00B67E71"/>
    <w:rsid w:val="00B70D0A"/>
    <w:rsid w:val="00B70D85"/>
    <w:rsid w:val="00B72426"/>
    <w:rsid w:val="00B72F76"/>
    <w:rsid w:val="00B731AC"/>
    <w:rsid w:val="00B74596"/>
    <w:rsid w:val="00B745D3"/>
    <w:rsid w:val="00B749DC"/>
    <w:rsid w:val="00B74E19"/>
    <w:rsid w:val="00B77542"/>
    <w:rsid w:val="00B77969"/>
    <w:rsid w:val="00B81D67"/>
    <w:rsid w:val="00B8279D"/>
    <w:rsid w:val="00B83E11"/>
    <w:rsid w:val="00B84772"/>
    <w:rsid w:val="00B84BE6"/>
    <w:rsid w:val="00B84EBF"/>
    <w:rsid w:val="00B8698E"/>
    <w:rsid w:val="00B91E96"/>
    <w:rsid w:val="00B92419"/>
    <w:rsid w:val="00B93E82"/>
    <w:rsid w:val="00B948C0"/>
    <w:rsid w:val="00B95255"/>
    <w:rsid w:val="00B96015"/>
    <w:rsid w:val="00B961AF"/>
    <w:rsid w:val="00B97812"/>
    <w:rsid w:val="00B97FB3"/>
    <w:rsid w:val="00BA1F65"/>
    <w:rsid w:val="00BA2757"/>
    <w:rsid w:val="00BA2DAF"/>
    <w:rsid w:val="00BA3638"/>
    <w:rsid w:val="00BA37B9"/>
    <w:rsid w:val="00BA46C2"/>
    <w:rsid w:val="00BA47AC"/>
    <w:rsid w:val="00BA4F1A"/>
    <w:rsid w:val="00BA5AD8"/>
    <w:rsid w:val="00BA5B27"/>
    <w:rsid w:val="00BA7465"/>
    <w:rsid w:val="00BA7CE5"/>
    <w:rsid w:val="00BB00C1"/>
    <w:rsid w:val="00BB1847"/>
    <w:rsid w:val="00BB1E4B"/>
    <w:rsid w:val="00BB33D8"/>
    <w:rsid w:val="00BB65E4"/>
    <w:rsid w:val="00BC11E3"/>
    <w:rsid w:val="00BC191C"/>
    <w:rsid w:val="00BC3173"/>
    <w:rsid w:val="00BC3F45"/>
    <w:rsid w:val="00BC5798"/>
    <w:rsid w:val="00BC5CA2"/>
    <w:rsid w:val="00BC5D2C"/>
    <w:rsid w:val="00BC7423"/>
    <w:rsid w:val="00BD0BC9"/>
    <w:rsid w:val="00BD1E3B"/>
    <w:rsid w:val="00BD2A2C"/>
    <w:rsid w:val="00BD2B63"/>
    <w:rsid w:val="00BD350B"/>
    <w:rsid w:val="00BD36BA"/>
    <w:rsid w:val="00BD38EA"/>
    <w:rsid w:val="00BD52B9"/>
    <w:rsid w:val="00BD6206"/>
    <w:rsid w:val="00BD6940"/>
    <w:rsid w:val="00BD6F7F"/>
    <w:rsid w:val="00BD786E"/>
    <w:rsid w:val="00BD7E56"/>
    <w:rsid w:val="00BE03B2"/>
    <w:rsid w:val="00BE19D3"/>
    <w:rsid w:val="00BE348C"/>
    <w:rsid w:val="00BE49F1"/>
    <w:rsid w:val="00BE51DD"/>
    <w:rsid w:val="00BE6FB4"/>
    <w:rsid w:val="00BE7185"/>
    <w:rsid w:val="00BE7521"/>
    <w:rsid w:val="00BF0B71"/>
    <w:rsid w:val="00BF1493"/>
    <w:rsid w:val="00BF1A19"/>
    <w:rsid w:val="00BF20E2"/>
    <w:rsid w:val="00BF22A1"/>
    <w:rsid w:val="00BF4A21"/>
    <w:rsid w:val="00BF557B"/>
    <w:rsid w:val="00BF6FBF"/>
    <w:rsid w:val="00BF7B1B"/>
    <w:rsid w:val="00C021D4"/>
    <w:rsid w:val="00C02981"/>
    <w:rsid w:val="00C02E47"/>
    <w:rsid w:val="00C02EC1"/>
    <w:rsid w:val="00C045FB"/>
    <w:rsid w:val="00C0551E"/>
    <w:rsid w:val="00C06188"/>
    <w:rsid w:val="00C0619F"/>
    <w:rsid w:val="00C07FBC"/>
    <w:rsid w:val="00C125F7"/>
    <w:rsid w:val="00C12E2F"/>
    <w:rsid w:val="00C140FF"/>
    <w:rsid w:val="00C1556B"/>
    <w:rsid w:val="00C165DB"/>
    <w:rsid w:val="00C16DA1"/>
    <w:rsid w:val="00C20037"/>
    <w:rsid w:val="00C214FA"/>
    <w:rsid w:val="00C22E60"/>
    <w:rsid w:val="00C236DF"/>
    <w:rsid w:val="00C23722"/>
    <w:rsid w:val="00C246DF"/>
    <w:rsid w:val="00C2790C"/>
    <w:rsid w:val="00C30578"/>
    <w:rsid w:val="00C32B96"/>
    <w:rsid w:val="00C3311D"/>
    <w:rsid w:val="00C35C8F"/>
    <w:rsid w:val="00C36282"/>
    <w:rsid w:val="00C3712A"/>
    <w:rsid w:val="00C40137"/>
    <w:rsid w:val="00C41316"/>
    <w:rsid w:val="00C413DB"/>
    <w:rsid w:val="00C41510"/>
    <w:rsid w:val="00C41B93"/>
    <w:rsid w:val="00C4306E"/>
    <w:rsid w:val="00C4512D"/>
    <w:rsid w:val="00C457E4"/>
    <w:rsid w:val="00C46E7F"/>
    <w:rsid w:val="00C46F8D"/>
    <w:rsid w:val="00C4709B"/>
    <w:rsid w:val="00C47D7E"/>
    <w:rsid w:val="00C50A3B"/>
    <w:rsid w:val="00C50AF2"/>
    <w:rsid w:val="00C511F3"/>
    <w:rsid w:val="00C51F17"/>
    <w:rsid w:val="00C53783"/>
    <w:rsid w:val="00C5391F"/>
    <w:rsid w:val="00C54BA6"/>
    <w:rsid w:val="00C54F2D"/>
    <w:rsid w:val="00C56CD5"/>
    <w:rsid w:val="00C6065F"/>
    <w:rsid w:val="00C60E66"/>
    <w:rsid w:val="00C62364"/>
    <w:rsid w:val="00C62BBD"/>
    <w:rsid w:val="00C64516"/>
    <w:rsid w:val="00C66B8F"/>
    <w:rsid w:val="00C66C60"/>
    <w:rsid w:val="00C66DC9"/>
    <w:rsid w:val="00C71221"/>
    <w:rsid w:val="00C71281"/>
    <w:rsid w:val="00C72998"/>
    <w:rsid w:val="00C7320A"/>
    <w:rsid w:val="00C737A6"/>
    <w:rsid w:val="00C7488A"/>
    <w:rsid w:val="00C7515D"/>
    <w:rsid w:val="00C762D3"/>
    <w:rsid w:val="00C77194"/>
    <w:rsid w:val="00C81FB6"/>
    <w:rsid w:val="00C833E0"/>
    <w:rsid w:val="00C83C43"/>
    <w:rsid w:val="00C846C5"/>
    <w:rsid w:val="00C852AB"/>
    <w:rsid w:val="00C85469"/>
    <w:rsid w:val="00C87F1A"/>
    <w:rsid w:val="00C910A0"/>
    <w:rsid w:val="00C91ECA"/>
    <w:rsid w:val="00C920A5"/>
    <w:rsid w:val="00C921AD"/>
    <w:rsid w:val="00C938FC"/>
    <w:rsid w:val="00C944C1"/>
    <w:rsid w:val="00C952DB"/>
    <w:rsid w:val="00C95A10"/>
    <w:rsid w:val="00CA08E5"/>
    <w:rsid w:val="00CA0B18"/>
    <w:rsid w:val="00CA137E"/>
    <w:rsid w:val="00CA1645"/>
    <w:rsid w:val="00CA2981"/>
    <w:rsid w:val="00CA37B5"/>
    <w:rsid w:val="00CA3F4C"/>
    <w:rsid w:val="00CA4130"/>
    <w:rsid w:val="00CA41EC"/>
    <w:rsid w:val="00CB0119"/>
    <w:rsid w:val="00CB1E08"/>
    <w:rsid w:val="00CB2CF8"/>
    <w:rsid w:val="00CB2D60"/>
    <w:rsid w:val="00CB3871"/>
    <w:rsid w:val="00CB3974"/>
    <w:rsid w:val="00CB5E8A"/>
    <w:rsid w:val="00CB5EA8"/>
    <w:rsid w:val="00CB5EE8"/>
    <w:rsid w:val="00CC1900"/>
    <w:rsid w:val="00CC1966"/>
    <w:rsid w:val="00CC31B6"/>
    <w:rsid w:val="00CC66E6"/>
    <w:rsid w:val="00CC7254"/>
    <w:rsid w:val="00CD2190"/>
    <w:rsid w:val="00CD3045"/>
    <w:rsid w:val="00CD35AC"/>
    <w:rsid w:val="00CE00BB"/>
    <w:rsid w:val="00CE0DE7"/>
    <w:rsid w:val="00CE155A"/>
    <w:rsid w:val="00CE312D"/>
    <w:rsid w:val="00CE367C"/>
    <w:rsid w:val="00CE4151"/>
    <w:rsid w:val="00CE686C"/>
    <w:rsid w:val="00CE78EF"/>
    <w:rsid w:val="00CF084E"/>
    <w:rsid w:val="00CF0E0C"/>
    <w:rsid w:val="00CF0EB2"/>
    <w:rsid w:val="00CF1532"/>
    <w:rsid w:val="00CF16AA"/>
    <w:rsid w:val="00CF18CC"/>
    <w:rsid w:val="00CF2462"/>
    <w:rsid w:val="00CF25CD"/>
    <w:rsid w:val="00CF42B3"/>
    <w:rsid w:val="00CF4DA8"/>
    <w:rsid w:val="00CF4E61"/>
    <w:rsid w:val="00CF5001"/>
    <w:rsid w:val="00CF5BF1"/>
    <w:rsid w:val="00CF653C"/>
    <w:rsid w:val="00CF6FBB"/>
    <w:rsid w:val="00CF703B"/>
    <w:rsid w:val="00D004C9"/>
    <w:rsid w:val="00D00DB5"/>
    <w:rsid w:val="00D01577"/>
    <w:rsid w:val="00D02783"/>
    <w:rsid w:val="00D040E3"/>
    <w:rsid w:val="00D05119"/>
    <w:rsid w:val="00D05B98"/>
    <w:rsid w:val="00D0601F"/>
    <w:rsid w:val="00D07E08"/>
    <w:rsid w:val="00D11377"/>
    <w:rsid w:val="00D11B2F"/>
    <w:rsid w:val="00D12DD5"/>
    <w:rsid w:val="00D13810"/>
    <w:rsid w:val="00D14EC3"/>
    <w:rsid w:val="00D1511E"/>
    <w:rsid w:val="00D176FB"/>
    <w:rsid w:val="00D20799"/>
    <w:rsid w:val="00D20C24"/>
    <w:rsid w:val="00D27577"/>
    <w:rsid w:val="00D32A00"/>
    <w:rsid w:val="00D32AB3"/>
    <w:rsid w:val="00D33317"/>
    <w:rsid w:val="00D354D9"/>
    <w:rsid w:val="00D35E37"/>
    <w:rsid w:val="00D36BCD"/>
    <w:rsid w:val="00D37412"/>
    <w:rsid w:val="00D37A3B"/>
    <w:rsid w:val="00D40965"/>
    <w:rsid w:val="00D41033"/>
    <w:rsid w:val="00D4276B"/>
    <w:rsid w:val="00D42BEB"/>
    <w:rsid w:val="00D439D3"/>
    <w:rsid w:val="00D4428D"/>
    <w:rsid w:val="00D44C47"/>
    <w:rsid w:val="00D45B3E"/>
    <w:rsid w:val="00D47B10"/>
    <w:rsid w:val="00D47F14"/>
    <w:rsid w:val="00D50802"/>
    <w:rsid w:val="00D51186"/>
    <w:rsid w:val="00D51FA6"/>
    <w:rsid w:val="00D52A65"/>
    <w:rsid w:val="00D53844"/>
    <w:rsid w:val="00D53CF7"/>
    <w:rsid w:val="00D54020"/>
    <w:rsid w:val="00D55A2B"/>
    <w:rsid w:val="00D564BD"/>
    <w:rsid w:val="00D56A9C"/>
    <w:rsid w:val="00D56CC9"/>
    <w:rsid w:val="00D57975"/>
    <w:rsid w:val="00D61289"/>
    <w:rsid w:val="00D62319"/>
    <w:rsid w:val="00D627F4"/>
    <w:rsid w:val="00D63716"/>
    <w:rsid w:val="00D63B2D"/>
    <w:rsid w:val="00D6607A"/>
    <w:rsid w:val="00D6648A"/>
    <w:rsid w:val="00D66EF0"/>
    <w:rsid w:val="00D702B1"/>
    <w:rsid w:val="00D703C9"/>
    <w:rsid w:val="00D7152E"/>
    <w:rsid w:val="00D73C7C"/>
    <w:rsid w:val="00D744C3"/>
    <w:rsid w:val="00D7669F"/>
    <w:rsid w:val="00D76EF9"/>
    <w:rsid w:val="00D77382"/>
    <w:rsid w:val="00D77C8C"/>
    <w:rsid w:val="00D77DBE"/>
    <w:rsid w:val="00D80817"/>
    <w:rsid w:val="00D80A1F"/>
    <w:rsid w:val="00D80EEF"/>
    <w:rsid w:val="00D80F34"/>
    <w:rsid w:val="00D824A1"/>
    <w:rsid w:val="00D83D24"/>
    <w:rsid w:val="00D84098"/>
    <w:rsid w:val="00D851CF"/>
    <w:rsid w:val="00D8773E"/>
    <w:rsid w:val="00D90E8E"/>
    <w:rsid w:val="00D91579"/>
    <w:rsid w:val="00D91B1F"/>
    <w:rsid w:val="00D91FCF"/>
    <w:rsid w:val="00D92120"/>
    <w:rsid w:val="00D93829"/>
    <w:rsid w:val="00D94365"/>
    <w:rsid w:val="00D94BE0"/>
    <w:rsid w:val="00D96477"/>
    <w:rsid w:val="00D96892"/>
    <w:rsid w:val="00D96D3F"/>
    <w:rsid w:val="00DA06F7"/>
    <w:rsid w:val="00DA0985"/>
    <w:rsid w:val="00DA1A96"/>
    <w:rsid w:val="00DA401A"/>
    <w:rsid w:val="00DA46B2"/>
    <w:rsid w:val="00DA4A01"/>
    <w:rsid w:val="00DA5FFF"/>
    <w:rsid w:val="00DA74D3"/>
    <w:rsid w:val="00DA7745"/>
    <w:rsid w:val="00DA783C"/>
    <w:rsid w:val="00DA7CEF"/>
    <w:rsid w:val="00DB14D4"/>
    <w:rsid w:val="00DB2364"/>
    <w:rsid w:val="00DB24A1"/>
    <w:rsid w:val="00DB31BA"/>
    <w:rsid w:val="00DB6AB1"/>
    <w:rsid w:val="00DB6CF2"/>
    <w:rsid w:val="00DB733F"/>
    <w:rsid w:val="00DB76F1"/>
    <w:rsid w:val="00DC0646"/>
    <w:rsid w:val="00DC30ED"/>
    <w:rsid w:val="00DC5530"/>
    <w:rsid w:val="00DC5FD3"/>
    <w:rsid w:val="00DC6051"/>
    <w:rsid w:val="00DC6CA3"/>
    <w:rsid w:val="00DC72CF"/>
    <w:rsid w:val="00DD08DC"/>
    <w:rsid w:val="00DD0D28"/>
    <w:rsid w:val="00DD259E"/>
    <w:rsid w:val="00DD2BA5"/>
    <w:rsid w:val="00DD40B6"/>
    <w:rsid w:val="00DD4781"/>
    <w:rsid w:val="00DD563F"/>
    <w:rsid w:val="00DD6613"/>
    <w:rsid w:val="00DD6FB0"/>
    <w:rsid w:val="00DE02C1"/>
    <w:rsid w:val="00DE09E2"/>
    <w:rsid w:val="00DE0B6A"/>
    <w:rsid w:val="00DE0BAE"/>
    <w:rsid w:val="00DE0D41"/>
    <w:rsid w:val="00DE1EB9"/>
    <w:rsid w:val="00DE27AC"/>
    <w:rsid w:val="00DE338E"/>
    <w:rsid w:val="00DE5482"/>
    <w:rsid w:val="00DE5EEA"/>
    <w:rsid w:val="00DE678B"/>
    <w:rsid w:val="00DE79FC"/>
    <w:rsid w:val="00DE7EDA"/>
    <w:rsid w:val="00DF15CD"/>
    <w:rsid w:val="00DF3054"/>
    <w:rsid w:val="00DF4F59"/>
    <w:rsid w:val="00DF6AB1"/>
    <w:rsid w:val="00DF72A6"/>
    <w:rsid w:val="00E00CDC"/>
    <w:rsid w:val="00E00FD5"/>
    <w:rsid w:val="00E019E5"/>
    <w:rsid w:val="00E020FC"/>
    <w:rsid w:val="00E02457"/>
    <w:rsid w:val="00E0339B"/>
    <w:rsid w:val="00E046AF"/>
    <w:rsid w:val="00E0500D"/>
    <w:rsid w:val="00E05615"/>
    <w:rsid w:val="00E0590B"/>
    <w:rsid w:val="00E0613A"/>
    <w:rsid w:val="00E06329"/>
    <w:rsid w:val="00E070DC"/>
    <w:rsid w:val="00E07999"/>
    <w:rsid w:val="00E07F0E"/>
    <w:rsid w:val="00E11EF2"/>
    <w:rsid w:val="00E12260"/>
    <w:rsid w:val="00E126F0"/>
    <w:rsid w:val="00E12774"/>
    <w:rsid w:val="00E133F8"/>
    <w:rsid w:val="00E13921"/>
    <w:rsid w:val="00E13F00"/>
    <w:rsid w:val="00E13FE4"/>
    <w:rsid w:val="00E1565E"/>
    <w:rsid w:val="00E16841"/>
    <w:rsid w:val="00E1738F"/>
    <w:rsid w:val="00E20EB5"/>
    <w:rsid w:val="00E21D11"/>
    <w:rsid w:val="00E22015"/>
    <w:rsid w:val="00E22157"/>
    <w:rsid w:val="00E2312D"/>
    <w:rsid w:val="00E2490C"/>
    <w:rsid w:val="00E25CC1"/>
    <w:rsid w:val="00E25E5B"/>
    <w:rsid w:val="00E26A29"/>
    <w:rsid w:val="00E27A0C"/>
    <w:rsid w:val="00E304F8"/>
    <w:rsid w:val="00E318E0"/>
    <w:rsid w:val="00E31AFF"/>
    <w:rsid w:val="00E320F8"/>
    <w:rsid w:val="00E328E2"/>
    <w:rsid w:val="00E333C0"/>
    <w:rsid w:val="00E34401"/>
    <w:rsid w:val="00E34FE7"/>
    <w:rsid w:val="00E359AD"/>
    <w:rsid w:val="00E368EE"/>
    <w:rsid w:val="00E36FEB"/>
    <w:rsid w:val="00E375C9"/>
    <w:rsid w:val="00E37C7F"/>
    <w:rsid w:val="00E40063"/>
    <w:rsid w:val="00E41BDB"/>
    <w:rsid w:val="00E43CE3"/>
    <w:rsid w:val="00E43D4D"/>
    <w:rsid w:val="00E44085"/>
    <w:rsid w:val="00E46895"/>
    <w:rsid w:val="00E46978"/>
    <w:rsid w:val="00E54953"/>
    <w:rsid w:val="00E553FF"/>
    <w:rsid w:val="00E560A8"/>
    <w:rsid w:val="00E56ABE"/>
    <w:rsid w:val="00E5771F"/>
    <w:rsid w:val="00E602CF"/>
    <w:rsid w:val="00E624F6"/>
    <w:rsid w:val="00E62DFE"/>
    <w:rsid w:val="00E6524B"/>
    <w:rsid w:val="00E66151"/>
    <w:rsid w:val="00E6618F"/>
    <w:rsid w:val="00E6659E"/>
    <w:rsid w:val="00E7083F"/>
    <w:rsid w:val="00E71C3D"/>
    <w:rsid w:val="00E721E2"/>
    <w:rsid w:val="00E72898"/>
    <w:rsid w:val="00E72BBD"/>
    <w:rsid w:val="00E7462E"/>
    <w:rsid w:val="00E76656"/>
    <w:rsid w:val="00E800E5"/>
    <w:rsid w:val="00E81A94"/>
    <w:rsid w:val="00E81E95"/>
    <w:rsid w:val="00E8293C"/>
    <w:rsid w:val="00E82DF5"/>
    <w:rsid w:val="00E83B01"/>
    <w:rsid w:val="00E84A6C"/>
    <w:rsid w:val="00E8518E"/>
    <w:rsid w:val="00E8528E"/>
    <w:rsid w:val="00E85F79"/>
    <w:rsid w:val="00E867FC"/>
    <w:rsid w:val="00E87ACF"/>
    <w:rsid w:val="00E904EC"/>
    <w:rsid w:val="00E90634"/>
    <w:rsid w:val="00E91B15"/>
    <w:rsid w:val="00E9243F"/>
    <w:rsid w:val="00E92C08"/>
    <w:rsid w:val="00E938BD"/>
    <w:rsid w:val="00E942ED"/>
    <w:rsid w:val="00E95168"/>
    <w:rsid w:val="00E952DD"/>
    <w:rsid w:val="00E95B67"/>
    <w:rsid w:val="00E95C18"/>
    <w:rsid w:val="00E96B3A"/>
    <w:rsid w:val="00E97A29"/>
    <w:rsid w:val="00EA0B91"/>
    <w:rsid w:val="00EA4658"/>
    <w:rsid w:val="00EA468F"/>
    <w:rsid w:val="00EA4B82"/>
    <w:rsid w:val="00EA7258"/>
    <w:rsid w:val="00EA7452"/>
    <w:rsid w:val="00EA7C16"/>
    <w:rsid w:val="00EB06FF"/>
    <w:rsid w:val="00EB2FDD"/>
    <w:rsid w:val="00EB3A01"/>
    <w:rsid w:val="00EB4466"/>
    <w:rsid w:val="00EB4FEA"/>
    <w:rsid w:val="00EB570C"/>
    <w:rsid w:val="00EC0632"/>
    <w:rsid w:val="00EC1E45"/>
    <w:rsid w:val="00EC247F"/>
    <w:rsid w:val="00EC37C3"/>
    <w:rsid w:val="00EC4758"/>
    <w:rsid w:val="00EC675F"/>
    <w:rsid w:val="00ED1266"/>
    <w:rsid w:val="00ED176B"/>
    <w:rsid w:val="00ED1A20"/>
    <w:rsid w:val="00ED25AD"/>
    <w:rsid w:val="00ED3281"/>
    <w:rsid w:val="00ED4D50"/>
    <w:rsid w:val="00ED5DB2"/>
    <w:rsid w:val="00ED6909"/>
    <w:rsid w:val="00ED6C9B"/>
    <w:rsid w:val="00ED6EB3"/>
    <w:rsid w:val="00EE075B"/>
    <w:rsid w:val="00EE125A"/>
    <w:rsid w:val="00EE1C9A"/>
    <w:rsid w:val="00EE3042"/>
    <w:rsid w:val="00EE3402"/>
    <w:rsid w:val="00EE37AA"/>
    <w:rsid w:val="00EE5837"/>
    <w:rsid w:val="00EE5D8D"/>
    <w:rsid w:val="00EE662D"/>
    <w:rsid w:val="00EE7057"/>
    <w:rsid w:val="00EE795F"/>
    <w:rsid w:val="00EE7B05"/>
    <w:rsid w:val="00EF0078"/>
    <w:rsid w:val="00EF0CA1"/>
    <w:rsid w:val="00EF166B"/>
    <w:rsid w:val="00EF1E1D"/>
    <w:rsid w:val="00EF1F99"/>
    <w:rsid w:val="00EF4152"/>
    <w:rsid w:val="00EF4175"/>
    <w:rsid w:val="00EF4297"/>
    <w:rsid w:val="00EF50F0"/>
    <w:rsid w:val="00EF650C"/>
    <w:rsid w:val="00EF76AF"/>
    <w:rsid w:val="00F003DE"/>
    <w:rsid w:val="00F00E0B"/>
    <w:rsid w:val="00F01130"/>
    <w:rsid w:val="00F01FAC"/>
    <w:rsid w:val="00F04ABE"/>
    <w:rsid w:val="00F04C67"/>
    <w:rsid w:val="00F04F72"/>
    <w:rsid w:val="00F04FA4"/>
    <w:rsid w:val="00F06816"/>
    <w:rsid w:val="00F0699E"/>
    <w:rsid w:val="00F06B35"/>
    <w:rsid w:val="00F07D7B"/>
    <w:rsid w:val="00F07DF8"/>
    <w:rsid w:val="00F1005E"/>
    <w:rsid w:val="00F101CD"/>
    <w:rsid w:val="00F10470"/>
    <w:rsid w:val="00F1091E"/>
    <w:rsid w:val="00F10AB3"/>
    <w:rsid w:val="00F1403F"/>
    <w:rsid w:val="00F15747"/>
    <w:rsid w:val="00F167FB"/>
    <w:rsid w:val="00F20BAB"/>
    <w:rsid w:val="00F22330"/>
    <w:rsid w:val="00F226E5"/>
    <w:rsid w:val="00F2293B"/>
    <w:rsid w:val="00F23DE4"/>
    <w:rsid w:val="00F24ABB"/>
    <w:rsid w:val="00F2756C"/>
    <w:rsid w:val="00F308EE"/>
    <w:rsid w:val="00F31A90"/>
    <w:rsid w:val="00F31AFC"/>
    <w:rsid w:val="00F326B7"/>
    <w:rsid w:val="00F33FEC"/>
    <w:rsid w:val="00F343BE"/>
    <w:rsid w:val="00F35311"/>
    <w:rsid w:val="00F357AF"/>
    <w:rsid w:val="00F37B68"/>
    <w:rsid w:val="00F41182"/>
    <w:rsid w:val="00F41C41"/>
    <w:rsid w:val="00F41E29"/>
    <w:rsid w:val="00F42DA8"/>
    <w:rsid w:val="00F4434D"/>
    <w:rsid w:val="00F46248"/>
    <w:rsid w:val="00F464DC"/>
    <w:rsid w:val="00F46EF8"/>
    <w:rsid w:val="00F47969"/>
    <w:rsid w:val="00F47DF1"/>
    <w:rsid w:val="00F50053"/>
    <w:rsid w:val="00F50329"/>
    <w:rsid w:val="00F50817"/>
    <w:rsid w:val="00F50BE8"/>
    <w:rsid w:val="00F51264"/>
    <w:rsid w:val="00F5135F"/>
    <w:rsid w:val="00F535CA"/>
    <w:rsid w:val="00F537F7"/>
    <w:rsid w:val="00F54998"/>
    <w:rsid w:val="00F54FB5"/>
    <w:rsid w:val="00F554B9"/>
    <w:rsid w:val="00F56627"/>
    <w:rsid w:val="00F57097"/>
    <w:rsid w:val="00F574C2"/>
    <w:rsid w:val="00F63C68"/>
    <w:rsid w:val="00F644A6"/>
    <w:rsid w:val="00F64FA6"/>
    <w:rsid w:val="00F65007"/>
    <w:rsid w:val="00F65F2E"/>
    <w:rsid w:val="00F6636A"/>
    <w:rsid w:val="00F66783"/>
    <w:rsid w:val="00F70BD6"/>
    <w:rsid w:val="00F722CA"/>
    <w:rsid w:val="00F735C5"/>
    <w:rsid w:val="00F737EB"/>
    <w:rsid w:val="00F74692"/>
    <w:rsid w:val="00F74B16"/>
    <w:rsid w:val="00F74CC9"/>
    <w:rsid w:val="00F75A78"/>
    <w:rsid w:val="00F767F0"/>
    <w:rsid w:val="00F7776D"/>
    <w:rsid w:val="00F803BD"/>
    <w:rsid w:val="00F80EDF"/>
    <w:rsid w:val="00F81BEB"/>
    <w:rsid w:val="00F8239E"/>
    <w:rsid w:val="00F84C6D"/>
    <w:rsid w:val="00F851F0"/>
    <w:rsid w:val="00F857E5"/>
    <w:rsid w:val="00F86C3B"/>
    <w:rsid w:val="00F90541"/>
    <w:rsid w:val="00F90BDA"/>
    <w:rsid w:val="00F9325E"/>
    <w:rsid w:val="00F94818"/>
    <w:rsid w:val="00F9577F"/>
    <w:rsid w:val="00F96206"/>
    <w:rsid w:val="00F9777F"/>
    <w:rsid w:val="00FA03B7"/>
    <w:rsid w:val="00FA19CD"/>
    <w:rsid w:val="00FA275F"/>
    <w:rsid w:val="00FA3586"/>
    <w:rsid w:val="00FA3803"/>
    <w:rsid w:val="00FA5AD6"/>
    <w:rsid w:val="00FA6A78"/>
    <w:rsid w:val="00FA6C10"/>
    <w:rsid w:val="00FA6C96"/>
    <w:rsid w:val="00FA6D57"/>
    <w:rsid w:val="00FA722A"/>
    <w:rsid w:val="00FB1E53"/>
    <w:rsid w:val="00FB2FF1"/>
    <w:rsid w:val="00FB4581"/>
    <w:rsid w:val="00FB4EBF"/>
    <w:rsid w:val="00FB52E4"/>
    <w:rsid w:val="00FB5383"/>
    <w:rsid w:val="00FB668C"/>
    <w:rsid w:val="00FB6F52"/>
    <w:rsid w:val="00FC098F"/>
    <w:rsid w:val="00FC0AE8"/>
    <w:rsid w:val="00FC1ECE"/>
    <w:rsid w:val="00FC2047"/>
    <w:rsid w:val="00FC2BBF"/>
    <w:rsid w:val="00FC3A60"/>
    <w:rsid w:val="00FC5E82"/>
    <w:rsid w:val="00FC6312"/>
    <w:rsid w:val="00FC7013"/>
    <w:rsid w:val="00FC7387"/>
    <w:rsid w:val="00FD0D1F"/>
    <w:rsid w:val="00FD0D6D"/>
    <w:rsid w:val="00FD1475"/>
    <w:rsid w:val="00FD1906"/>
    <w:rsid w:val="00FD1CC3"/>
    <w:rsid w:val="00FD25A5"/>
    <w:rsid w:val="00FD356E"/>
    <w:rsid w:val="00FD6703"/>
    <w:rsid w:val="00FD6C15"/>
    <w:rsid w:val="00FE133D"/>
    <w:rsid w:val="00FE1442"/>
    <w:rsid w:val="00FE2ED6"/>
    <w:rsid w:val="00FE3840"/>
    <w:rsid w:val="00FE6783"/>
    <w:rsid w:val="00FE6A7A"/>
    <w:rsid w:val="00FE753D"/>
    <w:rsid w:val="00FE7A62"/>
    <w:rsid w:val="00FF0DE7"/>
    <w:rsid w:val="00FF3C13"/>
    <w:rsid w:val="00FF56FC"/>
    <w:rsid w:val="00FF5F83"/>
    <w:rsid w:val="00FF6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FFE616F"/>
  <w15:chartTrackingRefBased/>
  <w15:docId w15:val="{FAA0BE0B-FCC9-4815-9898-5F56A064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43D"/>
  </w:style>
  <w:style w:type="paragraph" w:styleId="Heading2">
    <w:name w:val="heading 2"/>
    <w:basedOn w:val="Normal"/>
    <w:link w:val="Heading2Char"/>
    <w:uiPriority w:val="9"/>
    <w:qFormat/>
    <w:rsid w:val="002B7D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44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3443D"/>
    <w:rPr>
      <w:color w:val="0000FF"/>
      <w:u w:val="single"/>
    </w:rPr>
  </w:style>
  <w:style w:type="paragraph" w:styleId="BalloonText">
    <w:name w:val="Balloon Text"/>
    <w:basedOn w:val="Normal"/>
    <w:link w:val="BalloonTextChar"/>
    <w:uiPriority w:val="99"/>
    <w:semiHidden/>
    <w:unhideWhenUsed/>
    <w:rsid w:val="00434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43D"/>
    <w:rPr>
      <w:rFonts w:ascii="Segoe UI" w:hAnsi="Segoe UI" w:cs="Segoe UI"/>
      <w:sz w:val="18"/>
      <w:szCs w:val="18"/>
    </w:rPr>
  </w:style>
  <w:style w:type="paragraph" w:styleId="ListParagraph">
    <w:name w:val="List Paragraph"/>
    <w:basedOn w:val="Normal"/>
    <w:uiPriority w:val="34"/>
    <w:qFormat/>
    <w:rsid w:val="00F07D7B"/>
    <w:pPr>
      <w:ind w:left="720"/>
      <w:contextualSpacing/>
    </w:pPr>
  </w:style>
  <w:style w:type="paragraph" w:styleId="Header">
    <w:name w:val="header"/>
    <w:basedOn w:val="Normal"/>
    <w:link w:val="HeaderChar"/>
    <w:uiPriority w:val="99"/>
    <w:unhideWhenUsed/>
    <w:rsid w:val="00D32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AB3"/>
  </w:style>
  <w:style w:type="paragraph" w:styleId="Footer">
    <w:name w:val="footer"/>
    <w:basedOn w:val="Normal"/>
    <w:link w:val="FooterChar"/>
    <w:uiPriority w:val="99"/>
    <w:unhideWhenUsed/>
    <w:rsid w:val="00D32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AB3"/>
  </w:style>
  <w:style w:type="character" w:styleId="UnresolvedMention">
    <w:name w:val="Unresolved Mention"/>
    <w:basedOn w:val="DefaultParagraphFont"/>
    <w:uiPriority w:val="99"/>
    <w:semiHidden/>
    <w:unhideWhenUsed/>
    <w:rsid w:val="001467D3"/>
    <w:rPr>
      <w:color w:val="605E5C"/>
      <w:shd w:val="clear" w:color="auto" w:fill="E1DFDD"/>
    </w:rPr>
  </w:style>
  <w:style w:type="paragraph" w:customStyle="1" w:styleId="xmsonormal">
    <w:name w:val="x_msonormal"/>
    <w:basedOn w:val="Normal"/>
    <w:rsid w:val="00043A66"/>
    <w:pPr>
      <w:spacing w:after="0" w:line="240" w:lineRule="auto"/>
    </w:pPr>
    <w:rPr>
      <w:rFonts w:ascii="Calibri" w:hAnsi="Calibri" w:cs="Calibri"/>
    </w:rPr>
  </w:style>
  <w:style w:type="character" w:customStyle="1" w:styleId="Heading2Char">
    <w:name w:val="Heading 2 Char"/>
    <w:basedOn w:val="DefaultParagraphFont"/>
    <w:link w:val="Heading2"/>
    <w:uiPriority w:val="9"/>
    <w:rsid w:val="002B7D1E"/>
    <w:rPr>
      <w:rFonts w:ascii="Times New Roman" w:eastAsia="Times New Roman" w:hAnsi="Times New Roman" w:cs="Times New Roman"/>
      <w:b/>
      <w:bCs/>
      <w:sz w:val="36"/>
      <w:szCs w:val="36"/>
    </w:rPr>
  </w:style>
  <w:style w:type="character" w:styleId="Strong">
    <w:name w:val="Strong"/>
    <w:basedOn w:val="DefaultParagraphFont"/>
    <w:uiPriority w:val="22"/>
    <w:qFormat/>
    <w:rsid w:val="002B7D1E"/>
    <w:rPr>
      <w:b/>
      <w:bCs/>
    </w:rPr>
  </w:style>
  <w:style w:type="paragraph" w:customStyle="1" w:styleId="DaSyText">
    <w:name w:val="DaSy Text"/>
    <w:qFormat/>
    <w:rsid w:val="007E0C05"/>
    <w:pPr>
      <w:spacing w:before="240" w:after="240" w:line="240" w:lineRule="auto"/>
    </w:pPr>
    <w:rPr>
      <w:rFonts w:ascii="Helvetica" w:eastAsia="Calibri" w:hAnsi="Helvetica" w:cs="Arial"/>
      <w:sz w:val="24"/>
    </w:rPr>
  </w:style>
  <w:style w:type="character" w:styleId="FollowedHyperlink">
    <w:name w:val="FollowedHyperlink"/>
    <w:basedOn w:val="DefaultParagraphFont"/>
    <w:uiPriority w:val="99"/>
    <w:semiHidden/>
    <w:unhideWhenUsed/>
    <w:rsid w:val="00C846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02749">
      <w:bodyDiv w:val="1"/>
      <w:marLeft w:val="0"/>
      <w:marRight w:val="0"/>
      <w:marTop w:val="0"/>
      <w:marBottom w:val="0"/>
      <w:divBdr>
        <w:top w:val="none" w:sz="0" w:space="0" w:color="auto"/>
        <w:left w:val="none" w:sz="0" w:space="0" w:color="auto"/>
        <w:bottom w:val="none" w:sz="0" w:space="0" w:color="auto"/>
        <w:right w:val="none" w:sz="0" w:space="0" w:color="auto"/>
      </w:divBdr>
    </w:div>
    <w:div w:id="164789308">
      <w:bodyDiv w:val="1"/>
      <w:marLeft w:val="0"/>
      <w:marRight w:val="0"/>
      <w:marTop w:val="0"/>
      <w:marBottom w:val="0"/>
      <w:divBdr>
        <w:top w:val="none" w:sz="0" w:space="0" w:color="auto"/>
        <w:left w:val="none" w:sz="0" w:space="0" w:color="auto"/>
        <w:bottom w:val="none" w:sz="0" w:space="0" w:color="auto"/>
        <w:right w:val="none" w:sz="0" w:space="0" w:color="auto"/>
      </w:divBdr>
    </w:div>
    <w:div w:id="263615737">
      <w:bodyDiv w:val="1"/>
      <w:marLeft w:val="0"/>
      <w:marRight w:val="0"/>
      <w:marTop w:val="0"/>
      <w:marBottom w:val="0"/>
      <w:divBdr>
        <w:top w:val="none" w:sz="0" w:space="0" w:color="auto"/>
        <w:left w:val="none" w:sz="0" w:space="0" w:color="auto"/>
        <w:bottom w:val="none" w:sz="0" w:space="0" w:color="auto"/>
        <w:right w:val="none" w:sz="0" w:space="0" w:color="auto"/>
      </w:divBdr>
    </w:div>
    <w:div w:id="387536884">
      <w:bodyDiv w:val="1"/>
      <w:marLeft w:val="0"/>
      <w:marRight w:val="0"/>
      <w:marTop w:val="0"/>
      <w:marBottom w:val="0"/>
      <w:divBdr>
        <w:top w:val="none" w:sz="0" w:space="0" w:color="auto"/>
        <w:left w:val="none" w:sz="0" w:space="0" w:color="auto"/>
        <w:bottom w:val="none" w:sz="0" w:space="0" w:color="auto"/>
        <w:right w:val="none" w:sz="0" w:space="0" w:color="auto"/>
      </w:divBdr>
    </w:div>
    <w:div w:id="463274747">
      <w:bodyDiv w:val="1"/>
      <w:marLeft w:val="0"/>
      <w:marRight w:val="0"/>
      <w:marTop w:val="0"/>
      <w:marBottom w:val="0"/>
      <w:divBdr>
        <w:top w:val="none" w:sz="0" w:space="0" w:color="auto"/>
        <w:left w:val="none" w:sz="0" w:space="0" w:color="auto"/>
        <w:bottom w:val="none" w:sz="0" w:space="0" w:color="auto"/>
        <w:right w:val="none" w:sz="0" w:space="0" w:color="auto"/>
      </w:divBdr>
    </w:div>
    <w:div w:id="530923214">
      <w:bodyDiv w:val="1"/>
      <w:marLeft w:val="0"/>
      <w:marRight w:val="0"/>
      <w:marTop w:val="0"/>
      <w:marBottom w:val="0"/>
      <w:divBdr>
        <w:top w:val="none" w:sz="0" w:space="0" w:color="auto"/>
        <w:left w:val="none" w:sz="0" w:space="0" w:color="auto"/>
        <w:bottom w:val="none" w:sz="0" w:space="0" w:color="auto"/>
        <w:right w:val="none" w:sz="0" w:space="0" w:color="auto"/>
      </w:divBdr>
    </w:div>
    <w:div w:id="571543643">
      <w:bodyDiv w:val="1"/>
      <w:marLeft w:val="0"/>
      <w:marRight w:val="0"/>
      <w:marTop w:val="0"/>
      <w:marBottom w:val="0"/>
      <w:divBdr>
        <w:top w:val="none" w:sz="0" w:space="0" w:color="auto"/>
        <w:left w:val="none" w:sz="0" w:space="0" w:color="auto"/>
        <w:bottom w:val="none" w:sz="0" w:space="0" w:color="auto"/>
        <w:right w:val="none" w:sz="0" w:space="0" w:color="auto"/>
      </w:divBdr>
    </w:div>
    <w:div w:id="672994361">
      <w:bodyDiv w:val="1"/>
      <w:marLeft w:val="0"/>
      <w:marRight w:val="0"/>
      <w:marTop w:val="0"/>
      <w:marBottom w:val="0"/>
      <w:divBdr>
        <w:top w:val="none" w:sz="0" w:space="0" w:color="auto"/>
        <w:left w:val="none" w:sz="0" w:space="0" w:color="auto"/>
        <w:bottom w:val="none" w:sz="0" w:space="0" w:color="auto"/>
        <w:right w:val="none" w:sz="0" w:space="0" w:color="auto"/>
      </w:divBdr>
    </w:div>
    <w:div w:id="809254156">
      <w:bodyDiv w:val="1"/>
      <w:marLeft w:val="0"/>
      <w:marRight w:val="0"/>
      <w:marTop w:val="0"/>
      <w:marBottom w:val="0"/>
      <w:divBdr>
        <w:top w:val="none" w:sz="0" w:space="0" w:color="auto"/>
        <w:left w:val="none" w:sz="0" w:space="0" w:color="auto"/>
        <w:bottom w:val="none" w:sz="0" w:space="0" w:color="auto"/>
        <w:right w:val="none" w:sz="0" w:space="0" w:color="auto"/>
      </w:divBdr>
      <w:divsChild>
        <w:div w:id="1524054658">
          <w:marLeft w:val="0"/>
          <w:marRight w:val="0"/>
          <w:marTop w:val="0"/>
          <w:marBottom w:val="0"/>
          <w:divBdr>
            <w:top w:val="none" w:sz="0" w:space="0" w:color="auto"/>
            <w:left w:val="none" w:sz="0" w:space="0" w:color="auto"/>
            <w:bottom w:val="none" w:sz="0" w:space="0" w:color="auto"/>
            <w:right w:val="none" w:sz="0" w:space="0" w:color="auto"/>
          </w:divBdr>
        </w:div>
      </w:divsChild>
    </w:div>
    <w:div w:id="885799353">
      <w:bodyDiv w:val="1"/>
      <w:marLeft w:val="0"/>
      <w:marRight w:val="0"/>
      <w:marTop w:val="0"/>
      <w:marBottom w:val="0"/>
      <w:divBdr>
        <w:top w:val="none" w:sz="0" w:space="0" w:color="auto"/>
        <w:left w:val="none" w:sz="0" w:space="0" w:color="auto"/>
        <w:bottom w:val="none" w:sz="0" w:space="0" w:color="auto"/>
        <w:right w:val="none" w:sz="0" w:space="0" w:color="auto"/>
      </w:divBdr>
    </w:div>
    <w:div w:id="905333603">
      <w:bodyDiv w:val="1"/>
      <w:marLeft w:val="0"/>
      <w:marRight w:val="0"/>
      <w:marTop w:val="0"/>
      <w:marBottom w:val="0"/>
      <w:divBdr>
        <w:top w:val="none" w:sz="0" w:space="0" w:color="auto"/>
        <w:left w:val="none" w:sz="0" w:space="0" w:color="auto"/>
        <w:bottom w:val="none" w:sz="0" w:space="0" w:color="auto"/>
        <w:right w:val="none" w:sz="0" w:space="0" w:color="auto"/>
      </w:divBdr>
    </w:div>
    <w:div w:id="995910986">
      <w:bodyDiv w:val="1"/>
      <w:marLeft w:val="0"/>
      <w:marRight w:val="0"/>
      <w:marTop w:val="0"/>
      <w:marBottom w:val="0"/>
      <w:divBdr>
        <w:top w:val="none" w:sz="0" w:space="0" w:color="auto"/>
        <w:left w:val="none" w:sz="0" w:space="0" w:color="auto"/>
        <w:bottom w:val="none" w:sz="0" w:space="0" w:color="auto"/>
        <w:right w:val="none" w:sz="0" w:space="0" w:color="auto"/>
      </w:divBdr>
    </w:div>
    <w:div w:id="1153565977">
      <w:bodyDiv w:val="1"/>
      <w:marLeft w:val="0"/>
      <w:marRight w:val="0"/>
      <w:marTop w:val="0"/>
      <w:marBottom w:val="0"/>
      <w:divBdr>
        <w:top w:val="none" w:sz="0" w:space="0" w:color="auto"/>
        <w:left w:val="none" w:sz="0" w:space="0" w:color="auto"/>
        <w:bottom w:val="none" w:sz="0" w:space="0" w:color="auto"/>
        <w:right w:val="none" w:sz="0" w:space="0" w:color="auto"/>
      </w:divBdr>
    </w:div>
    <w:div w:id="1185437021">
      <w:bodyDiv w:val="1"/>
      <w:marLeft w:val="0"/>
      <w:marRight w:val="0"/>
      <w:marTop w:val="0"/>
      <w:marBottom w:val="0"/>
      <w:divBdr>
        <w:top w:val="none" w:sz="0" w:space="0" w:color="auto"/>
        <w:left w:val="none" w:sz="0" w:space="0" w:color="auto"/>
        <w:bottom w:val="none" w:sz="0" w:space="0" w:color="auto"/>
        <w:right w:val="none" w:sz="0" w:space="0" w:color="auto"/>
      </w:divBdr>
    </w:div>
    <w:div w:id="1215043128">
      <w:bodyDiv w:val="1"/>
      <w:marLeft w:val="0"/>
      <w:marRight w:val="0"/>
      <w:marTop w:val="0"/>
      <w:marBottom w:val="0"/>
      <w:divBdr>
        <w:top w:val="none" w:sz="0" w:space="0" w:color="auto"/>
        <w:left w:val="none" w:sz="0" w:space="0" w:color="auto"/>
        <w:bottom w:val="none" w:sz="0" w:space="0" w:color="auto"/>
        <w:right w:val="none" w:sz="0" w:space="0" w:color="auto"/>
      </w:divBdr>
    </w:div>
    <w:div w:id="1259757020">
      <w:bodyDiv w:val="1"/>
      <w:marLeft w:val="0"/>
      <w:marRight w:val="0"/>
      <w:marTop w:val="0"/>
      <w:marBottom w:val="0"/>
      <w:divBdr>
        <w:top w:val="none" w:sz="0" w:space="0" w:color="auto"/>
        <w:left w:val="none" w:sz="0" w:space="0" w:color="auto"/>
        <w:bottom w:val="none" w:sz="0" w:space="0" w:color="auto"/>
        <w:right w:val="none" w:sz="0" w:space="0" w:color="auto"/>
      </w:divBdr>
    </w:div>
    <w:div w:id="1370491025">
      <w:bodyDiv w:val="1"/>
      <w:marLeft w:val="0"/>
      <w:marRight w:val="0"/>
      <w:marTop w:val="0"/>
      <w:marBottom w:val="0"/>
      <w:divBdr>
        <w:top w:val="none" w:sz="0" w:space="0" w:color="auto"/>
        <w:left w:val="none" w:sz="0" w:space="0" w:color="auto"/>
        <w:bottom w:val="none" w:sz="0" w:space="0" w:color="auto"/>
        <w:right w:val="none" w:sz="0" w:space="0" w:color="auto"/>
      </w:divBdr>
    </w:div>
    <w:div w:id="1455515678">
      <w:bodyDiv w:val="1"/>
      <w:marLeft w:val="0"/>
      <w:marRight w:val="0"/>
      <w:marTop w:val="0"/>
      <w:marBottom w:val="0"/>
      <w:divBdr>
        <w:top w:val="none" w:sz="0" w:space="0" w:color="auto"/>
        <w:left w:val="none" w:sz="0" w:space="0" w:color="auto"/>
        <w:bottom w:val="none" w:sz="0" w:space="0" w:color="auto"/>
        <w:right w:val="none" w:sz="0" w:space="0" w:color="auto"/>
      </w:divBdr>
    </w:div>
    <w:div w:id="1460342092">
      <w:bodyDiv w:val="1"/>
      <w:marLeft w:val="0"/>
      <w:marRight w:val="0"/>
      <w:marTop w:val="0"/>
      <w:marBottom w:val="0"/>
      <w:divBdr>
        <w:top w:val="none" w:sz="0" w:space="0" w:color="auto"/>
        <w:left w:val="none" w:sz="0" w:space="0" w:color="auto"/>
        <w:bottom w:val="none" w:sz="0" w:space="0" w:color="auto"/>
        <w:right w:val="none" w:sz="0" w:space="0" w:color="auto"/>
      </w:divBdr>
    </w:div>
    <w:div w:id="1495218709">
      <w:bodyDiv w:val="1"/>
      <w:marLeft w:val="0"/>
      <w:marRight w:val="0"/>
      <w:marTop w:val="0"/>
      <w:marBottom w:val="0"/>
      <w:divBdr>
        <w:top w:val="none" w:sz="0" w:space="0" w:color="auto"/>
        <w:left w:val="none" w:sz="0" w:space="0" w:color="auto"/>
        <w:bottom w:val="none" w:sz="0" w:space="0" w:color="auto"/>
        <w:right w:val="none" w:sz="0" w:space="0" w:color="auto"/>
      </w:divBdr>
    </w:div>
    <w:div w:id="1588492664">
      <w:bodyDiv w:val="1"/>
      <w:marLeft w:val="0"/>
      <w:marRight w:val="0"/>
      <w:marTop w:val="0"/>
      <w:marBottom w:val="0"/>
      <w:divBdr>
        <w:top w:val="none" w:sz="0" w:space="0" w:color="auto"/>
        <w:left w:val="none" w:sz="0" w:space="0" w:color="auto"/>
        <w:bottom w:val="none" w:sz="0" w:space="0" w:color="auto"/>
        <w:right w:val="none" w:sz="0" w:space="0" w:color="auto"/>
      </w:divBdr>
    </w:div>
    <w:div w:id="1652127452">
      <w:bodyDiv w:val="1"/>
      <w:marLeft w:val="0"/>
      <w:marRight w:val="0"/>
      <w:marTop w:val="0"/>
      <w:marBottom w:val="0"/>
      <w:divBdr>
        <w:top w:val="none" w:sz="0" w:space="0" w:color="auto"/>
        <w:left w:val="none" w:sz="0" w:space="0" w:color="auto"/>
        <w:bottom w:val="none" w:sz="0" w:space="0" w:color="auto"/>
        <w:right w:val="none" w:sz="0" w:space="0" w:color="auto"/>
      </w:divBdr>
    </w:div>
    <w:div w:id="1660498469">
      <w:bodyDiv w:val="1"/>
      <w:marLeft w:val="0"/>
      <w:marRight w:val="0"/>
      <w:marTop w:val="0"/>
      <w:marBottom w:val="0"/>
      <w:divBdr>
        <w:top w:val="none" w:sz="0" w:space="0" w:color="auto"/>
        <w:left w:val="none" w:sz="0" w:space="0" w:color="auto"/>
        <w:bottom w:val="none" w:sz="0" w:space="0" w:color="auto"/>
        <w:right w:val="none" w:sz="0" w:space="0" w:color="auto"/>
      </w:divBdr>
    </w:div>
    <w:div w:id="1666279066">
      <w:bodyDiv w:val="1"/>
      <w:marLeft w:val="0"/>
      <w:marRight w:val="0"/>
      <w:marTop w:val="0"/>
      <w:marBottom w:val="0"/>
      <w:divBdr>
        <w:top w:val="none" w:sz="0" w:space="0" w:color="auto"/>
        <w:left w:val="none" w:sz="0" w:space="0" w:color="auto"/>
        <w:bottom w:val="none" w:sz="0" w:space="0" w:color="auto"/>
        <w:right w:val="none" w:sz="0" w:space="0" w:color="auto"/>
      </w:divBdr>
    </w:div>
    <w:div w:id="1666860031">
      <w:bodyDiv w:val="1"/>
      <w:marLeft w:val="0"/>
      <w:marRight w:val="0"/>
      <w:marTop w:val="0"/>
      <w:marBottom w:val="0"/>
      <w:divBdr>
        <w:top w:val="none" w:sz="0" w:space="0" w:color="auto"/>
        <w:left w:val="none" w:sz="0" w:space="0" w:color="auto"/>
        <w:bottom w:val="none" w:sz="0" w:space="0" w:color="auto"/>
        <w:right w:val="none" w:sz="0" w:space="0" w:color="auto"/>
      </w:divBdr>
    </w:div>
    <w:div w:id="1674213314">
      <w:bodyDiv w:val="1"/>
      <w:marLeft w:val="0"/>
      <w:marRight w:val="0"/>
      <w:marTop w:val="0"/>
      <w:marBottom w:val="0"/>
      <w:divBdr>
        <w:top w:val="none" w:sz="0" w:space="0" w:color="auto"/>
        <w:left w:val="none" w:sz="0" w:space="0" w:color="auto"/>
        <w:bottom w:val="none" w:sz="0" w:space="0" w:color="auto"/>
        <w:right w:val="none" w:sz="0" w:space="0" w:color="auto"/>
      </w:divBdr>
    </w:div>
    <w:div w:id="1680348521">
      <w:bodyDiv w:val="1"/>
      <w:marLeft w:val="0"/>
      <w:marRight w:val="0"/>
      <w:marTop w:val="0"/>
      <w:marBottom w:val="0"/>
      <w:divBdr>
        <w:top w:val="none" w:sz="0" w:space="0" w:color="auto"/>
        <w:left w:val="none" w:sz="0" w:space="0" w:color="auto"/>
        <w:bottom w:val="none" w:sz="0" w:space="0" w:color="auto"/>
        <w:right w:val="none" w:sz="0" w:space="0" w:color="auto"/>
      </w:divBdr>
      <w:divsChild>
        <w:div w:id="1406564396">
          <w:marLeft w:val="0"/>
          <w:marRight w:val="0"/>
          <w:marTop w:val="0"/>
          <w:marBottom w:val="0"/>
          <w:divBdr>
            <w:top w:val="none" w:sz="0" w:space="0" w:color="auto"/>
            <w:left w:val="none" w:sz="0" w:space="0" w:color="auto"/>
            <w:bottom w:val="none" w:sz="0" w:space="0" w:color="auto"/>
            <w:right w:val="none" w:sz="0" w:space="0" w:color="auto"/>
          </w:divBdr>
        </w:div>
      </w:divsChild>
    </w:div>
    <w:div w:id="1691490959">
      <w:bodyDiv w:val="1"/>
      <w:marLeft w:val="0"/>
      <w:marRight w:val="0"/>
      <w:marTop w:val="0"/>
      <w:marBottom w:val="0"/>
      <w:divBdr>
        <w:top w:val="none" w:sz="0" w:space="0" w:color="auto"/>
        <w:left w:val="none" w:sz="0" w:space="0" w:color="auto"/>
        <w:bottom w:val="none" w:sz="0" w:space="0" w:color="auto"/>
        <w:right w:val="none" w:sz="0" w:space="0" w:color="auto"/>
      </w:divBdr>
    </w:div>
    <w:div w:id="1694764801">
      <w:bodyDiv w:val="1"/>
      <w:marLeft w:val="0"/>
      <w:marRight w:val="0"/>
      <w:marTop w:val="0"/>
      <w:marBottom w:val="0"/>
      <w:divBdr>
        <w:top w:val="none" w:sz="0" w:space="0" w:color="auto"/>
        <w:left w:val="none" w:sz="0" w:space="0" w:color="auto"/>
        <w:bottom w:val="none" w:sz="0" w:space="0" w:color="auto"/>
        <w:right w:val="none" w:sz="0" w:space="0" w:color="auto"/>
      </w:divBdr>
    </w:div>
    <w:div w:id="1932355237">
      <w:bodyDiv w:val="1"/>
      <w:marLeft w:val="0"/>
      <w:marRight w:val="0"/>
      <w:marTop w:val="0"/>
      <w:marBottom w:val="0"/>
      <w:divBdr>
        <w:top w:val="none" w:sz="0" w:space="0" w:color="auto"/>
        <w:left w:val="none" w:sz="0" w:space="0" w:color="auto"/>
        <w:bottom w:val="none" w:sz="0" w:space="0" w:color="auto"/>
        <w:right w:val="none" w:sz="0" w:space="0" w:color="auto"/>
      </w:divBdr>
      <w:divsChild>
        <w:div w:id="309867807">
          <w:marLeft w:val="0"/>
          <w:marRight w:val="0"/>
          <w:marTop w:val="0"/>
          <w:marBottom w:val="0"/>
          <w:divBdr>
            <w:top w:val="none" w:sz="0" w:space="0" w:color="auto"/>
            <w:left w:val="none" w:sz="0" w:space="0" w:color="auto"/>
            <w:bottom w:val="none" w:sz="0" w:space="0" w:color="auto"/>
            <w:right w:val="none" w:sz="0" w:space="0" w:color="auto"/>
          </w:divBdr>
        </w:div>
      </w:divsChild>
    </w:div>
    <w:div w:id="1949969297">
      <w:bodyDiv w:val="1"/>
      <w:marLeft w:val="0"/>
      <w:marRight w:val="0"/>
      <w:marTop w:val="0"/>
      <w:marBottom w:val="0"/>
      <w:divBdr>
        <w:top w:val="none" w:sz="0" w:space="0" w:color="auto"/>
        <w:left w:val="none" w:sz="0" w:space="0" w:color="auto"/>
        <w:bottom w:val="none" w:sz="0" w:space="0" w:color="auto"/>
        <w:right w:val="none" w:sz="0" w:space="0" w:color="auto"/>
      </w:divBdr>
    </w:div>
    <w:div w:id="1966348929">
      <w:bodyDiv w:val="1"/>
      <w:marLeft w:val="0"/>
      <w:marRight w:val="0"/>
      <w:marTop w:val="0"/>
      <w:marBottom w:val="0"/>
      <w:divBdr>
        <w:top w:val="none" w:sz="0" w:space="0" w:color="auto"/>
        <w:left w:val="none" w:sz="0" w:space="0" w:color="auto"/>
        <w:bottom w:val="none" w:sz="0" w:space="0" w:color="auto"/>
        <w:right w:val="none" w:sz="0" w:space="0" w:color="auto"/>
      </w:divBdr>
    </w:div>
    <w:div w:id="205920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mie.L.Michaud@maine.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aine.gov/doe/learning/cds" TargetMode="External"/><Relationship Id="rId17" Type="http://schemas.openxmlformats.org/officeDocument/2006/relationships/hyperlink" Target="https://www.maine.gov/doe/learning/cds" TargetMode="External"/><Relationship Id="rId2" Type="http://schemas.openxmlformats.org/officeDocument/2006/relationships/customXml" Target="../customXml/item2.xml"/><Relationship Id="rId16" Type="http://schemas.openxmlformats.org/officeDocument/2006/relationships/hyperlink" Target="mailto:Roberta.Lucas@maine.gov"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mie.L.Michaud@maine.gov" TargetMode="External"/><Relationship Id="rId5" Type="http://schemas.openxmlformats.org/officeDocument/2006/relationships/numbering" Target="numbering.xml"/><Relationship Id="rId15" Type="http://schemas.openxmlformats.org/officeDocument/2006/relationships/hyperlink" Target="mailto:Erin.Frazier@maine.gov"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oe/cds/stateperforman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B2DB4DA982CC44BCB58FCC99A7A8AE" ma:contentTypeVersion="12" ma:contentTypeDescription="Create a new document." ma:contentTypeScope="" ma:versionID="ec0b83ddc5e049d4d125f859bb4f2523">
  <xsd:schema xmlns:xsd="http://www.w3.org/2001/XMLSchema" xmlns:xs="http://www.w3.org/2001/XMLSchema" xmlns:p="http://schemas.microsoft.com/office/2006/metadata/properties" xmlns:ns3="51b59918-4527-4cf1-9213-1637e8ca0978" xmlns:ns4="535392c5-3f77-478e-bd6b-524fefdb11c4" targetNamespace="http://schemas.microsoft.com/office/2006/metadata/properties" ma:root="true" ma:fieldsID="b4f37f0df8daa6da303ff8ce5b13f32d" ns3:_="" ns4:_="">
    <xsd:import namespace="51b59918-4527-4cf1-9213-1637e8ca0978"/>
    <xsd:import namespace="535392c5-3f77-478e-bd6b-524fefdb11c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59918-4527-4cf1-9213-1637e8ca09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5392c5-3f77-478e-bd6b-524fefdb11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DBD9EC-167C-4D4E-BD43-939FD1D5E271}">
  <ds:schemaRefs>
    <ds:schemaRef ds:uri="http://schemas.microsoft.com/sharepoint/v3/contenttype/forms"/>
  </ds:schemaRefs>
</ds:datastoreItem>
</file>

<file path=customXml/itemProps2.xml><?xml version="1.0" encoding="utf-8"?>
<ds:datastoreItem xmlns:ds="http://schemas.openxmlformats.org/officeDocument/2006/customXml" ds:itemID="{A67234ED-6D53-484F-80CD-64CB9EE09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59918-4527-4cf1-9213-1637e8ca0978"/>
    <ds:schemaRef ds:uri="535392c5-3f77-478e-bd6b-524fefdb1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39B6D5-A181-47C3-949B-A237AD7A58C5}">
  <ds:schemaRefs>
    <ds:schemaRef ds:uri="http://schemas.openxmlformats.org/officeDocument/2006/bibliography"/>
  </ds:schemaRefs>
</ds:datastoreItem>
</file>

<file path=customXml/itemProps4.xml><?xml version="1.0" encoding="utf-8"?>
<ds:datastoreItem xmlns:ds="http://schemas.openxmlformats.org/officeDocument/2006/customXml" ds:itemID="{5093E583-BE3B-4C9F-B74B-41E6D60B5E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7</Pages>
  <Words>1864</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Robyn</dc:creator>
  <cp:keywords/>
  <dc:description/>
  <cp:lastModifiedBy>Michaud, Jamie L</cp:lastModifiedBy>
  <cp:revision>16</cp:revision>
  <cp:lastPrinted>2020-11-09T18:46:00Z</cp:lastPrinted>
  <dcterms:created xsi:type="dcterms:W3CDTF">2022-02-28T14:56:00Z</dcterms:created>
  <dcterms:modified xsi:type="dcterms:W3CDTF">2022-03-14T16:46:00Z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0x010100BAB2DB4DA982CC44BCB58FCC99A7A8AE</vt:lpwstr>
  </property>
</Properties>
</file>