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DDC8496" w:rsidP="4AF1A4CC" w:rsidRDefault="4DDC8496" w14:paraId="384FFED1" w14:textId="6FE3D02C">
      <w:pPr>
        <w:pStyle w:val="Normal"/>
      </w:pPr>
      <w:r w:rsidRPr="4AF1A4CC" w:rsidR="4DDC8496">
        <w:rPr>
          <w:rFonts w:ascii="Calibri" w:hAnsi="Calibri" w:eastAsia="Calibri" w:cs="Calibri"/>
          <w:noProof w:val="0"/>
          <w:sz w:val="32"/>
          <w:szCs w:val="32"/>
          <w:lang w:val="en-US"/>
        </w:rPr>
        <w:t>Title: Hiking in Maine</w:t>
      </w:r>
    </w:p>
    <w:p w:rsidR="4DDC8496" w:rsidP="4AE579A4" w:rsidRDefault="4DDC8496" w14:paraId="611835DF" w14:textId="574908E1">
      <w:pPr>
        <w:spacing w:line="257" w:lineRule="auto"/>
        <w:rPr>
          <w:rFonts w:ascii="Calibri" w:hAnsi="Calibri" w:eastAsia="Calibri" w:cs="Calibri"/>
          <w:b w:val="1"/>
          <w:bCs w:val="1"/>
          <w:noProof w:val="0"/>
          <w:sz w:val="22"/>
          <w:szCs w:val="22"/>
          <w:lang w:val="en-US"/>
        </w:rPr>
      </w:pPr>
      <w:r w:rsidRPr="4AE579A4" w:rsidR="4DDC8496">
        <w:rPr>
          <w:rFonts w:ascii="Calibri" w:hAnsi="Calibri" w:eastAsia="Calibri" w:cs="Calibri"/>
          <w:b w:val="1"/>
          <w:bCs w:val="1"/>
          <w:noProof w:val="0"/>
          <w:sz w:val="22"/>
          <w:szCs w:val="22"/>
          <w:lang w:val="en-US"/>
        </w:rPr>
        <w:t>Introduction</w:t>
      </w:r>
      <w:r w:rsidRPr="4AE579A4" w:rsidR="42ADC915">
        <w:rPr>
          <w:rFonts w:ascii="Calibri" w:hAnsi="Calibri" w:eastAsia="Calibri" w:cs="Calibri"/>
          <w:b w:val="1"/>
          <w:bCs w:val="1"/>
          <w:noProof w:val="0"/>
          <w:sz w:val="22"/>
          <w:szCs w:val="22"/>
          <w:lang w:val="en-US"/>
        </w:rPr>
        <w:t xml:space="preserve">: Maine is a beautiful state with so many active and fun </w:t>
      </w:r>
      <w:r w:rsidRPr="4AE579A4" w:rsidR="382F3142">
        <w:rPr>
          <w:rFonts w:ascii="Calibri" w:hAnsi="Calibri" w:eastAsia="Calibri" w:cs="Calibri"/>
          <w:b w:val="1"/>
          <w:bCs w:val="1"/>
          <w:noProof w:val="0"/>
          <w:sz w:val="22"/>
          <w:szCs w:val="22"/>
          <w:lang w:val="en-US"/>
        </w:rPr>
        <w:t>things to do. One of those things is hiking. The trails in Maine are for every age and v</w:t>
      </w:r>
      <w:r w:rsidRPr="4AE579A4" w:rsidR="3AB2A50E">
        <w:rPr>
          <w:rFonts w:ascii="Calibri" w:hAnsi="Calibri" w:eastAsia="Calibri" w:cs="Calibri"/>
          <w:b w:val="1"/>
          <w:bCs w:val="1"/>
          <w:noProof w:val="0"/>
          <w:sz w:val="22"/>
          <w:szCs w:val="22"/>
          <w:lang w:val="en-US"/>
        </w:rPr>
        <w:t xml:space="preserve">ary from easy short walks to moderate to strenuous. This activity </w:t>
      </w:r>
      <w:r w:rsidRPr="4AE579A4" w:rsidR="0CFD07C3">
        <w:rPr>
          <w:rFonts w:ascii="Calibri" w:hAnsi="Calibri" w:eastAsia="Calibri" w:cs="Calibri"/>
          <w:b w:val="1"/>
          <w:bCs w:val="1"/>
          <w:noProof w:val="0"/>
          <w:sz w:val="22"/>
          <w:szCs w:val="22"/>
          <w:lang w:val="en-US"/>
        </w:rPr>
        <w:t>lets you select a hike that meets your needs and provides background for a more enjoyable trip!</w:t>
      </w:r>
      <w:r w:rsidRPr="4AE579A4" w:rsidR="67F88750">
        <w:rPr>
          <w:rFonts w:ascii="Calibri" w:hAnsi="Calibri" w:eastAsia="Calibri" w:cs="Calibri"/>
          <w:b w:val="1"/>
          <w:bCs w:val="1"/>
          <w:noProof w:val="0"/>
          <w:sz w:val="22"/>
          <w:szCs w:val="22"/>
          <w:lang w:val="en-US"/>
        </w:rPr>
        <w:t xml:space="preserve"> It weaves in physical education with some science,</w:t>
      </w:r>
      <w:r w:rsidRPr="4AE579A4" w:rsidR="3A316E04">
        <w:rPr>
          <w:rFonts w:ascii="Calibri" w:hAnsi="Calibri" w:eastAsia="Calibri" w:cs="Calibri"/>
          <w:b w:val="1"/>
          <w:bCs w:val="1"/>
          <w:noProof w:val="0"/>
          <w:sz w:val="22"/>
          <w:szCs w:val="22"/>
          <w:lang w:val="en-US"/>
        </w:rPr>
        <w:t xml:space="preserve"> geography,</w:t>
      </w:r>
      <w:r w:rsidRPr="4AE579A4" w:rsidR="07960BFA">
        <w:rPr>
          <w:rFonts w:ascii="Calibri" w:hAnsi="Calibri" w:eastAsia="Calibri" w:cs="Calibri"/>
          <w:b w:val="1"/>
          <w:bCs w:val="1"/>
          <w:noProof w:val="0"/>
          <w:sz w:val="22"/>
          <w:szCs w:val="22"/>
          <w:lang w:val="en-US"/>
        </w:rPr>
        <w:t xml:space="preserve"> English language arts, health,</w:t>
      </w:r>
      <w:r w:rsidRPr="4AE579A4" w:rsidR="2379168B">
        <w:rPr>
          <w:rFonts w:ascii="Calibri" w:hAnsi="Calibri" w:eastAsia="Calibri" w:cs="Calibri"/>
          <w:b w:val="1"/>
          <w:bCs w:val="1"/>
          <w:noProof w:val="0"/>
          <w:sz w:val="22"/>
          <w:szCs w:val="22"/>
          <w:lang w:val="en-US"/>
        </w:rPr>
        <w:t xml:space="preserve"> </w:t>
      </w:r>
      <w:r w:rsidRPr="4AE579A4" w:rsidR="07960BFA">
        <w:rPr>
          <w:rFonts w:ascii="Calibri" w:hAnsi="Calibri" w:eastAsia="Calibri" w:cs="Calibri"/>
          <w:b w:val="1"/>
          <w:bCs w:val="1"/>
          <w:noProof w:val="0"/>
          <w:sz w:val="22"/>
          <w:szCs w:val="22"/>
          <w:lang w:val="en-US"/>
        </w:rPr>
        <w:t>and t</w:t>
      </w:r>
      <w:r w:rsidRPr="4AE579A4" w:rsidR="48C4FD76">
        <w:rPr>
          <w:rFonts w:ascii="Calibri" w:hAnsi="Calibri" w:eastAsia="Calibri" w:cs="Calibri"/>
          <w:b w:val="1"/>
          <w:bCs w:val="1"/>
          <w:noProof w:val="0"/>
          <w:sz w:val="22"/>
          <w:szCs w:val="22"/>
          <w:lang w:val="en-US"/>
        </w:rPr>
        <w:t>h</w:t>
      </w:r>
      <w:r w:rsidRPr="4AE579A4" w:rsidR="07960BFA">
        <w:rPr>
          <w:rFonts w:ascii="Calibri" w:hAnsi="Calibri" w:eastAsia="Calibri" w:cs="Calibri"/>
          <w:b w:val="1"/>
          <w:bCs w:val="1"/>
          <w:noProof w:val="0"/>
          <w:sz w:val="22"/>
          <w:szCs w:val="22"/>
          <w:lang w:val="en-US"/>
        </w:rPr>
        <w:t>e music</w:t>
      </w:r>
      <w:r w:rsidRPr="4AE579A4" w:rsidR="16C87F40">
        <w:rPr>
          <w:rFonts w:ascii="Calibri" w:hAnsi="Calibri" w:eastAsia="Calibri" w:cs="Calibri"/>
          <w:b w:val="1"/>
          <w:bCs w:val="1"/>
          <w:noProof w:val="0"/>
          <w:sz w:val="22"/>
          <w:szCs w:val="22"/>
          <w:lang w:val="en-US"/>
        </w:rPr>
        <w:t xml:space="preserve"> of birds singing.</w:t>
      </w:r>
    </w:p>
    <w:p w:rsidR="4DDC8496" w:rsidP="4AF1A4CC" w:rsidRDefault="4DDC8496" w14:paraId="75CCC4C3" w14:textId="1D9A714A">
      <w:pPr>
        <w:spacing w:line="257" w:lineRule="auto"/>
      </w:pPr>
      <w:r w:rsidRPr="4AF1A4CC" w:rsidR="4DDC8496">
        <w:rPr>
          <w:rFonts w:ascii="Calibri" w:hAnsi="Calibri" w:eastAsia="Calibri" w:cs="Calibri"/>
          <w:b w:val="1"/>
          <w:bCs w:val="1"/>
          <w:noProof w:val="0"/>
          <w:sz w:val="22"/>
          <w:szCs w:val="22"/>
          <w:lang w:val="en-US"/>
        </w:rPr>
        <w:t>Materials:  compass, sturdy shoes</w:t>
      </w:r>
    </w:p>
    <w:tbl>
      <w:tblPr>
        <w:tblStyle w:val="TableGrid"/>
        <w:tblW w:w="0" w:type="auto"/>
        <w:tblLayout w:type="fixed"/>
        <w:tblLook w:val="04A0" w:firstRow="1" w:lastRow="0" w:firstColumn="1" w:lastColumn="0" w:noHBand="0" w:noVBand="1"/>
      </w:tblPr>
      <w:tblGrid>
        <w:gridCol w:w="9360"/>
      </w:tblGrid>
      <w:tr w:rsidR="4AF1A4CC" w:rsidTr="421BC097" w14:paraId="65731F33">
        <w:tc>
          <w:tcPr>
            <w:tcW w:w="9360" w:type="dxa"/>
            <w:tcMar/>
          </w:tcPr>
          <w:p w:rsidR="4AF1A4CC" w:rsidP="4AF1A4CC" w:rsidRDefault="4AF1A4CC" w14:paraId="6CEB047D" w14:textId="702EE789">
            <w:pPr>
              <w:spacing w:line="257" w:lineRule="auto"/>
            </w:pPr>
            <w:r w:rsidRPr="4AF1A4CC" w:rsidR="4AF1A4CC">
              <w:rPr>
                <w:rFonts w:ascii="Calibri" w:hAnsi="Calibri" w:eastAsia="Calibri" w:cs="Calibri"/>
                <w:b w:val="1"/>
                <w:bCs w:val="1"/>
                <w:sz w:val="24"/>
                <w:szCs w:val="24"/>
              </w:rPr>
              <w:t xml:space="preserve">Activities </w:t>
            </w:r>
          </w:p>
          <w:p w:rsidR="4AF1A4CC" w:rsidP="4AF1A4CC" w:rsidRDefault="4AF1A4CC" w14:paraId="110C2B57" w14:textId="649ECB10">
            <w:pPr>
              <w:pStyle w:val="ListParagraph"/>
              <w:numPr>
                <w:ilvl w:val="0"/>
                <w:numId w:val="1"/>
              </w:numPr>
              <w:spacing w:line="257" w:lineRule="auto"/>
              <w:rPr>
                <w:b w:val="1"/>
                <w:bCs w:val="1"/>
                <w:sz w:val="24"/>
                <w:szCs w:val="24"/>
              </w:rPr>
            </w:pPr>
            <w:r w:rsidRPr="4AF1A4CC" w:rsidR="4AF1A4CC">
              <w:rPr>
                <w:b w:val="1"/>
                <w:bCs w:val="1"/>
                <w:sz w:val="24"/>
                <w:szCs w:val="24"/>
              </w:rPr>
              <w:t xml:space="preserve">Go to </w:t>
            </w:r>
            <w:hyperlink r:id="R04bd9865666248e2">
              <w:r w:rsidRPr="4AF1A4CC" w:rsidR="4AF1A4CC">
                <w:rPr>
                  <w:rStyle w:val="Hyperlink"/>
                  <w:color w:val="0000FF"/>
                  <w:sz w:val="24"/>
                  <w:szCs w:val="24"/>
                  <w:u w:val="single"/>
                </w:rPr>
                <w:t>www.trails.com/maine/hiking</w:t>
              </w:r>
            </w:hyperlink>
            <w:r w:rsidRPr="4AF1A4CC" w:rsidR="4AF1A4CC">
              <w:rPr>
                <w:color w:val="0000FF"/>
                <w:sz w:val="24"/>
                <w:szCs w:val="24"/>
                <w:u w:val="single"/>
              </w:rPr>
              <w:t xml:space="preserve"> and select a hike near where you live that you think you would be able to complete.</w:t>
            </w:r>
          </w:p>
          <w:p w:rsidR="4AF1A4CC" w:rsidP="4AF1A4CC" w:rsidRDefault="4AF1A4CC" w14:paraId="6E7ED216" w14:textId="1275AA76">
            <w:pPr>
              <w:pStyle w:val="ListParagraph"/>
              <w:numPr>
                <w:ilvl w:val="0"/>
                <w:numId w:val="1"/>
              </w:numPr>
              <w:spacing w:line="257" w:lineRule="auto"/>
              <w:rPr>
                <w:sz w:val="24"/>
                <w:szCs w:val="24"/>
              </w:rPr>
            </w:pPr>
            <w:r w:rsidRPr="421BC097" w:rsidR="4AF1A4CC">
              <w:rPr>
                <w:sz w:val="24"/>
                <w:szCs w:val="24"/>
              </w:rPr>
              <w:t xml:space="preserve">To prepare for your hiking experience go to </w:t>
            </w:r>
            <w:hyperlink w:anchor="hiking-101" r:id="R956743ffcaf040c8">
              <w:r w:rsidRPr="421BC097" w:rsidR="4AF1A4CC">
                <w:rPr>
                  <w:rStyle w:val="Hyperlink"/>
                  <w:color w:val="0000FF"/>
                  <w:u w:val="single"/>
                </w:rPr>
                <w:t>https://americanhiking.org/hiking-resources/#hiking-101</w:t>
              </w:r>
            </w:hyperlink>
            <w:r w:rsidRPr="421BC097" w:rsidR="4AF1A4CC">
              <w:rPr>
                <w:color w:val="0000FF"/>
                <w:u w:val="single"/>
              </w:rPr>
              <w:t xml:space="preserve"> and read the following 3 articles: Before You Go: 10 Essentials, then read about Hiking Etiquette, and finally read how to use a compass</w:t>
            </w:r>
          </w:p>
          <w:p w:rsidR="4AF1A4CC" w:rsidP="4AF1A4CC" w:rsidRDefault="4AF1A4CC" w14:paraId="549F3E14" w14:textId="16B6FA33">
            <w:pPr>
              <w:pStyle w:val="ListParagraph"/>
              <w:numPr>
                <w:ilvl w:val="0"/>
                <w:numId w:val="1"/>
              </w:numPr>
              <w:spacing w:line="257" w:lineRule="auto"/>
              <w:rPr>
                <w:sz w:val="24"/>
                <w:szCs w:val="24"/>
              </w:rPr>
            </w:pPr>
            <w:r w:rsidRPr="421BC097" w:rsidR="4AF1A4CC">
              <w:rPr>
                <w:sz w:val="24"/>
                <w:szCs w:val="24"/>
              </w:rPr>
              <w:t>Go out in your backyard and practice how to use the compass</w:t>
            </w:r>
            <w:r w:rsidRPr="421BC097" w:rsidR="73C1A0DD">
              <w:rPr>
                <w:sz w:val="24"/>
                <w:szCs w:val="24"/>
              </w:rPr>
              <w:t>.</w:t>
            </w:r>
          </w:p>
          <w:p w:rsidR="4AF1A4CC" w:rsidP="421BC097" w:rsidRDefault="4AF1A4CC" w14:paraId="008396B3" w14:textId="50D41E0A">
            <w:pPr>
              <w:pStyle w:val="ListParagraph"/>
              <w:numPr>
                <w:ilvl w:val="0"/>
                <w:numId w:val="1"/>
              </w:numPr>
              <w:spacing w:line="257" w:lineRule="auto"/>
              <w:rPr>
                <w:rFonts w:ascii="Calibri" w:hAnsi="Calibri" w:eastAsia="Calibri" w:cs="Calibri" w:asciiTheme="minorAscii" w:hAnsiTheme="minorAscii" w:eastAsiaTheme="minorAscii" w:cstheme="minorAscii"/>
                <w:sz w:val="24"/>
                <w:szCs w:val="24"/>
              </w:rPr>
            </w:pPr>
            <w:r w:rsidRPr="421BC097" w:rsidR="73C1A0DD">
              <w:rPr>
                <w:sz w:val="24"/>
                <w:szCs w:val="24"/>
              </w:rPr>
              <w:t xml:space="preserve">Make sure you consider safety </w:t>
            </w:r>
            <w:r w:rsidRPr="421BC097" w:rsidR="46363C49">
              <w:rPr>
                <w:sz w:val="24"/>
                <w:szCs w:val="24"/>
              </w:rPr>
              <w:t>before heading out</w:t>
            </w:r>
            <w:r w:rsidRPr="421BC097" w:rsidR="6B83907C">
              <w:rPr>
                <w:sz w:val="24"/>
                <w:szCs w:val="24"/>
              </w:rPr>
              <w:t xml:space="preserve"> on a hike</w:t>
            </w:r>
            <w:r w:rsidRPr="421BC097" w:rsidR="46363C49">
              <w:rPr>
                <w:sz w:val="24"/>
                <w:szCs w:val="24"/>
              </w:rPr>
              <w:t xml:space="preserve">. </w:t>
            </w:r>
            <w:r w:rsidRPr="421BC097" w:rsidR="4D25DE70">
              <w:rPr>
                <w:sz w:val="24"/>
                <w:szCs w:val="24"/>
              </w:rPr>
              <w:t xml:space="preserve">What are </w:t>
            </w:r>
            <w:r w:rsidRPr="421BC097" w:rsidR="00EBC5F5">
              <w:rPr>
                <w:sz w:val="24"/>
                <w:szCs w:val="24"/>
              </w:rPr>
              <w:t xml:space="preserve">important </w:t>
            </w:r>
            <w:r w:rsidRPr="421BC097" w:rsidR="2EF9C887">
              <w:rPr>
                <w:sz w:val="24"/>
                <w:szCs w:val="24"/>
              </w:rPr>
              <w:t>health and safety considerations and preparations</w:t>
            </w:r>
            <w:r w:rsidRPr="421BC097" w:rsidR="00EBC5F5">
              <w:rPr>
                <w:sz w:val="24"/>
                <w:szCs w:val="24"/>
              </w:rPr>
              <w:t>?</w:t>
            </w:r>
            <w:r w:rsidRPr="421BC097" w:rsidR="2B63AFCF">
              <w:rPr>
                <w:sz w:val="24"/>
                <w:szCs w:val="24"/>
              </w:rPr>
              <w:t xml:space="preserve"> </w:t>
            </w:r>
            <w:hyperlink r:id="Rc7b8ed3d56814c0c">
              <w:r w:rsidRPr="421BC097" w:rsidR="2B63AFCF">
                <w:rPr>
                  <w:rStyle w:val="Hyperlink"/>
                  <w:noProof w:val="0"/>
                  <w:lang w:val="en-US"/>
                </w:rPr>
                <w:t>https://www.nps.gov/subjects/trails/hiking-safety.htm</w:t>
              </w:r>
            </w:hyperlink>
            <w:r w:rsidRPr="421BC097" w:rsidR="2B63AFCF">
              <w:rPr>
                <w:noProof w:val="0"/>
                <w:lang w:val="en-US"/>
              </w:rPr>
              <w:t xml:space="preserve"> </w:t>
            </w:r>
          </w:p>
          <w:p w:rsidR="4AF1A4CC" w:rsidP="4AF1A4CC" w:rsidRDefault="4AF1A4CC" w14:paraId="21430EC0" w14:textId="760BCB74">
            <w:pPr>
              <w:pStyle w:val="ListParagraph"/>
              <w:numPr>
                <w:ilvl w:val="0"/>
                <w:numId w:val="1"/>
              </w:numPr>
              <w:spacing w:line="257" w:lineRule="auto"/>
              <w:rPr>
                <w:sz w:val="24"/>
                <w:szCs w:val="24"/>
              </w:rPr>
            </w:pPr>
            <w:r w:rsidRPr="421BC097" w:rsidR="4AF1A4CC">
              <w:rPr>
                <w:sz w:val="24"/>
                <w:szCs w:val="24"/>
              </w:rPr>
              <w:t xml:space="preserve">One of the activities you will do on your hike is to keep track of the different bird sounds you hear. To prepare for this skill, check out this video of the sounds of Maine birds  </w:t>
            </w:r>
            <w:hyperlink r:id="Rc0e658ba6ef0453e">
              <w:r w:rsidRPr="421BC097" w:rsidR="4AF1A4CC">
                <w:rPr>
                  <w:rStyle w:val="Hyperlink"/>
                  <w:color w:val="0000FF"/>
                  <w:u w:val="single"/>
                </w:rPr>
                <w:t>https://www.youtube.com/watch?v=hElnDRvJnlQ</w:t>
              </w:r>
            </w:hyperlink>
          </w:p>
          <w:p w:rsidR="4AF1A4CC" w:rsidP="4AF1A4CC" w:rsidRDefault="4AF1A4CC" w14:paraId="53F6BA76" w14:textId="6EF35934">
            <w:pPr>
              <w:pStyle w:val="ListParagraph"/>
              <w:numPr>
                <w:ilvl w:val="0"/>
                <w:numId w:val="1"/>
              </w:numPr>
              <w:spacing w:line="257" w:lineRule="auto"/>
              <w:rPr>
                <w:sz w:val="24"/>
                <w:szCs w:val="24"/>
              </w:rPr>
            </w:pPr>
            <w:r w:rsidRPr="421BC097" w:rsidR="4AF1A4CC">
              <w:rPr>
                <w:sz w:val="24"/>
                <w:szCs w:val="24"/>
              </w:rPr>
              <w:t>Be sure you are prepared, including a way to write notes, take a friend and go for your hike! Be sure to keep track of the different birds you hear and look for other animals as well. Check your heart rate before you start and record.</w:t>
            </w:r>
          </w:p>
          <w:p w:rsidR="4AF1A4CC" w:rsidP="4AF1A4CC" w:rsidRDefault="4AF1A4CC" w14:paraId="621C1DC2" w14:textId="75D21CE6">
            <w:pPr>
              <w:pStyle w:val="ListParagraph"/>
              <w:numPr>
                <w:ilvl w:val="0"/>
                <w:numId w:val="1"/>
              </w:numPr>
              <w:spacing w:line="257" w:lineRule="auto"/>
              <w:rPr>
                <w:sz w:val="24"/>
                <w:szCs w:val="24"/>
              </w:rPr>
            </w:pPr>
            <w:r w:rsidRPr="421BC097" w:rsidR="4AF1A4CC">
              <w:rPr>
                <w:sz w:val="24"/>
                <w:szCs w:val="24"/>
              </w:rPr>
              <w:t>When you are halfway through your hike, use your compass to find your headings and record. Check your heart rate again and record. How many different bird sounds have you heard so far?</w:t>
            </w:r>
          </w:p>
          <w:p w:rsidR="4AF1A4CC" w:rsidP="4AF1A4CC" w:rsidRDefault="4AF1A4CC" w14:paraId="0148F120" w14:textId="2E54257A">
            <w:pPr>
              <w:pStyle w:val="ListParagraph"/>
              <w:numPr>
                <w:ilvl w:val="0"/>
                <w:numId w:val="1"/>
              </w:numPr>
              <w:spacing w:line="257" w:lineRule="auto"/>
              <w:rPr>
                <w:sz w:val="24"/>
                <w:szCs w:val="24"/>
              </w:rPr>
            </w:pPr>
            <w:r w:rsidRPr="421BC097" w:rsidR="4AF1A4CC">
              <w:rPr>
                <w:sz w:val="24"/>
                <w:szCs w:val="24"/>
              </w:rPr>
              <w:t>When you finish, check your heart rate again and record. Likewise, note additional bird sounds you heard.</w:t>
            </w:r>
          </w:p>
          <w:p w:rsidR="4AF1A4CC" w:rsidP="4AF1A4CC" w:rsidRDefault="4AF1A4CC" w14:paraId="1F661EA9" w14:textId="4557315F">
            <w:pPr>
              <w:pStyle w:val="ListParagraph"/>
              <w:numPr>
                <w:ilvl w:val="0"/>
                <w:numId w:val="1"/>
              </w:numPr>
              <w:spacing w:line="257" w:lineRule="auto"/>
              <w:rPr>
                <w:sz w:val="24"/>
                <w:szCs w:val="24"/>
              </w:rPr>
            </w:pPr>
            <w:r w:rsidRPr="421BC097" w:rsidR="4AF1A4CC">
              <w:rPr>
                <w:sz w:val="24"/>
                <w:szCs w:val="24"/>
              </w:rPr>
              <w:t xml:space="preserve">Would you recommend this hike? Why or why not? </w:t>
            </w:r>
          </w:p>
          <w:p w:rsidR="4AF1A4CC" w:rsidP="4AF1A4CC" w:rsidRDefault="4AF1A4CC" w14:paraId="7A984AB1" w14:textId="4879B769">
            <w:pPr>
              <w:pStyle w:val="ListParagraph"/>
              <w:numPr>
                <w:ilvl w:val="0"/>
                <w:numId w:val="1"/>
              </w:numPr>
              <w:spacing w:line="257" w:lineRule="auto"/>
              <w:rPr>
                <w:sz w:val="24"/>
                <w:szCs w:val="24"/>
              </w:rPr>
            </w:pPr>
            <w:r w:rsidRPr="421BC097" w:rsidR="4AF1A4CC">
              <w:rPr>
                <w:sz w:val="24"/>
                <w:szCs w:val="24"/>
              </w:rPr>
              <w:t>Write a short essay about your experience including using the compass, differences in your heart rate, number of different bird songs you heard</w:t>
            </w:r>
            <w:r w:rsidRPr="421BC097" w:rsidR="0945BED5">
              <w:rPr>
                <w:sz w:val="24"/>
                <w:szCs w:val="24"/>
              </w:rPr>
              <w:t xml:space="preserve"> and any animals you may have seen</w:t>
            </w:r>
            <w:r w:rsidRPr="421BC097" w:rsidR="4AF1A4CC">
              <w:rPr>
                <w:sz w:val="24"/>
                <w:szCs w:val="24"/>
              </w:rPr>
              <w:t>.</w:t>
            </w:r>
          </w:p>
          <w:p w:rsidR="4AF1A4CC" w:rsidP="4AF1A4CC" w:rsidRDefault="4AF1A4CC" w14:paraId="4B9FB740" w14:textId="6885E4FC">
            <w:pPr>
              <w:spacing w:line="257" w:lineRule="auto"/>
            </w:pPr>
            <w:r w:rsidRPr="4AF1A4CC" w:rsidR="4AF1A4CC">
              <w:rPr>
                <w:rFonts w:ascii="Calibri" w:hAnsi="Calibri" w:eastAsia="Calibri" w:cs="Calibri"/>
                <w:b w:val="1"/>
                <w:bCs w:val="1"/>
                <w:sz w:val="24"/>
                <w:szCs w:val="24"/>
              </w:rPr>
              <w:t xml:space="preserve"> </w:t>
            </w:r>
          </w:p>
          <w:p w:rsidR="4AF1A4CC" w:rsidP="4AF1A4CC" w:rsidRDefault="4AF1A4CC" w14:paraId="4F7D48F4" w14:textId="056FBE31">
            <w:pPr>
              <w:spacing w:line="257" w:lineRule="auto"/>
              <w:rPr>
                <w:rFonts w:ascii="Calibri" w:hAnsi="Calibri" w:eastAsia="Calibri" w:cs="Calibri"/>
                <w:sz w:val="22"/>
                <w:szCs w:val="22"/>
              </w:rPr>
            </w:pPr>
          </w:p>
        </w:tc>
      </w:tr>
    </w:tbl>
    <w:tbl>
      <w:tblPr>
        <w:tblStyle w:val="TableGrid"/>
        <w:tblW w:w="0" w:type="auto"/>
        <w:tblLayout w:type="fixed"/>
        <w:tblLook w:val="04A0" w:firstRow="1" w:lastRow="0" w:firstColumn="1" w:lastColumn="0" w:noHBand="0" w:noVBand="1"/>
      </w:tblPr>
      <w:tblGrid>
        <w:gridCol w:w="9360"/>
      </w:tblGrid>
      <w:tr w:rsidR="4AF1A4CC" w:rsidTr="421BC097" w14:paraId="11810A7C">
        <w:tc>
          <w:tcPr>
            <w:tcW w:w="9360" w:type="dxa"/>
            <w:tcMar/>
          </w:tcPr>
          <w:p w:rsidR="7256C807" w:rsidP="4AF1A4CC" w:rsidRDefault="7256C807" w14:paraId="212727C4" w14:textId="2996B68C">
            <w:pPr>
              <w:spacing w:line="257" w:lineRule="auto"/>
            </w:pPr>
            <w:r w:rsidRPr="4AF1A4CC" w:rsidR="7256C807">
              <w:rPr>
                <w:rFonts w:ascii="Calibri" w:hAnsi="Calibri" w:eastAsia="Calibri" w:cs="Calibri"/>
                <w:b w:val="1"/>
                <w:bCs w:val="1"/>
                <w:noProof w:val="0"/>
                <w:sz w:val="22"/>
                <w:szCs w:val="22"/>
                <w:lang w:val="en-US"/>
              </w:rPr>
              <w:t>Additional Readings/Links</w:t>
            </w:r>
          </w:p>
          <w:p w:rsidR="7256C807" w:rsidP="4AF1A4CC" w:rsidRDefault="7256C807" w14:paraId="649E0164" w14:textId="675FFF61">
            <w:pPr>
              <w:pStyle w:val="ListParagraph"/>
              <w:numPr>
                <w:ilvl w:val="0"/>
                <w:numId w:val="3"/>
              </w:numPr>
              <w:rPr>
                <w:sz w:val="22"/>
                <w:szCs w:val="22"/>
              </w:rPr>
            </w:pPr>
            <w:r w:rsidRPr="421BC097" w:rsidR="3A36FCAA">
              <w:rPr>
                <w:rFonts w:ascii="Calibri" w:hAnsi="Calibri" w:eastAsia="Calibri" w:cs="Calibri"/>
                <w:noProof w:val="0"/>
                <w:sz w:val="22"/>
                <w:szCs w:val="22"/>
                <w:lang w:val="en-US"/>
              </w:rPr>
              <w:t>Hatchet by Gary Paulsen  2.Downriver by Will Hobbs</w:t>
            </w:r>
          </w:p>
          <w:p w:rsidR="46FE80C5" w:rsidP="421BC097" w:rsidRDefault="46FE80C5" w14:paraId="2E6D2062" w14:textId="1CC1D205">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hyperlink r:id="R6c1ffed17d5640d7">
              <w:r w:rsidRPr="421BC097" w:rsidR="46FE80C5">
                <w:rPr>
                  <w:rStyle w:val="Hyperlink"/>
                  <w:noProof w:val="0"/>
                  <w:lang w:val="en-US"/>
                </w:rPr>
                <w:t>https://www.nps.gov/subjects/trails/hiking-safety.htm</w:t>
              </w:r>
            </w:hyperlink>
            <w:r w:rsidRPr="421BC097" w:rsidR="46FE80C5">
              <w:rPr>
                <w:noProof w:val="0"/>
                <w:lang w:val="en-US"/>
              </w:rPr>
              <w:t xml:space="preserve"> </w:t>
            </w:r>
          </w:p>
          <w:p w:rsidR="4AF1A4CC" w:rsidP="4AF1A4CC" w:rsidRDefault="4AF1A4CC" w14:paraId="48E61CC9" w14:textId="3F45352B">
            <w:pPr>
              <w:pStyle w:val="Normal"/>
              <w:spacing w:line="257" w:lineRule="auto"/>
              <w:rPr>
                <w:rFonts w:ascii="Calibri" w:hAnsi="Calibri" w:eastAsia="Calibri" w:cs="Calibri"/>
                <w:sz w:val="22"/>
                <w:szCs w:val="22"/>
              </w:rPr>
            </w:pPr>
          </w:p>
        </w:tc>
      </w:tr>
    </w:tbl>
    <w:p w:rsidR="4AF1A4CC" w:rsidP="4AF1A4CC" w:rsidRDefault="4AF1A4CC" w14:paraId="6976B2C4" w14:textId="456D0787">
      <w:pPr>
        <w:pStyle w:val="Normal"/>
        <w:rPr>
          <w:rFonts w:ascii="Calibri" w:hAnsi="Calibri" w:eastAsia="Calibri" w:cs="Calibri"/>
          <w:noProof w:val="0"/>
          <w:sz w:val="32"/>
          <w:szCs w:val="32"/>
          <w:lang w:val="en-US"/>
        </w:rPr>
      </w:pPr>
    </w:p>
    <w:sectPr w:rsidRPr="00311BA3" w:rsidR="00311BA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A3"/>
    <w:rsid w:val="00150301"/>
    <w:rsid w:val="00157898"/>
    <w:rsid w:val="00311BA3"/>
    <w:rsid w:val="00791378"/>
    <w:rsid w:val="00963167"/>
    <w:rsid w:val="00EBC5F5"/>
    <w:rsid w:val="07960BFA"/>
    <w:rsid w:val="0945BED5"/>
    <w:rsid w:val="09A77D10"/>
    <w:rsid w:val="0CFD07C3"/>
    <w:rsid w:val="143EB5CC"/>
    <w:rsid w:val="16C87F40"/>
    <w:rsid w:val="17C6B46E"/>
    <w:rsid w:val="195C958E"/>
    <w:rsid w:val="1E0CD835"/>
    <w:rsid w:val="2379168B"/>
    <w:rsid w:val="251DCE33"/>
    <w:rsid w:val="277CFB33"/>
    <w:rsid w:val="279702F6"/>
    <w:rsid w:val="2A293CC4"/>
    <w:rsid w:val="2A87DAFF"/>
    <w:rsid w:val="2AA3DA1D"/>
    <w:rsid w:val="2B63AFCF"/>
    <w:rsid w:val="2EF9C887"/>
    <w:rsid w:val="3094AA2F"/>
    <w:rsid w:val="35B5782D"/>
    <w:rsid w:val="35C5B7C4"/>
    <w:rsid w:val="382F3142"/>
    <w:rsid w:val="3A316E04"/>
    <w:rsid w:val="3A36FCAA"/>
    <w:rsid w:val="3AB2A50E"/>
    <w:rsid w:val="3E180051"/>
    <w:rsid w:val="3FAE616B"/>
    <w:rsid w:val="421BC097"/>
    <w:rsid w:val="42ADC915"/>
    <w:rsid w:val="43C4BF67"/>
    <w:rsid w:val="46363C49"/>
    <w:rsid w:val="46FE80C5"/>
    <w:rsid w:val="48C4FD76"/>
    <w:rsid w:val="4AE579A4"/>
    <w:rsid w:val="4AF1A4CC"/>
    <w:rsid w:val="4D25DE70"/>
    <w:rsid w:val="4DDC8496"/>
    <w:rsid w:val="4E33459A"/>
    <w:rsid w:val="5125DE56"/>
    <w:rsid w:val="517F4A6D"/>
    <w:rsid w:val="59BBA253"/>
    <w:rsid w:val="5E2D8B4C"/>
    <w:rsid w:val="5F074260"/>
    <w:rsid w:val="6146212F"/>
    <w:rsid w:val="64BC03FA"/>
    <w:rsid w:val="66A63689"/>
    <w:rsid w:val="67E0F681"/>
    <w:rsid w:val="67F88750"/>
    <w:rsid w:val="6B83907C"/>
    <w:rsid w:val="7256C807"/>
    <w:rsid w:val="72CC2548"/>
    <w:rsid w:val="73C1A0DD"/>
    <w:rsid w:val="7B8C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D7F1"/>
  <w15:chartTrackingRefBased/>
  <w15:docId w15:val="{17E80422-77E0-429B-9420-94B86D69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1/relationships/people" Target="/word/people.xml" Id="Rede361c167564720" /><Relationship Type="http://schemas.microsoft.com/office/2011/relationships/commentsExtended" Target="/word/commentsExtended.xml" Id="R082953de83e4484b" /><Relationship Type="http://schemas.microsoft.com/office/2016/09/relationships/commentsIds" Target="/word/commentsIds.xml" Id="R6fe38178c2da4aed" /><Relationship Type="http://schemas.openxmlformats.org/officeDocument/2006/relationships/hyperlink" Target="http://www.trails.com/maine/hiking" TargetMode="External" Id="R04bd9865666248e2" /><Relationship Type="http://schemas.openxmlformats.org/officeDocument/2006/relationships/numbering" Target="/word/numbering.xml" Id="R0660427277ec4e58" /><Relationship Type="http://schemas.openxmlformats.org/officeDocument/2006/relationships/hyperlink" Target="https://americanhiking.org/hiking-resources/" TargetMode="External" Id="R956743ffcaf040c8" /><Relationship Type="http://schemas.openxmlformats.org/officeDocument/2006/relationships/hyperlink" Target="https://www.nps.gov/subjects/trails/hiking-safety.htm" TargetMode="External" Id="Rc7b8ed3d56814c0c" /><Relationship Type="http://schemas.openxmlformats.org/officeDocument/2006/relationships/hyperlink" Target="https://www.youtube.com/watch?v=hElnDRvJnlQ" TargetMode="External" Id="Rc0e658ba6ef0453e" /><Relationship Type="http://schemas.openxmlformats.org/officeDocument/2006/relationships/hyperlink" Target="https://www.nps.gov/subjects/trails/hiking-safety.htm" TargetMode="External" Id="R6c1ffed17d56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2C95B-88B1-4CF2-ACA1-2BEDB72AB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1D849-D5ED-44C0-AFCF-C7751E969253}">
  <ds:schemaRefs>
    <ds:schemaRef ds:uri="http://schemas.microsoft.com/sharepoint/v3/contenttype/forms"/>
  </ds:schemaRefs>
</ds:datastoreItem>
</file>

<file path=customXml/itemProps3.xml><?xml version="1.0" encoding="utf-8"?>
<ds:datastoreItem xmlns:ds="http://schemas.openxmlformats.org/officeDocument/2006/customXml" ds:itemID="{A41C1B24-F85A-42D4-A92B-C5C3AA9F18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Zimmerman, Jean</dc:creator>
  <keywords/>
  <dc:description/>
  <lastModifiedBy>Berry, Susan</lastModifiedBy>
  <revision>8</revision>
  <dcterms:created xsi:type="dcterms:W3CDTF">2020-04-05T19:40:00.0000000Z</dcterms:created>
  <dcterms:modified xsi:type="dcterms:W3CDTF">2020-04-17T04:38:58.2076141Z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