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A668" w14:textId="6962C38F" w:rsidR="00F31045" w:rsidRPr="00281E96" w:rsidRDefault="00F31045" w:rsidP="00537B4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1E96">
        <w:rPr>
          <w:rFonts w:asciiTheme="majorHAnsi" w:hAnsiTheme="majorHAnsi"/>
          <w:b/>
          <w:sz w:val="24"/>
          <w:szCs w:val="24"/>
        </w:rPr>
        <w:t>ESEA/</w:t>
      </w:r>
      <w:r w:rsidR="0042270B" w:rsidRPr="00281E96">
        <w:rPr>
          <w:rFonts w:asciiTheme="majorHAnsi" w:hAnsiTheme="majorHAnsi"/>
          <w:b/>
          <w:sz w:val="24"/>
          <w:szCs w:val="24"/>
        </w:rPr>
        <w:t>ESSA</w:t>
      </w:r>
      <w:r w:rsidRPr="00281E96">
        <w:rPr>
          <w:rFonts w:asciiTheme="majorHAnsi" w:hAnsiTheme="majorHAnsi"/>
          <w:b/>
          <w:sz w:val="24"/>
          <w:szCs w:val="24"/>
        </w:rPr>
        <w:t xml:space="preserve"> Title I Comparability Report</w:t>
      </w:r>
      <w:r w:rsidR="009E7822" w:rsidRPr="00281E96">
        <w:rPr>
          <w:rFonts w:asciiTheme="majorHAnsi" w:hAnsiTheme="majorHAnsi"/>
          <w:b/>
          <w:sz w:val="24"/>
          <w:szCs w:val="24"/>
        </w:rPr>
        <w:t xml:space="preserve"> FY</w:t>
      </w:r>
      <w:r w:rsidR="00A54911" w:rsidRPr="00281E96">
        <w:rPr>
          <w:rFonts w:asciiTheme="majorHAnsi" w:hAnsiTheme="majorHAnsi"/>
          <w:b/>
          <w:sz w:val="24"/>
          <w:szCs w:val="24"/>
        </w:rPr>
        <w:t>2</w:t>
      </w:r>
      <w:r w:rsidR="009C297F" w:rsidRPr="00281E96">
        <w:rPr>
          <w:rFonts w:asciiTheme="majorHAnsi" w:hAnsiTheme="majorHAnsi"/>
          <w:b/>
          <w:sz w:val="24"/>
          <w:szCs w:val="24"/>
        </w:rPr>
        <w:t>2</w:t>
      </w:r>
    </w:p>
    <w:p w14:paraId="30EEE39C" w14:textId="77777777" w:rsidR="00F31045" w:rsidRPr="00281E96" w:rsidRDefault="00F31045" w:rsidP="00537B4F">
      <w:pPr>
        <w:spacing w:after="0" w:line="240" w:lineRule="auto"/>
        <w:rPr>
          <w:rFonts w:asciiTheme="majorHAnsi" w:hAnsiTheme="majorHAnsi"/>
        </w:rPr>
      </w:pPr>
    </w:p>
    <w:p w14:paraId="579EAD04" w14:textId="68AEDC80" w:rsidR="00CB3E65" w:rsidRPr="00281E96" w:rsidRDefault="0068526D" w:rsidP="00537B4F">
      <w:pPr>
        <w:spacing w:after="0" w:line="240" w:lineRule="auto"/>
        <w:rPr>
          <w:rFonts w:asciiTheme="majorHAnsi" w:hAnsiTheme="majorHAnsi"/>
        </w:rPr>
      </w:pPr>
      <w:r w:rsidRPr="00281E96">
        <w:rPr>
          <w:rFonts w:asciiTheme="majorHAnsi" w:hAnsiTheme="majorHAnsi"/>
        </w:rPr>
        <w:t>Section 1</w:t>
      </w:r>
      <w:r w:rsidR="00E86DF9" w:rsidRPr="00281E96">
        <w:rPr>
          <w:rFonts w:asciiTheme="majorHAnsi" w:hAnsiTheme="majorHAnsi"/>
        </w:rPr>
        <w:t>118(c)</w:t>
      </w:r>
      <w:r w:rsidRPr="00281E96">
        <w:rPr>
          <w:rFonts w:asciiTheme="majorHAnsi" w:hAnsiTheme="majorHAnsi"/>
        </w:rPr>
        <w:t xml:space="preserve"> of Title I</w:t>
      </w:r>
      <w:r w:rsidR="00537B4F" w:rsidRPr="00281E96">
        <w:rPr>
          <w:rFonts w:asciiTheme="majorHAnsi" w:hAnsiTheme="majorHAnsi"/>
        </w:rPr>
        <w:t xml:space="preserve"> of the Elementary and Secondary Education Act (ESEA)</w:t>
      </w:r>
      <w:r w:rsidR="00F31045" w:rsidRPr="00281E96">
        <w:rPr>
          <w:rFonts w:asciiTheme="majorHAnsi" w:hAnsiTheme="majorHAnsi"/>
        </w:rPr>
        <w:t>/</w:t>
      </w:r>
      <w:r w:rsidR="006102F5" w:rsidRPr="00281E96">
        <w:rPr>
          <w:rFonts w:asciiTheme="majorHAnsi" w:hAnsiTheme="majorHAnsi"/>
        </w:rPr>
        <w:t>Every Student Succeeds</w:t>
      </w:r>
      <w:r w:rsidR="00F31045" w:rsidRPr="00281E96">
        <w:rPr>
          <w:rFonts w:asciiTheme="majorHAnsi" w:hAnsiTheme="majorHAnsi"/>
        </w:rPr>
        <w:t xml:space="preserve"> </w:t>
      </w:r>
      <w:r w:rsidRPr="00281E96">
        <w:rPr>
          <w:rFonts w:asciiTheme="majorHAnsi" w:hAnsiTheme="majorHAnsi"/>
        </w:rPr>
        <w:t xml:space="preserve">Act </w:t>
      </w:r>
      <w:r w:rsidR="00F31045" w:rsidRPr="00281E96">
        <w:rPr>
          <w:rFonts w:asciiTheme="majorHAnsi" w:hAnsiTheme="majorHAnsi"/>
        </w:rPr>
        <w:t>(</w:t>
      </w:r>
      <w:r w:rsidR="006102F5" w:rsidRPr="00281E96">
        <w:rPr>
          <w:rFonts w:asciiTheme="majorHAnsi" w:hAnsiTheme="majorHAnsi"/>
        </w:rPr>
        <w:t>ESSA</w:t>
      </w:r>
      <w:r w:rsidR="00F31045" w:rsidRPr="00281E96">
        <w:rPr>
          <w:rFonts w:asciiTheme="majorHAnsi" w:hAnsiTheme="majorHAnsi"/>
        </w:rPr>
        <w:t>)</w:t>
      </w:r>
      <w:r w:rsidR="00537B4F" w:rsidRPr="00281E96">
        <w:rPr>
          <w:rFonts w:asciiTheme="majorHAnsi" w:hAnsiTheme="majorHAnsi"/>
        </w:rPr>
        <w:t xml:space="preserve">, requires that </w:t>
      </w:r>
      <w:r w:rsidRPr="00281E96">
        <w:rPr>
          <w:rFonts w:asciiTheme="majorHAnsi" w:hAnsiTheme="majorHAnsi"/>
        </w:rPr>
        <w:t>school administrative units (</w:t>
      </w:r>
      <w:r w:rsidR="00537B4F" w:rsidRPr="00281E96">
        <w:rPr>
          <w:rFonts w:asciiTheme="majorHAnsi" w:hAnsiTheme="majorHAnsi"/>
        </w:rPr>
        <w:t>SAUs</w:t>
      </w:r>
      <w:r w:rsidRPr="00281E96">
        <w:rPr>
          <w:rFonts w:asciiTheme="majorHAnsi" w:hAnsiTheme="majorHAnsi"/>
        </w:rPr>
        <w:t>)</w:t>
      </w:r>
      <w:r w:rsidR="00537B4F" w:rsidRPr="00281E96">
        <w:rPr>
          <w:rFonts w:asciiTheme="majorHAnsi" w:hAnsiTheme="majorHAnsi"/>
        </w:rPr>
        <w:t xml:space="preserve"> with multiple attendance areas maintain comparability </w:t>
      </w:r>
      <w:r w:rsidR="00537B4F" w:rsidRPr="00281E96">
        <w:rPr>
          <w:rFonts w:asciiTheme="majorHAnsi" w:hAnsiTheme="majorHAnsi"/>
          <w:b/>
          <w:bCs/>
        </w:rPr>
        <w:t>of local/state resources</w:t>
      </w:r>
      <w:r w:rsidR="00537B4F" w:rsidRPr="00281E96">
        <w:rPr>
          <w:rFonts w:asciiTheme="majorHAnsi" w:hAnsiTheme="majorHAnsi"/>
        </w:rPr>
        <w:t xml:space="preserve"> between the Title I schools and the non-Title I schools; or if all the schools at a grade span are Title I schools, comparability of local resources must be maintained among the Title I schools.</w:t>
      </w:r>
      <w:r w:rsidR="002B363F" w:rsidRPr="00281E96">
        <w:rPr>
          <w:rFonts w:asciiTheme="majorHAnsi" w:hAnsiTheme="majorHAnsi"/>
        </w:rPr>
        <w:t xml:space="preserve"> The list of SAUs required to </w:t>
      </w:r>
      <w:r w:rsidR="001F0664" w:rsidRPr="00281E96">
        <w:rPr>
          <w:rFonts w:asciiTheme="majorHAnsi" w:hAnsiTheme="majorHAnsi"/>
        </w:rPr>
        <w:t>demonstrate</w:t>
      </w:r>
      <w:r w:rsidR="002B363F" w:rsidRPr="00281E96">
        <w:rPr>
          <w:rFonts w:asciiTheme="majorHAnsi" w:hAnsiTheme="majorHAnsi"/>
        </w:rPr>
        <w:t xml:space="preserve"> </w:t>
      </w:r>
      <w:r w:rsidR="00A1612C" w:rsidRPr="00281E96">
        <w:rPr>
          <w:rFonts w:asciiTheme="majorHAnsi" w:hAnsiTheme="majorHAnsi"/>
        </w:rPr>
        <w:t>c</w:t>
      </w:r>
      <w:r w:rsidR="002B363F" w:rsidRPr="00281E96">
        <w:rPr>
          <w:rFonts w:asciiTheme="majorHAnsi" w:hAnsiTheme="majorHAnsi"/>
        </w:rPr>
        <w:t xml:space="preserve">omparability is noted </w:t>
      </w:r>
      <w:r w:rsidR="00CF71EF" w:rsidRPr="00281E96">
        <w:rPr>
          <w:rFonts w:asciiTheme="majorHAnsi" w:hAnsiTheme="majorHAnsi"/>
        </w:rPr>
        <w:t xml:space="preserve">below.  </w:t>
      </w:r>
      <w:r w:rsidR="002B363F" w:rsidRPr="00281E96">
        <w:rPr>
          <w:rFonts w:asciiTheme="majorHAnsi" w:hAnsiTheme="majorHAnsi"/>
        </w:rPr>
        <w:t xml:space="preserve"> If your SAU is not listed below, you can disregard this notice.</w:t>
      </w:r>
    </w:p>
    <w:p w14:paraId="7D604805" w14:textId="77777777" w:rsidR="00537B4F" w:rsidRPr="00281E96" w:rsidRDefault="00537B4F" w:rsidP="00537B4F">
      <w:pPr>
        <w:spacing w:after="0" w:line="240" w:lineRule="auto"/>
        <w:rPr>
          <w:rFonts w:asciiTheme="majorHAnsi" w:hAnsiTheme="majorHAnsi"/>
        </w:rPr>
      </w:pPr>
    </w:p>
    <w:p w14:paraId="71B7D249" w14:textId="789C2594" w:rsidR="005151A3" w:rsidRPr="00281E96" w:rsidRDefault="00537B4F" w:rsidP="00537B4F">
      <w:pPr>
        <w:spacing w:after="0" w:line="240" w:lineRule="auto"/>
        <w:rPr>
          <w:rFonts w:asciiTheme="majorHAnsi" w:hAnsiTheme="majorHAnsi"/>
        </w:rPr>
      </w:pPr>
      <w:r w:rsidRPr="00281E96">
        <w:rPr>
          <w:rFonts w:asciiTheme="majorHAnsi" w:hAnsiTheme="majorHAnsi"/>
        </w:rPr>
        <w:t>The ESEA Title I FY</w:t>
      </w:r>
      <w:r w:rsidR="00CF71EF" w:rsidRPr="00281E96">
        <w:rPr>
          <w:rFonts w:asciiTheme="majorHAnsi" w:hAnsiTheme="majorHAnsi"/>
        </w:rPr>
        <w:t>2</w:t>
      </w:r>
      <w:r w:rsidR="009C297F" w:rsidRPr="00281E96">
        <w:rPr>
          <w:rFonts w:asciiTheme="majorHAnsi" w:hAnsiTheme="majorHAnsi"/>
        </w:rPr>
        <w:t>2</w:t>
      </w:r>
      <w:r w:rsidRPr="00281E96">
        <w:rPr>
          <w:rFonts w:asciiTheme="majorHAnsi" w:hAnsiTheme="majorHAnsi"/>
        </w:rPr>
        <w:t xml:space="preserve"> Comparability Report </w:t>
      </w:r>
      <w:r w:rsidR="005151A3" w:rsidRPr="00281E96">
        <w:rPr>
          <w:rFonts w:asciiTheme="majorHAnsi" w:hAnsiTheme="majorHAnsi"/>
        </w:rPr>
        <w:t>will now be produced and reviewed by the Maine Department of Education using the NEO enrollment and staffing data that SAUs have certified as accurate.  As the FY2</w:t>
      </w:r>
      <w:r w:rsidR="009C297F" w:rsidRPr="00281E96">
        <w:rPr>
          <w:rFonts w:asciiTheme="majorHAnsi" w:hAnsiTheme="majorHAnsi"/>
        </w:rPr>
        <w:t>2</w:t>
      </w:r>
      <w:r w:rsidR="005151A3" w:rsidRPr="00281E96">
        <w:rPr>
          <w:rFonts w:asciiTheme="majorHAnsi" w:hAnsiTheme="majorHAnsi"/>
        </w:rPr>
        <w:t xml:space="preserve"> Comparability reports and data are reviewed and accepted by the Title I ESEA Team, a copy of the report and backup data will be forwarded to the Superintendent of Schools and the ESEA Coordinator.  You should review these documents and let us know if you </w:t>
      </w:r>
      <w:r w:rsidR="004E15C0" w:rsidRPr="00281E96">
        <w:rPr>
          <w:rFonts w:asciiTheme="majorHAnsi" w:hAnsiTheme="majorHAnsi"/>
        </w:rPr>
        <w:t>have any</w:t>
      </w:r>
      <w:r w:rsidR="005151A3" w:rsidRPr="00281E96">
        <w:rPr>
          <w:rFonts w:asciiTheme="majorHAnsi" w:hAnsiTheme="majorHAnsi"/>
        </w:rPr>
        <w:t xml:space="preserve"> question</w:t>
      </w:r>
      <w:r w:rsidR="004E15C0" w:rsidRPr="00281E96">
        <w:rPr>
          <w:rFonts w:asciiTheme="majorHAnsi" w:hAnsiTheme="majorHAnsi"/>
        </w:rPr>
        <w:t xml:space="preserve">s.  </w:t>
      </w:r>
      <w:r w:rsidR="005151A3" w:rsidRPr="00281E96">
        <w:rPr>
          <w:rFonts w:asciiTheme="majorHAnsi" w:hAnsiTheme="majorHAnsi"/>
        </w:rPr>
        <w:t xml:space="preserve">You must keep this documentation for audit purposes. </w:t>
      </w:r>
      <w:r w:rsidR="004E15C0" w:rsidRPr="00281E96">
        <w:rPr>
          <w:rFonts w:asciiTheme="majorHAnsi" w:hAnsiTheme="majorHAnsi"/>
        </w:rPr>
        <w:t xml:space="preserve"> </w:t>
      </w:r>
      <w:r w:rsidR="004E15C0" w:rsidRPr="00281E96">
        <w:rPr>
          <w:rFonts w:asciiTheme="majorHAnsi" w:hAnsiTheme="majorHAnsi"/>
          <w:highlight w:val="yellow"/>
        </w:rPr>
        <w:t xml:space="preserve">Additional </w:t>
      </w:r>
      <w:r w:rsidR="000813EA" w:rsidRPr="00281E96">
        <w:rPr>
          <w:rFonts w:asciiTheme="majorHAnsi" w:hAnsiTheme="majorHAnsi"/>
          <w:highlight w:val="yellow"/>
        </w:rPr>
        <w:t>information</w:t>
      </w:r>
      <w:r w:rsidR="004E15C0" w:rsidRPr="00281E96">
        <w:rPr>
          <w:rFonts w:asciiTheme="majorHAnsi" w:hAnsiTheme="majorHAnsi"/>
          <w:highlight w:val="yellow"/>
        </w:rPr>
        <w:t xml:space="preserve"> regarding Comparability definitions and processes is posted to</w:t>
      </w:r>
      <w:r w:rsidR="009D6EE7" w:rsidRPr="00281E96">
        <w:rPr>
          <w:rFonts w:asciiTheme="majorHAnsi" w:hAnsiTheme="majorHAnsi"/>
          <w:highlight w:val="yellow"/>
        </w:rPr>
        <w:t xml:space="preserve"> ESEA Title I page at</w:t>
      </w:r>
      <w:r w:rsidR="004E15C0" w:rsidRPr="00281E96">
        <w:rPr>
          <w:rFonts w:asciiTheme="majorHAnsi" w:hAnsiTheme="majorHAnsi"/>
          <w:highlight w:val="yellow"/>
        </w:rPr>
        <w:t>:</w:t>
      </w:r>
      <w:r w:rsidR="009D6EE7" w:rsidRPr="00281E96">
        <w:rPr>
          <w:rFonts w:asciiTheme="majorHAnsi" w:hAnsiTheme="majorHAnsi"/>
          <w:highlight w:val="yellow"/>
        </w:rPr>
        <w:t xml:space="preserve"> </w:t>
      </w:r>
      <w:hyperlink r:id="rId9" w:history="1">
        <w:r w:rsidR="004C7A8A" w:rsidRPr="00281E96">
          <w:rPr>
            <w:rStyle w:val="Hyperlink"/>
            <w:rFonts w:asciiTheme="majorHAnsi" w:hAnsiTheme="majorHAnsi"/>
          </w:rPr>
          <w:t>https://www.maine.g</w:t>
        </w:r>
        <w:r w:rsidR="004C7A8A" w:rsidRPr="00281E96">
          <w:rPr>
            <w:rStyle w:val="Hyperlink"/>
            <w:rFonts w:asciiTheme="majorHAnsi" w:hAnsiTheme="majorHAnsi"/>
          </w:rPr>
          <w:t>ov/doe/doe/learning/comparability</w:t>
        </w:r>
      </w:hyperlink>
      <w:r w:rsidR="00906FCE" w:rsidRPr="00281E96">
        <w:rPr>
          <w:rFonts w:asciiTheme="majorHAnsi" w:hAnsiTheme="majorHAnsi"/>
        </w:rPr>
        <w:t xml:space="preserve">.  Review this </w:t>
      </w:r>
      <w:r w:rsidR="00706051" w:rsidRPr="00281E96">
        <w:rPr>
          <w:rFonts w:asciiTheme="majorHAnsi" w:hAnsiTheme="majorHAnsi"/>
        </w:rPr>
        <w:t xml:space="preserve">comparability </w:t>
      </w:r>
      <w:r w:rsidR="00906FCE" w:rsidRPr="00281E96">
        <w:rPr>
          <w:rFonts w:asciiTheme="majorHAnsi" w:hAnsiTheme="majorHAnsi"/>
        </w:rPr>
        <w:t xml:space="preserve">information to </w:t>
      </w:r>
      <w:r w:rsidR="00706051" w:rsidRPr="00281E96">
        <w:rPr>
          <w:rFonts w:asciiTheme="majorHAnsi" w:hAnsiTheme="majorHAnsi"/>
        </w:rPr>
        <w:t xml:space="preserve">further understand the </w:t>
      </w:r>
      <w:r w:rsidR="00C526AB" w:rsidRPr="00281E96">
        <w:rPr>
          <w:rFonts w:asciiTheme="majorHAnsi" w:hAnsiTheme="majorHAnsi"/>
        </w:rPr>
        <w:t>Comparability</w:t>
      </w:r>
      <w:r w:rsidR="00841849" w:rsidRPr="00281E96">
        <w:rPr>
          <w:rFonts w:asciiTheme="majorHAnsi" w:hAnsiTheme="majorHAnsi"/>
        </w:rPr>
        <w:t xml:space="preserve"> Report.</w:t>
      </w:r>
      <w:r w:rsidR="00706051" w:rsidRPr="00281E96">
        <w:rPr>
          <w:rFonts w:asciiTheme="majorHAnsi" w:hAnsiTheme="majorHAnsi"/>
        </w:rPr>
        <w:t xml:space="preserve"> </w:t>
      </w:r>
    </w:p>
    <w:p w14:paraId="340B3F12" w14:textId="77777777" w:rsidR="0045110B" w:rsidRPr="00281E96" w:rsidRDefault="0045110B" w:rsidP="00537B4F">
      <w:pPr>
        <w:spacing w:after="0" w:line="240" w:lineRule="auto"/>
        <w:rPr>
          <w:rFonts w:asciiTheme="majorHAnsi" w:hAnsiTheme="majorHAnsi"/>
        </w:rPr>
      </w:pPr>
    </w:p>
    <w:p w14:paraId="71F02078" w14:textId="28CE25E1" w:rsidR="00281E96" w:rsidRPr="00281E96" w:rsidRDefault="00F31045" w:rsidP="00281E96">
      <w:pPr>
        <w:pStyle w:val="Header"/>
        <w:tabs>
          <w:tab w:val="clear" w:pos="4320"/>
          <w:tab w:val="clear" w:pos="8640"/>
        </w:tabs>
        <w:rPr>
          <w:rFonts w:asciiTheme="majorHAnsi" w:hAnsiTheme="majorHAnsi" w:cs="Arial"/>
          <w:sz w:val="22"/>
          <w:szCs w:val="22"/>
        </w:rPr>
      </w:pPr>
      <w:r w:rsidRPr="00281E96">
        <w:rPr>
          <w:rFonts w:asciiTheme="majorHAnsi" w:hAnsiTheme="majorHAnsi"/>
        </w:rPr>
        <w:t xml:space="preserve">Questions regarding ESEA Title I Comparability </w:t>
      </w:r>
      <w:r w:rsidR="0042270B" w:rsidRPr="00281E96">
        <w:rPr>
          <w:rFonts w:asciiTheme="majorHAnsi" w:hAnsiTheme="majorHAnsi"/>
        </w:rPr>
        <w:t>Report</w:t>
      </w:r>
      <w:r w:rsidR="000813EA" w:rsidRPr="00281E96">
        <w:rPr>
          <w:rFonts w:asciiTheme="majorHAnsi" w:hAnsiTheme="majorHAnsi"/>
        </w:rPr>
        <w:t>s</w:t>
      </w:r>
      <w:r w:rsidR="0042270B" w:rsidRPr="00281E96">
        <w:rPr>
          <w:rFonts w:asciiTheme="majorHAnsi" w:hAnsiTheme="majorHAnsi"/>
        </w:rPr>
        <w:t xml:space="preserve"> </w:t>
      </w:r>
      <w:r w:rsidRPr="00281E96">
        <w:rPr>
          <w:rFonts w:asciiTheme="majorHAnsi" w:hAnsiTheme="majorHAnsi"/>
        </w:rPr>
        <w:t xml:space="preserve">can be directed </w:t>
      </w:r>
      <w:r w:rsidR="00281E96" w:rsidRPr="00281E96">
        <w:rPr>
          <w:rFonts w:asciiTheme="majorHAnsi" w:hAnsiTheme="majorHAnsi" w:cs="Arial"/>
          <w:sz w:val="22"/>
          <w:szCs w:val="22"/>
        </w:rPr>
        <w:t xml:space="preserve">to the Title I Program Coordinator on the </w:t>
      </w:r>
      <w:hyperlink r:id="rId10" w:history="1">
        <w:r w:rsidR="00281E96" w:rsidRPr="00281E96">
          <w:rPr>
            <w:rStyle w:val="Hyperlink"/>
            <w:rFonts w:asciiTheme="majorHAnsi" w:hAnsiTheme="majorHAnsi" w:cs="Arial"/>
            <w:sz w:val="22"/>
            <w:szCs w:val="22"/>
          </w:rPr>
          <w:t>ESEA Team</w:t>
        </w:r>
      </w:hyperlink>
      <w:r w:rsidR="00281E96" w:rsidRPr="00281E96">
        <w:rPr>
          <w:rFonts w:asciiTheme="majorHAnsi" w:hAnsiTheme="majorHAnsi" w:cs="Arial"/>
          <w:sz w:val="22"/>
          <w:szCs w:val="22"/>
        </w:rPr>
        <w:t xml:space="preserve">.  </w:t>
      </w:r>
    </w:p>
    <w:p w14:paraId="317CCA57" w14:textId="241A8788" w:rsidR="00705180" w:rsidRDefault="00705180" w:rsidP="00281E96">
      <w:pPr>
        <w:spacing w:line="240" w:lineRule="auto"/>
        <w:rPr>
          <w:b/>
        </w:rPr>
        <w:sectPr w:rsidR="00705180" w:rsidSect="007051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6B2E38" w14:textId="77777777" w:rsidR="00705180" w:rsidRDefault="00705180" w:rsidP="0070518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9D8E02C" w14:textId="77777777" w:rsidR="00705180" w:rsidRDefault="00705180" w:rsidP="00705180">
      <w:pPr>
        <w:autoSpaceDE w:val="0"/>
        <w:autoSpaceDN w:val="0"/>
        <w:adjustRightInd w:val="0"/>
        <w:spacing w:after="0" w:line="240" w:lineRule="auto"/>
        <w:rPr>
          <w:b/>
        </w:rPr>
        <w:sectPr w:rsidR="00705180" w:rsidSect="0070518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1718810A" w14:textId="53D00325" w:rsidR="00720DBC" w:rsidRDefault="004F5D8C" w:rsidP="007A50B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A50BB">
        <w:rPr>
          <w:b/>
          <w:sz w:val="28"/>
          <w:szCs w:val="28"/>
        </w:rPr>
        <w:t>FY</w:t>
      </w:r>
      <w:r w:rsidR="00CF71EF">
        <w:rPr>
          <w:b/>
          <w:sz w:val="28"/>
          <w:szCs w:val="28"/>
        </w:rPr>
        <w:t>2</w:t>
      </w:r>
      <w:r w:rsidR="00161617">
        <w:rPr>
          <w:b/>
          <w:sz w:val="28"/>
          <w:szCs w:val="28"/>
        </w:rPr>
        <w:t>2</w:t>
      </w:r>
      <w:r w:rsidRPr="007A50BB">
        <w:rPr>
          <w:b/>
          <w:sz w:val="28"/>
          <w:szCs w:val="28"/>
        </w:rPr>
        <w:t xml:space="preserve"> School Administrative Units Required </w:t>
      </w:r>
      <w:proofErr w:type="gramStart"/>
      <w:r w:rsidR="002B0940" w:rsidRPr="007A50BB">
        <w:rPr>
          <w:b/>
          <w:sz w:val="28"/>
          <w:szCs w:val="28"/>
        </w:rPr>
        <w:t>T</w:t>
      </w:r>
      <w:r w:rsidRPr="007A50BB">
        <w:rPr>
          <w:b/>
          <w:sz w:val="28"/>
          <w:szCs w:val="28"/>
        </w:rPr>
        <w:t>o</w:t>
      </w:r>
      <w:proofErr w:type="gramEnd"/>
      <w:r w:rsidRPr="007A50BB">
        <w:rPr>
          <w:b/>
          <w:sz w:val="28"/>
          <w:szCs w:val="28"/>
        </w:rPr>
        <w:t xml:space="preserve"> </w:t>
      </w:r>
      <w:r w:rsidR="00720DBC">
        <w:rPr>
          <w:b/>
          <w:sz w:val="28"/>
          <w:szCs w:val="28"/>
        </w:rPr>
        <w:t>Have A Completed</w:t>
      </w:r>
    </w:p>
    <w:p w14:paraId="101D0348" w14:textId="057C92CD" w:rsidR="004F5D8C" w:rsidRPr="007A50BB" w:rsidRDefault="004F5D8C" w:rsidP="007A50B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7A50BB">
        <w:rPr>
          <w:b/>
          <w:sz w:val="28"/>
          <w:szCs w:val="28"/>
        </w:rPr>
        <w:t xml:space="preserve"> Comparability Report</w:t>
      </w:r>
    </w:p>
    <w:p w14:paraId="4413880B" w14:textId="77777777" w:rsidR="006102F5" w:rsidRDefault="006102F5" w:rsidP="00705180">
      <w:pPr>
        <w:autoSpaceDE w:val="0"/>
        <w:autoSpaceDN w:val="0"/>
        <w:adjustRightInd w:val="0"/>
        <w:spacing w:after="0" w:line="240" w:lineRule="auto"/>
      </w:pPr>
    </w:p>
    <w:p w14:paraId="3C56F240" w14:textId="77777777" w:rsidR="00CF71EF" w:rsidRDefault="00CF71EF" w:rsidP="00CF71EF"/>
    <w:p w14:paraId="6E985C6F" w14:textId="77777777" w:rsidR="00CF71EF" w:rsidRDefault="00CF71EF" w:rsidP="00CF71EF">
      <w:pPr>
        <w:sectPr w:rsidR="00CF71EF" w:rsidSect="00CF71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1F10B3" w14:textId="77777777" w:rsidR="00CF71EF" w:rsidRPr="00491EEB" w:rsidRDefault="00CF71EF" w:rsidP="00CF71EF">
      <w:pPr>
        <w:spacing w:after="0" w:line="240" w:lineRule="auto"/>
      </w:pPr>
      <w:r w:rsidRPr="00491EEB">
        <w:t>Auburn</w:t>
      </w:r>
      <w:r>
        <w:t xml:space="preserve"> </w:t>
      </w:r>
    </w:p>
    <w:p w14:paraId="50D07EF7" w14:textId="77777777" w:rsidR="00CF71EF" w:rsidRDefault="00CF71EF" w:rsidP="00CF71EF">
      <w:pPr>
        <w:spacing w:after="0" w:line="240" w:lineRule="auto"/>
      </w:pPr>
      <w:r w:rsidRPr="00491EEB">
        <w:t>Augusta</w:t>
      </w:r>
      <w:r>
        <w:t xml:space="preserve">    </w:t>
      </w:r>
    </w:p>
    <w:p w14:paraId="69A39EB2" w14:textId="77777777" w:rsidR="00CF71EF" w:rsidRPr="00491EEB" w:rsidRDefault="00CF71EF" w:rsidP="00CF71EF">
      <w:pPr>
        <w:spacing w:after="0" w:line="240" w:lineRule="auto"/>
      </w:pPr>
      <w:r w:rsidRPr="00491EEB">
        <w:t>Bangor</w:t>
      </w:r>
      <w:r>
        <w:t xml:space="preserve"> </w:t>
      </w:r>
    </w:p>
    <w:p w14:paraId="450C121E" w14:textId="77777777" w:rsidR="00CF71EF" w:rsidRPr="00491EEB" w:rsidRDefault="00CF71EF" w:rsidP="00CF71EF">
      <w:pPr>
        <w:spacing w:after="0" w:line="240" w:lineRule="auto"/>
      </w:pPr>
      <w:r w:rsidRPr="00491EEB">
        <w:t>Gorham</w:t>
      </w:r>
      <w:r>
        <w:t xml:space="preserve"> </w:t>
      </w:r>
    </w:p>
    <w:p w14:paraId="7B1FE19C" w14:textId="77777777" w:rsidR="00CF71EF" w:rsidRPr="00491EEB" w:rsidRDefault="00CF71EF" w:rsidP="00CF71EF">
      <w:pPr>
        <w:spacing w:after="0" w:line="240" w:lineRule="auto"/>
      </w:pPr>
      <w:r w:rsidRPr="00491EEB">
        <w:t>Lewiston</w:t>
      </w:r>
      <w:r>
        <w:t xml:space="preserve">   </w:t>
      </w:r>
    </w:p>
    <w:p w14:paraId="111F2046" w14:textId="77777777" w:rsidR="00CF71EF" w:rsidRDefault="00CF71EF" w:rsidP="00CF71EF">
      <w:pPr>
        <w:spacing w:after="0" w:line="240" w:lineRule="auto"/>
      </w:pPr>
      <w:r w:rsidRPr="00491EEB">
        <w:t>Portland</w:t>
      </w:r>
      <w:r>
        <w:t xml:space="preserve"> </w:t>
      </w:r>
    </w:p>
    <w:p w14:paraId="7225E7FB" w14:textId="77777777" w:rsidR="00CF71EF" w:rsidRPr="00491EEB" w:rsidRDefault="00CF71EF" w:rsidP="00CF71EF">
      <w:pPr>
        <w:spacing w:after="0" w:line="240" w:lineRule="auto"/>
      </w:pPr>
      <w:r>
        <w:t xml:space="preserve">Saco </w:t>
      </w:r>
    </w:p>
    <w:p w14:paraId="33417E1F" w14:textId="77777777" w:rsidR="00CF71EF" w:rsidRPr="00491EEB" w:rsidRDefault="00CF71EF" w:rsidP="00CF71EF">
      <w:pPr>
        <w:spacing w:after="0" w:line="240" w:lineRule="auto"/>
      </w:pPr>
      <w:r w:rsidRPr="00491EEB">
        <w:t>Sanford</w:t>
      </w:r>
      <w:r>
        <w:t xml:space="preserve"> </w:t>
      </w:r>
    </w:p>
    <w:p w14:paraId="72904180" w14:textId="77777777" w:rsidR="00CF71EF" w:rsidRPr="00491EEB" w:rsidRDefault="00CF71EF" w:rsidP="00CF71EF">
      <w:pPr>
        <w:spacing w:after="0" w:line="240" w:lineRule="auto"/>
      </w:pPr>
      <w:r w:rsidRPr="00491EEB">
        <w:t>Scarborough</w:t>
      </w:r>
      <w:r>
        <w:t xml:space="preserve">   </w:t>
      </w:r>
    </w:p>
    <w:p w14:paraId="232DCE54" w14:textId="77777777" w:rsidR="00CF71EF" w:rsidRPr="00491EEB" w:rsidRDefault="00CF71EF" w:rsidP="00CF71EF">
      <w:pPr>
        <w:spacing w:after="0" w:line="240" w:lineRule="auto"/>
      </w:pPr>
      <w:r w:rsidRPr="00491EEB">
        <w:t>South Portland</w:t>
      </w:r>
      <w:r>
        <w:t xml:space="preserve"> </w:t>
      </w:r>
    </w:p>
    <w:p w14:paraId="2F5125B0" w14:textId="77777777" w:rsidR="00CF71EF" w:rsidRPr="00491EEB" w:rsidRDefault="00CF71EF" w:rsidP="00CF71EF">
      <w:pPr>
        <w:spacing w:after="0" w:line="240" w:lineRule="auto"/>
      </w:pPr>
      <w:r w:rsidRPr="00491EEB">
        <w:t>Westbrook</w:t>
      </w:r>
      <w:r>
        <w:t xml:space="preserve"> </w:t>
      </w:r>
    </w:p>
    <w:p w14:paraId="571F9B1E" w14:textId="77777777" w:rsidR="00CF71EF" w:rsidRPr="00491EEB" w:rsidRDefault="00CF71EF" w:rsidP="00CF71EF">
      <w:pPr>
        <w:spacing w:after="0" w:line="240" w:lineRule="auto"/>
      </w:pPr>
    </w:p>
    <w:p w14:paraId="728EA0FE" w14:textId="77777777" w:rsidR="00CF71EF" w:rsidRPr="0028198C" w:rsidRDefault="00CF71EF" w:rsidP="00CF71EF">
      <w:pPr>
        <w:spacing w:after="0" w:line="240" w:lineRule="auto"/>
      </w:pPr>
      <w:r w:rsidRPr="0028198C">
        <w:t>RSU 1</w:t>
      </w:r>
      <w:r>
        <w:t xml:space="preserve"> </w:t>
      </w:r>
    </w:p>
    <w:p w14:paraId="64C31AF8" w14:textId="77777777" w:rsidR="00CF71EF" w:rsidRDefault="00CF71EF" w:rsidP="00CF71EF">
      <w:pPr>
        <w:spacing w:after="0" w:line="240" w:lineRule="auto"/>
      </w:pPr>
      <w:r w:rsidRPr="0028198C">
        <w:t>RSU 2</w:t>
      </w:r>
      <w:r>
        <w:t xml:space="preserve"> </w:t>
      </w:r>
    </w:p>
    <w:p w14:paraId="2BEE8F1C" w14:textId="77777777" w:rsidR="00CF71EF" w:rsidRPr="0028198C" w:rsidRDefault="00CF71EF" w:rsidP="00CF71EF">
      <w:pPr>
        <w:spacing w:after="0" w:line="240" w:lineRule="auto"/>
      </w:pPr>
      <w:r>
        <w:t xml:space="preserve">RSU 3/MSAD 3 </w:t>
      </w:r>
    </w:p>
    <w:p w14:paraId="79F4F80A" w14:textId="77777777" w:rsidR="00CF71EF" w:rsidRPr="0050377C" w:rsidRDefault="00CF71EF" w:rsidP="00CF71EF">
      <w:pPr>
        <w:spacing w:after="0" w:line="240" w:lineRule="auto"/>
        <w:rPr>
          <w:lang w:val="fr-FR"/>
        </w:rPr>
      </w:pPr>
      <w:r w:rsidRPr="0050377C">
        <w:rPr>
          <w:lang w:val="fr-FR"/>
        </w:rPr>
        <w:t>RSU 4</w:t>
      </w:r>
      <w:r>
        <w:rPr>
          <w:lang w:val="fr-FR"/>
        </w:rPr>
        <w:t xml:space="preserve"> </w:t>
      </w:r>
    </w:p>
    <w:p w14:paraId="45DC93CA" w14:textId="77777777" w:rsidR="00CF71EF" w:rsidRDefault="00CF71EF" w:rsidP="00CF71EF">
      <w:pPr>
        <w:spacing w:after="0" w:line="240" w:lineRule="auto"/>
        <w:rPr>
          <w:lang w:val="fr-FR"/>
        </w:rPr>
      </w:pPr>
      <w:r w:rsidRPr="0050377C">
        <w:rPr>
          <w:lang w:val="fr-FR"/>
        </w:rPr>
        <w:t>RSU 5</w:t>
      </w:r>
      <w:r>
        <w:rPr>
          <w:lang w:val="fr-FR"/>
        </w:rPr>
        <w:t xml:space="preserve"> </w:t>
      </w:r>
    </w:p>
    <w:p w14:paraId="3A1E8579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6/MSAD 6  </w:t>
      </w:r>
    </w:p>
    <w:p w14:paraId="3FF34BAC" w14:textId="77777777" w:rsidR="00CF71EF" w:rsidRPr="0050377C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9 </w:t>
      </w:r>
    </w:p>
    <w:p w14:paraId="73AAE1B8" w14:textId="77777777" w:rsidR="00CF71EF" w:rsidRDefault="00CF71EF" w:rsidP="00CF71EF">
      <w:pPr>
        <w:spacing w:after="0" w:line="240" w:lineRule="auto"/>
        <w:rPr>
          <w:lang w:val="fr-FR"/>
        </w:rPr>
      </w:pPr>
      <w:r w:rsidRPr="0050377C">
        <w:rPr>
          <w:lang w:val="fr-FR"/>
        </w:rPr>
        <w:t>RSU 10</w:t>
      </w:r>
      <w:r>
        <w:rPr>
          <w:lang w:val="fr-FR"/>
        </w:rPr>
        <w:t xml:space="preserve">   </w:t>
      </w:r>
    </w:p>
    <w:p w14:paraId="7DA240AF" w14:textId="77777777" w:rsidR="00CF71EF" w:rsidRPr="0050377C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11/MSAD 11 </w:t>
      </w:r>
    </w:p>
    <w:p w14:paraId="549868B1" w14:textId="77777777" w:rsidR="00CF71EF" w:rsidRPr="0050377C" w:rsidRDefault="00CF71EF" w:rsidP="00CF71EF">
      <w:pPr>
        <w:spacing w:after="0" w:line="240" w:lineRule="auto"/>
        <w:rPr>
          <w:lang w:val="fr-FR"/>
        </w:rPr>
      </w:pPr>
      <w:r w:rsidRPr="0050377C">
        <w:rPr>
          <w:lang w:val="fr-FR"/>
        </w:rPr>
        <w:t>RSU 12</w:t>
      </w:r>
      <w:r>
        <w:rPr>
          <w:lang w:val="fr-FR"/>
        </w:rPr>
        <w:t xml:space="preserve"> </w:t>
      </w:r>
    </w:p>
    <w:p w14:paraId="75F53686" w14:textId="221B29D0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13 </w:t>
      </w:r>
    </w:p>
    <w:p w14:paraId="5B39A5EB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14 </w:t>
      </w:r>
    </w:p>
    <w:p w14:paraId="4D9F104C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15/MSAD 15  </w:t>
      </w:r>
    </w:p>
    <w:p w14:paraId="6A410AF9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16 </w:t>
      </w:r>
    </w:p>
    <w:p w14:paraId="5C4EEAB7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17/MSAD 17 </w:t>
      </w:r>
    </w:p>
    <w:p w14:paraId="5A8F5CC6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18 </w:t>
      </w:r>
    </w:p>
    <w:p w14:paraId="48E70028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19 </w:t>
      </w:r>
    </w:p>
    <w:p w14:paraId="60FDCB68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21 </w:t>
      </w:r>
    </w:p>
    <w:p w14:paraId="03713C90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22/MSAD 22  </w:t>
      </w:r>
    </w:p>
    <w:p w14:paraId="2A2D0361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24 </w:t>
      </w:r>
    </w:p>
    <w:p w14:paraId="1BE77A61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34 </w:t>
      </w:r>
    </w:p>
    <w:p w14:paraId="1A4EA26C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35/MSAD 35 </w:t>
      </w:r>
    </w:p>
    <w:p w14:paraId="55B9D223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37/MSAD 37 </w:t>
      </w:r>
    </w:p>
    <w:p w14:paraId="54BF7ECD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38 </w:t>
      </w:r>
    </w:p>
    <w:p w14:paraId="51706280" w14:textId="77777777" w:rsidR="00CF71EF" w:rsidRPr="00C815B2" w:rsidRDefault="00CF71EF" w:rsidP="00CF71EF">
      <w:pPr>
        <w:spacing w:after="0" w:line="240" w:lineRule="auto"/>
        <w:rPr>
          <w:lang w:val="fr-FR"/>
        </w:rPr>
      </w:pPr>
      <w:r w:rsidRPr="00C815B2">
        <w:rPr>
          <w:lang w:val="fr-FR"/>
        </w:rPr>
        <w:t xml:space="preserve">RSU 40/MSAD 40 </w:t>
      </w:r>
    </w:p>
    <w:p w14:paraId="5F7FB525" w14:textId="77777777" w:rsidR="00CF71EF" w:rsidRPr="00C815B2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49/MSAD 49 </w:t>
      </w:r>
    </w:p>
    <w:p w14:paraId="415534D1" w14:textId="77777777" w:rsidR="00CF71EF" w:rsidRPr="00C815B2" w:rsidRDefault="00CF71EF" w:rsidP="00CF71EF">
      <w:pPr>
        <w:spacing w:after="0" w:line="240" w:lineRule="auto"/>
        <w:rPr>
          <w:lang w:val="fr-FR"/>
        </w:rPr>
      </w:pPr>
      <w:r w:rsidRPr="00C815B2">
        <w:rPr>
          <w:lang w:val="fr-FR"/>
        </w:rPr>
        <w:t xml:space="preserve">RSU 52/MSAD 52 </w:t>
      </w:r>
    </w:p>
    <w:p w14:paraId="7CD810BC" w14:textId="77777777" w:rsidR="00CF71EF" w:rsidRPr="00491EEB" w:rsidRDefault="00CF71EF" w:rsidP="00CF71EF">
      <w:pPr>
        <w:spacing w:after="0" w:line="240" w:lineRule="auto"/>
      </w:pPr>
      <w:r>
        <w:t>RSU 54/</w:t>
      </w:r>
      <w:r w:rsidRPr="00491EEB">
        <w:t>MSAD 54</w:t>
      </w:r>
      <w:r>
        <w:t xml:space="preserve"> </w:t>
      </w:r>
    </w:p>
    <w:p w14:paraId="08070233" w14:textId="77777777" w:rsidR="00CF71EF" w:rsidRPr="00491EEB" w:rsidRDefault="00CF71EF" w:rsidP="00CF71EF">
      <w:pPr>
        <w:spacing w:after="0" w:line="240" w:lineRule="auto"/>
      </w:pPr>
      <w:r>
        <w:t>RSU 57/</w:t>
      </w:r>
      <w:r w:rsidRPr="00491EEB">
        <w:t>MSAD 57</w:t>
      </w:r>
      <w:r>
        <w:t xml:space="preserve"> </w:t>
      </w:r>
    </w:p>
    <w:p w14:paraId="0FEC026C" w14:textId="77777777" w:rsidR="00CF71EF" w:rsidRPr="00491EEB" w:rsidRDefault="00CF71EF" w:rsidP="00CF71EF">
      <w:pPr>
        <w:spacing w:after="0" w:line="240" w:lineRule="auto"/>
      </w:pPr>
      <w:r>
        <w:t>RSU 58/</w:t>
      </w:r>
      <w:r w:rsidRPr="00491EEB">
        <w:t>MSAD 58</w:t>
      </w:r>
      <w:r>
        <w:t xml:space="preserve"> </w:t>
      </w:r>
    </w:p>
    <w:p w14:paraId="6C259CEF" w14:textId="77777777" w:rsidR="00CF71EF" w:rsidRPr="00491EEB" w:rsidRDefault="00CF71EF" w:rsidP="00CF71EF">
      <w:pPr>
        <w:spacing w:after="0" w:line="240" w:lineRule="auto"/>
      </w:pPr>
      <w:r>
        <w:t>RSU 60/</w:t>
      </w:r>
      <w:r w:rsidRPr="00491EEB">
        <w:t>MSAD 60</w:t>
      </w:r>
      <w:r>
        <w:t xml:space="preserve"> </w:t>
      </w:r>
    </w:p>
    <w:p w14:paraId="7A026366" w14:textId="77777777" w:rsidR="00CF71EF" w:rsidRPr="00491EEB" w:rsidRDefault="00CF71EF" w:rsidP="00CF71EF">
      <w:pPr>
        <w:spacing w:after="0" w:line="240" w:lineRule="auto"/>
      </w:pPr>
      <w:r>
        <w:t>RSU 61/</w:t>
      </w:r>
      <w:r w:rsidRPr="00491EEB">
        <w:t>MSAD 61</w:t>
      </w:r>
      <w:r>
        <w:t xml:space="preserve"> </w:t>
      </w:r>
    </w:p>
    <w:p w14:paraId="48AC3385" w14:textId="77777777" w:rsidR="00CF71EF" w:rsidRPr="00C815B2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71 </w:t>
      </w:r>
    </w:p>
    <w:p w14:paraId="11414BB6" w14:textId="77777777" w:rsidR="00CF71EF" w:rsidRDefault="00CF71EF" w:rsidP="00CF71EF">
      <w:pPr>
        <w:spacing w:after="0" w:line="240" w:lineRule="auto"/>
        <w:rPr>
          <w:lang w:val="fr-FR"/>
        </w:rPr>
      </w:pPr>
      <w:r>
        <w:rPr>
          <w:lang w:val="fr-FR"/>
        </w:rPr>
        <w:t xml:space="preserve">RSU 72/MSAD 72 </w:t>
      </w:r>
    </w:p>
    <w:p w14:paraId="11024928" w14:textId="77777777" w:rsidR="00CF71EF" w:rsidRPr="00C815B2" w:rsidRDefault="00CF71EF" w:rsidP="00CF71EF">
      <w:pPr>
        <w:spacing w:after="0" w:line="240" w:lineRule="auto"/>
        <w:rPr>
          <w:lang w:val="fr-FR"/>
        </w:rPr>
      </w:pPr>
      <w:r w:rsidRPr="00C815B2">
        <w:rPr>
          <w:lang w:val="fr-FR"/>
        </w:rPr>
        <w:t xml:space="preserve">RSU 75/MSAD 75 </w:t>
      </w:r>
    </w:p>
    <w:p w14:paraId="1FBD3450" w14:textId="77777777" w:rsidR="00CF71EF" w:rsidRDefault="00CF71EF" w:rsidP="00CF71EF">
      <w:pPr>
        <w:spacing w:after="0" w:line="240" w:lineRule="auto"/>
      </w:pPr>
      <w:r w:rsidRPr="008C14C9">
        <w:t>RSU 79/MSAD 1</w:t>
      </w:r>
      <w:r>
        <w:t xml:space="preserve"> </w:t>
      </w:r>
    </w:p>
    <w:p w14:paraId="388C9E0E" w14:textId="0EBB4670" w:rsidR="00CF71EF" w:rsidRDefault="00CF71EF" w:rsidP="00CF71EF">
      <w:pPr>
        <w:spacing w:after="0" w:line="240" w:lineRule="auto"/>
      </w:pPr>
      <w:r>
        <w:t>RSU 87</w:t>
      </w:r>
      <w:r w:rsidR="00412ECD">
        <w:t>/MSAD 23</w:t>
      </w:r>
      <w:r>
        <w:t xml:space="preserve"> </w:t>
      </w:r>
    </w:p>
    <w:p w14:paraId="05985362" w14:textId="77777777" w:rsidR="00CF71EF" w:rsidRDefault="00CF71EF" w:rsidP="00CF71EF">
      <w:pPr>
        <w:autoSpaceDE w:val="0"/>
        <w:autoSpaceDN w:val="0"/>
        <w:adjustRightInd w:val="0"/>
        <w:spacing w:after="0" w:line="240" w:lineRule="auto"/>
        <w:sectPr w:rsidR="00CF71EF" w:rsidSect="00CF71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C39757" w14:textId="77777777" w:rsidR="000C7982" w:rsidRPr="00537B4F" w:rsidRDefault="000C7982" w:rsidP="00CF71EF">
      <w:pPr>
        <w:autoSpaceDE w:val="0"/>
        <w:autoSpaceDN w:val="0"/>
        <w:adjustRightInd w:val="0"/>
        <w:spacing w:after="0" w:line="240" w:lineRule="auto"/>
      </w:pPr>
    </w:p>
    <w:sectPr w:rsidR="000C7982" w:rsidRPr="00537B4F" w:rsidSect="00CF7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E09C4"/>
    <w:multiLevelType w:val="hybridMultilevel"/>
    <w:tmpl w:val="B4B0769C"/>
    <w:lvl w:ilvl="0" w:tplc="30489B0C">
      <w:start w:val="10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4F"/>
    <w:rsid w:val="00017228"/>
    <w:rsid w:val="000813EA"/>
    <w:rsid w:val="000C7982"/>
    <w:rsid w:val="000F14BB"/>
    <w:rsid w:val="00161617"/>
    <w:rsid w:val="0016384F"/>
    <w:rsid w:val="001B2016"/>
    <w:rsid w:val="001B3BDB"/>
    <w:rsid w:val="001D6085"/>
    <w:rsid w:val="001F0664"/>
    <w:rsid w:val="00281E96"/>
    <w:rsid w:val="002B0940"/>
    <w:rsid w:val="002B363F"/>
    <w:rsid w:val="003A07D7"/>
    <w:rsid w:val="003C5314"/>
    <w:rsid w:val="00412ECD"/>
    <w:rsid w:val="0042270B"/>
    <w:rsid w:val="0045110B"/>
    <w:rsid w:val="00497845"/>
    <w:rsid w:val="004C7A8A"/>
    <w:rsid w:val="004E15C0"/>
    <w:rsid w:val="004F5D8C"/>
    <w:rsid w:val="005151A3"/>
    <w:rsid w:val="00537B4F"/>
    <w:rsid w:val="005E2861"/>
    <w:rsid w:val="006102F5"/>
    <w:rsid w:val="0068526D"/>
    <w:rsid w:val="00687AE5"/>
    <w:rsid w:val="00691BA7"/>
    <w:rsid w:val="00705180"/>
    <w:rsid w:val="00706051"/>
    <w:rsid w:val="00720DBC"/>
    <w:rsid w:val="007A50BB"/>
    <w:rsid w:val="00841849"/>
    <w:rsid w:val="008F291C"/>
    <w:rsid w:val="00906FCE"/>
    <w:rsid w:val="00961D6E"/>
    <w:rsid w:val="009C297F"/>
    <w:rsid w:val="009C664B"/>
    <w:rsid w:val="009D098F"/>
    <w:rsid w:val="009D6EE7"/>
    <w:rsid w:val="009E7822"/>
    <w:rsid w:val="00A1612C"/>
    <w:rsid w:val="00A54911"/>
    <w:rsid w:val="00C47706"/>
    <w:rsid w:val="00C526AB"/>
    <w:rsid w:val="00C7736B"/>
    <w:rsid w:val="00CB3E65"/>
    <w:rsid w:val="00CF5466"/>
    <w:rsid w:val="00CF71EF"/>
    <w:rsid w:val="00D25115"/>
    <w:rsid w:val="00DF511C"/>
    <w:rsid w:val="00E2068F"/>
    <w:rsid w:val="00E30557"/>
    <w:rsid w:val="00E86DF9"/>
    <w:rsid w:val="00EA2D5C"/>
    <w:rsid w:val="00F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8CB7"/>
  <w15:docId w15:val="{5194087F-1F5B-4D18-8C4D-318C73A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1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8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3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F71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71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51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81E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1E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maine.gov/doe/learning/ese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aine.gov/doe/doe/learning/compar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5" ma:contentTypeDescription="Create a new document." ma:contentTypeScope="" ma:versionID="afef2553a390070c90f6824b3eed0a04">
  <xsd:schema xmlns:xsd="http://www.w3.org/2001/XMLSchema" xmlns:xs="http://www.w3.org/2001/XMLSchema" xmlns:p="http://schemas.microsoft.com/office/2006/metadata/properties" xmlns:ns2="cfa73c67-b873-4d7f-ba29-b46792c2c72e" xmlns:ns3="53028f46-7b95-4968-917e-9573387251fd" targetNamespace="http://schemas.microsoft.com/office/2006/metadata/properties" ma:root="true" ma:fieldsID="269c56991348455e150f2d780366e29b" ns2:_="" ns3:_="">
    <xsd:import namespace="cfa73c67-b873-4d7f-ba29-b46792c2c72e"/>
    <xsd:import namespace="53028f46-7b95-4968-917e-9573387251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CHOOLLEADERSHIPCOACH" minOccurs="0"/>
                <xsd:element ref="ns3:APPROVALSENT" minOccurs="0"/>
                <xsd:element ref="ns3:NOTE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LEADERSHIPCOACH" ma:index="18" nillable="true" ma:displayName="SCHOOL LEADERSHIP COACH" ma:format="Dropdown" ma:internalName="SCHOOLLEADERSHIPCOACH">
      <xsd:simpleType>
        <xsd:restriction base="dms:Text">
          <xsd:maxLength value="255"/>
        </xsd:restriction>
      </xsd:simpleType>
    </xsd:element>
    <xsd:element name="APPROVALSENT" ma:index="19" nillable="true" ma:displayName="APPROVAL SENT" ma:format="DateOnly" ma:internalName="APPROVALSENT">
      <xsd:simpleType>
        <xsd:restriction base="dms:DateTime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3028f46-7b95-4968-917e-9573387251fd" xsi:nil="true"/>
    <SCHOOLLEADERSHIPCOACH xmlns="53028f46-7b95-4968-917e-9573387251fd" xsi:nil="true"/>
    <APPROVALSENT xmlns="53028f46-7b95-4968-917e-9573387251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F798A-4345-4ABE-91D9-123D7A656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B8F03-25DC-41C9-96A9-6659762A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73c67-b873-4d7f-ba29-b46792c2c72e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FEDF4-1663-4B83-B180-6099FAC0E65A}">
  <ds:schemaRefs>
    <ds:schemaRef ds:uri="http://schemas.microsoft.com/office/2006/metadata/properties"/>
    <ds:schemaRef ds:uri="53028f46-7b95-4968-917e-9573387251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fa73c67-b873-4d7f-ba29-b46792c2c72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30912A-47D0-4858-813C-8297D52F0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Godbout, Jackie</dc:creator>
  <cp:lastModifiedBy>Reed, Ryan</cp:lastModifiedBy>
  <cp:revision>7</cp:revision>
  <cp:lastPrinted>2014-10-27T12:34:00Z</cp:lastPrinted>
  <dcterms:created xsi:type="dcterms:W3CDTF">2021-12-22T15:13:00Z</dcterms:created>
  <dcterms:modified xsi:type="dcterms:W3CDTF">2021-12-22T15:28:00Z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</Properties>
</file>