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9DA80" w14:textId="77777777" w:rsidR="00F35E15" w:rsidRPr="006120D5" w:rsidRDefault="00013B2C" w:rsidP="00E01F6D">
      <w:pPr>
        <w:shd w:val="clear" w:color="auto" w:fill="FFFFFF" w:themeFill="background1"/>
        <w:spacing w:after="0"/>
        <w:jc w:val="center"/>
        <w:rPr>
          <w:rFonts w:ascii="Times New Roman" w:hAnsi="Times New Roman" w:cs="Times New Roman"/>
          <w:b/>
          <w:sz w:val="28"/>
          <w:szCs w:val="28"/>
        </w:rPr>
      </w:pPr>
      <w:r w:rsidRPr="00E01F6D">
        <w:rPr>
          <w:rFonts w:ascii="Times New Roman" w:hAnsi="Times New Roman" w:cs="Times New Roman"/>
          <w:b/>
          <w:sz w:val="28"/>
          <w:szCs w:val="28"/>
          <w:shd w:val="clear" w:color="auto" w:fill="FFFFFF" w:themeFill="background1"/>
        </w:rPr>
        <w:t>NOTICE TO ALL APPLICANTS</w:t>
      </w:r>
      <w:r w:rsidR="00876E0C" w:rsidRPr="006120D5">
        <w:rPr>
          <w:rFonts w:ascii="Times New Roman" w:hAnsi="Times New Roman" w:cs="Times New Roman"/>
          <w:b/>
          <w:bCs/>
          <w:sz w:val="28"/>
          <w:szCs w:val="28"/>
        </w:rPr>
        <w:t>:</w:t>
      </w:r>
    </w:p>
    <w:p w14:paraId="524052EA" w14:textId="77777777" w:rsidR="00F35E15" w:rsidRPr="006120D5" w:rsidRDefault="00013B2C" w:rsidP="00E01F6D">
      <w:pPr>
        <w:shd w:val="clear" w:color="auto" w:fill="FFFFFF" w:themeFill="background1"/>
        <w:jc w:val="center"/>
        <w:rPr>
          <w:rFonts w:ascii="Times New Roman" w:hAnsi="Times New Roman" w:cs="Times New Roman"/>
          <w:b/>
          <w:sz w:val="28"/>
          <w:szCs w:val="28"/>
        </w:rPr>
      </w:pPr>
      <w:r w:rsidRPr="00E01F6D">
        <w:rPr>
          <w:rFonts w:ascii="Times New Roman" w:hAnsi="Times New Roman" w:cs="Times New Roman"/>
          <w:b/>
          <w:sz w:val="28"/>
          <w:szCs w:val="28"/>
          <w:shd w:val="clear" w:color="auto" w:fill="FFFFFF" w:themeFill="background1"/>
        </w:rPr>
        <w:t>EQUITY FOR STUDENTS, EDUCATORS, AND OTHER PROGRAM</w:t>
      </w:r>
      <w:r w:rsidRPr="006120D5">
        <w:rPr>
          <w:rFonts w:ascii="Times New Roman" w:hAnsi="Times New Roman" w:cs="Times New Roman"/>
          <w:b/>
          <w:sz w:val="28"/>
          <w:szCs w:val="28"/>
          <w:shd w:val="clear" w:color="auto" w:fill="E6E6E6"/>
        </w:rPr>
        <w:t xml:space="preserve"> </w:t>
      </w:r>
      <w:r w:rsidRPr="00E01F6D">
        <w:rPr>
          <w:rFonts w:ascii="Times New Roman" w:hAnsi="Times New Roman" w:cs="Times New Roman"/>
          <w:b/>
          <w:sz w:val="28"/>
          <w:szCs w:val="28"/>
          <w:shd w:val="clear" w:color="auto" w:fill="FFFFFF" w:themeFill="background1"/>
        </w:rPr>
        <w:t>BENEFICIARIES</w:t>
      </w:r>
    </w:p>
    <w:p w14:paraId="08B9C2F0" w14:textId="77777777" w:rsidR="00F35E15" w:rsidRPr="006120D5" w:rsidRDefault="00013B2C" w:rsidP="00E01F6D">
      <w:pPr>
        <w:shd w:val="clear" w:color="auto" w:fill="FFFFFF" w:themeFill="background1"/>
        <w:rPr>
          <w:rFonts w:ascii="Times New Roman" w:hAnsi="Times New Roman" w:cs="Times New Roman"/>
        </w:rPr>
      </w:pPr>
      <w:r w:rsidRPr="00E01F6D">
        <w:rPr>
          <w:rFonts w:ascii="Times New Roman" w:hAnsi="Times New Roman" w:cs="Times New Roman"/>
          <w:shd w:val="clear" w:color="auto" w:fill="FFFFFF" w:themeFill="background1"/>
        </w:rPr>
        <w:t>Section 427 of the General Education Provisions Act (GEPA)</w:t>
      </w:r>
      <w:r w:rsidR="00330467">
        <w:rPr>
          <w:rFonts w:ascii="Times New Roman" w:hAnsi="Times New Roman" w:cs="Times New Roman"/>
          <w:shd w:val="clear" w:color="auto" w:fill="FFFFFF" w:themeFill="background1"/>
        </w:rPr>
        <w:t xml:space="preserve"> </w:t>
      </w:r>
      <w:r w:rsidR="00035EA4">
        <w:rPr>
          <w:rFonts w:ascii="Times New Roman" w:hAnsi="Times New Roman" w:cs="Times New Roman"/>
          <w:shd w:val="clear" w:color="auto" w:fill="FFFFFF" w:themeFill="background1"/>
        </w:rPr>
        <w:t>(</w:t>
      </w:r>
      <w:hyperlink r:id="rId11" w:history="1">
        <w:r w:rsidR="00035EA4" w:rsidRPr="00135542">
          <w:rPr>
            <w:rStyle w:val="Hyperlink"/>
            <w:rFonts w:ascii="Times New Roman" w:hAnsi="Times New Roman" w:cs="Times New Roman"/>
            <w:shd w:val="clear" w:color="auto" w:fill="FFFFFF" w:themeFill="background1"/>
          </w:rPr>
          <w:t>20 U.S.C. 1228a</w:t>
        </w:r>
      </w:hyperlink>
      <w:r w:rsidR="00035EA4">
        <w:rPr>
          <w:rFonts w:ascii="Times New Roman" w:hAnsi="Times New Roman" w:cs="Times New Roman"/>
          <w:shd w:val="clear" w:color="auto" w:fill="FFFFFF" w:themeFill="background1"/>
        </w:rPr>
        <w:t xml:space="preserve">) </w:t>
      </w:r>
      <w:r w:rsidRPr="00E01F6D">
        <w:rPr>
          <w:rFonts w:ascii="Times New Roman" w:hAnsi="Times New Roman" w:cs="Times New Roman"/>
          <w:shd w:val="clear" w:color="auto" w:fill="FFFFFF" w:themeFill="background1"/>
        </w:rPr>
        <w:t>applies to applicants for grant awards under this program</w:t>
      </w:r>
      <w:r w:rsidRPr="00ED706C">
        <w:rPr>
          <w:rFonts w:ascii="Times New Roman" w:hAnsi="Times New Roman" w:cs="Times New Roman"/>
        </w:rPr>
        <w:t>.</w:t>
      </w:r>
    </w:p>
    <w:p w14:paraId="59782230" w14:textId="77777777" w:rsidR="00F35E15" w:rsidRPr="006120D5" w:rsidRDefault="00013B2C" w:rsidP="00E01F6D">
      <w:pPr>
        <w:shd w:val="clear" w:color="auto" w:fill="FFFFFF" w:themeFill="background1"/>
        <w:rPr>
          <w:rFonts w:ascii="Times New Roman" w:hAnsi="Times New Roman" w:cs="Times New Roman"/>
          <w:b/>
        </w:rPr>
      </w:pPr>
      <w:r w:rsidRPr="00E01F6D">
        <w:rPr>
          <w:rFonts w:ascii="Times New Roman" w:hAnsi="Times New Roman" w:cs="Times New Roman"/>
          <w:b/>
          <w:bCs/>
          <w:shd w:val="clear" w:color="auto" w:fill="FFFFFF" w:themeFill="background1"/>
        </w:rPr>
        <w:t xml:space="preserve">ALL APPLICANTS FOR </w:t>
      </w:r>
      <w:r w:rsidR="00D05899" w:rsidRPr="00E01F6D">
        <w:rPr>
          <w:rFonts w:ascii="Times New Roman" w:hAnsi="Times New Roman" w:cs="Times New Roman"/>
          <w:b/>
          <w:shd w:val="clear" w:color="auto" w:fill="FFFFFF" w:themeFill="background1"/>
        </w:rPr>
        <w:t xml:space="preserve">NEW </w:t>
      </w:r>
      <w:r w:rsidR="743A8758" w:rsidRPr="00E01F6D">
        <w:rPr>
          <w:rFonts w:ascii="Times New Roman" w:hAnsi="Times New Roman" w:cs="Times New Roman"/>
          <w:b/>
          <w:bCs/>
          <w:shd w:val="clear" w:color="auto" w:fill="FFFFFF" w:themeFill="background1"/>
        </w:rPr>
        <w:t xml:space="preserve">GRANT AWARDS </w:t>
      </w:r>
      <w:r w:rsidRPr="00E01F6D">
        <w:rPr>
          <w:rFonts w:ascii="Times New Roman" w:hAnsi="Times New Roman" w:cs="Times New Roman"/>
          <w:b/>
          <w:shd w:val="clear" w:color="auto" w:fill="FFFFFF" w:themeFill="background1"/>
        </w:rPr>
        <w:t xml:space="preserve">MUST INCLUDE THE FOLLOWING INFORMATION IN THEIR APPLICATIONS TO ADDRESS THIS PROVISION IN ORDER TO RECEIVE FUNDING UNDER </w:t>
      </w:r>
      <w:r w:rsidR="0015301D" w:rsidRPr="00E01F6D">
        <w:rPr>
          <w:rFonts w:ascii="Times New Roman" w:hAnsi="Times New Roman" w:cs="Times New Roman"/>
          <w:b/>
          <w:bCs/>
          <w:shd w:val="clear" w:color="auto" w:fill="FFFFFF" w:themeFill="background1"/>
        </w:rPr>
        <w:t>THIS PROGRAM</w:t>
      </w:r>
      <w:r w:rsidR="00F77CB9" w:rsidRPr="00E01F6D">
        <w:rPr>
          <w:rFonts w:ascii="Times New Roman" w:hAnsi="Times New Roman" w:cs="Times New Roman"/>
          <w:b/>
          <w:shd w:val="clear" w:color="auto" w:fill="FFFFFF" w:themeFill="background1"/>
        </w:rPr>
        <w:t>.</w:t>
      </w:r>
    </w:p>
    <w:p w14:paraId="70C483B2" w14:textId="77777777" w:rsidR="00171CE6" w:rsidRPr="006120D5" w:rsidRDefault="00013B2C" w:rsidP="00E01F6D">
      <w:pPr>
        <w:shd w:val="clear" w:color="auto" w:fill="FFFFFF" w:themeFill="background1"/>
        <w:rPr>
          <w:rFonts w:ascii="Times New Roman" w:hAnsi="Times New Roman" w:cs="Times New Roman"/>
        </w:rPr>
      </w:pPr>
      <w:bookmarkStart w:id="0" w:name="_Hlk105751128"/>
      <w:r w:rsidRPr="009C245F">
        <w:rPr>
          <w:rFonts w:ascii="Times New Roman" w:hAnsi="Times New Roman" w:cs="Times New Roman"/>
        </w:rPr>
        <w:t xml:space="preserve">Please </w:t>
      </w:r>
      <w:r w:rsidR="00B44B48" w:rsidRPr="009C245F">
        <w:rPr>
          <w:rFonts w:ascii="Times New Roman" w:hAnsi="Times New Roman" w:cs="Times New Roman"/>
        </w:rPr>
        <w:t xml:space="preserve">respond to the following </w:t>
      </w:r>
      <w:r w:rsidR="006456FC" w:rsidRPr="009C245F">
        <w:rPr>
          <w:rFonts w:ascii="Times New Roman" w:hAnsi="Times New Roman" w:cs="Times New Roman"/>
        </w:rPr>
        <w:t>requests for information</w:t>
      </w:r>
      <w:r w:rsidR="004D79B0" w:rsidRPr="006120D5">
        <w:rPr>
          <w:rFonts w:ascii="Times New Roman" w:hAnsi="Times New Roman" w:cs="Times New Roman"/>
        </w:rPr>
        <w:t>:</w:t>
      </w:r>
    </w:p>
    <w:p w14:paraId="3DFD31F5" w14:textId="77777777" w:rsidR="008B069C" w:rsidRPr="0099242C" w:rsidRDefault="00013B2C" w:rsidP="009C245F">
      <w:pPr>
        <w:pStyle w:val="ListParagraph"/>
        <w:numPr>
          <w:ilvl w:val="0"/>
          <w:numId w:val="1"/>
        </w:numPr>
        <w:rPr>
          <w:rFonts w:ascii="Times New Roman" w:hAnsi="Times New Roman" w:cs="Times New Roman"/>
        </w:rPr>
      </w:pPr>
      <w:r w:rsidRPr="0099242C">
        <w:rPr>
          <w:rFonts w:ascii="Times New Roman" w:hAnsi="Times New Roman" w:cs="Times New Roman"/>
        </w:rPr>
        <w:t xml:space="preserve">Describe how your entity’s existing </w:t>
      </w:r>
      <w:r w:rsidR="00EB3E61" w:rsidRPr="0099242C">
        <w:rPr>
          <w:rFonts w:ascii="Times New Roman" w:hAnsi="Times New Roman" w:cs="Times New Roman"/>
        </w:rPr>
        <w:t xml:space="preserve">mission, </w:t>
      </w:r>
      <w:r w:rsidRPr="0099242C">
        <w:rPr>
          <w:rFonts w:ascii="Times New Roman" w:hAnsi="Times New Roman" w:cs="Times New Roman"/>
        </w:rPr>
        <w:t xml:space="preserve">policies, or </w:t>
      </w:r>
      <w:r w:rsidR="003A5111" w:rsidRPr="0099242C">
        <w:rPr>
          <w:rFonts w:ascii="Times New Roman" w:hAnsi="Times New Roman" w:cs="Times New Roman"/>
        </w:rPr>
        <w:t>commitments ensure</w:t>
      </w:r>
      <w:r w:rsidR="004E7BDC" w:rsidRPr="0099242C">
        <w:rPr>
          <w:rFonts w:ascii="Times New Roman" w:hAnsi="Times New Roman" w:cs="Times New Roman"/>
        </w:rPr>
        <w:t xml:space="preserve"> </w:t>
      </w:r>
      <w:r w:rsidRPr="0099242C">
        <w:rPr>
          <w:rFonts w:ascii="Times New Roman" w:hAnsi="Times New Roman" w:cs="Times New Roman"/>
        </w:rPr>
        <w:t>equitable access to, and equitable participation in</w:t>
      </w:r>
      <w:r w:rsidR="004E7BDC" w:rsidRPr="0099242C">
        <w:rPr>
          <w:rFonts w:ascii="Times New Roman" w:hAnsi="Times New Roman" w:cs="Times New Roman"/>
        </w:rPr>
        <w:t>,</w:t>
      </w:r>
      <w:r w:rsidRPr="0099242C">
        <w:rPr>
          <w:rFonts w:ascii="Times New Roman" w:hAnsi="Times New Roman" w:cs="Times New Roman"/>
        </w:rPr>
        <w:t xml:space="preserve"> the proposed project or activity</w:t>
      </w:r>
      <w:r w:rsidR="00EB3E61" w:rsidRPr="0099242C">
        <w:rPr>
          <w:rFonts w:ascii="Times New Roman" w:hAnsi="Times New Roman" w:cs="Times New Roman"/>
        </w:rPr>
        <w:t>.</w:t>
      </w:r>
    </w:p>
    <w:p w14:paraId="4D190ABB" w14:textId="358BEC27" w:rsidR="009B16D9" w:rsidRPr="008F0B0B" w:rsidRDefault="009B16D9" w:rsidP="009B16D9">
      <w:pPr>
        <w:pStyle w:val="ListParagraph"/>
        <w:shd w:val="clear" w:color="auto" w:fill="FFFFFF" w:themeFill="background1"/>
        <w:rPr>
          <w:rFonts w:ascii="Times New Roman" w:hAnsi="Times New Roman" w:cs="Times New Roman"/>
          <w:u w:val="single"/>
        </w:rPr>
      </w:pPr>
      <w:r w:rsidRPr="008F0B0B">
        <w:rPr>
          <w:rFonts w:ascii="Times New Roman" w:hAnsi="Times New Roman" w:cs="Times New Roman"/>
          <w:u w:val="single"/>
        </w:rPr>
        <w:t>Maine’s Part C program is highly committed to providing high quality, evidence-based early intervention services to each and every eligible infant/toddler and their family. As part of Maine’s ongoing efforts to find as many eligible infants/toddlers as possible</w:t>
      </w:r>
      <w:r w:rsidR="00A32069" w:rsidRPr="008F0B0B">
        <w:rPr>
          <w:rFonts w:ascii="Times New Roman" w:hAnsi="Times New Roman" w:cs="Times New Roman"/>
          <w:u w:val="single"/>
        </w:rPr>
        <w:t>,</w:t>
      </w:r>
      <w:r w:rsidRPr="008F0B0B">
        <w:rPr>
          <w:rFonts w:ascii="Times New Roman" w:hAnsi="Times New Roman" w:cs="Times New Roman"/>
          <w:u w:val="single"/>
        </w:rPr>
        <w:t xml:space="preserve"> at the earliest age possible, </w:t>
      </w:r>
    </w:p>
    <w:p w14:paraId="35726C3B" w14:textId="3898C184" w:rsidR="009C245F" w:rsidRPr="008F0B0B" w:rsidRDefault="009B16D9" w:rsidP="009957C2">
      <w:pPr>
        <w:pStyle w:val="ListParagraph"/>
        <w:shd w:val="clear" w:color="auto" w:fill="FFFFFF" w:themeFill="background1"/>
        <w:rPr>
          <w:rFonts w:ascii="Times New Roman" w:hAnsi="Times New Roman" w:cs="Times New Roman"/>
          <w:u w:val="single"/>
        </w:rPr>
      </w:pPr>
      <w:r w:rsidRPr="008F0B0B">
        <w:rPr>
          <w:rFonts w:ascii="Times New Roman" w:hAnsi="Times New Roman" w:cs="Times New Roman"/>
          <w:u w:val="single"/>
        </w:rPr>
        <w:t xml:space="preserve">a statewide outreach plan was </w:t>
      </w:r>
      <w:r w:rsidRPr="00C36D83">
        <w:rPr>
          <w:rFonts w:ascii="Times New Roman" w:hAnsi="Times New Roman" w:cs="Times New Roman"/>
          <w:u w:val="single"/>
        </w:rPr>
        <w:t>developed and implemented in January of 2021</w:t>
      </w:r>
      <w:r w:rsidR="00385C44" w:rsidRPr="00C36D83">
        <w:rPr>
          <w:rFonts w:ascii="Times New Roman" w:hAnsi="Times New Roman" w:cs="Times New Roman"/>
          <w:u w:val="single"/>
        </w:rPr>
        <w:t>, and has continued to be implemented each year thereafter,</w:t>
      </w:r>
      <w:r w:rsidRPr="00C36D83">
        <w:rPr>
          <w:rFonts w:ascii="Times New Roman" w:hAnsi="Times New Roman" w:cs="Times New Roman"/>
          <w:u w:val="single"/>
        </w:rPr>
        <w:t xml:space="preserve"> to ensure that all primary referral sources receive education about Part C on an annual basis</w:t>
      </w:r>
      <w:r w:rsidR="00385C44" w:rsidRPr="00C36D83">
        <w:rPr>
          <w:rFonts w:ascii="Times New Roman" w:hAnsi="Times New Roman" w:cs="Times New Roman"/>
          <w:u w:val="single"/>
        </w:rPr>
        <w:t>.</w:t>
      </w:r>
      <w:r w:rsidRPr="00C36D83">
        <w:rPr>
          <w:rFonts w:ascii="Times New Roman" w:hAnsi="Times New Roman" w:cs="Times New Roman"/>
          <w:u w:val="single"/>
        </w:rPr>
        <w:t xml:space="preserve"> </w:t>
      </w:r>
      <w:r w:rsidR="00C36D83">
        <w:rPr>
          <w:rFonts w:ascii="Times New Roman" w:hAnsi="Times New Roman" w:cs="Times New Roman"/>
          <w:u w:val="single"/>
        </w:rPr>
        <w:t>E</w:t>
      </w:r>
      <w:r w:rsidR="00C36D83" w:rsidRPr="00C36D83">
        <w:rPr>
          <w:rFonts w:ascii="Times New Roman" w:hAnsi="Times New Roman" w:cs="Times New Roman"/>
          <w:u w:val="single"/>
        </w:rPr>
        <w:t xml:space="preserve">xamples of </w:t>
      </w:r>
      <w:r w:rsidR="00C36D83">
        <w:rPr>
          <w:rFonts w:ascii="Times New Roman" w:hAnsi="Times New Roman" w:cs="Times New Roman"/>
          <w:u w:val="single"/>
        </w:rPr>
        <w:t xml:space="preserve">other </w:t>
      </w:r>
      <w:r w:rsidR="00C36D83" w:rsidRPr="00C36D83">
        <w:rPr>
          <w:rFonts w:ascii="Times New Roman" w:hAnsi="Times New Roman" w:cs="Times New Roman"/>
          <w:u w:val="single"/>
        </w:rPr>
        <w:t>a</w:t>
      </w:r>
      <w:r w:rsidR="00C36D83" w:rsidRPr="00C36D83">
        <w:rPr>
          <w:rFonts w:ascii="Times New Roman" w:hAnsi="Times New Roman" w:cs="Times New Roman"/>
          <w:u w:val="single"/>
        </w:rPr>
        <w:t>ctivities that have been conducted to further expand Maine’s child find system include targeted outreach based on ongoing analysis of state and local referral data, creation of new referral pathways for infants and toddlers with established conditions of risk and/or concerns for development, and cross-department collaborations to increase community awareness of Part C and, subsequently, help connect an increased number of infants and toddlers with Maine’s early intervention program</w:t>
      </w:r>
      <w:r w:rsidR="00C36D83" w:rsidRPr="00C36D83">
        <w:rPr>
          <w:rFonts w:ascii="Times New Roman" w:hAnsi="Times New Roman" w:cs="Times New Roman"/>
          <w:u w:val="single"/>
        </w:rPr>
        <w:t xml:space="preserve">. </w:t>
      </w:r>
      <w:r w:rsidRPr="00C36D83">
        <w:rPr>
          <w:rFonts w:ascii="Times New Roman" w:hAnsi="Times New Roman" w:cs="Times New Roman"/>
          <w:u w:val="single"/>
        </w:rPr>
        <w:t xml:space="preserve">In addition, a significant portion of the funds allocated to Maine’s Part C program through the American Rescue Plan Act (ARPA) </w:t>
      </w:r>
      <w:r w:rsidR="007667A6" w:rsidRPr="00C36D83">
        <w:rPr>
          <w:rFonts w:ascii="Times New Roman" w:hAnsi="Times New Roman" w:cs="Times New Roman"/>
          <w:u w:val="single"/>
        </w:rPr>
        <w:t>were budgeted for activities geared towards improving Maine’s child find system</w:t>
      </w:r>
      <w:r w:rsidR="009957C2" w:rsidRPr="00C36D83">
        <w:rPr>
          <w:rFonts w:ascii="Times New Roman" w:hAnsi="Times New Roman" w:cs="Times New Roman"/>
          <w:u w:val="single"/>
        </w:rPr>
        <w:t xml:space="preserve"> and </w:t>
      </w:r>
      <w:r w:rsidR="007667A6" w:rsidRPr="00C36D83">
        <w:rPr>
          <w:rFonts w:ascii="Times New Roman" w:hAnsi="Times New Roman" w:cs="Times New Roman"/>
          <w:u w:val="single"/>
        </w:rPr>
        <w:t>comprehensive system of personnel development to ensure equitable access to, and equitable participation in, Maine’s early intervention program.</w:t>
      </w:r>
      <w:r w:rsidR="007667A6" w:rsidRPr="008F0B0B">
        <w:rPr>
          <w:rFonts w:ascii="Times New Roman" w:hAnsi="Times New Roman" w:cs="Times New Roman"/>
          <w:u w:val="single"/>
        </w:rPr>
        <w:t xml:space="preserve"> </w:t>
      </w:r>
    </w:p>
    <w:p w14:paraId="01AEE050" w14:textId="77777777" w:rsidR="009B5342" w:rsidRPr="006120D5" w:rsidRDefault="009B5342" w:rsidP="00E01F6D">
      <w:pPr>
        <w:pStyle w:val="ListParagraph"/>
        <w:shd w:val="clear" w:color="auto" w:fill="FFFFFF" w:themeFill="background1"/>
        <w:rPr>
          <w:rFonts w:ascii="Times New Roman" w:hAnsi="Times New Roman" w:cs="Times New Roman"/>
        </w:rPr>
      </w:pPr>
    </w:p>
    <w:p w14:paraId="2CE01E7A" w14:textId="77777777" w:rsidR="002F6147" w:rsidRPr="006120D5" w:rsidRDefault="00013B2C" w:rsidP="00E01F6D">
      <w:pPr>
        <w:pStyle w:val="ListParagraph"/>
        <w:numPr>
          <w:ilvl w:val="0"/>
          <w:numId w:val="1"/>
        </w:numPr>
        <w:shd w:val="clear" w:color="auto" w:fill="FFFFFF" w:themeFill="background1"/>
        <w:rPr>
          <w:rFonts w:ascii="Times New Roman" w:eastAsiaTheme="minorEastAsia" w:hAnsi="Times New Roman" w:cs="Times New Roman"/>
        </w:rPr>
      </w:pPr>
      <w:r w:rsidRPr="009C245F">
        <w:rPr>
          <w:rFonts w:ascii="Times New Roman" w:hAnsi="Times New Roman" w:cs="Times New Roman"/>
        </w:rPr>
        <w:t xml:space="preserve">Based on your proposed project </w:t>
      </w:r>
      <w:r w:rsidR="007319F2" w:rsidRPr="009C245F">
        <w:rPr>
          <w:rFonts w:ascii="Times New Roman" w:hAnsi="Times New Roman" w:cs="Times New Roman"/>
        </w:rPr>
        <w:t>or activity</w:t>
      </w:r>
      <w:r w:rsidRPr="009C245F">
        <w:rPr>
          <w:rFonts w:ascii="Times New Roman" w:hAnsi="Times New Roman" w:cs="Times New Roman"/>
        </w:rPr>
        <w:t>, what barriers may impede equitable access and participation</w:t>
      </w:r>
      <w:r w:rsidR="007E197D" w:rsidRPr="009C245F">
        <w:rPr>
          <w:rFonts w:ascii="Times New Roman" w:hAnsi="Times New Roman" w:cs="Times New Roman"/>
        </w:rPr>
        <w:t xml:space="preserve"> of </w:t>
      </w:r>
      <w:bookmarkStart w:id="1" w:name="_Hlk108262631"/>
      <w:r w:rsidR="007E197D" w:rsidRPr="009C245F">
        <w:rPr>
          <w:rFonts w:ascii="Times New Roman" w:hAnsi="Times New Roman" w:cs="Times New Roman"/>
        </w:rPr>
        <w:t xml:space="preserve">students, </w:t>
      </w:r>
      <w:r w:rsidR="00BE3A83">
        <w:rPr>
          <w:rFonts w:ascii="Times New Roman" w:hAnsi="Times New Roman" w:cs="Times New Roman"/>
        </w:rPr>
        <w:t>educators</w:t>
      </w:r>
      <w:r w:rsidR="007E197D" w:rsidRPr="009C245F">
        <w:rPr>
          <w:rFonts w:ascii="Times New Roman" w:hAnsi="Times New Roman" w:cs="Times New Roman"/>
        </w:rPr>
        <w:t>, or other beneficiaries</w:t>
      </w:r>
      <w:bookmarkEnd w:id="1"/>
      <w:r w:rsidRPr="009C245F">
        <w:rPr>
          <w:rFonts w:ascii="Times New Roman" w:hAnsi="Times New Roman" w:cs="Times New Roman"/>
        </w:rPr>
        <w:t>?</w:t>
      </w:r>
    </w:p>
    <w:p w14:paraId="2CFDF7C1" w14:textId="3BC27CCD" w:rsidR="009C245F" w:rsidRPr="008F0B0B" w:rsidRDefault="008F0B0B" w:rsidP="008F0B0B">
      <w:pPr>
        <w:pStyle w:val="ListParagraph"/>
        <w:shd w:val="clear" w:color="auto" w:fill="FFFFFF" w:themeFill="background1"/>
        <w:rPr>
          <w:rFonts w:ascii="Times New Roman" w:hAnsi="Times New Roman" w:cs="Times New Roman"/>
          <w:u w:val="single"/>
        </w:rPr>
      </w:pPr>
      <w:r>
        <w:rPr>
          <w:rFonts w:ascii="Times New Roman" w:hAnsi="Times New Roman" w:cs="Times New Roman"/>
          <w:u w:val="single"/>
        </w:rPr>
        <w:t>A</w:t>
      </w:r>
      <w:r w:rsidR="00D67197" w:rsidRPr="008F0B0B">
        <w:rPr>
          <w:rFonts w:ascii="Times New Roman" w:hAnsi="Times New Roman" w:cs="Times New Roman"/>
          <w:u w:val="single"/>
        </w:rPr>
        <w:t>nalysis of</w:t>
      </w:r>
      <w:r>
        <w:rPr>
          <w:rFonts w:ascii="Times New Roman" w:hAnsi="Times New Roman" w:cs="Times New Roman"/>
          <w:u w:val="single"/>
        </w:rPr>
        <w:t xml:space="preserve"> Maine’s</w:t>
      </w:r>
      <w:r w:rsidR="00D67197" w:rsidRPr="008F0B0B">
        <w:rPr>
          <w:rFonts w:ascii="Times New Roman" w:hAnsi="Times New Roman" w:cs="Times New Roman"/>
          <w:u w:val="single"/>
        </w:rPr>
        <w:t xml:space="preserve"> current and historical </w:t>
      </w:r>
      <w:r>
        <w:rPr>
          <w:rFonts w:ascii="Times New Roman" w:hAnsi="Times New Roman" w:cs="Times New Roman"/>
          <w:u w:val="single"/>
        </w:rPr>
        <w:t>child find</w:t>
      </w:r>
      <w:r w:rsidR="00F23DE5">
        <w:rPr>
          <w:rFonts w:ascii="Times New Roman" w:hAnsi="Times New Roman" w:cs="Times New Roman"/>
          <w:u w:val="single"/>
        </w:rPr>
        <w:t>, family outcomes, and state systemic improvement plan (SSIP) data</w:t>
      </w:r>
      <w:r w:rsidR="00D67197" w:rsidRPr="008F0B0B">
        <w:rPr>
          <w:rFonts w:ascii="Times New Roman" w:hAnsi="Times New Roman" w:cs="Times New Roman"/>
          <w:u w:val="single"/>
        </w:rPr>
        <w:t xml:space="preserve"> has </w:t>
      </w:r>
      <w:r>
        <w:rPr>
          <w:rFonts w:ascii="Times New Roman" w:hAnsi="Times New Roman" w:cs="Times New Roman"/>
          <w:u w:val="single"/>
        </w:rPr>
        <w:t xml:space="preserve">identified that primary language, </w:t>
      </w:r>
      <w:r w:rsidRPr="008F0B0B">
        <w:rPr>
          <w:rFonts w:ascii="Times New Roman" w:hAnsi="Times New Roman" w:cs="Times New Roman"/>
          <w:u w:val="single"/>
        </w:rPr>
        <w:t>geographic location</w:t>
      </w:r>
      <w:r>
        <w:rPr>
          <w:rFonts w:ascii="Times New Roman" w:hAnsi="Times New Roman" w:cs="Times New Roman"/>
          <w:u w:val="single"/>
        </w:rPr>
        <w:t xml:space="preserve">, </w:t>
      </w:r>
      <w:r w:rsidRPr="008F0B0B">
        <w:rPr>
          <w:rFonts w:ascii="Times New Roman" w:hAnsi="Times New Roman" w:cs="Times New Roman"/>
          <w:u w:val="single"/>
        </w:rPr>
        <w:t>and age of the child</w:t>
      </w:r>
      <w:r>
        <w:rPr>
          <w:rFonts w:ascii="Times New Roman" w:hAnsi="Times New Roman" w:cs="Times New Roman"/>
          <w:u w:val="single"/>
        </w:rPr>
        <w:t xml:space="preserve"> </w:t>
      </w:r>
      <w:r w:rsidR="0016195B">
        <w:rPr>
          <w:rFonts w:ascii="Times New Roman" w:hAnsi="Times New Roman" w:cs="Times New Roman"/>
          <w:u w:val="single"/>
        </w:rPr>
        <w:t>(</w:t>
      </w:r>
      <w:r w:rsidR="00C36D83">
        <w:rPr>
          <w:rFonts w:ascii="Times New Roman" w:hAnsi="Times New Roman" w:cs="Times New Roman"/>
          <w:u w:val="single"/>
        </w:rPr>
        <w:t xml:space="preserve">e.g., </w:t>
      </w:r>
      <w:r w:rsidR="0016195B">
        <w:rPr>
          <w:rFonts w:ascii="Times New Roman" w:hAnsi="Times New Roman" w:cs="Times New Roman"/>
          <w:u w:val="single"/>
        </w:rPr>
        <w:t xml:space="preserve">birth to one) </w:t>
      </w:r>
      <w:r w:rsidR="007667A6" w:rsidRPr="008F0B0B">
        <w:rPr>
          <w:rFonts w:ascii="Times New Roman" w:hAnsi="Times New Roman" w:cs="Times New Roman"/>
          <w:u w:val="single"/>
        </w:rPr>
        <w:t>may impede equitable access and participation in Maine’s Part C program</w:t>
      </w:r>
      <w:r>
        <w:rPr>
          <w:rFonts w:ascii="Times New Roman" w:hAnsi="Times New Roman" w:cs="Times New Roman"/>
          <w:u w:val="single"/>
        </w:rPr>
        <w:t>.</w:t>
      </w:r>
    </w:p>
    <w:p w14:paraId="261671E5" w14:textId="77777777" w:rsidR="008B069C" w:rsidRPr="006120D5" w:rsidRDefault="008B069C" w:rsidP="00E01F6D">
      <w:pPr>
        <w:pStyle w:val="ListParagraph"/>
        <w:shd w:val="clear" w:color="auto" w:fill="FFFFFF" w:themeFill="background1"/>
        <w:rPr>
          <w:rFonts w:ascii="Times New Roman" w:hAnsi="Times New Roman" w:cs="Times New Roman"/>
        </w:rPr>
      </w:pPr>
    </w:p>
    <w:p w14:paraId="7A25B3F6" w14:textId="77777777" w:rsidR="003826DF" w:rsidRPr="003826DF" w:rsidRDefault="003826DF" w:rsidP="003826DF">
      <w:pPr>
        <w:pStyle w:val="ListParagraph"/>
        <w:numPr>
          <w:ilvl w:val="0"/>
          <w:numId w:val="1"/>
        </w:numPr>
        <w:shd w:val="clear" w:color="auto" w:fill="FFFFFF" w:themeFill="background1"/>
        <w:rPr>
          <w:rFonts w:ascii="Times New Roman" w:hAnsi="Times New Roman" w:cs="Times New Roman"/>
          <w:color w:val="000000" w:themeColor="text1"/>
          <w:szCs w:val="16"/>
          <w:u w:val="single"/>
        </w:rPr>
      </w:pPr>
      <w:r w:rsidRPr="009C245F">
        <w:rPr>
          <w:rFonts w:ascii="Times New Roman" w:hAnsi="Times New Roman" w:cs="Times New Roman"/>
        </w:rPr>
        <w:t xml:space="preserve">Based on the barriers identified, </w:t>
      </w:r>
      <w:r>
        <w:rPr>
          <w:rFonts w:ascii="Times New Roman" w:hAnsi="Times New Roman" w:cs="Times New Roman"/>
        </w:rPr>
        <w:t xml:space="preserve">what steps </w:t>
      </w:r>
      <w:r w:rsidRPr="009C245F">
        <w:rPr>
          <w:rFonts w:ascii="Times New Roman" w:hAnsi="Times New Roman" w:cs="Times New Roman"/>
        </w:rPr>
        <w:t xml:space="preserve">will you </w:t>
      </w:r>
      <w:r>
        <w:rPr>
          <w:rFonts w:ascii="Times New Roman" w:hAnsi="Times New Roman" w:cs="Times New Roman"/>
        </w:rPr>
        <w:t>take to</w:t>
      </w:r>
      <w:r w:rsidRPr="009C245F">
        <w:rPr>
          <w:rFonts w:ascii="Times New Roman" w:hAnsi="Times New Roman" w:cs="Times New Roman"/>
        </w:rPr>
        <w:t xml:space="preserve"> address such barriers to equitable access and participation in the proposed project or activity?</w:t>
      </w:r>
      <w:r>
        <w:rPr>
          <w:rFonts w:ascii="Times New Roman" w:hAnsi="Times New Roman" w:cs="Times New Roman"/>
        </w:rPr>
        <w:t xml:space="preserve"> </w:t>
      </w:r>
    </w:p>
    <w:p w14:paraId="241F8B9B" w14:textId="692D31F0" w:rsidR="00A32069" w:rsidRPr="008F0B0B" w:rsidRDefault="008F0B0B" w:rsidP="003826DF">
      <w:pPr>
        <w:pStyle w:val="ListParagraph"/>
        <w:shd w:val="clear" w:color="auto" w:fill="FFFFFF" w:themeFill="background1"/>
        <w:rPr>
          <w:rFonts w:ascii="Times New Roman" w:hAnsi="Times New Roman" w:cs="Times New Roman"/>
          <w:color w:val="000000" w:themeColor="text1"/>
          <w:szCs w:val="16"/>
          <w:u w:val="single"/>
        </w:rPr>
      </w:pPr>
      <w:r>
        <w:rPr>
          <w:rFonts w:ascii="Times New Roman" w:hAnsi="Times New Roman" w:cs="Times New Roman"/>
          <w:u w:val="single"/>
        </w:rPr>
        <w:t xml:space="preserve">All of </w:t>
      </w:r>
      <w:r w:rsidR="00082697" w:rsidRPr="008F0B0B">
        <w:rPr>
          <w:rFonts w:ascii="Times New Roman" w:hAnsi="Times New Roman" w:cs="Times New Roman"/>
          <w:color w:val="000000" w:themeColor="text1"/>
          <w:szCs w:val="16"/>
          <w:u w:val="single"/>
        </w:rPr>
        <w:t xml:space="preserve">the written materials used within Maine’s Part C program </w:t>
      </w:r>
      <w:r w:rsidR="00AC2375" w:rsidRPr="008F0B0B">
        <w:rPr>
          <w:rFonts w:ascii="Times New Roman" w:hAnsi="Times New Roman" w:cs="Times New Roman"/>
          <w:color w:val="000000" w:themeColor="text1"/>
          <w:szCs w:val="16"/>
          <w:u w:val="single"/>
        </w:rPr>
        <w:t>have been</w:t>
      </w:r>
      <w:r w:rsidR="00082697" w:rsidRPr="008F0B0B">
        <w:rPr>
          <w:rFonts w:ascii="Times New Roman" w:hAnsi="Times New Roman" w:cs="Times New Roman"/>
          <w:color w:val="000000" w:themeColor="text1"/>
          <w:szCs w:val="16"/>
          <w:u w:val="single"/>
        </w:rPr>
        <w:t xml:space="preserve"> translated into the top ten primary languages spoken by families of infants/toddlers enrolled in Part C including Arabic, Chinese, French, Kinyarwanda, Lingala, Portuguese, Somali, Spanish, Swahili, and Vietnamese. </w:t>
      </w:r>
      <w:r w:rsidR="00AC2375" w:rsidRPr="008F0B0B">
        <w:rPr>
          <w:rFonts w:ascii="Times New Roman" w:hAnsi="Times New Roman" w:cs="Times New Roman"/>
          <w:color w:val="000000" w:themeColor="text1"/>
          <w:szCs w:val="16"/>
          <w:u w:val="single"/>
        </w:rPr>
        <w:t>C</w:t>
      </w:r>
      <w:r w:rsidR="00082697" w:rsidRPr="008F0B0B">
        <w:rPr>
          <w:rFonts w:ascii="Times New Roman" w:hAnsi="Times New Roman" w:cs="Times New Roman"/>
          <w:color w:val="000000" w:themeColor="text1"/>
          <w:szCs w:val="16"/>
          <w:u w:val="single"/>
        </w:rPr>
        <w:t xml:space="preserve">ulture grahams have </w:t>
      </w:r>
      <w:r w:rsidR="00AC2375" w:rsidRPr="008F0B0B">
        <w:rPr>
          <w:rFonts w:ascii="Times New Roman" w:hAnsi="Times New Roman" w:cs="Times New Roman"/>
          <w:color w:val="000000" w:themeColor="text1"/>
          <w:szCs w:val="16"/>
          <w:u w:val="single"/>
        </w:rPr>
        <w:t xml:space="preserve">also </w:t>
      </w:r>
      <w:r w:rsidR="00082697" w:rsidRPr="008F0B0B">
        <w:rPr>
          <w:rFonts w:ascii="Times New Roman" w:hAnsi="Times New Roman" w:cs="Times New Roman"/>
          <w:color w:val="000000" w:themeColor="text1"/>
          <w:szCs w:val="16"/>
          <w:u w:val="single"/>
        </w:rPr>
        <w:t>been made available to Part C staff and contracted providers as a tool for educating themselves on different cultures</w:t>
      </w:r>
      <w:r w:rsidR="00AC2375" w:rsidRPr="008F0B0B">
        <w:rPr>
          <w:rFonts w:ascii="Times New Roman" w:hAnsi="Times New Roman" w:cs="Times New Roman"/>
          <w:color w:val="000000" w:themeColor="text1"/>
          <w:szCs w:val="16"/>
          <w:u w:val="single"/>
        </w:rPr>
        <w:t>, and s</w:t>
      </w:r>
      <w:r w:rsidR="00082697" w:rsidRPr="008F0B0B">
        <w:rPr>
          <w:rFonts w:ascii="Times New Roman" w:hAnsi="Times New Roman" w:cs="Times New Roman"/>
          <w:color w:val="000000" w:themeColor="text1"/>
          <w:szCs w:val="16"/>
          <w:u w:val="single"/>
        </w:rPr>
        <w:t xml:space="preserve">everal of Maine’s regional early intervention programs </w:t>
      </w:r>
      <w:r w:rsidR="00AC2375" w:rsidRPr="008F0B0B">
        <w:rPr>
          <w:rFonts w:ascii="Times New Roman" w:hAnsi="Times New Roman" w:cs="Times New Roman"/>
          <w:color w:val="000000" w:themeColor="text1"/>
          <w:szCs w:val="16"/>
          <w:u w:val="single"/>
        </w:rPr>
        <w:t xml:space="preserve">are exploring partnerships with cultural brokers to identify strategies that can used to help increase the participation of families from diverse cultural backgrounds following referral to </w:t>
      </w:r>
      <w:r w:rsidR="00AC2375" w:rsidRPr="008F0B0B">
        <w:rPr>
          <w:rFonts w:ascii="Times New Roman" w:hAnsi="Times New Roman" w:cs="Times New Roman"/>
          <w:color w:val="000000" w:themeColor="text1"/>
          <w:szCs w:val="16"/>
          <w:u w:val="single"/>
        </w:rPr>
        <w:lastRenderedPageBreak/>
        <w:t>Part C. Additionally, professional development on cultural competency and implicit bias will be provided to all of Maine’s Part C staff and providers.</w:t>
      </w:r>
    </w:p>
    <w:p w14:paraId="6AC7A49D" w14:textId="08030EA7" w:rsidR="00AC2375" w:rsidRPr="008F0B0B" w:rsidRDefault="00AC2375" w:rsidP="00A32069">
      <w:pPr>
        <w:pStyle w:val="ListParagraph"/>
        <w:shd w:val="clear" w:color="auto" w:fill="FFFFFF" w:themeFill="background1"/>
        <w:rPr>
          <w:rFonts w:ascii="Times New Roman" w:hAnsi="Times New Roman" w:cs="Times New Roman"/>
          <w:u w:val="single"/>
        </w:rPr>
      </w:pPr>
    </w:p>
    <w:p w14:paraId="7855DAA1" w14:textId="56A02391" w:rsidR="00AC2375" w:rsidRPr="008F0B0B" w:rsidRDefault="003826DF" w:rsidP="00A32069">
      <w:pPr>
        <w:pStyle w:val="ListParagraph"/>
        <w:shd w:val="clear" w:color="auto" w:fill="FFFFFF" w:themeFill="background1"/>
        <w:rPr>
          <w:rFonts w:ascii="Times New Roman" w:hAnsi="Times New Roman" w:cs="Times New Roman"/>
          <w:u w:val="single"/>
        </w:rPr>
      </w:pPr>
      <w:r w:rsidRPr="008F0B0B">
        <w:rPr>
          <w:rFonts w:ascii="Times New Roman" w:hAnsi="Times New Roman" w:cs="Times New Roman"/>
          <w:u w:val="single"/>
        </w:rPr>
        <w:t xml:space="preserve">In addition to the efforts described above, </w:t>
      </w:r>
      <w:r w:rsidR="00AC2375" w:rsidRPr="008F0B0B">
        <w:rPr>
          <w:rFonts w:ascii="Times New Roman" w:hAnsi="Times New Roman" w:cs="Times New Roman"/>
          <w:u w:val="single"/>
        </w:rPr>
        <w:t xml:space="preserve">Maine has secured a staffing contract </w:t>
      </w:r>
      <w:r w:rsidR="008F0B0B">
        <w:rPr>
          <w:rFonts w:ascii="Times New Roman" w:hAnsi="Times New Roman" w:cs="Times New Roman"/>
          <w:u w:val="single"/>
        </w:rPr>
        <w:t>with</w:t>
      </w:r>
      <w:r w:rsidR="00AC2375" w:rsidRPr="008F0B0B">
        <w:rPr>
          <w:rFonts w:ascii="Times New Roman" w:hAnsi="Times New Roman" w:cs="Times New Roman"/>
          <w:u w:val="single"/>
        </w:rPr>
        <w:t xml:space="preserve"> a Strategic Initiatives and Special Projects Manager who</w:t>
      </w:r>
      <w:r w:rsidR="00D54F1F" w:rsidRPr="008F0B0B">
        <w:rPr>
          <w:rFonts w:ascii="Times New Roman" w:hAnsi="Times New Roman" w:cs="Times New Roman"/>
          <w:u w:val="single"/>
        </w:rPr>
        <w:t xml:space="preserve"> </w:t>
      </w:r>
      <w:r w:rsidR="00F23DE5">
        <w:rPr>
          <w:rFonts w:ascii="Times New Roman" w:hAnsi="Times New Roman" w:cs="Times New Roman"/>
          <w:u w:val="single"/>
        </w:rPr>
        <w:t>has been assigned the following</w:t>
      </w:r>
      <w:r w:rsidR="00D54F1F" w:rsidRPr="008F0B0B">
        <w:rPr>
          <w:rFonts w:ascii="Times New Roman" w:hAnsi="Times New Roman" w:cs="Times New Roman"/>
          <w:u w:val="single"/>
        </w:rPr>
        <w:t xml:space="preserve"> responsib</w:t>
      </w:r>
      <w:r w:rsidR="00F23DE5">
        <w:rPr>
          <w:rFonts w:ascii="Times New Roman" w:hAnsi="Times New Roman" w:cs="Times New Roman"/>
          <w:u w:val="single"/>
        </w:rPr>
        <w:t>ilities</w:t>
      </w:r>
      <w:r w:rsidR="00D54F1F" w:rsidRPr="008F0B0B">
        <w:rPr>
          <w:rFonts w:ascii="Times New Roman" w:hAnsi="Times New Roman" w:cs="Times New Roman"/>
          <w:u w:val="single"/>
        </w:rPr>
        <w:t xml:space="preserve">: providing education and training to a variety of birthing hospitals, medical providers, and other community partners about established conditions of risk that make children under age 3 automatically eligible for Part C; collaborating with early intervention program managers at each local Part C program to develop and implement targeted outreach based on regional referral and enrollment data; and coordinating a rebranding/marketing campaign for Maine’s early intervention program. Maine’s Part C </w:t>
      </w:r>
      <w:r w:rsidR="00471E26" w:rsidRPr="008F0B0B">
        <w:rPr>
          <w:rFonts w:ascii="Times New Roman" w:hAnsi="Times New Roman" w:cs="Times New Roman"/>
          <w:u w:val="single"/>
        </w:rPr>
        <w:t>Coordinator</w:t>
      </w:r>
      <w:r w:rsidR="00D54F1F" w:rsidRPr="008F0B0B">
        <w:rPr>
          <w:rFonts w:ascii="Times New Roman" w:hAnsi="Times New Roman" w:cs="Times New Roman"/>
          <w:u w:val="single"/>
        </w:rPr>
        <w:t xml:space="preserve"> </w:t>
      </w:r>
      <w:r w:rsidR="00471E26" w:rsidRPr="008F0B0B">
        <w:rPr>
          <w:rFonts w:ascii="Times New Roman" w:hAnsi="Times New Roman" w:cs="Times New Roman"/>
          <w:u w:val="single"/>
        </w:rPr>
        <w:t xml:space="preserve">will continue to collaborate with </w:t>
      </w:r>
      <w:r w:rsidR="00D54F1F" w:rsidRPr="008F0B0B">
        <w:rPr>
          <w:rFonts w:ascii="Times New Roman" w:hAnsi="Times New Roman" w:cs="Times New Roman"/>
          <w:u w:val="single"/>
        </w:rPr>
        <w:t>various statewide referral systems</w:t>
      </w:r>
      <w:r w:rsidR="00471E26" w:rsidRPr="008F0B0B">
        <w:rPr>
          <w:rFonts w:ascii="Times New Roman" w:hAnsi="Times New Roman" w:cs="Times New Roman"/>
          <w:u w:val="single"/>
        </w:rPr>
        <w:t xml:space="preserve"> (e.g., Help Me Grow, CradleME, and Maine’s Plan of Safe Care) to ensure that all potentially eligible infants/toddlers and their families have an accessible referral pathway to Maine’s early intervention program. Lastly, Maine has requested intensive technical assistance from the Early Childhood Personnel Center (ECPC) to further develop its comprehensive system of personnel development</w:t>
      </w:r>
      <w:r w:rsidRPr="008F0B0B">
        <w:rPr>
          <w:rFonts w:ascii="Times New Roman" w:hAnsi="Times New Roman" w:cs="Times New Roman"/>
          <w:u w:val="single"/>
        </w:rPr>
        <w:t xml:space="preserve"> (CSPD)</w:t>
      </w:r>
      <w:r w:rsidR="00471E26" w:rsidRPr="008F0B0B">
        <w:rPr>
          <w:rFonts w:ascii="Times New Roman" w:hAnsi="Times New Roman" w:cs="Times New Roman"/>
          <w:u w:val="single"/>
        </w:rPr>
        <w:t xml:space="preserve"> </w:t>
      </w:r>
      <w:r w:rsidRPr="008F0B0B">
        <w:rPr>
          <w:rFonts w:ascii="Times New Roman" w:hAnsi="Times New Roman" w:cs="Times New Roman"/>
          <w:color w:val="202124"/>
          <w:u w:val="single"/>
          <w:shd w:val="clear" w:color="auto" w:fill="FFFFFF"/>
        </w:rPr>
        <w:t>and, as a result,</w:t>
      </w:r>
      <w:r w:rsidR="00471E26" w:rsidRPr="008F0B0B">
        <w:rPr>
          <w:rFonts w:ascii="Times New Roman" w:hAnsi="Times New Roman" w:cs="Times New Roman"/>
          <w:color w:val="202124"/>
          <w:u w:val="single"/>
          <w:shd w:val="clear" w:color="auto" w:fill="FFFFFF"/>
        </w:rPr>
        <w:t xml:space="preserve"> improve the quantity, quality, and effectiveness of Maine’s workforce who provide services and interventions to facilitate the development and learning of all eligible infant</w:t>
      </w:r>
      <w:r w:rsidRPr="008F0B0B">
        <w:rPr>
          <w:rFonts w:ascii="Times New Roman" w:hAnsi="Times New Roman" w:cs="Times New Roman"/>
          <w:color w:val="202124"/>
          <w:u w:val="single"/>
          <w:shd w:val="clear" w:color="auto" w:fill="FFFFFF"/>
        </w:rPr>
        <w:t>s and toddlers</w:t>
      </w:r>
      <w:r w:rsidR="00471E26" w:rsidRPr="008F0B0B">
        <w:rPr>
          <w:rFonts w:ascii="Times New Roman" w:hAnsi="Times New Roman" w:cs="Times New Roman"/>
          <w:color w:val="202124"/>
          <w:u w:val="single"/>
          <w:shd w:val="clear" w:color="auto" w:fill="FFFFFF"/>
        </w:rPr>
        <w:t xml:space="preserve"> with disabilities and their families.</w:t>
      </w:r>
    </w:p>
    <w:p w14:paraId="3F76CC6E" w14:textId="77777777" w:rsidR="008C1B43" w:rsidRPr="006120D5" w:rsidRDefault="008C1B43" w:rsidP="00E01F6D">
      <w:pPr>
        <w:pStyle w:val="ListParagraph"/>
        <w:shd w:val="clear" w:color="auto" w:fill="FFFFFF" w:themeFill="background1"/>
        <w:rPr>
          <w:rFonts w:ascii="Times New Roman" w:hAnsi="Times New Roman" w:cs="Times New Roman"/>
        </w:rPr>
      </w:pPr>
    </w:p>
    <w:p w14:paraId="4B8D679C" w14:textId="77777777" w:rsidR="00271897" w:rsidRPr="006120D5" w:rsidRDefault="00013B2C" w:rsidP="00E01F6D">
      <w:pPr>
        <w:pStyle w:val="ListParagraph"/>
        <w:numPr>
          <w:ilvl w:val="0"/>
          <w:numId w:val="1"/>
        </w:numPr>
        <w:shd w:val="clear" w:color="auto" w:fill="FFFFFF" w:themeFill="background1"/>
        <w:rPr>
          <w:rFonts w:ascii="Times New Roman" w:hAnsi="Times New Roman" w:cs="Times New Roman"/>
        </w:rPr>
      </w:pPr>
      <w:r w:rsidRPr="006120D5">
        <w:rPr>
          <w:rFonts w:ascii="Times New Roman" w:hAnsi="Times New Roman" w:cs="Times New Roman"/>
        </w:rPr>
        <w:t>What is your timeline, including targeted milestones, for addressing these identified barriers?</w:t>
      </w:r>
    </w:p>
    <w:p w14:paraId="0ACCA8BD" w14:textId="5A89A21E" w:rsidR="00E400C6" w:rsidRPr="008F0B0B" w:rsidRDefault="00B12B65" w:rsidP="00B12B65">
      <w:pPr>
        <w:pStyle w:val="ListParagraph"/>
        <w:shd w:val="clear" w:color="auto" w:fill="FFFFFF" w:themeFill="background1"/>
        <w:rPr>
          <w:rFonts w:ascii="Times New Roman" w:hAnsi="Times New Roman" w:cs="Times New Roman"/>
          <w:u w:val="single"/>
        </w:rPr>
      </w:pPr>
      <w:r w:rsidRPr="008F0B0B">
        <w:rPr>
          <w:rFonts w:ascii="Times New Roman" w:hAnsi="Times New Roman" w:cs="Times New Roman"/>
          <w:color w:val="000000" w:themeColor="text1"/>
          <w:szCs w:val="16"/>
          <w:u w:val="single"/>
        </w:rPr>
        <w:t>P</w:t>
      </w:r>
      <w:r w:rsidR="003826DF" w:rsidRPr="008F0B0B">
        <w:rPr>
          <w:rFonts w:ascii="Times New Roman" w:hAnsi="Times New Roman" w:cs="Times New Roman"/>
          <w:color w:val="000000" w:themeColor="text1"/>
          <w:szCs w:val="16"/>
          <w:u w:val="single"/>
        </w:rPr>
        <w:t xml:space="preserve">artnerships with cultural brokers to identify strategies that can used to help increase the participation of families from diverse cultural backgrounds following referral to Part C will continue to be explored throughout the reporting period for </w:t>
      </w:r>
      <w:r w:rsidRPr="008F0B0B">
        <w:rPr>
          <w:rFonts w:ascii="Times New Roman" w:hAnsi="Times New Roman" w:cs="Times New Roman"/>
          <w:color w:val="000000" w:themeColor="text1"/>
          <w:szCs w:val="16"/>
          <w:u w:val="single"/>
        </w:rPr>
        <w:t>FFY 2022 (July 1, 2022 through June 30, 2023)</w:t>
      </w:r>
      <w:r w:rsidR="00D24AAD">
        <w:rPr>
          <w:rFonts w:ascii="Times New Roman" w:hAnsi="Times New Roman" w:cs="Times New Roman"/>
          <w:color w:val="000000" w:themeColor="text1"/>
          <w:szCs w:val="16"/>
          <w:u w:val="single"/>
        </w:rPr>
        <w:t xml:space="preserve">. </w:t>
      </w:r>
      <w:r w:rsidR="00D24AAD" w:rsidRPr="008F0B0B">
        <w:rPr>
          <w:rFonts w:ascii="Times New Roman" w:hAnsi="Times New Roman" w:cs="Times New Roman"/>
          <w:color w:val="000000" w:themeColor="text1"/>
          <w:szCs w:val="16"/>
          <w:u w:val="single"/>
        </w:rPr>
        <w:t xml:space="preserve">Professional development on cultural competency and implicit bias will be provided to all of Maine’s Part C staff and providers by September 30, 2023. </w:t>
      </w:r>
      <w:r w:rsidR="003826DF" w:rsidRPr="008F0B0B">
        <w:rPr>
          <w:rFonts w:ascii="Times New Roman" w:hAnsi="Times New Roman" w:cs="Times New Roman"/>
          <w:color w:val="000000" w:themeColor="text1"/>
          <w:szCs w:val="16"/>
          <w:u w:val="single"/>
        </w:rPr>
        <w:t xml:space="preserve">The child find and outreach responsibilities assigned to the </w:t>
      </w:r>
      <w:r w:rsidR="003826DF" w:rsidRPr="008F0B0B">
        <w:rPr>
          <w:rFonts w:ascii="Times New Roman" w:hAnsi="Times New Roman" w:cs="Times New Roman"/>
          <w:u w:val="single"/>
        </w:rPr>
        <w:t xml:space="preserve">Strategic Initiatives and Special Projects Manager will </w:t>
      </w:r>
      <w:r w:rsidR="00C36D83">
        <w:rPr>
          <w:rFonts w:ascii="Times New Roman" w:hAnsi="Times New Roman" w:cs="Times New Roman"/>
          <w:u w:val="single"/>
        </w:rPr>
        <w:t xml:space="preserve">also </w:t>
      </w:r>
      <w:r w:rsidR="003826DF" w:rsidRPr="008F0B0B">
        <w:rPr>
          <w:rFonts w:ascii="Times New Roman" w:hAnsi="Times New Roman" w:cs="Times New Roman"/>
          <w:u w:val="single"/>
        </w:rPr>
        <w:t xml:space="preserve">be completed by September 30, 2023, with </w:t>
      </w:r>
      <w:r w:rsidRPr="008F0B0B">
        <w:rPr>
          <w:rFonts w:ascii="Times New Roman" w:hAnsi="Times New Roman" w:cs="Times New Roman"/>
          <w:u w:val="single"/>
        </w:rPr>
        <w:t xml:space="preserve">ongoing implementation of targeted outreach </w:t>
      </w:r>
      <w:r w:rsidR="00D24AAD">
        <w:rPr>
          <w:rFonts w:ascii="Times New Roman" w:hAnsi="Times New Roman" w:cs="Times New Roman"/>
          <w:u w:val="single"/>
        </w:rPr>
        <w:t xml:space="preserve">continued </w:t>
      </w:r>
      <w:r w:rsidRPr="008F0B0B">
        <w:rPr>
          <w:rFonts w:ascii="Times New Roman" w:hAnsi="Times New Roman" w:cs="Times New Roman"/>
          <w:u w:val="single"/>
        </w:rPr>
        <w:t xml:space="preserve">at the regional level throughout the remainder of the FFY 2023 reporting period. Given intensive technical assistance (TA) from the Early Childhood Personnel Center (ECPC), Maine will complete all 4 phases (e.g., exploration, installation, implementation, and standardization) of developing a CSPD by 04/15/2024. This includes the following targeted milestones: </w:t>
      </w:r>
      <w:r w:rsidR="008F0B0B">
        <w:rPr>
          <w:rFonts w:ascii="Times New Roman" w:hAnsi="Times New Roman" w:cs="Times New Roman"/>
          <w:u w:val="single"/>
        </w:rPr>
        <w:t xml:space="preserve">Given TA support from ECPC, Maine will </w:t>
      </w:r>
      <w:r w:rsidRPr="008F0B0B">
        <w:rPr>
          <w:rFonts w:ascii="Times New Roman" w:hAnsi="Times New Roman" w:cs="Times New Roman"/>
          <w:u w:val="single"/>
        </w:rPr>
        <w:t xml:space="preserve">(1) </w:t>
      </w:r>
      <w:r w:rsidR="008F0B0B">
        <w:rPr>
          <w:rFonts w:ascii="Times New Roman" w:hAnsi="Times New Roman" w:cs="Times New Roman"/>
          <w:u w:val="single"/>
        </w:rPr>
        <w:t>complete</w:t>
      </w:r>
      <w:r w:rsidRPr="008F0B0B">
        <w:rPr>
          <w:rFonts w:ascii="Times New Roman" w:hAnsi="Times New Roman" w:cs="Times New Roman"/>
          <w:u w:val="single"/>
        </w:rPr>
        <w:t xml:space="preserve"> the exploration phase of developing a CSPD within 4 months; (2) complete the installation phase of developing a CSPD within 6 months</w:t>
      </w:r>
      <w:r w:rsidR="008F0B0B" w:rsidRPr="008F0B0B">
        <w:rPr>
          <w:rFonts w:ascii="Times New Roman" w:hAnsi="Times New Roman" w:cs="Times New Roman"/>
          <w:u w:val="single"/>
        </w:rPr>
        <w:t>; (3) complete the implementation phase of developing a CSPD within 17 months; and (4) complete the standardization phase of developing a CSPD within 18 months.</w:t>
      </w:r>
      <w:r w:rsidR="008F0B0B" w:rsidRPr="008F0B0B">
        <w:rPr>
          <w:rFonts w:asciiTheme="majorHAnsi" w:hAnsiTheme="majorHAnsi" w:cstheme="majorHAnsi"/>
          <w:bCs/>
        </w:rPr>
        <w:t xml:space="preserve"> </w:t>
      </w:r>
      <w:r w:rsidRPr="008F0B0B">
        <w:rPr>
          <w:rFonts w:ascii="Times New Roman" w:hAnsi="Times New Roman" w:cs="Times New Roman"/>
          <w:u w:val="single"/>
        </w:rPr>
        <w:t xml:space="preserve"> </w:t>
      </w:r>
    </w:p>
    <w:bookmarkEnd w:id="0"/>
    <w:p w14:paraId="6871FEB3" w14:textId="77777777" w:rsidR="00F35E15" w:rsidRPr="006120D5" w:rsidRDefault="00013B2C" w:rsidP="009C245F">
      <w:pPr>
        <w:rPr>
          <w:rFonts w:ascii="Times New Roman" w:hAnsi="Times New Roman" w:cs="Times New Roman"/>
          <w:b/>
        </w:rPr>
      </w:pPr>
      <w:r w:rsidRPr="009C245F">
        <w:rPr>
          <w:rFonts w:ascii="Times New Roman" w:hAnsi="Times New Roman" w:cs="Times New Roman"/>
          <w:b/>
        </w:rPr>
        <w:t>Notes</w:t>
      </w:r>
      <w:r w:rsidR="009C245F">
        <w:rPr>
          <w:rFonts w:ascii="Times New Roman" w:hAnsi="Times New Roman" w:cs="Times New Roman"/>
          <w:b/>
        </w:rPr>
        <w:t>:</w:t>
      </w:r>
    </w:p>
    <w:p w14:paraId="78450106" w14:textId="77777777" w:rsidR="00165C4E" w:rsidRDefault="00013B2C" w:rsidP="009C245F">
      <w:pPr>
        <w:pStyle w:val="ListParagraph"/>
        <w:numPr>
          <w:ilvl w:val="0"/>
          <w:numId w:val="4"/>
        </w:numPr>
        <w:rPr>
          <w:rFonts w:ascii="Times New Roman" w:hAnsi="Times New Roman" w:cs="Times New Roman"/>
        </w:rPr>
      </w:pPr>
      <w:r>
        <w:rPr>
          <w:rFonts w:ascii="Times New Roman" w:hAnsi="Times New Roman" w:cs="Times New Roman"/>
        </w:rPr>
        <w:t>Ap</w:t>
      </w:r>
      <w:r w:rsidR="00FD0F2A">
        <w:rPr>
          <w:rFonts w:ascii="Times New Roman" w:hAnsi="Times New Roman" w:cs="Times New Roman"/>
        </w:rPr>
        <w:t xml:space="preserve">plicants are not required to have mission statements or policies that align with </w:t>
      </w:r>
      <w:r w:rsidR="009024CE" w:rsidRPr="009024CE">
        <w:rPr>
          <w:rFonts w:ascii="Times New Roman" w:hAnsi="Times New Roman" w:cs="Times New Roman"/>
        </w:rPr>
        <w:t xml:space="preserve">equity in </w:t>
      </w:r>
      <w:r>
        <w:rPr>
          <w:rFonts w:ascii="Times New Roman" w:hAnsi="Times New Roman" w:cs="Times New Roman"/>
        </w:rPr>
        <w:t>order to submit an application.</w:t>
      </w:r>
    </w:p>
    <w:p w14:paraId="0A4547E2" w14:textId="77777777" w:rsidR="00F35E15" w:rsidRPr="006120D5" w:rsidRDefault="00013B2C" w:rsidP="009C245F">
      <w:pPr>
        <w:pStyle w:val="ListParagraph"/>
        <w:numPr>
          <w:ilvl w:val="0"/>
          <w:numId w:val="4"/>
        </w:numPr>
        <w:rPr>
          <w:rFonts w:ascii="Times New Roman" w:hAnsi="Times New Roman" w:cs="Times New Roman"/>
        </w:rPr>
      </w:pPr>
      <w:r w:rsidRPr="009C245F">
        <w:rPr>
          <w:rFonts w:ascii="Times New Roman" w:hAnsi="Times New Roman" w:cs="Times New Roman"/>
        </w:rPr>
        <w:t xml:space="preserve">Applicants </w:t>
      </w:r>
      <w:r w:rsidR="005E2EFB" w:rsidRPr="009C245F">
        <w:rPr>
          <w:rFonts w:ascii="Times New Roman" w:hAnsi="Times New Roman" w:cs="Times New Roman"/>
        </w:rPr>
        <w:t xml:space="preserve">may identify </w:t>
      </w:r>
      <w:r w:rsidR="00B972E7" w:rsidRPr="009C245F">
        <w:rPr>
          <w:rFonts w:ascii="Times New Roman" w:hAnsi="Times New Roman" w:cs="Times New Roman"/>
        </w:rPr>
        <w:t xml:space="preserve">any </w:t>
      </w:r>
      <w:r w:rsidR="00A42103" w:rsidRPr="009C245F">
        <w:rPr>
          <w:rFonts w:ascii="Times New Roman" w:hAnsi="Times New Roman" w:cs="Times New Roman"/>
        </w:rPr>
        <w:t xml:space="preserve">barriers that </w:t>
      </w:r>
      <w:r w:rsidR="040C3999" w:rsidRPr="009C245F">
        <w:rPr>
          <w:rFonts w:ascii="Times New Roman" w:hAnsi="Times New Roman" w:cs="Times New Roman"/>
        </w:rPr>
        <w:t xml:space="preserve">may </w:t>
      </w:r>
      <w:r w:rsidR="00EA237C" w:rsidRPr="009C245F">
        <w:rPr>
          <w:rFonts w:ascii="Times New Roman" w:hAnsi="Times New Roman" w:cs="Times New Roman"/>
        </w:rPr>
        <w:t>impede equitable access and participation in the proposed project</w:t>
      </w:r>
      <w:r w:rsidR="00074867" w:rsidRPr="009C245F">
        <w:rPr>
          <w:rFonts w:ascii="Times New Roman" w:hAnsi="Times New Roman" w:cs="Times New Roman"/>
        </w:rPr>
        <w:t xml:space="preserve"> </w:t>
      </w:r>
      <w:r w:rsidR="00EA237C" w:rsidRPr="009C245F">
        <w:rPr>
          <w:rFonts w:ascii="Times New Roman" w:hAnsi="Times New Roman" w:cs="Times New Roman"/>
        </w:rPr>
        <w:t>or activity</w:t>
      </w:r>
      <w:r w:rsidRPr="009C245F">
        <w:rPr>
          <w:rFonts w:ascii="Times New Roman" w:hAnsi="Times New Roman" w:cs="Times New Roman"/>
        </w:rPr>
        <w:t>, includin</w:t>
      </w:r>
      <w:r w:rsidR="00E12D56" w:rsidRPr="009C245F">
        <w:rPr>
          <w:rFonts w:ascii="Times New Roman" w:hAnsi="Times New Roman" w:cs="Times New Roman"/>
        </w:rPr>
        <w:t>g, but not limited to,</w:t>
      </w:r>
      <w:r w:rsidRPr="009C245F">
        <w:rPr>
          <w:rFonts w:ascii="Times New Roman" w:hAnsi="Times New Roman" w:cs="Times New Roman"/>
        </w:rPr>
        <w:t xml:space="preserve"> barriers based on economic disadvantage, gender, race</w:t>
      </w:r>
      <w:r w:rsidR="00D7450D">
        <w:rPr>
          <w:rFonts w:ascii="Times New Roman" w:hAnsi="Times New Roman" w:cs="Times New Roman"/>
        </w:rPr>
        <w:t>,</w:t>
      </w:r>
      <w:r w:rsidR="00E77357">
        <w:rPr>
          <w:rFonts w:ascii="Times New Roman" w:hAnsi="Times New Roman" w:cs="Times New Roman"/>
        </w:rPr>
        <w:t xml:space="preserve"> </w:t>
      </w:r>
      <w:r w:rsidRPr="009C245F">
        <w:rPr>
          <w:rFonts w:ascii="Times New Roman" w:hAnsi="Times New Roman" w:cs="Times New Roman"/>
        </w:rPr>
        <w:t xml:space="preserve">ethnicity, color, national origin, disability, age, </w:t>
      </w:r>
      <w:r w:rsidR="00A5232B" w:rsidRPr="009C245F">
        <w:rPr>
          <w:rFonts w:ascii="Times New Roman" w:hAnsi="Times New Roman" w:cs="Times New Roman"/>
        </w:rPr>
        <w:t>language</w:t>
      </w:r>
      <w:r w:rsidR="00A9473D" w:rsidRPr="009C245F">
        <w:rPr>
          <w:rFonts w:ascii="Times New Roman" w:hAnsi="Times New Roman" w:cs="Times New Roman"/>
        </w:rPr>
        <w:t>,</w:t>
      </w:r>
      <w:r w:rsidR="00A9473D">
        <w:rPr>
          <w:rFonts w:ascii="Times New Roman" w:hAnsi="Times New Roman" w:cs="Times New Roman"/>
        </w:rPr>
        <w:t xml:space="preserve"> migrant status, rural status,</w:t>
      </w:r>
      <w:r w:rsidR="00A5232B" w:rsidRPr="009C245F">
        <w:rPr>
          <w:rFonts w:ascii="Times New Roman" w:hAnsi="Times New Roman" w:cs="Times New Roman"/>
        </w:rPr>
        <w:t xml:space="preserve"> </w:t>
      </w:r>
      <w:r w:rsidRPr="009C245F">
        <w:rPr>
          <w:rFonts w:ascii="Times New Roman" w:hAnsi="Times New Roman" w:cs="Times New Roman"/>
        </w:rPr>
        <w:t>homeless status</w:t>
      </w:r>
      <w:r w:rsidR="000C4398" w:rsidRPr="000C4398">
        <w:rPr>
          <w:rFonts w:ascii="Times New Roman" w:hAnsi="Times New Roman" w:cs="Times New Roman"/>
        </w:rPr>
        <w:t xml:space="preserve"> </w:t>
      </w:r>
      <w:r w:rsidR="000C4398">
        <w:rPr>
          <w:rFonts w:ascii="Times New Roman" w:hAnsi="Times New Roman" w:cs="Times New Roman"/>
        </w:rPr>
        <w:t>or housing insecurity</w:t>
      </w:r>
      <w:r w:rsidR="000C4398" w:rsidRPr="009C245F">
        <w:rPr>
          <w:rFonts w:ascii="Times New Roman" w:hAnsi="Times New Roman" w:cs="Times New Roman"/>
        </w:rPr>
        <w:t xml:space="preserve">, </w:t>
      </w:r>
      <w:r w:rsidR="000C4398">
        <w:rPr>
          <w:rFonts w:ascii="Times New Roman" w:hAnsi="Times New Roman" w:cs="Times New Roman"/>
        </w:rPr>
        <w:t>pregnancy, parenting, or caregiving status,</w:t>
      </w:r>
      <w:r w:rsidR="00A77D4A">
        <w:rPr>
          <w:rFonts w:ascii="Times New Roman" w:hAnsi="Times New Roman" w:cs="Times New Roman"/>
        </w:rPr>
        <w:t xml:space="preserve"> </w:t>
      </w:r>
      <w:r w:rsidRPr="009C245F">
        <w:rPr>
          <w:rFonts w:ascii="Times New Roman" w:hAnsi="Times New Roman" w:cs="Times New Roman"/>
        </w:rPr>
        <w:t>and sexual orientation.</w:t>
      </w:r>
    </w:p>
    <w:p w14:paraId="1EE35097" w14:textId="77777777" w:rsidR="00A10984" w:rsidRPr="00A10984" w:rsidRDefault="00013B2C" w:rsidP="00A10984">
      <w:pPr>
        <w:pStyle w:val="ListParagraph"/>
        <w:numPr>
          <w:ilvl w:val="0"/>
          <w:numId w:val="4"/>
        </w:numPr>
        <w:rPr>
          <w:rFonts w:ascii="Times New Roman" w:hAnsi="Times New Roman" w:cs="Times New Roman"/>
        </w:rPr>
      </w:pPr>
      <w:r w:rsidRPr="00A10984">
        <w:rPr>
          <w:rFonts w:ascii="Times New Roman" w:hAnsi="Times New Roman" w:cs="Times New Roman"/>
        </w:rPr>
        <w:t xml:space="preserve">Applicants may have already included some or all of this required information in the narrative sections of their applications or their State Plans.  In responding to this requirement, for each </w:t>
      </w:r>
      <w:r w:rsidRPr="00A10984">
        <w:rPr>
          <w:rFonts w:ascii="Times New Roman" w:hAnsi="Times New Roman" w:cs="Times New Roman"/>
        </w:rPr>
        <w:lastRenderedPageBreak/>
        <w:t xml:space="preserve">question, applicants may provide a cross-reference to the section(s) and page number(s) in their applications or State Plans that includes the information responsive to that question on this </w:t>
      </w:r>
      <w:r w:rsidR="0019069D" w:rsidRPr="00A10984">
        <w:rPr>
          <w:rFonts w:ascii="Times New Roman" w:hAnsi="Times New Roman" w:cs="Times New Roman"/>
        </w:rPr>
        <w:t>form or</w:t>
      </w:r>
      <w:r w:rsidRPr="00A10984">
        <w:rPr>
          <w:rFonts w:ascii="Times New Roman" w:hAnsi="Times New Roman" w:cs="Times New Roman"/>
        </w:rPr>
        <w:t xml:space="preserve"> may restate that information on this form.</w:t>
      </w:r>
    </w:p>
    <w:p w14:paraId="11978022" w14:textId="77777777" w:rsidR="00F828B3" w:rsidRPr="006120D5" w:rsidRDefault="00F828B3" w:rsidP="00A10984">
      <w:pPr>
        <w:pStyle w:val="ListParagraph"/>
        <w:rPr>
          <w:rFonts w:ascii="Times New Roman" w:hAnsi="Times New Roman" w:cs="Times New Roman"/>
        </w:rPr>
      </w:pPr>
    </w:p>
    <w:p w14:paraId="7C1B5291" w14:textId="77777777" w:rsidR="00BE5B1C" w:rsidRPr="006120D5" w:rsidRDefault="00013B2C">
      <w:pPr>
        <w:rPr>
          <w:rFonts w:ascii="Times New Roman" w:hAnsi="Times New Roman" w:cs="Times New Roman"/>
        </w:rPr>
      </w:pPr>
      <w:r w:rsidRPr="006120D5">
        <w:rPr>
          <w:noProof/>
          <w:shd w:val="clear" w:color="auto" w:fill="E6E6E6"/>
        </w:rPr>
        <mc:AlternateContent>
          <mc:Choice Requires="wps">
            <w:drawing>
              <wp:inline distT="0" distB="0" distL="0" distR="0" wp14:anchorId="3F3B8A0C" wp14:editId="5A5ED4EE">
                <wp:extent cx="6434455" cy="1917700"/>
                <wp:effectExtent l="0" t="0" r="23495"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455" cy="1917700"/>
                        </a:xfrm>
                        <a:prstGeom prst="rect">
                          <a:avLst/>
                        </a:prstGeom>
                        <a:solidFill>
                          <a:srgbClr val="FFFFFF"/>
                        </a:solidFill>
                        <a:ln w="9525">
                          <a:solidFill>
                            <a:srgbClr val="000000"/>
                          </a:solidFill>
                          <a:miter lim="800000"/>
                          <a:headEnd/>
                          <a:tailEnd/>
                        </a:ln>
                      </wps:spPr>
                      <wps:txbx>
                        <w:txbxContent>
                          <w:p w14:paraId="68CE17C0" w14:textId="77777777" w:rsidR="009C245F" w:rsidRPr="009C245F" w:rsidRDefault="00013B2C" w:rsidP="009C245F">
                            <w:pPr>
                              <w:pStyle w:val="NormalWeb"/>
                              <w:rPr>
                                <w:b/>
                                <w:bCs/>
                                <w:sz w:val="20"/>
                                <w:szCs w:val="20"/>
                              </w:rPr>
                            </w:pPr>
                            <w:r w:rsidRPr="009C245F">
                              <w:rPr>
                                <w:b/>
                                <w:bCs/>
                                <w:sz w:val="20"/>
                                <w:szCs w:val="20"/>
                              </w:rPr>
                              <w:t>Paperwork Burden Statement</w:t>
                            </w:r>
                          </w:p>
                          <w:p w14:paraId="4572011C" w14:textId="77777777" w:rsidR="00F35E15" w:rsidRPr="006120D5" w:rsidRDefault="00013B2C" w:rsidP="009C245F">
                            <w:pPr>
                              <w:pStyle w:val="NormalWeb"/>
                              <w:rPr>
                                <w:sz w:val="20"/>
                                <w:szCs w:val="20"/>
                              </w:rPr>
                            </w:pPr>
                            <w:r w:rsidRPr="009C245F">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1894-0005. Public reporting burden for this collection of information is estimated to average </w:t>
                            </w:r>
                            <w:r w:rsidR="00793590">
                              <w:rPr>
                                <w:sz w:val="20"/>
                                <w:szCs w:val="20"/>
                              </w:rPr>
                              <w:t>3</w:t>
                            </w:r>
                            <w:r w:rsidRPr="009C245F">
                              <w:rPr>
                                <w:sz w:val="20"/>
                                <w:szCs w:val="20"/>
                              </w:rPr>
                              <w:t xml:space="preserve">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If you have any comments concerning the accuracy of the time estimate or suggestions for improving this individual collection, send your comments to </w:t>
                            </w:r>
                            <w:hyperlink r:id="rId12" w:history="1">
                              <w:r w:rsidRPr="00350646">
                                <w:rPr>
                                  <w:rStyle w:val="Hyperlink"/>
                                  <w:sz w:val="20"/>
                                  <w:szCs w:val="20"/>
                                </w:rPr>
                                <w:t>ICDocketMgr@ed.gov</w:t>
                              </w:r>
                            </w:hyperlink>
                            <w:r w:rsidRPr="009C245F">
                              <w:rPr>
                                <w:sz w:val="20"/>
                                <w:szCs w:val="20"/>
                              </w:rPr>
                              <w:t xml:space="preserve"> and reference OMB Control Number 1894-0005.  All other comments or concerns regarding the status of your individual form may be addressed to either (a) the person listed in the FOR FURTHER INFORMATION CONTACT section in the competition Notice Inviting Applications, or (b) your assigned program officer.</w:t>
                            </w:r>
                          </w:p>
                        </w:txbxContent>
                      </wps:txbx>
                      <wps:bodyPr rot="0" vert="horz" wrap="square" lIns="91440" tIns="45720" rIns="91440" bIns="45720" anchor="t" anchorCtr="0"/>
                    </wps:wsp>
                  </a:graphicData>
                </a:graphic>
              </wp:inline>
            </w:drawing>
          </mc:Choice>
          <mc:Fallback>
            <w:pict>
              <v:shapetype w14:anchorId="3F3B8A0C" id="_x0000_t202" coordsize="21600,21600" o:spt="202" path="m,l,21600r21600,l21600,xe">
                <v:stroke joinstyle="miter"/>
                <v:path gradientshapeok="t" o:connecttype="rect"/>
              </v:shapetype>
              <v:shape id="Text Box 2" o:spid="_x0000_s1026" type="#_x0000_t202" style="width:506.65pt;height:1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">
                <v:textbox>
                  <w:txbxContent>
                    <w:p w14:paraId="68CE17C0" w14:textId="77777777" w:rsidR="009C245F" w:rsidRPr="009C245F" w:rsidRDefault="00013B2C" w:rsidP="009C245F">
                      <w:pPr>
                        <w:pStyle w:val="NormalWeb"/>
                        <w:rPr>
                          <w:b/>
                          <w:bCs/>
                          <w:sz w:val="20"/>
                          <w:szCs w:val="20"/>
                        </w:rPr>
                      </w:pPr>
                      <w:r w:rsidRPr="009C245F">
                        <w:rPr>
                          <w:b/>
                          <w:bCs/>
                          <w:sz w:val="20"/>
                          <w:szCs w:val="20"/>
                        </w:rPr>
                        <w:t>Paperwork Burden Statement</w:t>
                      </w:r>
                    </w:p>
                    <w:p w14:paraId="4572011C" w14:textId="77777777" w:rsidR="00F35E15" w:rsidRPr="006120D5" w:rsidRDefault="00013B2C" w:rsidP="009C245F">
                      <w:pPr>
                        <w:pStyle w:val="NormalWeb"/>
                        <w:rPr>
                          <w:sz w:val="20"/>
                          <w:szCs w:val="20"/>
                        </w:rPr>
                      </w:pPr>
                      <w:r w:rsidRPr="009C245F">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1894-0005. Public reporting burden for this collection of information is estimated to average </w:t>
                      </w:r>
                      <w:r w:rsidR="00793590">
                        <w:rPr>
                          <w:sz w:val="20"/>
                          <w:szCs w:val="20"/>
                        </w:rPr>
                        <w:t>3</w:t>
                      </w:r>
                      <w:r w:rsidRPr="009C245F">
                        <w:rPr>
                          <w:sz w:val="20"/>
                          <w:szCs w:val="20"/>
                        </w:rPr>
                        <w:t xml:space="preserve">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If you have any comments concerning the accuracy of the time estimate or suggestions for improving this individual collection, send your comments to </w:t>
                      </w:r>
                      <w:hyperlink r:id="rId13" w:history="1">
                        <w:r w:rsidRPr="00350646">
                          <w:rPr>
                            <w:rStyle w:val="Hyperlink"/>
                            <w:sz w:val="20"/>
                            <w:szCs w:val="20"/>
                          </w:rPr>
                          <w:t>ICDocketMgr@ed.gov</w:t>
                        </w:r>
                      </w:hyperlink>
                      <w:r w:rsidRPr="009C245F">
                        <w:rPr>
                          <w:sz w:val="20"/>
                          <w:szCs w:val="20"/>
                        </w:rPr>
                        <w:t xml:space="preserve"> and reference OMB Control Number 1894-0005.  All other comments or concerns regarding the status of your individual form may be addressed to either (a) the person listed in the FOR FURTHER INFORMATION CONTACT section in the competition Notice Inviting Applications, or (b) your assigned program officer.</w:t>
                      </w:r>
                    </w:p>
                  </w:txbxContent>
                </v:textbox>
                <w10:anchorlock/>
              </v:shape>
            </w:pict>
          </mc:Fallback>
        </mc:AlternateContent>
      </w:r>
    </w:p>
    <w:sectPr w:rsidR="00BE5B1C" w:rsidRPr="006120D5" w:rsidSect="001C59EE">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69CE0" w14:textId="77777777" w:rsidR="00242C89" w:rsidRDefault="00013B2C">
      <w:pPr>
        <w:spacing w:after="0" w:line="240" w:lineRule="auto"/>
      </w:pPr>
      <w:r>
        <w:separator/>
      </w:r>
    </w:p>
  </w:endnote>
  <w:endnote w:type="continuationSeparator" w:id="0">
    <w:p w14:paraId="6CDA1DFA" w14:textId="77777777" w:rsidR="00242C89" w:rsidRDefault="0001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388FE" w14:textId="77777777" w:rsidR="00242C89" w:rsidRDefault="00013B2C">
      <w:pPr>
        <w:spacing w:after="0" w:line="240" w:lineRule="auto"/>
      </w:pPr>
      <w:r>
        <w:separator/>
      </w:r>
    </w:p>
  </w:footnote>
  <w:footnote w:type="continuationSeparator" w:id="0">
    <w:p w14:paraId="205C5DDA" w14:textId="77777777" w:rsidR="00242C89" w:rsidRDefault="00013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5BA0" w14:textId="77777777" w:rsidR="00053E39" w:rsidRPr="006120D5" w:rsidRDefault="00013B2C" w:rsidP="009C245F">
    <w:pPr>
      <w:pStyle w:val="Header"/>
      <w:jc w:val="right"/>
      <w:rPr>
        <w:rFonts w:ascii="Times New Roman" w:hAnsi="Times New Roman" w:cs="Times New Roman"/>
      </w:rPr>
    </w:pPr>
    <w:r>
      <w:rPr>
        <w:rFonts w:ascii="Times New Roman" w:hAnsi="Times New Roman" w:cs="Times New Roman"/>
      </w:rPr>
      <w:t>OMB C</w:t>
    </w:r>
    <w:r w:rsidR="00E3283A" w:rsidRPr="006120D5">
      <w:rPr>
        <w:rFonts w:ascii="Times New Roman" w:hAnsi="Times New Roman" w:cs="Times New Roman"/>
      </w:rPr>
      <w:t xml:space="preserve">ontrol </w:t>
    </w:r>
    <w:r w:rsidRPr="009C245F">
      <w:rPr>
        <w:rFonts w:ascii="Times New Roman" w:hAnsi="Times New Roman" w:cs="Times New Roman"/>
      </w:rPr>
      <w:t>Number 1894-0005</w:t>
    </w:r>
  </w:p>
  <w:p w14:paraId="67D0B5A1" w14:textId="20BA7A8B" w:rsidR="004064E5" w:rsidRPr="006120D5" w:rsidRDefault="00013B2C" w:rsidP="006120D5">
    <w:pPr>
      <w:pStyle w:val="Header"/>
      <w:jc w:val="right"/>
      <w:rPr>
        <w:rFonts w:ascii="Times New Roman" w:hAnsi="Times New Roman" w:cs="Times New Roman"/>
      </w:rPr>
    </w:pPr>
    <w:r w:rsidRPr="006120D5">
      <w:rPr>
        <w:rFonts w:ascii="Times New Roman" w:hAnsi="Times New Roman" w:cs="Times New Roman"/>
      </w:rPr>
      <w:t xml:space="preserve">Expiration </w:t>
    </w:r>
    <w:r w:rsidR="00804B20">
      <w:rPr>
        <w:rFonts w:ascii="Times New Roman" w:hAnsi="Times New Roman" w:cs="Times New Roman"/>
      </w:rPr>
      <w:t>2</w:t>
    </w:r>
    <w:r w:rsidRPr="006120D5">
      <w:rPr>
        <w:rFonts w:ascii="Times New Roman" w:hAnsi="Times New Roman" w:cs="Times New Roman"/>
      </w:rPr>
      <w:t>/</w:t>
    </w:r>
    <w:r w:rsidR="00804B20">
      <w:rPr>
        <w:rFonts w:ascii="Times New Roman" w:hAnsi="Times New Roman" w:cs="Times New Roman"/>
      </w:rPr>
      <w:t>28</w:t>
    </w:r>
    <w:r w:rsidRPr="006120D5">
      <w:rPr>
        <w:rFonts w:ascii="Times New Roman" w:hAnsi="Times New Roman" w:cs="Times New Roman"/>
      </w:rPr>
      <w:t>/</w:t>
    </w:r>
    <w:r w:rsidR="00804B20">
      <w:rPr>
        <w:rFonts w:ascii="Times New Roman" w:hAnsi="Times New Roman" w:cs="Times New Roman"/>
      </w:rPr>
      <w:t>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0FC"/>
    <w:multiLevelType w:val="hybridMultilevel"/>
    <w:tmpl w:val="7D1E4A88"/>
    <w:lvl w:ilvl="0" w:tplc="F6526AB0">
      <w:start w:val="1"/>
      <w:numFmt w:val="bullet"/>
      <w:lvlText w:val=""/>
      <w:lvlJc w:val="left"/>
      <w:pPr>
        <w:ind w:left="720" w:hanging="360"/>
      </w:pPr>
      <w:rPr>
        <w:rFonts w:ascii="Symbol" w:hAnsi="Symbol" w:hint="default"/>
      </w:rPr>
    </w:lvl>
    <w:lvl w:ilvl="1" w:tplc="8334CCE2" w:tentative="1">
      <w:start w:val="1"/>
      <w:numFmt w:val="bullet"/>
      <w:lvlText w:val="o"/>
      <w:lvlJc w:val="left"/>
      <w:pPr>
        <w:ind w:left="1440" w:hanging="360"/>
      </w:pPr>
      <w:rPr>
        <w:rFonts w:ascii="Courier New" w:hAnsi="Courier New" w:cs="Courier New" w:hint="default"/>
      </w:rPr>
    </w:lvl>
    <w:lvl w:ilvl="2" w:tplc="9F120BF6" w:tentative="1">
      <w:start w:val="1"/>
      <w:numFmt w:val="bullet"/>
      <w:lvlText w:val=""/>
      <w:lvlJc w:val="left"/>
      <w:pPr>
        <w:ind w:left="2160" w:hanging="360"/>
      </w:pPr>
      <w:rPr>
        <w:rFonts w:ascii="Wingdings" w:hAnsi="Wingdings" w:hint="default"/>
      </w:rPr>
    </w:lvl>
    <w:lvl w:ilvl="3" w:tplc="19E004C0" w:tentative="1">
      <w:start w:val="1"/>
      <w:numFmt w:val="bullet"/>
      <w:lvlText w:val=""/>
      <w:lvlJc w:val="left"/>
      <w:pPr>
        <w:ind w:left="2880" w:hanging="360"/>
      </w:pPr>
      <w:rPr>
        <w:rFonts w:ascii="Symbol" w:hAnsi="Symbol" w:hint="default"/>
      </w:rPr>
    </w:lvl>
    <w:lvl w:ilvl="4" w:tplc="9364E0F6" w:tentative="1">
      <w:start w:val="1"/>
      <w:numFmt w:val="bullet"/>
      <w:lvlText w:val="o"/>
      <w:lvlJc w:val="left"/>
      <w:pPr>
        <w:ind w:left="3600" w:hanging="360"/>
      </w:pPr>
      <w:rPr>
        <w:rFonts w:ascii="Courier New" w:hAnsi="Courier New" w:cs="Courier New" w:hint="default"/>
      </w:rPr>
    </w:lvl>
    <w:lvl w:ilvl="5" w:tplc="CF98B9CC" w:tentative="1">
      <w:start w:val="1"/>
      <w:numFmt w:val="bullet"/>
      <w:lvlText w:val=""/>
      <w:lvlJc w:val="left"/>
      <w:pPr>
        <w:ind w:left="4320" w:hanging="360"/>
      </w:pPr>
      <w:rPr>
        <w:rFonts w:ascii="Wingdings" w:hAnsi="Wingdings" w:hint="default"/>
      </w:rPr>
    </w:lvl>
    <w:lvl w:ilvl="6" w:tplc="805018BC" w:tentative="1">
      <w:start w:val="1"/>
      <w:numFmt w:val="bullet"/>
      <w:lvlText w:val=""/>
      <w:lvlJc w:val="left"/>
      <w:pPr>
        <w:ind w:left="5040" w:hanging="360"/>
      </w:pPr>
      <w:rPr>
        <w:rFonts w:ascii="Symbol" w:hAnsi="Symbol" w:hint="default"/>
      </w:rPr>
    </w:lvl>
    <w:lvl w:ilvl="7" w:tplc="691254D4" w:tentative="1">
      <w:start w:val="1"/>
      <w:numFmt w:val="bullet"/>
      <w:lvlText w:val="o"/>
      <w:lvlJc w:val="left"/>
      <w:pPr>
        <w:ind w:left="5760" w:hanging="360"/>
      </w:pPr>
      <w:rPr>
        <w:rFonts w:ascii="Courier New" w:hAnsi="Courier New" w:cs="Courier New" w:hint="default"/>
      </w:rPr>
    </w:lvl>
    <w:lvl w:ilvl="8" w:tplc="AE30D9BA" w:tentative="1">
      <w:start w:val="1"/>
      <w:numFmt w:val="bullet"/>
      <w:lvlText w:val=""/>
      <w:lvlJc w:val="left"/>
      <w:pPr>
        <w:ind w:left="6480" w:hanging="360"/>
      </w:pPr>
      <w:rPr>
        <w:rFonts w:ascii="Wingdings" w:hAnsi="Wingdings" w:hint="default"/>
      </w:rPr>
    </w:lvl>
  </w:abstractNum>
  <w:abstractNum w:abstractNumId="1" w15:restartNumberingAfterBreak="0">
    <w:nsid w:val="11395BEF"/>
    <w:multiLevelType w:val="hybridMultilevel"/>
    <w:tmpl w:val="E43C8A48"/>
    <w:lvl w:ilvl="0" w:tplc="B5587B3A">
      <w:start w:val="1"/>
      <w:numFmt w:val="decimal"/>
      <w:lvlText w:val="%1."/>
      <w:lvlJc w:val="left"/>
      <w:pPr>
        <w:ind w:left="720" w:hanging="360"/>
      </w:pPr>
      <w:rPr>
        <w:rFonts w:hint="default"/>
      </w:rPr>
    </w:lvl>
    <w:lvl w:ilvl="1" w:tplc="03202F7A" w:tentative="1">
      <w:start w:val="1"/>
      <w:numFmt w:val="bullet"/>
      <w:lvlText w:val="o"/>
      <w:lvlJc w:val="left"/>
      <w:pPr>
        <w:ind w:left="1440" w:hanging="360"/>
      </w:pPr>
      <w:rPr>
        <w:rFonts w:ascii="Courier New" w:hAnsi="Courier New" w:cs="Courier New" w:hint="default"/>
      </w:rPr>
    </w:lvl>
    <w:lvl w:ilvl="2" w:tplc="B76C261E" w:tentative="1">
      <w:start w:val="1"/>
      <w:numFmt w:val="bullet"/>
      <w:lvlText w:val=""/>
      <w:lvlJc w:val="left"/>
      <w:pPr>
        <w:ind w:left="2160" w:hanging="360"/>
      </w:pPr>
      <w:rPr>
        <w:rFonts w:ascii="Wingdings" w:hAnsi="Wingdings" w:hint="default"/>
      </w:rPr>
    </w:lvl>
    <w:lvl w:ilvl="3" w:tplc="BA5E31DA" w:tentative="1">
      <w:start w:val="1"/>
      <w:numFmt w:val="bullet"/>
      <w:lvlText w:val=""/>
      <w:lvlJc w:val="left"/>
      <w:pPr>
        <w:ind w:left="2880" w:hanging="360"/>
      </w:pPr>
      <w:rPr>
        <w:rFonts w:ascii="Symbol" w:hAnsi="Symbol" w:hint="default"/>
      </w:rPr>
    </w:lvl>
    <w:lvl w:ilvl="4" w:tplc="E62A9416" w:tentative="1">
      <w:start w:val="1"/>
      <w:numFmt w:val="bullet"/>
      <w:lvlText w:val="o"/>
      <w:lvlJc w:val="left"/>
      <w:pPr>
        <w:ind w:left="3600" w:hanging="360"/>
      </w:pPr>
      <w:rPr>
        <w:rFonts w:ascii="Courier New" w:hAnsi="Courier New" w:cs="Courier New" w:hint="default"/>
      </w:rPr>
    </w:lvl>
    <w:lvl w:ilvl="5" w:tplc="8BDE4ED6" w:tentative="1">
      <w:start w:val="1"/>
      <w:numFmt w:val="bullet"/>
      <w:lvlText w:val=""/>
      <w:lvlJc w:val="left"/>
      <w:pPr>
        <w:ind w:left="4320" w:hanging="360"/>
      </w:pPr>
      <w:rPr>
        <w:rFonts w:ascii="Wingdings" w:hAnsi="Wingdings" w:hint="default"/>
      </w:rPr>
    </w:lvl>
    <w:lvl w:ilvl="6" w:tplc="B782938C" w:tentative="1">
      <w:start w:val="1"/>
      <w:numFmt w:val="bullet"/>
      <w:lvlText w:val=""/>
      <w:lvlJc w:val="left"/>
      <w:pPr>
        <w:ind w:left="5040" w:hanging="360"/>
      </w:pPr>
      <w:rPr>
        <w:rFonts w:ascii="Symbol" w:hAnsi="Symbol" w:hint="default"/>
      </w:rPr>
    </w:lvl>
    <w:lvl w:ilvl="7" w:tplc="C9881150" w:tentative="1">
      <w:start w:val="1"/>
      <w:numFmt w:val="bullet"/>
      <w:lvlText w:val="o"/>
      <w:lvlJc w:val="left"/>
      <w:pPr>
        <w:ind w:left="5760" w:hanging="360"/>
      </w:pPr>
      <w:rPr>
        <w:rFonts w:ascii="Courier New" w:hAnsi="Courier New" w:cs="Courier New" w:hint="default"/>
      </w:rPr>
    </w:lvl>
    <w:lvl w:ilvl="8" w:tplc="89F86D6A" w:tentative="1">
      <w:start w:val="1"/>
      <w:numFmt w:val="bullet"/>
      <w:lvlText w:val=""/>
      <w:lvlJc w:val="left"/>
      <w:pPr>
        <w:ind w:left="6480" w:hanging="360"/>
      </w:pPr>
      <w:rPr>
        <w:rFonts w:ascii="Wingdings" w:hAnsi="Wingdings" w:hint="default"/>
      </w:rPr>
    </w:lvl>
  </w:abstractNum>
  <w:abstractNum w:abstractNumId="2" w15:restartNumberingAfterBreak="0">
    <w:nsid w:val="23965CEA"/>
    <w:multiLevelType w:val="hybridMultilevel"/>
    <w:tmpl w:val="30BA9EB0"/>
    <w:lvl w:ilvl="0" w:tplc="FEF8FBB2">
      <w:start w:val="1"/>
      <w:numFmt w:val="decimal"/>
      <w:lvlText w:val="%1."/>
      <w:lvlJc w:val="left"/>
      <w:pPr>
        <w:ind w:left="720" w:hanging="360"/>
      </w:pPr>
      <w:rPr>
        <w:rFonts w:hint="default"/>
        <w:b/>
        <w:bCs/>
      </w:rPr>
    </w:lvl>
    <w:lvl w:ilvl="1" w:tplc="6C6E205A" w:tentative="1">
      <w:start w:val="1"/>
      <w:numFmt w:val="lowerLetter"/>
      <w:lvlText w:val="%2."/>
      <w:lvlJc w:val="left"/>
      <w:pPr>
        <w:ind w:left="1440" w:hanging="360"/>
      </w:pPr>
    </w:lvl>
    <w:lvl w:ilvl="2" w:tplc="90A4659C" w:tentative="1">
      <w:start w:val="1"/>
      <w:numFmt w:val="lowerRoman"/>
      <w:lvlText w:val="%3."/>
      <w:lvlJc w:val="right"/>
      <w:pPr>
        <w:ind w:left="2160" w:hanging="180"/>
      </w:pPr>
    </w:lvl>
    <w:lvl w:ilvl="3" w:tplc="7208F694" w:tentative="1">
      <w:start w:val="1"/>
      <w:numFmt w:val="decimal"/>
      <w:lvlText w:val="%4."/>
      <w:lvlJc w:val="left"/>
      <w:pPr>
        <w:ind w:left="2880" w:hanging="360"/>
      </w:pPr>
    </w:lvl>
    <w:lvl w:ilvl="4" w:tplc="23FCD316" w:tentative="1">
      <w:start w:val="1"/>
      <w:numFmt w:val="lowerLetter"/>
      <w:lvlText w:val="%5."/>
      <w:lvlJc w:val="left"/>
      <w:pPr>
        <w:ind w:left="3600" w:hanging="360"/>
      </w:pPr>
    </w:lvl>
    <w:lvl w:ilvl="5" w:tplc="8444C43E" w:tentative="1">
      <w:start w:val="1"/>
      <w:numFmt w:val="lowerRoman"/>
      <w:lvlText w:val="%6."/>
      <w:lvlJc w:val="right"/>
      <w:pPr>
        <w:ind w:left="4320" w:hanging="180"/>
      </w:pPr>
    </w:lvl>
    <w:lvl w:ilvl="6" w:tplc="27BE12EE" w:tentative="1">
      <w:start w:val="1"/>
      <w:numFmt w:val="decimal"/>
      <w:lvlText w:val="%7."/>
      <w:lvlJc w:val="left"/>
      <w:pPr>
        <w:ind w:left="5040" w:hanging="360"/>
      </w:pPr>
    </w:lvl>
    <w:lvl w:ilvl="7" w:tplc="7786DAE0" w:tentative="1">
      <w:start w:val="1"/>
      <w:numFmt w:val="lowerLetter"/>
      <w:lvlText w:val="%8."/>
      <w:lvlJc w:val="left"/>
      <w:pPr>
        <w:ind w:left="5760" w:hanging="360"/>
      </w:pPr>
    </w:lvl>
    <w:lvl w:ilvl="8" w:tplc="64AC966C" w:tentative="1">
      <w:start w:val="1"/>
      <w:numFmt w:val="lowerRoman"/>
      <w:lvlText w:val="%9."/>
      <w:lvlJc w:val="right"/>
      <w:pPr>
        <w:ind w:left="6480" w:hanging="180"/>
      </w:pPr>
    </w:lvl>
  </w:abstractNum>
  <w:abstractNum w:abstractNumId="3" w15:restartNumberingAfterBreak="0">
    <w:nsid w:val="38833DC1"/>
    <w:multiLevelType w:val="hybridMultilevel"/>
    <w:tmpl w:val="71FE9ED0"/>
    <w:lvl w:ilvl="0" w:tplc="672CA33C">
      <w:start w:val="1"/>
      <w:numFmt w:val="decimal"/>
      <w:lvlText w:val="%1.)"/>
      <w:lvlJc w:val="left"/>
      <w:pPr>
        <w:ind w:left="720" w:hanging="360"/>
      </w:pPr>
      <w:rPr>
        <w:rFonts w:hint="default"/>
      </w:rPr>
    </w:lvl>
    <w:lvl w:ilvl="1" w:tplc="C5D0469C" w:tentative="1">
      <w:start w:val="1"/>
      <w:numFmt w:val="lowerLetter"/>
      <w:lvlText w:val="%2."/>
      <w:lvlJc w:val="left"/>
      <w:pPr>
        <w:ind w:left="1440" w:hanging="360"/>
      </w:pPr>
    </w:lvl>
    <w:lvl w:ilvl="2" w:tplc="569E874C" w:tentative="1">
      <w:start w:val="1"/>
      <w:numFmt w:val="lowerRoman"/>
      <w:lvlText w:val="%3."/>
      <w:lvlJc w:val="right"/>
      <w:pPr>
        <w:ind w:left="2160" w:hanging="180"/>
      </w:pPr>
    </w:lvl>
    <w:lvl w:ilvl="3" w:tplc="082025C2" w:tentative="1">
      <w:start w:val="1"/>
      <w:numFmt w:val="decimal"/>
      <w:lvlText w:val="%4."/>
      <w:lvlJc w:val="left"/>
      <w:pPr>
        <w:ind w:left="2880" w:hanging="360"/>
      </w:pPr>
    </w:lvl>
    <w:lvl w:ilvl="4" w:tplc="CA9A237A" w:tentative="1">
      <w:start w:val="1"/>
      <w:numFmt w:val="lowerLetter"/>
      <w:lvlText w:val="%5."/>
      <w:lvlJc w:val="left"/>
      <w:pPr>
        <w:ind w:left="3600" w:hanging="360"/>
      </w:pPr>
    </w:lvl>
    <w:lvl w:ilvl="5" w:tplc="80C80ED2" w:tentative="1">
      <w:start w:val="1"/>
      <w:numFmt w:val="lowerRoman"/>
      <w:lvlText w:val="%6."/>
      <w:lvlJc w:val="right"/>
      <w:pPr>
        <w:ind w:left="4320" w:hanging="180"/>
      </w:pPr>
    </w:lvl>
    <w:lvl w:ilvl="6" w:tplc="D7A46858" w:tentative="1">
      <w:start w:val="1"/>
      <w:numFmt w:val="decimal"/>
      <w:lvlText w:val="%7."/>
      <w:lvlJc w:val="left"/>
      <w:pPr>
        <w:ind w:left="5040" w:hanging="360"/>
      </w:pPr>
    </w:lvl>
    <w:lvl w:ilvl="7" w:tplc="91AE59EE" w:tentative="1">
      <w:start w:val="1"/>
      <w:numFmt w:val="lowerLetter"/>
      <w:lvlText w:val="%8."/>
      <w:lvlJc w:val="left"/>
      <w:pPr>
        <w:ind w:left="5760" w:hanging="360"/>
      </w:pPr>
    </w:lvl>
    <w:lvl w:ilvl="8" w:tplc="7D06F596" w:tentative="1">
      <w:start w:val="1"/>
      <w:numFmt w:val="lowerRoman"/>
      <w:lvlText w:val="%9."/>
      <w:lvlJc w:val="right"/>
      <w:pPr>
        <w:ind w:left="6480" w:hanging="180"/>
      </w:pPr>
    </w:lvl>
  </w:abstractNum>
  <w:abstractNum w:abstractNumId="4" w15:restartNumberingAfterBreak="0">
    <w:nsid w:val="3AAD4EC2"/>
    <w:multiLevelType w:val="hybridMultilevel"/>
    <w:tmpl w:val="2A708CFC"/>
    <w:lvl w:ilvl="0" w:tplc="A1B2992C">
      <w:start w:val="1"/>
      <w:numFmt w:val="decimal"/>
      <w:lvlText w:val="%1."/>
      <w:lvlJc w:val="left"/>
      <w:pPr>
        <w:ind w:left="720" w:hanging="360"/>
      </w:pPr>
      <w:rPr>
        <w:b/>
        <w:bCs/>
      </w:rPr>
    </w:lvl>
    <w:lvl w:ilvl="1" w:tplc="A73E75BC">
      <w:start w:val="1"/>
      <w:numFmt w:val="lowerLetter"/>
      <w:lvlText w:val="%2."/>
      <w:lvlJc w:val="left"/>
      <w:pPr>
        <w:ind w:left="1440" w:hanging="360"/>
      </w:pPr>
    </w:lvl>
    <w:lvl w:ilvl="2" w:tplc="08CE0E90" w:tentative="1">
      <w:start w:val="1"/>
      <w:numFmt w:val="lowerRoman"/>
      <w:lvlText w:val="%3."/>
      <w:lvlJc w:val="right"/>
      <w:pPr>
        <w:ind w:left="2160" w:hanging="180"/>
      </w:pPr>
    </w:lvl>
    <w:lvl w:ilvl="3" w:tplc="2F1A7B0C" w:tentative="1">
      <w:start w:val="1"/>
      <w:numFmt w:val="decimal"/>
      <w:lvlText w:val="%4."/>
      <w:lvlJc w:val="left"/>
      <w:pPr>
        <w:ind w:left="2880" w:hanging="360"/>
      </w:pPr>
    </w:lvl>
    <w:lvl w:ilvl="4" w:tplc="149602EE" w:tentative="1">
      <w:start w:val="1"/>
      <w:numFmt w:val="lowerLetter"/>
      <w:lvlText w:val="%5."/>
      <w:lvlJc w:val="left"/>
      <w:pPr>
        <w:ind w:left="3600" w:hanging="360"/>
      </w:pPr>
    </w:lvl>
    <w:lvl w:ilvl="5" w:tplc="ACB8B83E" w:tentative="1">
      <w:start w:val="1"/>
      <w:numFmt w:val="lowerRoman"/>
      <w:lvlText w:val="%6."/>
      <w:lvlJc w:val="right"/>
      <w:pPr>
        <w:ind w:left="4320" w:hanging="180"/>
      </w:pPr>
    </w:lvl>
    <w:lvl w:ilvl="6" w:tplc="A00C73F0" w:tentative="1">
      <w:start w:val="1"/>
      <w:numFmt w:val="decimal"/>
      <w:lvlText w:val="%7."/>
      <w:lvlJc w:val="left"/>
      <w:pPr>
        <w:ind w:left="5040" w:hanging="360"/>
      </w:pPr>
    </w:lvl>
    <w:lvl w:ilvl="7" w:tplc="192C1CDA" w:tentative="1">
      <w:start w:val="1"/>
      <w:numFmt w:val="lowerLetter"/>
      <w:lvlText w:val="%8."/>
      <w:lvlJc w:val="left"/>
      <w:pPr>
        <w:ind w:left="5760" w:hanging="360"/>
      </w:pPr>
    </w:lvl>
    <w:lvl w:ilvl="8" w:tplc="2B2CBE20" w:tentative="1">
      <w:start w:val="1"/>
      <w:numFmt w:val="lowerRoman"/>
      <w:lvlText w:val="%9."/>
      <w:lvlJc w:val="right"/>
      <w:pPr>
        <w:ind w:left="6480" w:hanging="180"/>
      </w:pPr>
    </w:lvl>
  </w:abstractNum>
  <w:abstractNum w:abstractNumId="5" w15:restartNumberingAfterBreak="0">
    <w:nsid w:val="4ABD798F"/>
    <w:multiLevelType w:val="hybridMultilevel"/>
    <w:tmpl w:val="F58463DE"/>
    <w:lvl w:ilvl="0" w:tplc="C88A13DE">
      <w:start w:val="1"/>
      <w:numFmt w:val="decimal"/>
      <w:lvlText w:val="%1)"/>
      <w:lvlJc w:val="left"/>
      <w:pPr>
        <w:ind w:left="720" w:hanging="360"/>
      </w:pPr>
      <w:rPr>
        <w:rFonts w:hint="default"/>
      </w:rPr>
    </w:lvl>
    <w:lvl w:ilvl="1" w:tplc="947A6FD6" w:tentative="1">
      <w:start w:val="1"/>
      <w:numFmt w:val="lowerLetter"/>
      <w:lvlText w:val="%2."/>
      <w:lvlJc w:val="left"/>
      <w:pPr>
        <w:ind w:left="1440" w:hanging="360"/>
      </w:pPr>
    </w:lvl>
    <w:lvl w:ilvl="2" w:tplc="E3FE3A8A" w:tentative="1">
      <w:start w:val="1"/>
      <w:numFmt w:val="lowerRoman"/>
      <w:lvlText w:val="%3."/>
      <w:lvlJc w:val="right"/>
      <w:pPr>
        <w:ind w:left="2160" w:hanging="180"/>
      </w:pPr>
    </w:lvl>
    <w:lvl w:ilvl="3" w:tplc="0D7CADE8" w:tentative="1">
      <w:start w:val="1"/>
      <w:numFmt w:val="decimal"/>
      <w:lvlText w:val="%4."/>
      <w:lvlJc w:val="left"/>
      <w:pPr>
        <w:ind w:left="2880" w:hanging="360"/>
      </w:pPr>
    </w:lvl>
    <w:lvl w:ilvl="4" w:tplc="4F001062" w:tentative="1">
      <w:start w:val="1"/>
      <w:numFmt w:val="lowerLetter"/>
      <w:lvlText w:val="%5."/>
      <w:lvlJc w:val="left"/>
      <w:pPr>
        <w:ind w:left="3600" w:hanging="360"/>
      </w:pPr>
    </w:lvl>
    <w:lvl w:ilvl="5" w:tplc="E04C57B4" w:tentative="1">
      <w:start w:val="1"/>
      <w:numFmt w:val="lowerRoman"/>
      <w:lvlText w:val="%6."/>
      <w:lvlJc w:val="right"/>
      <w:pPr>
        <w:ind w:left="4320" w:hanging="180"/>
      </w:pPr>
    </w:lvl>
    <w:lvl w:ilvl="6" w:tplc="E7065F44" w:tentative="1">
      <w:start w:val="1"/>
      <w:numFmt w:val="decimal"/>
      <w:lvlText w:val="%7."/>
      <w:lvlJc w:val="left"/>
      <w:pPr>
        <w:ind w:left="5040" w:hanging="360"/>
      </w:pPr>
    </w:lvl>
    <w:lvl w:ilvl="7" w:tplc="27146FC4" w:tentative="1">
      <w:start w:val="1"/>
      <w:numFmt w:val="lowerLetter"/>
      <w:lvlText w:val="%8."/>
      <w:lvlJc w:val="left"/>
      <w:pPr>
        <w:ind w:left="5760" w:hanging="360"/>
      </w:pPr>
    </w:lvl>
    <w:lvl w:ilvl="8" w:tplc="4AE49608" w:tentative="1">
      <w:start w:val="1"/>
      <w:numFmt w:val="lowerRoman"/>
      <w:lvlText w:val="%9."/>
      <w:lvlJc w:val="right"/>
      <w:pPr>
        <w:ind w:left="6480" w:hanging="180"/>
      </w:pPr>
    </w:lvl>
  </w:abstractNum>
  <w:abstractNum w:abstractNumId="6" w15:restartNumberingAfterBreak="0">
    <w:nsid w:val="611951F9"/>
    <w:multiLevelType w:val="hybridMultilevel"/>
    <w:tmpl w:val="194AB474"/>
    <w:lvl w:ilvl="0" w:tplc="F8E651E6">
      <w:start w:val="1"/>
      <w:numFmt w:val="decimal"/>
      <w:lvlText w:val="%1."/>
      <w:lvlJc w:val="left"/>
      <w:pPr>
        <w:ind w:left="720" w:hanging="360"/>
      </w:pPr>
      <w:rPr>
        <w:rFonts w:hint="default"/>
      </w:rPr>
    </w:lvl>
    <w:lvl w:ilvl="1" w:tplc="44143360" w:tentative="1">
      <w:start w:val="1"/>
      <w:numFmt w:val="lowerLetter"/>
      <w:lvlText w:val="%2."/>
      <w:lvlJc w:val="left"/>
      <w:pPr>
        <w:ind w:left="1440" w:hanging="360"/>
      </w:pPr>
    </w:lvl>
    <w:lvl w:ilvl="2" w:tplc="30EA0412" w:tentative="1">
      <w:start w:val="1"/>
      <w:numFmt w:val="lowerRoman"/>
      <w:lvlText w:val="%3."/>
      <w:lvlJc w:val="right"/>
      <w:pPr>
        <w:ind w:left="2160" w:hanging="180"/>
      </w:pPr>
    </w:lvl>
    <w:lvl w:ilvl="3" w:tplc="69F6A480" w:tentative="1">
      <w:start w:val="1"/>
      <w:numFmt w:val="decimal"/>
      <w:lvlText w:val="%4."/>
      <w:lvlJc w:val="left"/>
      <w:pPr>
        <w:ind w:left="2880" w:hanging="360"/>
      </w:pPr>
    </w:lvl>
    <w:lvl w:ilvl="4" w:tplc="60FAD33A" w:tentative="1">
      <w:start w:val="1"/>
      <w:numFmt w:val="lowerLetter"/>
      <w:lvlText w:val="%5."/>
      <w:lvlJc w:val="left"/>
      <w:pPr>
        <w:ind w:left="3600" w:hanging="360"/>
      </w:pPr>
    </w:lvl>
    <w:lvl w:ilvl="5" w:tplc="E33CF51C" w:tentative="1">
      <w:start w:val="1"/>
      <w:numFmt w:val="lowerRoman"/>
      <w:lvlText w:val="%6."/>
      <w:lvlJc w:val="right"/>
      <w:pPr>
        <w:ind w:left="4320" w:hanging="180"/>
      </w:pPr>
    </w:lvl>
    <w:lvl w:ilvl="6" w:tplc="D714A99E" w:tentative="1">
      <w:start w:val="1"/>
      <w:numFmt w:val="decimal"/>
      <w:lvlText w:val="%7."/>
      <w:lvlJc w:val="left"/>
      <w:pPr>
        <w:ind w:left="5040" w:hanging="360"/>
      </w:pPr>
    </w:lvl>
    <w:lvl w:ilvl="7" w:tplc="BAE4677C" w:tentative="1">
      <w:start w:val="1"/>
      <w:numFmt w:val="lowerLetter"/>
      <w:lvlText w:val="%8."/>
      <w:lvlJc w:val="left"/>
      <w:pPr>
        <w:ind w:left="5760" w:hanging="360"/>
      </w:pPr>
    </w:lvl>
    <w:lvl w:ilvl="8" w:tplc="6D303088"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15"/>
    <w:rsid w:val="00001FE8"/>
    <w:rsid w:val="000040CD"/>
    <w:rsid w:val="0000456B"/>
    <w:rsid w:val="00013B2C"/>
    <w:rsid w:val="00013BDC"/>
    <w:rsid w:val="00021A5F"/>
    <w:rsid w:val="00022E79"/>
    <w:rsid w:val="00023091"/>
    <w:rsid w:val="00027590"/>
    <w:rsid w:val="00027A48"/>
    <w:rsid w:val="00031591"/>
    <w:rsid w:val="00031B57"/>
    <w:rsid w:val="0003218B"/>
    <w:rsid w:val="000329E5"/>
    <w:rsid w:val="000331E5"/>
    <w:rsid w:val="00033B22"/>
    <w:rsid w:val="000354CD"/>
    <w:rsid w:val="00035EA4"/>
    <w:rsid w:val="00037183"/>
    <w:rsid w:val="00037C36"/>
    <w:rsid w:val="00043253"/>
    <w:rsid w:val="00043470"/>
    <w:rsid w:val="0004527E"/>
    <w:rsid w:val="00051A86"/>
    <w:rsid w:val="00053164"/>
    <w:rsid w:val="00053E39"/>
    <w:rsid w:val="000562DB"/>
    <w:rsid w:val="00057257"/>
    <w:rsid w:val="00061AF1"/>
    <w:rsid w:val="00074867"/>
    <w:rsid w:val="00082579"/>
    <w:rsid w:val="00082697"/>
    <w:rsid w:val="000848EE"/>
    <w:rsid w:val="00091CB4"/>
    <w:rsid w:val="00091EAA"/>
    <w:rsid w:val="00094A02"/>
    <w:rsid w:val="000956FE"/>
    <w:rsid w:val="00095871"/>
    <w:rsid w:val="000A0094"/>
    <w:rsid w:val="000A1382"/>
    <w:rsid w:val="000A1D6C"/>
    <w:rsid w:val="000A6898"/>
    <w:rsid w:val="000B1FE6"/>
    <w:rsid w:val="000B499E"/>
    <w:rsid w:val="000C022A"/>
    <w:rsid w:val="000C0C06"/>
    <w:rsid w:val="000C2165"/>
    <w:rsid w:val="000C4398"/>
    <w:rsid w:val="000C46B7"/>
    <w:rsid w:val="000C4E34"/>
    <w:rsid w:val="000D00C3"/>
    <w:rsid w:val="000D39C0"/>
    <w:rsid w:val="000D4FE4"/>
    <w:rsid w:val="000D50A0"/>
    <w:rsid w:val="000D58C3"/>
    <w:rsid w:val="000D67CE"/>
    <w:rsid w:val="000E47F9"/>
    <w:rsid w:val="000E6675"/>
    <w:rsid w:val="000F41FE"/>
    <w:rsid w:val="000F454C"/>
    <w:rsid w:val="001013B0"/>
    <w:rsid w:val="001068A4"/>
    <w:rsid w:val="001140D1"/>
    <w:rsid w:val="001140EE"/>
    <w:rsid w:val="00116398"/>
    <w:rsid w:val="00116EA7"/>
    <w:rsid w:val="00120211"/>
    <w:rsid w:val="00124885"/>
    <w:rsid w:val="00125DEF"/>
    <w:rsid w:val="00127B4F"/>
    <w:rsid w:val="00132AD9"/>
    <w:rsid w:val="00133A3C"/>
    <w:rsid w:val="00135542"/>
    <w:rsid w:val="00143778"/>
    <w:rsid w:val="0014459E"/>
    <w:rsid w:val="0014581F"/>
    <w:rsid w:val="00146C2D"/>
    <w:rsid w:val="00146EBB"/>
    <w:rsid w:val="0015141F"/>
    <w:rsid w:val="0015301D"/>
    <w:rsid w:val="00154D3A"/>
    <w:rsid w:val="00155D44"/>
    <w:rsid w:val="00155E97"/>
    <w:rsid w:val="0016195B"/>
    <w:rsid w:val="001632B6"/>
    <w:rsid w:val="00165C4E"/>
    <w:rsid w:val="00170637"/>
    <w:rsid w:val="00171CE6"/>
    <w:rsid w:val="0017252F"/>
    <w:rsid w:val="00173ABA"/>
    <w:rsid w:val="00173CD4"/>
    <w:rsid w:val="001803BA"/>
    <w:rsid w:val="00181A12"/>
    <w:rsid w:val="0018782E"/>
    <w:rsid w:val="0019069D"/>
    <w:rsid w:val="00191BA2"/>
    <w:rsid w:val="00191BDF"/>
    <w:rsid w:val="0019528B"/>
    <w:rsid w:val="0019572E"/>
    <w:rsid w:val="0019636E"/>
    <w:rsid w:val="00196607"/>
    <w:rsid w:val="00196660"/>
    <w:rsid w:val="001A24FB"/>
    <w:rsid w:val="001A2A4D"/>
    <w:rsid w:val="001A49A0"/>
    <w:rsid w:val="001A542C"/>
    <w:rsid w:val="001A7B2E"/>
    <w:rsid w:val="001B03CF"/>
    <w:rsid w:val="001B30CF"/>
    <w:rsid w:val="001B6303"/>
    <w:rsid w:val="001B703A"/>
    <w:rsid w:val="001C054C"/>
    <w:rsid w:val="001C1E95"/>
    <w:rsid w:val="001C2315"/>
    <w:rsid w:val="001C45D9"/>
    <w:rsid w:val="001C513C"/>
    <w:rsid w:val="001C59EE"/>
    <w:rsid w:val="001C752B"/>
    <w:rsid w:val="001D0813"/>
    <w:rsid w:val="001D1012"/>
    <w:rsid w:val="001D7A94"/>
    <w:rsid w:val="001D7BA5"/>
    <w:rsid w:val="001E0D87"/>
    <w:rsid w:val="001E3545"/>
    <w:rsid w:val="001F1BD4"/>
    <w:rsid w:val="001F2DBE"/>
    <w:rsid w:val="001F7D57"/>
    <w:rsid w:val="002006F1"/>
    <w:rsid w:val="0020397E"/>
    <w:rsid w:val="00203CE7"/>
    <w:rsid w:val="00204A3F"/>
    <w:rsid w:val="00205205"/>
    <w:rsid w:val="00205C55"/>
    <w:rsid w:val="0020760E"/>
    <w:rsid w:val="00210586"/>
    <w:rsid w:val="00214697"/>
    <w:rsid w:val="0021625E"/>
    <w:rsid w:val="002162D3"/>
    <w:rsid w:val="00221215"/>
    <w:rsid w:val="00226DF9"/>
    <w:rsid w:val="00231636"/>
    <w:rsid w:val="002316DA"/>
    <w:rsid w:val="00233ECF"/>
    <w:rsid w:val="00234A58"/>
    <w:rsid w:val="00236273"/>
    <w:rsid w:val="00237BF1"/>
    <w:rsid w:val="00240399"/>
    <w:rsid w:val="00242C54"/>
    <w:rsid w:val="00242C89"/>
    <w:rsid w:val="00243D5A"/>
    <w:rsid w:val="002506CC"/>
    <w:rsid w:val="00253868"/>
    <w:rsid w:val="00254307"/>
    <w:rsid w:val="002550EF"/>
    <w:rsid w:val="002565A0"/>
    <w:rsid w:val="00261260"/>
    <w:rsid w:val="0026224C"/>
    <w:rsid w:val="0027135B"/>
    <w:rsid w:val="002717ED"/>
    <w:rsid w:val="00271897"/>
    <w:rsid w:val="002773AF"/>
    <w:rsid w:val="002805EB"/>
    <w:rsid w:val="0028693F"/>
    <w:rsid w:val="00287237"/>
    <w:rsid w:val="002919E9"/>
    <w:rsid w:val="0029470C"/>
    <w:rsid w:val="002A00B9"/>
    <w:rsid w:val="002A0382"/>
    <w:rsid w:val="002A2955"/>
    <w:rsid w:val="002B1E1A"/>
    <w:rsid w:val="002B283F"/>
    <w:rsid w:val="002B451D"/>
    <w:rsid w:val="002C16C3"/>
    <w:rsid w:val="002D0DCF"/>
    <w:rsid w:val="002D0DEB"/>
    <w:rsid w:val="002D1DDE"/>
    <w:rsid w:val="002D4C16"/>
    <w:rsid w:val="002D6D84"/>
    <w:rsid w:val="002E25F2"/>
    <w:rsid w:val="002E2CA5"/>
    <w:rsid w:val="002E3C2C"/>
    <w:rsid w:val="002E4B9F"/>
    <w:rsid w:val="002E6CC7"/>
    <w:rsid w:val="002F6147"/>
    <w:rsid w:val="002F6A83"/>
    <w:rsid w:val="003052FB"/>
    <w:rsid w:val="00315744"/>
    <w:rsid w:val="00317D74"/>
    <w:rsid w:val="003250B4"/>
    <w:rsid w:val="00326239"/>
    <w:rsid w:val="003276E2"/>
    <w:rsid w:val="00330467"/>
    <w:rsid w:val="003316FB"/>
    <w:rsid w:val="00331A21"/>
    <w:rsid w:val="00331A35"/>
    <w:rsid w:val="00342373"/>
    <w:rsid w:val="00343D64"/>
    <w:rsid w:val="0034754C"/>
    <w:rsid w:val="00350646"/>
    <w:rsid w:val="003512CC"/>
    <w:rsid w:val="00354326"/>
    <w:rsid w:val="00354BE5"/>
    <w:rsid w:val="003556F8"/>
    <w:rsid w:val="00356852"/>
    <w:rsid w:val="003614D6"/>
    <w:rsid w:val="00363004"/>
    <w:rsid w:val="00364479"/>
    <w:rsid w:val="0036665B"/>
    <w:rsid w:val="003826DF"/>
    <w:rsid w:val="003832F3"/>
    <w:rsid w:val="00385C44"/>
    <w:rsid w:val="00390AFE"/>
    <w:rsid w:val="00393E90"/>
    <w:rsid w:val="003946AA"/>
    <w:rsid w:val="003976A6"/>
    <w:rsid w:val="003A3715"/>
    <w:rsid w:val="003A3C85"/>
    <w:rsid w:val="003A5111"/>
    <w:rsid w:val="003A59A2"/>
    <w:rsid w:val="003B1D48"/>
    <w:rsid w:val="003B465A"/>
    <w:rsid w:val="003B50F4"/>
    <w:rsid w:val="003B7BEC"/>
    <w:rsid w:val="003C383A"/>
    <w:rsid w:val="003D3E3C"/>
    <w:rsid w:val="003E303E"/>
    <w:rsid w:val="003E5580"/>
    <w:rsid w:val="003E6260"/>
    <w:rsid w:val="003F0013"/>
    <w:rsid w:val="003F4786"/>
    <w:rsid w:val="003F545A"/>
    <w:rsid w:val="003F72F3"/>
    <w:rsid w:val="003F7E9F"/>
    <w:rsid w:val="00404ED1"/>
    <w:rsid w:val="004064E5"/>
    <w:rsid w:val="0041178C"/>
    <w:rsid w:val="00413D6D"/>
    <w:rsid w:val="00414846"/>
    <w:rsid w:val="00414C2D"/>
    <w:rsid w:val="00415185"/>
    <w:rsid w:val="00416402"/>
    <w:rsid w:val="0041755C"/>
    <w:rsid w:val="00417FE0"/>
    <w:rsid w:val="00420737"/>
    <w:rsid w:val="00421DC3"/>
    <w:rsid w:val="004236DC"/>
    <w:rsid w:val="00433955"/>
    <w:rsid w:val="00437332"/>
    <w:rsid w:val="00441DF6"/>
    <w:rsid w:val="00446655"/>
    <w:rsid w:val="00451AC3"/>
    <w:rsid w:val="00453100"/>
    <w:rsid w:val="0045337D"/>
    <w:rsid w:val="004555E5"/>
    <w:rsid w:val="00460D81"/>
    <w:rsid w:val="00465CB6"/>
    <w:rsid w:val="00466DCF"/>
    <w:rsid w:val="004709C1"/>
    <w:rsid w:val="00470D62"/>
    <w:rsid w:val="00470EBD"/>
    <w:rsid w:val="00471E26"/>
    <w:rsid w:val="004725FD"/>
    <w:rsid w:val="004727E5"/>
    <w:rsid w:val="0048304E"/>
    <w:rsid w:val="00483BEF"/>
    <w:rsid w:val="00483F2A"/>
    <w:rsid w:val="00485E4C"/>
    <w:rsid w:val="004868A6"/>
    <w:rsid w:val="00486CBB"/>
    <w:rsid w:val="00493FEC"/>
    <w:rsid w:val="00494E1A"/>
    <w:rsid w:val="00495A10"/>
    <w:rsid w:val="004960AD"/>
    <w:rsid w:val="0049753E"/>
    <w:rsid w:val="004A17F9"/>
    <w:rsid w:val="004A32F8"/>
    <w:rsid w:val="004A4C03"/>
    <w:rsid w:val="004A4E23"/>
    <w:rsid w:val="004B1087"/>
    <w:rsid w:val="004B78D6"/>
    <w:rsid w:val="004C0247"/>
    <w:rsid w:val="004C2CE0"/>
    <w:rsid w:val="004C3324"/>
    <w:rsid w:val="004C3B24"/>
    <w:rsid w:val="004C5296"/>
    <w:rsid w:val="004C5906"/>
    <w:rsid w:val="004C63CA"/>
    <w:rsid w:val="004C69D6"/>
    <w:rsid w:val="004C7944"/>
    <w:rsid w:val="004D1271"/>
    <w:rsid w:val="004D15DF"/>
    <w:rsid w:val="004D7241"/>
    <w:rsid w:val="004D79B0"/>
    <w:rsid w:val="004E4AEA"/>
    <w:rsid w:val="004E6AF4"/>
    <w:rsid w:val="004E7673"/>
    <w:rsid w:val="004E7BDC"/>
    <w:rsid w:val="004F0A1A"/>
    <w:rsid w:val="004F4F8C"/>
    <w:rsid w:val="004F5A9E"/>
    <w:rsid w:val="005002BE"/>
    <w:rsid w:val="00501835"/>
    <w:rsid w:val="005031F6"/>
    <w:rsid w:val="005055E2"/>
    <w:rsid w:val="00510E56"/>
    <w:rsid w:val="00514CD4"/>
    <w:rsid w:val="00515677"/>
    <w:rsid w:val="005162D5"/>
    <w:rsid w:val="00523F3D"/>
    <w:rsid w:val="00523FB4"/>
    <w:rsid w:val="005263D6"/>
    <w:rsid w:val="00536435"/>
    <w:rsid w:val="00540577"/>
    <w:rsid w:val="00550976"/>
    <w:rsid w:val="00551693"/>
    <w:rsid w:val="00557C2C"/>
    <w:rsid w:val="00557F21"/>
    <w:rsid w:val="00560DB9"/>
    <w:rsid w:val="005626DC"/>
    <w:rsid w:val="00563CC2"/>
    <w:rsid w:val="0056709D"/>
    <w:rsid w:val="00570399"/>
    <w:rsid w:val="00574AD5"/>
    <w:rsid w:val="005760AF"/>
    <w:rsid w:val="00580970"/>
    <w:rsid w:val="00580CF0"/>
    <w:rsid w:val="00584C9D"/>
    <w:rsid w:val="00591D54"/>
    <w:rsid w:val="00592059"/>
    <w:rsid w:val="005A404F"/>
    <w:rsid w:val="005B0022"/>
    <w:rsid w:val="005B02DE"/>
    <w:rsid w:val="005B298B"/>
    <w:rsid w:val="005B3D64"/>
    <w:rsid w:val="005B6DC8"/>
    <w:rsid w:val="005C0C9D"/>
    <w:rsid w:val="005C30D2"/>
    <w:rsid w:val="005D008A"/>
    <w:rsid w:val="005D00BC"/>
    <w:rsid w:val="005D4B47"/>
    <w:rsid w:val="005E1552"/>
    <w:rsid w:val="005E1CA2"/>
    <w:rsid w:val="005E2EFB"/>
    <w:rsid w:val="005F0065"/>
    <w:rsid w:val="005F1408"/>
    <w:rsid w:val="005F145D"/>
    <w:rsid w:val="005F3554"/>
    <w:rsid w:val="005F3E74"/>
    <w:rsid w:val="005F4D6B"/>
    <w:rsid w:val="006001C2"/>
    <w:rsid w:val="00600D11"/>
    <w:rsid w:val="006026C3"/>
    <w:rsid w:val="006043BB"/>
    <w:rsid w:val="006065E1"/>
    <w:rsid w:val="006070B5"/>
    <w:rsid w:val="00611508"/>
    <w:rsid w:val="006120D5"/>
    <w:rsid w:val="00613C99"/>
    <w:rsid w:val="00614B67"/>
    <w:rsid w:val="00624B61"/>
    <w:rsid w:val="00624CDE"/>
    <w:rsid w:val="006270FE"/>
    <w:rsid w:val="0062723A"/>
    <w:rsid w:val="006308B4"/>
    <w:rsid w:val="0063196A"/>
    <w:rsid w:val="0063199C"/>
    <w:rsid w:val="00633005"/>
    <w:rsid w:val="00633744"/>
    <w:rsid w:val="0063378C"/>
    <w:rsid w:val="0063478B"/>
    <w:rsid w:val="006353CB"/>
    <w:rsid w:val="00635E62"/>
    <w:rsid w:val="0064080F"/>
    <w:rsid w:val="00640A33"/>
    <w:rsid w:val="006426E0"/>
    <w:rsid w:val="006438A1"/>
    <w:rsid w:val="006456FC"/>
    <w:rsid w:val="00645D8A"/>
    <w:rsid w:val="006558F1"/>
    <w:rsid w:val="00660E18"/>
    <w:rsid w:val="00661BB8"/>
    <w:rsid w:val="00661FC9"/>
    <w:rsid w:val="00663EE5"/>
    <w:rsid w:val="00666478"/>
    <w:rsid w:val="006668CC"/>
    <w:rsid w:val="006711BA"/>
    <w:rsid w:val="006755D3"/>
    <w:rsid w:val="00676D40"/>
    <w:rsid w:val="0068432C"/>
    <w:rsid w:val="006915B0"/>
    <w:rsid w:val="00692098"/>
    <w:rsid w:val="00695229"/>
    <w:rsid w:val="00697158"/>
    <w:rsid w:val="006A0B8E"/>
    <w:rsid w:val="006A55C2"/>
    <w:rsid w:val="006A5A85"/>
    <w:rsid w:val="006B1331"/>
    <w:rsid w:val="006B52FE"/>
    <w:rsid w:val="006B7966"/>
    <w:rsid w:val="006C19D4"/>
    <w:rsid w:val="006C2837"/>
    <w:rsid w:val="006C2DFE"/>
    <w:rsid w:val="006C7584"/>
    <w:rsid w:val="006D0095"/>
    <w:rsid w:val="006D1E73"/>
    <w:rsid w:val="006D26DD"/>
    <w:rsid w:val="006D4255"/>
    <w:rsid w:val="006D7433"/>
    <w:rsid w:val="006D74A8"/>
    <w:rsid w:val="006E251D"/>
    <w:rsid w:val="006E3570"/>
    <w:rsid w:val="006F081D"/>
    <w:rsid w:val="006F58EB"/>
    <w:rsid w:val="0070314D"/>
    <w:rsid w:val="00704CDB"/>
    <w:rsid w:val="00707BCA"/>
    <w:rsid w:val="00717081"/>
    <w:rsid w:val="00720742"/>
    <w:rsid w:val="0072080C"/>
    <w:rsid w:val="007236DF"/>
    <w:rsid w:val="00724366"/>
    <w:rsid w:val="00725ED4"/>
    <w:rsid w:val="007263E7"/>
    <w:rsid w:val="007319F2"/>
    <w:rsid w:val="0073207B"/>
    <w:rsid w:val="0073359B"/>
    <w:rsid w:val="00734502"/>
    <w:rsid w:val="007349F1"/>
    <w:rsid w:val="00735014"/>
    <w:rsid w:val="007366FF"/>
    <w:rsid w:val="00736F03"/>
    <w:rsid w:val="007379A2"/>
    <w:rsid w:val="007404F6"/>
    <w:rsid w:val="007451B1"/>
    <w:rsid w:val="007452F6"/>
    <w:rsid w:val="007518D2"/>
    <w:rsid w:val="00751EED"/>
    <w:rsid w:val="00751F80"/>
    <w:rsid w:val="00752DBB"/>
    <w:rsid w:val="00753A5E"/>
    <w:rsid w:val="00757BD8"/>
    <w:rsid w:val="007667A6"/>
    <w:rsid w:val="007717A3"/>
    <w:rsid w:val="00772A65"/>
    <w:rsid w:val="007747C7"/>
    <w:rsid w:val="00775C05"/>
    <w:rsid w:val="00780BC9"/>
    <w:rsid w:val="007814FE"/>
    <w:rsid w:val="007827EA"/>
    <w:rsid w:val="007909DB"/>
    <w:rsid w:val="007926C6"/>
    <w:rsid w:val="00792C2B"/>
    <w:rsid w:val="00793590"/>
    <w:rsid w:val="007A36AE"/>
    <w:rsid w:val="007A3CAA"/>
    <w:rsid w:val="007A40F7"/>
    <w:rsid w:val="007A4B97"/>
    <w:rsid w:val="007A5E65"/>
    <w:rsid w:val="007A6314"/>
    <w:rsid w:val="007A746C"/>
    <w:rsid w:val="007B39BA"/>
    <w:rsid w:val="007B423A"/>
    <w:rsid w:val="007C1829"/>
    <w:rsid w:val="007C4BD5"/>
    <w:rsid w:val="007C55FB"/>
    <w:rsid w:val="007C5E59"/>
    <w:rsid w:val="007C61A1"/>
    <w:rsid w:val="007D42EA"/>
    <w:rsid w:val="007D61B1"/>
    <w:rsid w:val="007D69F6"/>
    <w:rsid w:val="007D7C41"/>
    <w:rsid w:val="007E197D"/>
    <w:rsid w:val="007E21E1"/>
    <w:rsid w:val="007E4C4E"/>
    <w:rsid w:val="007E4DDF"/>
    <w:rsid w:val="007F7544"/>
    <w:rsid w:val="007F78D5"/>
    <w:rsid w:val="00800C1E"/>
    <w:rsid w:val="00800D00"/>
    <w:rsid w:val="008034CC"/>
    <w:rsid w:val="00804B20"/>
    <w:rsid w:val="0080605E"/>
    <w:rsid w:val="00820884"/>
    <w:rsid w:val="0082262B"/>
    <w:rsid w:val="0082347A"/>
    <w:rsid w:val="00831B40"/>
    <w:rsid w:val="00835386"/>
    <w:rsid w:val="008359A9"/>
    <w:rsid w:val="008416B4"/>
    <w:rsid w:val="00846710"/>
    <w:rsid w:val="00847C65"/>
    <w:rsid w:val="00852ED0"/>
    <w:rsid w:val="008569F1"/>
    <w:rsid w:val="00864768"/>
    <w:rsid w:val="0086564C"/>
    <w:rsid w:val="00866777"/>
    <w:rsid w:val="00866CAA"/>
    <w:rsid w:val="00870FC9"/>
    <w:rsid w:val="00871588"/>
    <w:rsid w:val="008719FE"/>
    <w:rsid w:val="0087414B"/>
    <w:rsid w:val="00875808"/>
    <w:rsid w:val="00876E0C"/>
    <w:rsid w:val="00881CBA"/>
    <w:rsid w:val="00882830"/>
    <w:rsid w:val="00882E4E"/>
    <w:rsid w:val="008830A0"/>
    <w:rsid w:val="0088560E"/>
    <w:rsid w:val="00886130"/>
    <w:rsid w:val="00892156"/>
    <w:rsid w:val="008927D4"/>
    <w:rsid w:val="00892F51"/>
    <w:rsid w:val="0089365D"/>
    <w:rsid w:val="00894A72"/>
    <w:rsid w:val="00894F1D"/>
    <w:rsid w:val="00895A8C"/>
    <w:rsid w:val="008A28C4"/>
    <w:rsid w:val="008A5B29"/>
    <w:rsid w:val="008A5D00"/>
    <w:rsid w:val="008A680E"/>
    <w:rsid w:val="008A7122"/>
    <w:rsid w:val="008A7E9D"/>
    <w:rsid w:val="008B069C"/>
    <w:rsid w:val="008B190D"/>
    <w:rsid w:val="008B321C"/>
    <w:rsid w:val="008C1925"/>
    <w:rsid w:val="008C1B43"/>
    <w:rsid w:val="008C2712"/>
    <w:rsid w:val="008C39BA"/>
    <w:rsid w:val="008C4863"/>
    <w:rsid w:val="008C5887"/>
    <w:rsid w:val="008C6BFE"/>
    <w:rsid w:val="008D5391"/>
    <w:rsid w:val="008D682A"/>
    <w:rsid w:val="008D6EBC"/>
    <w:rsid w:val="008E0E31"/>
    <w:rsid w:val="008E1B36"/>
    <w:rsid w:val="008E34F7"/>
    <w:rsid w:val="008E3983"/>
    <w:rsid w:val="008E5918"/>
    <w:rsid w:val="008E72CD"/>
    <w:rsid w:val="008F0B0B"/>
    <w:rsid w:val="008F1B1D"/>
    <w:rsid w:val="008F1FFD"/>
    <w:rsid w:val="008F3F1D"/>
    <w:rsid w:val="008F7EB1"/>
    <w:rsid w:val="00900393"/>
    <w:rsid w:val="009004E2"/>
    <w:rsid w:val="009024CE"/>
    <w:rsid w:val="00910A46"/>
    <w:rsid w:val="00913502"/>
    <w:rsid w:val="009139BD"/>
    <w:rsid w:val="00913CEA"/>
    <w:rsid w:val="00916A7A"/>
    <w:rsid w:val="0091700C"/>
    <w:rsid w:val="0092097C"/>
    <w:rsid w:val="009235B1"/>
    <w:rsid w:val="00924366"/>
    <w:rsid w:val="00924664"/>
    <w:rsid w:val="00925FED"/>
    <w:rsid w:val="00926FBC"/>
    <w:rsid w:val="00927E82"/>
    <w:rsid w:val="00933E3D"/>
    <w:rsid w:val="00934913"/>
    <w:rsid w:val="00937434"/>
    <w:rsid w:val="00940FF7"/>
    <w:rsid w:val="009437C6"/>
    <w:rsid w:val="0094402F"/>
    <w:rsid w:val="00946B66"/>
    <w:rsid w:val="00946DAF"/>
    <w:rsid w:val="0094767B"/>
    <w:rsid w:val="00950FE2"/>
    <w:rsid w:val="00952CB2"/>
    <w:rsid w:val="009532E3"/>
    <w:rsid w:val="00953F26"/>
    <w:rsid w:val="009573F2"/>
    <w:rsid w:val="00963E22"/>
    <w:rsid w:val="0097387C"/>
    <w:rsid w:val="00974CDC"/>
    <w:rsid w:val="009811FE"/>
    <w:rsid w:val="00987C7C"/>
    <w:rsid w:val="00990FE5"/>
    <w:rsid w:val="00991A97"/>
    <w:rsid w:val="0099242C"/>
    <w:rsid w:val="0099397E"/>
    <w:rsid w:val="00994115"/>
    <w:rsid w:val="009957C2"/>
    <w:rsid w:val="00995D9C"/>
    <w:rsid w:val="0099790E"/>
    <w:rsid w:val="009A1D84"/>
    <w:rsid w:val="009A3F0C"/>
    <w:rsid w:val="009A4800"/>
    <w:rsid w:val="009A6B43"/>
    <w:rsid w:val="009B0361"/>
    <w:rsid w:val="009B0B34"/>
    <w:rsid w:val="009B16D9"/>
    <w:rsid w:val="009B1D6E"/>
    <w:rsid w:val="009B5342"/>
    <w:rsid w:val="009B6040"/>
    <w:rsid w:val="009B7A6A"/>
    <w:rsid w:val="009C1A53"/>
    <w:rsid w:val="009C2002"/>
    <w:rsid w:val="009C245F"/>
    <w:rsid w:val="009C5092"/>
    <w:rsid w:val="009D12CE"/>
    <w:rsid w:val="009D615F"/>
    <w:rsid w:val="009E6C2B"/>
    <w:rsid w:val="009F018B"/>
    <w:rsid w:val="009F0F05"/>
    <w:rsid w:val="009F4B8F"/>
    <w:rsid w:val="009F6494"/>
    <w:rsid w:val="009F6515"/>
    <w:rsid w:val="009F6C11"/>
    <w:rsid w:val="009F6D74"/>
    <w:rsid w:val="00A02AAD"/>
    <w:rsid w:val="00A04296"/>
    <w:rsid w:val="00A04586"/>
    <w:rsid w:val="00A0500D"/>
    <w:rsid w:val="00A055B0"/>
    <w:rsid w:val="00A06070"/>
    <w:rsid w:val="00A062D0"/>
    <w:rsid w:val="00A0790B"/>
    <w:rsid w:val="00A10984"/>
    <w:rsid w:val="00A1513D"/>
    <w:rsid w:val="00A1578A"/>
    <w:rsid w:val="00A17C8D"/>
    <w:rsid w:val="00A20132"/>
    <w:rsid w:val="00A23CA0"/>
    <w:rsid w:val="00A24E2B"/>
    <w:rsid w:val="00A25395"/>
    <w:rsid w:val="00A27286"/>
    <w:rsid w:val="00A27C66"/>
    <w:rsid w:val="00A319D4"/>
    <w:rsid w:val="00A32069"/>
    <w:rsid w:val="00A34607"/>
    <w:rsid w:val="00A349B7"/>
    <w:rsid w:val="00A3624D"/>
    <w:rsid w:val="00A37839"/>
    <w:rsid w:val="00A42103"/>
    <w:rsid w:val="00A42326"/>
    <w:rsid w:val="00A44B74"/>
    <w:rsid w:val="00A46FB0"/>
    <w:rsid w:val="00A5232B"/>
    <w:rsid w:val="00A55BC2"/>
    <w:rsid w:val="00A60C6B"/>
    <w:rsid w:val="00A61BC8"/>
    <w:rsid w:val="00A67011"/>
    <w:rsid w:val="00A67F14"/>
    <w:rsid w:val="00A72AA6"/>
    <w:rsid w:val="00A72E3B"/>
    <w:rsid w:val="00A75322"/>
    <w:rsid w:val="00A76037"/>
    <w:rsid w:val="00A76167"/>
    <w:rsid w:val="00A7658E"/>
    <w:rsid w:val="00A773AD"/>
    <w:rsid w:val="00A77D4A"/>
    <w:rsid w:val="00A80AF4"/>
    <w:rsid w:val="00A822D2"/>
    <w:rsid w:val="00A84A86"/>
    <w:rsid w:val="00A909EE"/>
    <w:rsid w:val="00A92BC5"/>
    <w:rsid w:val="00A9473D"/>
    <w:rsid w:val="00AA27F4"/>
    <w:rsid w:val="00AA3FF9"/>
    <w:rsid w:val="00AA7F00"/>
    <w:rsid w:val="00AB2F15"/>
    <w:rsid w:val="00AB4571"/>
    <w:rsid w:val="00AB4679"/>
    <w:rsid w:val="00AC11BE"/>
    <w:rsid w:val="00AC2375"/>
    <w:rsid w:val="00AC3361"/>
    <w:rsid w:val="00AC6DD1"/>
    <w:rsid w:val="00AC7332"/>
    <w:rsid w:val="00AD0AE6"/>
    <w:rsid w:val="00AD213C"/>
    <w:rsid w:val="00AD30A2"/>
    <w:rsid w:val="00AD364D"/>
    <w:rsid w:val="00AD3930"/>
    <w:rsid w:val="00AD44D9"/>
    <w:rsid w:val="00AD527A"/>
    <w:rsid w:val="00AD74C7"/>
    <w:rsid w:val="00AD7C37"/>
    <w:rsid w:val="00AF12D4"/>
    <w:rsid w:val="00AF19F9"/>
    <w:rsid w:val="00AF3CAD"/>
    <w:rsid w:val="00AF69AB"/>
    <w:rsid w:val="00AF6B9A"/>
    <w:rsid w:val="00B03F9D"/>
    <w:rsid w:val="00B04393"/>
    <w:rsid w:val="00B06C5A"/>
    <w:rsid w:val="00B11309"/>
    <w:rsid w:val="00B12387"/>
    <w:rsid w:val="00B12B65"/>
    <w:rsid w:val="00B13517"/>
    <w:rsid w:val="00B13C5D"/>
    <w:rsid w:val="00B16A8F"/>
    <w:rsid w:val="00B170B2"/>
    <w:rsid w:val="00B17693"/>
    <w:rsid w:val="00B2094C"/>
    <w:rsid w:val="00B24E36"/>
    <w:rsid w:val="00B25760"/>
    <w:rsid w:val="00B26862"/>
    <w:rsid w:val="00B31CF3"/>
    <w:rsid w:val="00B33143"/>
    <w:rsid w:val="00B41264"/>
    <w:rsid w:val="00B44952"/>
    <w:rsid w:val="00B44B48"/>
    <w:rsid w:val="00B45328"/>
    <w:rsid w:val="00B52563"/>
    <w:rsid w:val="00B525E4"/>
    <w:rsid w:val="00B53FB3"/>
    <w:rsid w:val="00B606B0"/>
    <w:rsid w:val="00B67DE9"/>
    <w:rsid w:val="00B80964"/>
    <w:rsid w:val="00B90778"/>
    <w:rsid w:val="00B912BA"/>
    <w:rsid w:val="00B9530C"/>
    <w:rsid w:val="00B972E7"/>
    <w:rsid w:val="00B9770E"/>
    <w:rsid w:val="00B97A30"/>
    <w:rsid w:val="00BA09F1"/>
    <w:rsid w:val="00BA162B"/>
    <w:rsid w:val="00BA6369"/>
    <w:rsid w:val="00BA65B9"/>
    <w:rsid w:val="00BA7373"/>
    <w:rsid w:val="00BB195B"/>
    <w:rsid w:val="00BB2075"/>
    <w:rsid w:val="00BB4F65"/>
    <w:rsid w:val="00BB6F18"/>
    <w:rsid w:val="00BB7F4D"/>
    <w:rsid w:val="00BC0FBC"/>
    <w:rsid w:val="00BC4234"/>
    <w:rsid w:val="00BC4549"/>
    <w:rsid w:val="00BC5FFE"/>
    <w:rsid w:val="00BC746B"/>
    <w:rsid w:val="00BD7436"/>
    <w:rsid w:val="00BE05D6"/>
    <w:rsid w:val="00BE06AF"/>
    <w:rsid w:val="00BE1DBB"/>
    <w:rsid w:val="00BE27CF"/>
    <w:rsid w:val="00BE3A83"/>
    <w:rsid w:val="00BE43F4"/>
    <w:rsid w:val="00BE5B1C"/>
    <w:rsid w:val="00BE6573"/>
    <w:rsid w:val="00BE6AE1"/>
    <w:rsid w:val="00BF1E92"/>
    <w:rsid w:val="00BF385F"/>
    <w:rsid w:val="00BF390A"/>
    <w:rsid w:val="00BF5674"/>
    <w:rsid w:val="00BF6BC9"/>
    <w:rsid w:val="00BF6DCB"/>
    <w:rsid w:val="00C021ED"/>
    <w:rsid w:val="00C022EA"/>
    <w:rsid w:val="00C07CA0"/>
    <w:rsid w:val="00C11652"/>
    <w:rsid w:val="00C153D2"/>
    <w:rsid w:val="00C170DF"/>
    <w:rsid w:val="00C23936"/>
    <w:rsid w:val="00C23D35"/>
    <w:rsid w:val="00C23EE8"/>
    <w:rsid w:val="00C25282"/>
    <w:rsid w:val="00C26204"/>
    <w:rsid w:val="00C27287"/>
    <w:rsid w:val="00C27BD1"/>
    <w:rsid w:val="00C346B8"/>
    <w:rsid w:val="00C35EA6"/>
    <w:rsid w:val="00C367B6"/>
    <w:rsid w:val="00C36D83"/>
    <w:rsid w:val="00C44997"/>
    <w:rsid w:val="00C472A7"/>
    <w:rsid w:val="00C53B2D"/>
    <w:rsid w:val="00C53CBE"/>
    <w:rsid w:val="00C57388"/>
    <w:rsid w:val="00C5751A"/>
    <w:rsid w:val="00C62A56"/>
    <w:rsid w:val="00C70825"/>
    <w:rsid w:val="00C74511"/>
    <w:rsid w:val="00C74DBB"/>
    <w:rsid w:val="00C767C2"/>
    <w:rsid w:val="00C80898"/>
    <w:rsid w:val="00C85BC6"/>
    <w:rsid w:val="00C90C1F"/>
    <w:rsid w:val="00C934B2"/>
    <w:rsid w:val="00C95445"/>
    <w:rsid w:val="00CA23A7"/>
    <w:rsid w:val="00CA4DD2"/>
    <w:rsid w:val="00CA7B2B"/>
    <w:rsid w:val="00CB2450"/>
    <w:rsid w:val="00CB2B12"/>
    <w:rsid w:val="00CB38BF"/>
    <w:rsid w:val="00CB41BE"/>
    <w:rsid w:val="00CB46DD"/>
    <w:rsid w:val="00CC2BBC"/>
    <w:rsid w:val="00CC4574"/>
    <w:rsid w:val="00CC4F48"/>
    <w:rsid w:val="00CC55F7"/>
    <w:rsid w:val="00CC6CDC"/>
    <w:rsid w:val="00CD068E"/>
    <w:rsid w:val="00CD18E2"/>
    <w:rsid w:val="00CD52EC"/>
    <w:rsid w:val="00CD58C1"/>
    <w:rsid w:val="00CD5DE7"/>
    <w:rsid w:val="00CD689D"/>
    <w:rsid w:val="00CD6EDD"/>
    <w:rsid w:val="00CE01AF"/>
    <w:rsid w:val="00CE19FF"/>
    <w:rsid w:val="00CE33C2"/>
    <w:rsid w:val="00CF10E4"/>
    <w:rsid w:val="00CF13D3"/>
    <w:rsid w:val="00CF62FD"/>
    <w:rsid w:val="00CF69A3"/>
    <w:rsid w:val="00CF701A"/>
    <w:rsid w:val="00CF743F"/>
    <w:rsid w:val="00D03C75"/>
    <w:rsid w:val="00D05899"/>
    <w:rsid w:val="00D05CDB"/>
    <w:rsid w:val="00D1360F"/>
    <w:rsid w:val="00D14936"/>
    <w:rsid w:val="00D21491"/>
    <w:rsid w:val="00D2246E"/>
    <w:rsid w:val="00D22892"/>
    <w:rsid w:val="00D24AAD"/>
    <w:rsid w:val="00D279E6"/>
    <w:rsid w:val="00D27BBE"/>
    <w:rsid w:val="00D35B93"/>
    <w:rsid w:val="00D405B1"/>
    <w:rsid w:val="00D42714"/>
    <w:rsid w:val="00D44600"/>
    <w:rsid w:val="00D447D3"/>
    <w:rsid w:val="00D44A29"/>
    <w:rsid w:val="00D505BA"/>
    <w:rsid w:val="00D54E3D"/>
    <w:rsid w:val="00D54F1F"/>
    <w:rsid w:val="00D56DC4"/>
    <w:rsid w:val="00D67197"/>
    <w:rsid w:val="00D6728E"/>
    <w:rsid w:val="00D71282"/>
    <w:rsid w:val="00D71E05"/>
    <w:rsid w:val="00D72AB2"/>
    <w:rsid w:val="00D730C4"/>
    <w:rsid w:val="00D7450D"/>
    <w:rsid w:val="00D75D0F"/>
    <w:rsid w:val="00D75EC3"/>
    <w:rsid w:val="00D80E84"/>
    <w:rsid w:val="00D8106E"/>
    <w:rsid w:val="00D828CC"/>
    <w:rsid w:val="00D94810"/>
    <w:rsid w:val="00D959B2"/>
    <w:rsid w:val="00DA4CD1"/>
    <w:rsid w:val="00DA7B08"/>
    <w:rsid w:val="00DC2A78"/>
    <w:rsid w:val="00DC54F5"/>
    <w:rsid w:val="00DC6606"/>
    <w:rsid w:val="00DC72B1"/>
    <w:rsid w:val="00DD31AF"/>
    <w:rsid w:val="00DD5647"/>
    <w:rsid w:val="00DD7E26"/>
    <w:rsid w:val="00DD7F35"/>
    <w:rsid w:val="00DE1EF1"/>
    <w:rsid w:val="00DE7C17"/>
    <w:rsid w:val="00DF0599"/>
    <w:rsid w:val="00DF5CD7"/>
    <w:rsid w:val="00E005CA"/>
    <w:rsid w:val="00E01C68"/>
    <w:rsid w:val="00E01F6D"/>
    <w:rsid w:val="00E05E63"/>
    <w:rsid w:val="00E06D8C"/>
    <w:rsid w:val="00E12A22"/>
    <w:rsid w:val="00E12D56"/>
    <w:rsid w:val="00E143AF"/>
    <w:rsid w:val="00E17759"/>
    <w:rsid w:val="00E2138D"/>
    <w:rsid w:val="00E24788"/>
    <w:rsid w:val="00E2618E"/>
    <w:rsid w:val="00E3283A"/>
    <w:rsid w:val="00E35A20"/>
    <w:rsid w:val="00E3657A"/>
    <w:rsid w:val="00E373F9"/>
    <w:rsid w:val="00E400C6"/>
    <w:rsid w:val="00E40C76"/>
    <w:rsid w:val="00E445C5"/>
    <w:rsid w:val="00E51FA3"/>
    <w:rsid w:val="00E525BF"/>
    <w:rsid w:val="00E53226"/>
    <w:rsid w:val="00E60DF2"/>
    <w:rsid w:val="00E61CEC"/>
    <w:rsid w:val="00E6674E"/>
    <w:rsid w:val="00E74A00"/>
    <w:rsid w:val="00E75532"/>
    <w:rsid w:val="00E77357"/>
    <w:rsid w:val="00E77A89"/>
    <w:rsid w:val="00E8524A"/>
    <w:rsid w:val="00E86A46"/>
    <w:rsid w:val="00E86C98"/>
    <w:rsid w:val="00E90ED7"/>
    <w:rsid w:val="00E91CD5"/>
    <w:rsid w:val="00E937DE"/>
    <w:rsid w:val="00E93C72"/>
    <w:rsid w:val="00E955CB"/>
    <w:rsid w:val="00E95877"/>
    <w:rsid w:val="00EA237C"/>
    <w:rsid w:val="00EA2FBD"/>
    <w:rsid w:val="00EA54F9"/>
    <w:rsid w:val="00EA655F"/>
    <w:rsid w:val="00EA70FC"/>
    <w:rsid w:val="00EB056D"/>
    <w:rsid w:val="00EB3E61"/>
    <w:rsid w:val="00EB50D7"/>
    <w:rsid w:val="00EC2E11"/>
    <w:rsid w:val="00EC48DB"/>
    <w:rsid w:val="00EC7D1D"/>
    <w:rsid w:val="00ED1990"/>
    <w:rsid w:val="00ED2D9D"/>
    <w:rsid w:val="00ED36DC"/>
    <w:rsid w:val="00ED398B"/>
    <w:rsid w:val="00ED706C"/>
    <w:rsid w:val="00EE1724"/>
    <w:rsid w:val="00EE47F7"/>
    <w:rsid w:val="00EE7733"/>
    <w:rsid w:val="00EE7D60"/>
    <w:rsid w:val="00EF051D"/>
    <w:rsid w:val="00EF6415"/>
    <w:rsid w:val="00F00B83"/>
    <w:rsid w:val="00F01C35"/>
    <w:rsid w:val="00F03D76"/>
    <w:rsid w:val="00F04831"/>
    <w:rsid w:val="00F06C95"/>
    <w:rsid w:val="00F07DA4"/>
    <w:rsid w:val="00F10B05"/>
    <w:rsid w:val="00F119F4"/>
    <w:rsid w:val="00F13631"/>
    <w:rsid w:val="00F17541"/>
    <w:rsid w:val="00F23DE5"/>
    <w:rsid w:val="00F2712E"/>
    <w:rsid w:val="00F27570"/>
    <w:rsid w:val="00F31062"/>
    <w:rsid w:val="00F34990"/>
    <w:rsid w:val="00F35E15"/>
    <w:rsid w:val="00F37237"/>
    <w:rsid w:val="00F40B69"/>
    <w:rsid w:val="00F42146"/>
    <w:rsid w:val="00F424CB"/>
    <w:rsid w:val="00F45D19"/>
    <w:rsid w:val="00F47532"/>
    <w:rsid w:val="00F50133"/>
    <w:rsid w:val="00F517E0"/>
    <w:rsid w:val="00F51EC4"/>
    <w:rsid w:val="00F61B11"/>
    <w:rsid w:val="00F62D20"/>
    <w:rsid w:val="00F635CA"/>
    <w:rsid w:val="00F712F4"/>
    <w:rsid w:val="00F72EF1"/>
    <w:rsid w:val="00F73326"/>
    <w:rsid w:val="00F77CB9"/>
    <w:rsid w:val="00F81BEC"/>
    <w:rsid w:val="00F828B3"/>
    <w:rsid w:val="00F83F27"/>
    <w:rsid w:val="00F84213"/>
    <w:rsid w:val="00F850E4"/>
    <w:rsid w:val="00F86891"/>
    <w:rsid w:val="00F86DA9"/>
    <w:rsid w:val="00F902FB"/>
    <w:rsid w:val="00F97CA9"/>
    <w:rsid w:val="00FB1341"/>
    <w:rsid w:val="00FB45A6"/>
    <w:rsid w:val="00FB496E"/>
    <w:rsid w:val="00FB679E"/>
    <w:rsid w:val="00FB77B8"/>
    <w:rsid w:val="00FC3AFB"/>
    <w:rsid w:val="00FC4114"/>
    <w:rsid w:val="00FD02D2"/>
    <w:rsid w:val="00FD0EA0"/>
    <w:rsid w:val="00FD0F2A"/>
    <w:rsid w:val="00FD2103"/>
    <w:rsid w:val="00FD52D1"/>
    <w:rsid w:val="00FD5870"/>
    <w:rsid w:val="00FE64B3"/>
    <w:rsid w:val="00FE6902"/>
    <w:rsid w:val="00FF3146"/>
    <w:rsid w:val="00FF3277"/>
    <w:rsid w:val="00FF43C6"/>
    <w:rsid w:val="00FF624B"/>
    <w:rsid w:val="0271CFE3"/>
    <w:rsid w:val="0339BCB1"/>
    <w:rsid w:val="039804D5"/>
    <w:rsid w:val="03B59C8C"/>
    <w:rsid w:val="040C3999"/>
    <w:rsid w:val="04B1288A"/>
    <w:rsid w:val="04DF66C2"/>
    <w:rsid w:val="04F2B629"/>
    <w:rsid w:val="04F89F0F"/>
    <w:rsid w:val="0539C228"/>
    <w:rsid w:val="05B8E422"/>
    <w:rsid w:val="0615D47E"/>
    <w:rsid w:val="0876AB49"/>
    <w:rsid w:val="089FC258"/>
    <w:rsid w:val="091C4889"/>
    <w:rsid w:val="09556C58"/>
    <w:rsid w:val="09F6B19E"/>
    <w:rsid w:val="0A560BEC"/>
    <w:rsid w:val="0C7C2C5D"/>
    <w:rsid w:val="0DC3C336"/>
    <w:rsid w:val="0DDB8ACD"/>
    <w:rsid w:val="0E20B392"/>
    <w:rsid w:val="0E2E1FA3"/>
    <w:rsid w:val="0F241DC5"/>
    <w:rsid w:val="0FB30F49"/>
    <w:rsid w:val="0FF86420"/>
    <w:rsid w:val="0FFA8A76"/>
    <w:rsid w:val="0FFCAFD5"/>
    <w:rsid w:val="105A50A8"/>
    <w:rsid w:val="1082B001"/>
    <w:rsid w:val="10A9567A"/>
    <w:rsid w:val="1127655B"/>
    <w:rsid w:val="11F14C54"/>
    <w:rsid w:val="12FDF4B0"/>
    <w:rsid w:val="138018F8"/>
    <w:rsid w:val="14317123"/>
    <w:rsid w:val="14A30219"/>
    <w:rsid w:val="15000CD3"/>
    <w:rsid w:val="1553DD2F"/>
    <w:rsid w:val="15893726"/>
    <w:rsid w:val="15956B53"/>
    <w:rsid w:val="1627E39A"/>
    <w:rsid w:val="162C42D1"/>
    <w:rsid w:val="16BB23D6"/>
    <w:rsid w:val="16E75830"/>
    <w:rsid w:val="175B95B4"/>
    <w:rsid w:val="19244797"/>
    <w:rsid w:val="198E2217"/>
    <w:rsid w:val="1A09B2F3"/>
    <w:rsid w:val="1A929EFE"/>
    <w:rsid w:val="1AC38553"/>
    <w:rsid w:val="1AC3A6AA"/>
    <w:rsid w:val="1AFAD1A2"/>
    <w:rsid w:val="1BD96122"/>
    <w:rsid w:val="1CD64AF7"/>
    <w:rsid w:val="1D128B12"/>
    <w:rsid w:val="1D9C78F0"/>
    <w:rsid w:val="1DAFB4F0"/>
    <w:rsid w:val="1FA8D561"/>
    <w:rsid w:val="1FAB5354"/>
    <w:rsid w:val="206C6285"/>
    <w:rsid w:val="20876ED3"/>
    <w:rsid w:val="2191C2AD"/>
    <w:rsid w:val="22838F0E"/>
    <w:rsid w:val="22884827"/>
    <w:rsid w:val="22AD8AF4"/>
    <w:rsid w:val="2314D50C"/>
    <w:rsid w:val="239B7683"/>
    <w:rsid w:val="2408586A"/>
    <w:rsid w:val="265DB847"/>
    <w:rsid w:val="267F92D5"/>
    <w:rsid w:val="2707B293"/>
    <w:rsid w:val="27692F9F"/>
    <w:rsid w:val="27E20A83"/>
    <w:rsid w:val="290AFA29"/>
    <w:rsid w:val="292D16AA"/>
    <w:rsid w:val="2B0F00C1"/>
    <w:rsid w:val="2C9EF3CF"/>
    <w:rsid w:val="2CB3F6C6"/>
    <w:rsid w:val="2D36B7D4"/>
    <w:rsid w:val="2D4010D1"/>
    <w:rsid w:val="2D48C7A5"/>
    <w:rsid w:val="2DA8BBAF"/>
    <w:rsid w:val="2DC9FEAF"/>
    <w:rsid w:val="2DD608FF"/>
    <w:rsid w:val="2E95897D"/>
    <w:rsid w:val="2FCE4264"/>
    <w:rsid w:val="2FF214BE"/>
    <w:rsid w:val="3018D1A7"/>
    <w:rsid w:val="3172C999"/>
    <w:rsid w:val="32D70F67"/>
    <w:rsid w:val="34A9D2E3"/>
    <w:rsid w:val="357A84CD"/>
    <w:rsid w:val="35C96468"/>
    <w:rsid w:val="35E0339E"/>
    <w:rsid w:val="36144201"/>
    <w:rsid w:val="36B82F2D"/>
    <w:rsid w:val="370F7E01"/>
    <w:rsid w:val="375A1678"/>
    <w:rsid w:val="394564A1"/>
    <w:rsid w:val="396A058A"/>
    <w:rsid w:val="39B14125"/>
    <w:rsid w:val="3A1C0A00"/>
    <w:rsid w:val="3A342F66"/>
    <w:rsid w:val="3A88EAB6"/>
    <w:rsid w:val="3AEF8618"/>
    <w:rsid w:val="3B2B3D98"/>
    <w:rsid w:val="3B9D2509"/>
    <w:rsid w:val="3C43CB49"/>
    <w:rsid w:val="3E496016"/>
    <w:rsid w:val="3E7D7AF9"/>
    <w:rsid w:val="3FE36A0F"/>
    <w:rsid w:val="40153808"/>
    <w:rsid w:val="402860FE"/>
    <w:rsid w:val="40367960"/>
    <w:rsid w:val="40A46075"/>
    <w:rsid w:val="413F8379"/>
    <w:rsid w:val="4155523A"/>
    <w:rsid w:val="4263BACA"/>
    <w:rsid w:val="42D16729"/>
    <w:rsid w:val="42F7B72E"/>
    <w:rsid w:val="44AEEE4C"/>
    <w:rsid w:val="458328E9"/>
    <w:rsid w:val="45B0FBD2"/>
    <w:rsid w:val="46846580"/>
    <w:rsid w:val="46940639"/>
    <w:rsid w:val="46D2B3AD"/>
    <w:rsid w:val="477794AB"/>
    <w:rsid w:val="47F6BCF7"/>
    <w:rsid w:val="482C4FA6"/>
    <w:rsid w:val="496AFDD5"/>
    <w:rsid w:val="4A495B98"/>
    <w:rsid w:val="4C5D1030"/>
    <w:rsid w:val="4DBC950F"/>
    <w:rsid w:val="4DF33CFD"/>
    <w:rsid w:val="4DF65836"/>
    <w:rsid w:val="4E0DCBBF"/>
    <w:rsid w:val="4E326EB4"/>
    <w:rsid w:val="4E3B6CED"/>
    <w:rsid w:val="4E546F2C"/>
    <w:rsid w:val="4E7BDE03"/>
    <w:rsid w:val="4ECBB065"/>
    <w:rsid w:val="5059D1FC"/>
    <w:rsid w:val="50ECD948"/>
    <w:rsid w:val="5139F0FE"/>
    <w:rsid w:val="5170A47F"/>
    <w:rsid w:val="517ACCF5"/>
    <w:rsid w:val="52CC96DE"/>
    <w:rsid w:val="52EB08BC"/>
    <w:rsid w:val="5302D053"/>
    <w:rsid w:val="536586E4"/>
    <w:rsid w:val="54699901"/>
    <w:rsid w:val="549FBA3B"/>
    <w:rsid w:val="54BC43B0"/>
    <w:rsid w:val="5552FB63"/>
    <w:rsid w:val="560B6EF3"/>
    <w:rsid w:val="56E8FEE1"/>
    <w:rsid w:val="57B6F1FB"/>
    <w:rsid w:val="57BEACB0"/>
    <w:rsid w:val="5884CF42"/>
    <w:rsid w:val="5954BD90"/>
    <w:rsid w:val="59744714"/>
    <w:rsid w:val="5B1C0102"/>
    <w:rsid w:val="5BD7F600"/>
    <w:rsid w:val="5C3E5522"/>
    <w:rsid w:val="5CB92056"/>
    <w:rsid w:val="5CC8DE2D"/>
    <w:rsid w:val="5D4F99B1"/>
    <w:rsid w:val="5D9CAD35"/>
    <w:rsid w:val="5E89A4D2"/>
    <w:rsid w:val="5F26010D"/>
    <w:rsid w:val="605238D0"/>
    <w:rsid w:val="60DB73FB"/>
    <w:rsid w:val="6100A55C"/>
    <w:rsid w:val="61594B7E"/>
    <w:rsid w:val="6193BB68"/>
    <w:rsid w:val="61D1004B"/>
    <w:rsid w:val="6282CD05"/>
    <w:rsid w:val="628739A8"/>
    <w:rsid w:val="637A7705"/>
    <w:rsid w:val="64835B3E"/>
    <w:rsid w:val="64B13E13"/>
    <w:rsid w:val="6513E986"/>
    <w:rsid w:val="65544DE9"/>
    <w:rsid w:val="6617DE7E"/>
    <w:rsid w:val="66A49B96"/>
    <w:rsid w:val="6777E01E"/>
    <w:rsid w:val="6811D9E6"/>
    <w:rsid w:val="683EFBBF"/>
    <w:rsid w:val="6871F027"/>
    <w:rsid w:val="699077E3"/>
    <w:rsid w:val="69A71D88"/>
    <w:rsid w:val="69E4872A"/>
    <w:rsid w:val="6A9021AC"/>
    <w:rsid w:val="6AD1B1DD"/>
    <w:rsid w:val="6AE465AE"/>
    <w:rsid w:val="6B8D10CE"/>
    <w:rsid w:val="6BD207BD"/>
    <w:rsid w:val="6BE5BD07"/>
    <w:rsid w:val="6BEA012A"/>
    <w:rsid w:val="6C705218"/>
    <w:rsid w:val="6CED6B5D"/>
    <w:rsid w:val="6D0BC015"/>
    <w:rsid w:val="6DD5F1A8"/>
    <w:rsid w:val="6E924585"/>
    <w:rsid w:val="6EDF1A1A"/>
    <w:rsid w:val="6EED742F"/>
    <w:rsid w:val="6F87DECA"/>
    <w:rsid w:val="7023E6EF"/>
    <w:rsid w:val="7166FE65"/>
    <w:rsid w:val="743A8758"/>
    <w:rsid w:val="743B0153"/>
    <w:rsid w:val="75715C43"/>
    <w:rsid w:val="76DA40F9"/>
    <w:rsid w:val="78F72211"/>
    <w:rsid w:val="7906B343"/>
    <w:rsid w:val="792C62E7"/>
    <w:rsid w:val="798434EF"/>
    <w:rsid w:val="79C6CF2B"/>
    <w:rsid w:val="79E7398C"/>
    <w:rsid w:val="79EF3CF8"/>
    <w:rsid w:val="7B10C2B7"/>
    <w:rsid w:val="7B4BD89B"/>
    <w:rsid w:val="7C774E26"/>
    <w:rsid w:val="7D3C7543"/>
    <w:rsid w:val="7DA2811A"/>
    <w:rsid w:val="7E1B98C8"/>
    <w:rsid w:val="7E621B62"/>
    <w:rsid w:val="7EE8246E"/>
    <w:rsid w:val="7EEEDD50"/>
    <w:rsid w:val="7F167DFD"/>
    <w:rsid w:val="7F2FD6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D6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E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E15"/>
    <w:pPr>
      <w:ind w:left="720"/>
      <w:contextualSpacing/>
    </w:pPr>
  </w:style>
  <w:style w:type="character" w:styleId="Hyperlink">
    <w:name w:val="Hyperlink"/>
    <w:basedOn w:val="DefaultParagraphFont"/>
    <w:uiPriority w:val="99"/>
    <w:unhideWhenUsed/>
    <w:rsid w:val="00F35E15"/>
    <w:rPr>
      <w:color w:val="0563C1" w:themeColor="hyperlink"/>
      <w:u w:val="single"/>
    </w:rPr>
  </w:style>
  <w:style w:type="paragraph" w:styleId="Revision">
    <w:name w:val="Revision"/>
    <w:hidden/>
    <w:uiPriority w:val="99"/>
    <w:semiHidden/>
    <w:rsid w:val="007A40F7"/>
    <w:pPr>
      <w:spacing w:after="0" w:line="240" w:lineRule="auto"/>
    </w:pPr>
  </w:style>
  <w:style w:type="character" w:styleId="CommentReference">
    <w:name w:val="annotation reference"/>
    <w:basedOn w:val="DefaultParagraphFont"/>
    <w:uiPriority w:val="99"/>
    <w:semiHidden/>
    <w:unhideWhenUsed/>
    <w:rsid w:val="00CC4F48"/>
    <w:rPr>
      <w:sz w:val="16"/>
      <w:szCs w:val="16"/>
    </w:rPr>
  </w:style>
  <w:style w:type="paragraph" w:styleId="CommentText">
    <w:name w:val="annotation text"/>
    <w:basedOn w:val="Normal"/>
    <w:link w:val="CommentTextChar"/>
    <w:uiPriority w:val="99"/>
    <w:unhideWhenUsed/>
    <w:rsid w:val="00CC4F48"/>
    <w:pPr>
      <w:spacing w:line="240" w:lineRule="auto"/>
    </w:pPr>
    <w:rPr>
      <w:sz w:val="20"/>
      <w:szCs w:val="20"/>
    </w:rPr>
  </w:style>
  <w:style w:type="character" w:customStyle="1" w:styleId="CommentTextChar">
    <w:name w:val="Comment Text Char"/>
    <w:basedOn w:val="DefaultParagraphFont"/>
    <w:link w:val="CommentText"/>
    <w:uiPriority w:val="99"/>
    <w:rsid w:val="00CC4F48"/>
    <w:rPr>
      <w:sz w:val="20"/>
      <w:szCs w:val="20"/>
    </w:rPr>
  </w:style>
  <w:style w:type="paragraph" w:styleId="CommentSubject">
    <w:name w:val="annotation subject"/>
    <w:basedOn w:val="CommentText"/>
    <w:next w:val="CommentText"/>
    <w:link w:val="CommentSubjectChar"/>
    <w:uiPriority w:val="99"/>
    <w:semiHidden/>
    <w:unhideWhenUsed/>
    <w:rsid w:val="00CC4F48"/>
    <w:rPr>
      <w:b/>
      <w:bCs/>
    </w:rPr>
  </w:style>
  <w:style w:type="character" w:customStyle="1" w:styleId="CommentSubjectChar">
    <w:name w:val="Comment Subject Char"/>
    <w:basedOn w:val="CommentTextChar"/>
    <w:link w:val="CommentSubject"/>
    <w:uiPriority w:val="99"/>
    <w:semiHidden/>
    <w:rsid w:val="00CC4F48"/>
    <w:rPr>
      <w:b/>
      <w:bCs/>
      <w:sz w:val="20"/>
      <w:szCs w:val="20"/>
    </w:rPr>
  </w:style>
  <w:style w:type="character" w:styleId="UnresolvedMention">
    <w:name w:val="Unresolved Mention"/>
    <w:basedOn w:val="DefaultParagraphFont"/>
    <w:uiPriority w:val="99"/>
    <w:semiHidden/>
    <w:unhideWhenUsed/>
    <w:rsid w:val="00AF69AB"/>
    <w:rPr>
      <w:color w:val="605E5C"/>
      <w:shd w:val="clear" w:color="auto" w:fill="E1DFDD"/>
    </w:rPr>
  </w:style>
  <w:style w:type="character" w:styleId="FollowedHyperlink">
    <w:name w:val="FollowedHyperlink"/>
    <w:basedOn w:val="DefaultParagraphFont"/>
    <w:uiPriority w:val="99"/>
    <w:semiHidden/>
    <w:unhideWhenUsed/>
    <w:rsid w:val="004E7BDC"/>
    <w:rPr>
      <w:color w:val="954F72" w:themeColor="followedHyperlink"/>
      <w:u w:val="single"/>
    </w:rPr>
  </w:style>
  <w:style w:type="paragraph" w:styleId="FootnoteText">
    <w:name w:val="footnote text"/>
    <w:basedOn w:val="Normal"/>
    <w:link w:val="FootnoteTextChar"/>
    <w:uiPriority w:val="99"/>
    <w:semiHidden/>
    <w:unhideWhenUsed/>
    <w:rsid w:val="006D74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433"/>
    <w:rPr>
      <w:sz w:val="20"/>
      <w:szCs w:val="20"/>
    </w:rPr>
  </w:style>
  <w:style w:type="character" w:styleId="FootnoteReference">
    <w:name w:val="footnote reference"/>
    <w:basedOn w:val="DefaultParagraphFont"/>
    <w:uiPriority w:val="99"/>
    <w:semiHidden/>
    <w:unhideWhenUsed/>
    <w:rsid w:val="006D7433"/>
    <w:rPr>
      <w:vertAlign w:val="superscript"/>
    </w:rPr>
  </w:style>
  <w:style w:type="paragraph" w:styleId="Header">
    <w:name w:val="header"/>
    <w:basedOn w:val="Normal"/>
    <w:link w:val="HeaderChar"/>
    <w:uiPriority w:val="99"/>
    <w:unhideWhenUsed/>
    <w:rsid w:val="00F71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2F4"/>
  </w:style>
  <w:style w:type="paragraph" w:styleId="Footer">
    <w:name w:val="footer"/>
    <w:basedOn w:val="Normal"/>
    <w:link w:val="FooterChar"/>
    <w:uiPriority w:val="99"/>
    <w:unhideWhenUsed/>
    <w:rsid w:val="00F71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2F4"/>
  </w:style>
  <w:style w:type="paragraph" w:styleId="EndnoteText">
    <w:name w:val="endnote text"/>
    <w:basedOn w:val="Normal"/>
    <w:link w:val="EndnoteTextChar"/>
    <w:uiPriority w:val="99"/>
    <w:semiHidden/>
    <w:unhideWhenUsed/>
    <w:rsid w:val="003B7B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7BEC"/>
    <w:rPr>
      <w:sz w:val="20"/>
      <w:szCs w:val="20"/>
    </w:rPr>
  </w:style>
  <w:style w:type="character" w:styleId="EndnoteReference">
    <w:name w:val="endnote reference"/>
    <w:basedOn w:val="DefaultParagraphFont"/>
    <w:uiPriority w:val="99"/>
    <w:semiHidden/>
    <w:unhideWhenUsed/>
    <w:rsid w:val="003B7BEC"/>
    <w:rPr>
      <w:vertAlign w:val="superscript"/>
    </w:rPr>
  </w:style>
  <w:style w:type="paragraph" w:styleId="NormalWeb">
    <w:name w:val="Normal (Web)"/>
    <w:basedOn w:val="Normal"/>
    <w:uiPriority w:val="99"/>
    <w:unhideWhenUsed/>
    <w:rsid w:val="00414C2D"/>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4064E5"/>
    <w:rPr>
      <w:color w:val="2B579A"/>
      <w:shd w:val="clear" w:color="auto" w:fill="E6E6E6"/>
    </w:rPr>
  </w:style>
  <w:style w:type="paragraph" w:styleId="BalloonText">
    <w:name w:val="Balloon Text"/>
    <w:basedOn w:val="Normal"/>
    <w:link w:val="BalloonTextChar"/>
    <w:uiPriority w:val="99"/>
    <w:semiHidden/>
    <w:unhideWhenUsed/>
    <w:rsid w:val="00343D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D64"/>
    <w:rPr>
      <w:rFonts w:ascii="Segoe UI" w:hAnsi="Segoe UI" w:cs="Segoe UI"/>
      <w:sz w:val="18"/>
      <w:szCs w:val="18"/>
    </w:rPr>
  </w:style>
  <w:style w:type="paragraph" w:customStyle="1" w:styleId="xmsonormal">
    <w:name w:val="x_msonormal"/>
    <w:basedOn w:val="Normal"/>
    <w:rsid w:val="00A1098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CDocketMgr@ed.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CDocketMgr@ed.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nfo.gov/content/pkg/USCODE-2020-title20/html/USCODE-2020-title20-chap31-subchapII-part2-sec1228a.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A8F92E6129FC4EAE94F476A4C5ED93" ma:contentTypeVersion="13" ma:contentTypeDescription="Create a new document." ma:contentTypeScope="" ma:versionID="7a0664fe0a45e1abac898cdc1e707e2f">
  <xsd:schema xmlns:xsd="http://www.w3.org/2001/XMLSchema" xmlns:xs="http://www.w3.org/2001/XMLSchema" xmlns:p="http://schemas.microsoft.com/office/2006/metadata/properties" xmlns:ns2="a8f4f48c-d55d-4625-8121-08fdad9dc02e" xmlns:ns3="c6fc4b64-e3e3-40bd-bd60-172a07027378" targetNamespace="http://schemas.microsoft.com/office/2006/metadata/properties" ma:root="true" ma:fieldsID="16e2afc48953794b433d2b19bb06bb29" ns2:_="" ns3:_="">
    <xsd:import namespace="a8f4f48c-d55d-4625-8121-08fdad9dc02e"/>
    <xsd:import namespace="c6fc4b64-e3e3-40bd-bd60-172a07027378"/>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f48c-d55d-4625-8121-08fdad9dc02e"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fc4b64-e3e3-40bd-bd60-172a0702737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8A774-ECF1-4447-A6D6-DBE5C6506E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C33E7C-199C-494F-A89B-8C4C84BF1F20}">
  <ds:schemaRefs>
    <ds:schemaRef ds:uri="http://schemas.openxmlformats.org/officeDocument/2006/bibliography"/>
  </ds:schemaRefs>
</ds:datastoreItem>
</file>

<file path=customXml/itemProps3.xml><?xml version="1.0" encoding="utf-8"?>
<ds:datastoreItem xmlns:ds="http://schemas.openxmlformats.org/officeDocument/2006/customXml" ds:itemID="{B6F6446C-0B92-4C75-8858-5173BC834103}">
  <ds:schemaRefs>
    <ds:schemaRef ds:uri="http://schemas.microsoft.com/sharepoint/v3/contenttype/forms"/>
  </ds:schemaRefs>
</ds:datastoreItem>
</file>

<file path=customXml/itemProps4.xml><?xml version="1.0" encoding="utf-8"?>
<ds:datastoreItem xmlns:ds="http://schemas.openxmlformats.org/officeDocument/2006/customXml" ds:itemID="{C9D1E2AB-6A2F-4726-93FC-8EE8D06FB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4f48c-d55d-4625-8121-08fdad9dc02e"/>
    <ds:schemaRef ds:uri="c6fc4b64-e3e3-40bd-bd60-172a07027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2023-03-03T18:53:00Z</dcterms:created>
  <dcterms:modified xsi:type="dcterms:W3CDTF">2023-03-15T19:25:00Z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0x0101002BA8F92E6129FC4EAE94F476A4C5ED93</vt:lpwstr>
  </property>
</Properties>
</file>