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D9EE" w14:textId="77777777" w:rsidR="005F7062" w:rsidRPr="00911FB5" w:rsidRDefault="00E168F9">
      <w:pPr>
        <w:rPr>
          <w:u w:val="single"/>
        </w:rPr>
      </w:pPr>
      <w:r w:rsidRPr="00911FB5">
        <w:rPr>
          <w:u w:val="single"/>
        </w:rPr>
        <w:t>FEMA Public Assistance Program</w:t>
      </w:r>
    </w:p>
    <w:p w14:paraId="790D4E95" w14:textId="77777777" w:rsidR="00F42D67" w:rsidRDefault="00F42D67">
      <w:r>
        <w:t xml:space="preserve">Public Assistance is a reimbursement grant </w:t>
      </w:r>
      <w:r w:rsidR="00531690">
        <w:t>for</w:t>
      </w:r>
      <w:r>
        <w:t xml:space="preserve"> Category B – emergency protective measures</w:t>
      </w:r>
      <w:r w:rsidR="00531690">
        <w:t>.  Reimbursement efforts include emergency protective measures to save lives, to protect public health and safety, and to protect improved property are eli</w:t>
      </w:r>
      <w:r w:rsidR="00EE4885">
        <w:t>gible.</w:t>
      </w:r>
    </w:p>
    <w:p w14:paraId="0E8CA324" w14:textId="77777777" w:rsidR="00EE4885" w:rsidRPr="00EE4885" w:rsidRDefault="00D628C7">
      <w:pPr>
        <w:rPr>
          <w:u w:val="single"/>
        </w:rPr>
      </w:pPr>
      <w:r w:rsidRPr="00EE4885">
        <w:rPr>
          <w:u w:val="single"/>
        </w:rPr>
        <w:t xml:space="preserve">Eligible applicants </w:t>
      </w:r>
    </w:p>
    <w:p w14:paraId="445B5D0B" w14:textId="77777777" w:rsidR="00EE4885" w:rsidRDefault="00D628C7" w:rsidP="00EE4885">
      <w:pPr>
        <w:pStyle w:val="ListParagraph"/>
        <w:numPr>
          <w:ilvl w:val="0"/>
          <w:numId w:val="5"/>
        </w:numPr>
      </w:pPr>
      <w:r>
        <w:t>State Agencies</w:t>
      </w:r>
    </w:p>
    <w:p w14:paraId="000D34FC" w14:textId="77777777" w:rsidR="00EE4885" w:rsidRDefault="00D628C7" w:rsidP="00EE4885">
      <w:pPr>
        <w:pStyle w:val="ListParagraph"/>
        <w:numPr>
          <w:ilvl w:val="0"/>
          <w:numId w:val="5"/>
        </w:numPr>
      </w:pPr>
      <w:r>
        <w:t>Tribes</w:t>
      </w:r>
    </w:p>
    <w:p w14:paraId="15B64DB0" w14:textId="77777777" w:rsidR="00EE4885" w:rsidRDefault="00D628C7" w:rsidP="00EE4885">
      <w:pPr>
        <w:pStyle w:val="ListParagraph"/>
        <w:numPr>
          <w:ilvl w:val="0"/>
          <w:numId w:val="5"/>
        </w:numPr>
      </w:pPr>
      <w:r>
        <w:t>local governments</w:t>
      </w:r>
    </w:p>
    <w:p w14:paraId="0DCF1DE0" w14:textId="77777777" w:rsidR="00D628C7" w:rsidRDefault="00EE4885" w:rsidP="00EE4885">
      <w:pPr>
        <w:pStyle w:val="ListParagraph"/>
        <w:numPr>
          <w:ilvl w:val="0"/>
          <w:numId w:val="5"/>
        </w:numPr>
      </w:pPr>
      <w:r>
        <w:t>C</w:t>
      </w:r>
      <w:r w:rsidR="00D628C7">
        <w:t>ertain private non</w:t>
      </w:r>
      <w:r>
        <w:t>-</w:t>
      </w:r>
      <w:r w:rsidR="00D628C7">
        <w:t>profits providing critical services such as education, medical, utility and emergency.  In addition to non</w:t>
      </w:r>
      <w:r>
        <w:t>-</w:t>
      </w:r>
      <w:r w:rsidR="00D628C7">
        <w:t>critical services such as homeless shelters and food assistance programs.  MEMA has a link to the full list on their website under Public Assistance Grant Program.</w:t>
      </w:r>
    </w:p>
    <w:p w14:paraId="5DB9DFB3" w14:textId="77777777" w:rsidR="005F7062" w:rsidRPr="00E168F9" w:rsidRDefault="00E168F9">
      <w:pPr>
        <w:rPr>
          <w:u w:val="single"/>
        </w:rPr>
      </w:pPr>
      <w:r w:rsidRPr="00E168F9">
        <w:rPr>
          <w:u w:val="single"/>
        </w:rPr>
        <w:t>FEMA Funding Allocation</w:t>
      </w:r>
    </w:p>
    <w:p w14:paraId="3EC7CF0E" w14:textId="77777777" w:rsidR="00E168F9" w:rsidRDefault="00E168F9" w:rsidP="00E168F9">
      <w:pPr>
        <w:pStyle w:val="ListParagraph"/>
        <w:numPr>
          <w:ilvl w:val="0"/>
          <w:numId w:val="1"/>
        </w:numPr>
      </w:pPr>
      <w:r>
        <w:t>75% Federal Share</w:t>
      </w:r>
    </w:p>
    <w:p w14:paraId="125F2B79" w14:textId="77777777" w:rsidR="00E168F9" w:rsidRDefault="00E168F9" w:rsidP="00E168F9">
      <w:pPr>
        <w:pStyle w:val="ListParagraph"/>
        <w:numPr>
          <w:ilvl w:val="0"/>
          <w:numId w:val="1"/>
        </w:numPr>
      </w:pPr>
      <w:r>
        <w:t>15% State Share</w:t>
      </w:r>
    </w:p>
    <w:p w14:paraId="68137D32" w14:textId="77777777" w:rsidR="00531690" w:rsidRDefault="00E168F9" w:rsidP="006A01D8">
      <w:pPr>
        <w:pStyle w:val="ListParagraph"/>
        <w:numPr>
          <w:ilvl w:val="0"/>
          <w:numId w:val="1"/>
        </w:numPr>
      </w:pPr>
      <w:r>
        <w:t>10% Local Share</w:t>
      </w:r>
    </w:p>
    <w:p w14:paraId="4EB6E8DD" w14:textId="77777777" w:rsidR="00531690" w:rsidRDefault="00531690" w:rsidP="00531690">
      <w:pPr>
        <w:rPr>
          <w:u w:val="single"/>
        </w:rPr>
      </w:pPr>
      <w:r>
        <w:rPr>
          <w:u w:val="single"/>
        </w:rPr>
        <w:t>What is the FEMA Public Assistance Grants Portal?</w:t>
      </w:r>
    </w:p>
    <w:p w14:paraId="5A10503C" w14:textId="77777777" w:rsidR="00531690" w:rsidRDefault="00531690" w:rsidP="00531690">
      <w:r>
        <w:t>The Public Assistance Grants Portal tool is an online platform that is used to formulate and track award packages and is used by applicants to manage their projects.</w:t>
      </w:r>
    </w:p>
    <w:p w14:paraId="3EE2E17E" w14:textId="77777777" w:rsidR="00531690" w:rsidRDefault="00531690" w:rsidP="00531690">
      <w:r>
        <w:t>Applicants can use the Grants Portal to:</w:t>
      </w:r>
    </w:p>
    <w:p w14:paraId="20F1747E" w14:textId="77777777" w:rsidR="00531690" w:rsidRDefault="00531690" w:rsidP="00531690">
      <w:pPr>
        <w:pStyle w:val="ListParagraph"/>
        <w:numPr>
          <w:ilvl w:val="0"/>
          <w:numId w:val="2"/>
        </w:numPr>
        <w:spacing w:after="0" w:line="240" w:lineRule="auto"/>
        <w:contextualSpacing w:val="0"/>
        <w:rPr>
          <w:rFonts w:eastAsia="Times New Roman"/>
        </w:rPr>
      </w:pPr>
      <w:r>
        <w:rPr>
          <w:rFonts w:eastAsia="Times New Roman"/>
        </w:rPr>
        <w:t>Register for and update an applicant profile</w:t>
      </w:r>
    </w:p>
    <w:p w14:paraId="6A0ED7D1" w14:textId="77777777" w:rsidR="00531690" w:rsidRDefault="00531690" w:rsidP="00531690">
      <w:pPr>
        <w:pStyle w:val="ListParagraph"/>
        <w:numPr>
          <w:ilvl w:val="0"/>
          <w:numId w:val="2"/>
        </w:numPr>
        <w:spacing w:after="0" w:line="240" w:lineRule="auto"/>
        <w:contextualSpacing w:val="0"/>
        <w:rPr>
          <w:rFonts w:eastAsia="Times New Roman"/>
        </w:rPr>
      </w:pPr>
      <w:r>
        <w:rPr>
          <w:rFonts w:eastAsia="Times New Roman"/>
        </w:rPr>
        <w:t>Submit a Request for Public Assistance</w:t>
      </w:r>
    </w:p>
    <w:p w14:paraId="567A6928" w14:textId="77777777" w:rsidR="00531690" w:rsidRDefault="00531690" w:rsidP="00531690">
      <w:pPr>
        <w:pStyle w:val="ListParagraph"/>
        <w:numPr>
          <w:ilvl w:val="0"/>
          <w:numId w:val="2"/>
        </w:numPr>
        <w:spacing w:after="0" w:line="240" w:lineRule="auto"/>
        <w:contextualSpacing w:val="0"/>
        <w:rPr>
          <w:rFonts w:eastAsia="Times New Roman"/>
        </w:rPr>
      </w:pPr>
      <w:r>
        <w:rPr>
          <w:rFonts w:eastAsia="Times New Roman"/>
        </w:rPr>
        <w:t>Upload project documentation</w:t>
      </w:r>
    </w:p>
    <w:p w14:paraId="31210384" w14:textId="77777777" w:rsidR="00911FB5" w:rsidRDefault="00911FB5" w:rsidP="00531690">
      <w:pPr>
        <w:rPr>
          <w:u w:val="single"/>
        </w:rPr>
      </w:pPr>
    </w:p>
    <w:p w14:paraId="5A90AC94" w14:textId="77777777" w:rsidR="00531690" w:rsidRDefault="00531690" w:rsidP="00531690">
      <w:pPr>
        <w:rPr>
          <w:u w:val="single"/>
        </w:rPr>
      </w:pPr>
      <w:r>
        <w:rPr>
          <w:u w:val="single"/>
        </w:rPr>
        <w:t>How to Register in the Grants Portal</w:t>
      </w:r>
    </w:p>
    <w:p w14:paraId="7B398A7F" w14:textId="77777777" w:rsidR="00911FB5" w:rsidRDefault="00531690" w:rsidP="00531690">
      <w:r>
        <w:t xml:space="preserve">Registration into the Grants Portal is a multi-step process. </w:t>
      </w:r>
      <w:r w:rsidR="00EE4885">
        <w:t>An account is created for</w:t>
      </w:r>
      <w:r>
        <w:t xml:space="preserve"> each entity which will generate an email from </w:t>
      </w:r>
      <w:hyperlink r:id="rId8" w:history="1">
        <w:r>
          <w:rPr>
            <w:rStyle w:val="Hyperlink"/>
          </w:rPr>
          <w:t>support@pagrants.fema.gov</w:t>
        </w:r>
      </w:hyperlink>
      <w:r>
        <w:t xml:space="preserve">.  This email will provide a user name (the email provided) and password with a link to sign into the Portal.  The Portal will require set up of a permanent password, security question and finalize the account.  This generates an email to MEMA to finalize their account and then they will be able to renter.  The website to access the portal is </w:t>
      </w:r>
      <w:hyperlink r:id="rId9" w:history="1">
        <w:r>
          <w:rPr>
            <w:rStyle w:val="Hyperlink"/>
          </w:rPr>
          <w:t>https://grantee.fema.gov</w:t>
        </w:r>
      </w:hyperlink>
      <w:r>
        <w:t xml:space="preserve"> once access is granted.</w:t>
      </w:r>
      <w:r w:rsidR="00EE4885" w:rsidRPr="00EE4885">
        <w:t xml:space="preserve"> </w:t>
      </w:r>
      <w:r w:rsidR="00EE4885">
        <w:t xml:space="preserve">There </w:t>
      </w:r>
      <w:r w:rsidR="00EE4885">
        <w:t xml:space="preserve">is a link at the top of the dashboard that says click here now to submit your request for public assistance.  This sets the process in motion.  </w:t>
      </w:r>
    </w:p>
    <w:p w14:paraId="69831715" w14:textId="77777777" w:rsidR="00873DD4" w:rsidRDefault="00873DD4" w:rsidP="00531690">
      <w:pPr>
        <w:rPr>
          <w:u w:val="single"/>
        </w:rPr>
      </w:pPr>
    </w:p>
    <w:p w14:paraId="65195EA9" w14:textId="77777777" w:rsidR="00531690" w:rsidRPr="00911FB5" w:rsidRDefault="00531690" w:rsidP="00531690">
      <w:bookmarkStart w:id="0" w:name="_GoBack"/>
      <w:bookmarkEnd w:id="0"/>
      <w:r>
        <w:rPr>
          <w:u w:val="single"/>
        </w:rPr>
        <w:lastRenderedPageBreak/>
        <w:t xml:space="preserve">Registration Quirks </w:t>
      </w:r>
    </w:p>
    <w:p w14:paraId="19517807" w14:textId="77777777" w:rsidR="00531690" w:rsidRDefault="00531690" w:rsidP="00531690">
      <w:pPr>
        <w:pStyle w:val="ListParagraph"/>
        <w:numPr>
          <w:ilvl w:val="0"/>
          <w:numId w:val="3"/>
        </w:numPr>
        <w:spacing w:after="0" w:line="240" w:lineRule="auto"/>
        <w:contextualSpacing w:val="0"/>
        <w:rPr>
          <w:rFonts w:eastAsia="Times New Roman"/>
        </w:rPr>
      </w:pPr>
      <w:r>
        <w:rPr>
          <w:rFonts w:eastAsia="Times New Roman"/>
        </w:rPr>
        <w:t xml:space="preserve">System works best using Firefox </w:t>
      </w:r>
    </w:p>
    <w:p w14:paraId="657656F8" w14:textId="77777777" w:rsidR="00531690" w:rsidRDefault="00531690" w:rsidP="00531690">
      <w:pPr>
        <w:pStyle w:val="ListParagraph"/>
        <w:numPr>
          <w:ilvl w:val="0"/>
          <w:numId w:val="3"/>
        </w:numPr>
        <w:spacing w:after="0" w:line="240" w:lineRule="auto"/>
        <w:contextualSpacing w:val="0"/>
        <w:rPr>
          <w:rFonts w:eastAsia="Times New Roman"/>
        </w:rPr>
      </w:pPr>
      <w:r>
        <w:rPr>
          <w:rFonts w:eastAsia="Times New Roman"/>
        </w:rPr>
        <w:t xml:space="preserve">Check spam for generated emails  </w:t>
      </w:r>
    </w:p>
    <w:p w14:paraId="07F34B4D" w14:textId="77777777" w:rsidR="00531690" w:rsidRDefault="00531690" w:rsidP="00531690"/>
    <w:p w14:paraId="1B9C8F55" w14:textId="77777777" w:rsidR="00531690" w:rsidRDefault="00531690" w:rsidP="00531690">
      <w:r>
        <w:t>FEMA Slide Decks are attached to provide step by step instructions.</w:t>
      </w:r>
    </w:p>
    <w:p w14:paraId="603378DC" w14:textId="77777777" w:rsidR="00531690" w:rsidRDefault="00531690" w:rsidP="00531690">
      <w:r>
        <w:t xml:space="preserve">Email </w:t>
      </w:r>
      <w:hyperlink r:id="rId10" w:history="1">
        <w:r>
          <w:rPr>
            <w:rStyle w:val="Hyperlink"/>
          </w:rPr>
          <w:t>maine.recovery@maine.gov</w:t>
        </w:r>
      </w:hyperlink>
      <w:r>
        <w:t xml:space="preserve"> for questions with access questions.  </w:t>
      </w:r>
    </w:p>
    <w:p w14:paraId="31B0669D" w14:textId="77777777" w:rsidR="00EE4885" w:rsidRDefault="00EE4885">
      <w:r>
        <w:t>More Information on Public Assistance can be found:</w:t>
      </w:r>
    </w:p>
    <w:p w14:paraId="575D74F1" w14:textId="77777777" w:rsidR="00EE4885" w:rsidRDefault="00EE4885">
      <w:hyperlink r:id="rId11" w:history="1">
        <w:r w:rsidRPr="00DC4A24">
          <w:rPr>
            <w:rStyle w:val="Hyperlink"/>
          </w:rPr>
          <w:t>https://www.maine.gov/mema/grants/public-assistance-grant-program</w:t>
        </w:r>
      </w:hyperlink>
    </w:p>
    <w:p w14:paraId="375C2E93" w14:textId="77777777" w:rsidR="00EE4885" w:rsidRDefault="00EE4885"/>
    <w:sectPr w:rsidR="00EE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A20"/>
    <w:multiLevelType w:val="hybridMultilevel"/>
    <w:tmpl w:val="1FD2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7A4203"/>
    <w:multiLevelType w:val="hybridMultilevel"/>
    <w:tmpl w:val="58FE9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6769B5"/>
    <w:multiLevelType w:val="hybridMultilevel"/>
    <w:tmpl w:val="23AA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6F559F"/>
    <w:multiLevelType w:val="hybridMultilevel"/>
    <w:tmpl w:val="11F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77"/>
    <w:rsid w:val="000D4A82"/>
    <w:rsid w:val="0018213F"/>
    <w:rsid w:val="001B3881"/>
    <w:rsid w:val="002246EE"/>
    <w:rsid w:val="00297522"/>
    <w:rsid w:val="00531690"/>
    <w:rsid w:val="00535177"/>
    <w:rsid w:val="005602E7"/>
    <w:rsid w:val="005F7062"/>
    <w:rsid w:val="006A01D8"/>
    <w:rsid w:val="00873DD4"/>
    <w:rsid w:val="00911FB5"/>
    <w:rsid w:val="00A369D7"/>
    <w:rsid w:val="00B568A0"/>
    <w:rsid w:val="00D628C7"/>
    <w:rsid w:val="00E168F9"/>
    <w:rsid w:val="00EE4885"/>
    <w:rsid w:val="00F4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B0B8"/>
  <w15:chartTrackingRefBased/>
  <w15:docId w15:val="{B9CE80BA-BA8F-4326-8731-156C238A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A82"/>
    <w:rPr>
      <w:color w:val="0000FF" w:themeColor="hyperlink"/>
      <w:u w:val="single"/>
    </w:rPr>
  </w:style>
  <w:style w:type="character" w:styleId="UnresolvedMention">
    <w:name w:val="Unresolved Mention"/>
    <w:basedOn w:val="DefaultParagraphFont"/>
    <w:uiPriority w:val="99"/>
    <w:semiHidden/>
    <w:unhideWhenUsed/>
    <w:rsid w:val="000D4A82"/>
    <w:rPr>
      <w:color w:val="605E5C"/>
      <w:shd w:val="clear" w:color="auto" w:fill="E1DFDD"/>
    </w:rPr>
  </w:style>
  <w:style w:type="paragraph" w:styleId="ListParagraph">
    <w:name w:val="List Paragraph"/>
    <w:basedOn w:val="Normal"/>
    <w:uiPriority w:val="34"/>
    <w:qFormat/>
    <w:rsid w:val="00E1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agrants.fem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mema/grants/public-assistance-grant-program" TargetMode="External"/><Relationship Id="rId5" Type="http://schemas.openxmlformats.org/officeDocument/2006/relationships/styles" Target="styles.xml"/><Relationship Id="rId10" Type="http://schemas.openxmlformats.org/officeDocument/2006/relationships/hyperlink" Target="mailto:maine.recovery@maine.gov" TargetMode="External"/><Relationship Id="rId4" Type="http://schemas.openxmlformats.org/officeDocument/2006/relationships/numbering" Target="numbering.xml"/><Relationship Id="rId9" Type="http://schemas.openxmlformats.org/officeDocument/2006/relationships/hyperlink" Target="https://grantee.f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0" ma:contentTypeDescription="Create a new document." ma:contentTypeScope="" ma:versionID="d2ebc221ad4402b1351474d31596d351">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f607918b3a2324cb1a6cae11270b1f8e"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4848D-D2E1-44EC-BFE5-D7E7F8FE6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7ACD9-69B4-44FF-AA0E-1A4D2D74961E}">
  <ds:schemaRefs>
    <ds:schemaRef ds:uri="http://schemas.microsoft.com/sharepoint/v3/contenttype/forms"/>
  </ds:schemaRefs>
</ds:datastoreItem>
</file>

<file path=customXml/itemProps3.xml><?xml version="1.0" encoding="utf-8"?>
<ds:datastoreItem xmlns:ds="http://schemas.openxmlformats.org/officeDocument/2006/customXml" ds:itemID="{E85DFC32-6CE6-4795-B5DF-C82CE2EF7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Petley, Naomi M</dc:creator>
  <cp:keywords/>
  <dc:description/>
  <cp:lastModifiedBy>Petley, Naomi M</cp:lastModifiedBy>
  <cp:revision>1</cp:revision>
  <dcterms:created xsi:type="dcterms:W3CDTF">2020-03-27T13:09:00Z</dcterms:created>
  <dcterms:modified xsi:type="dcterms:W3CDTF">2020-03-27T18:03:00Z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