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0E18" w14:textId="77777777" w:rsidR="00842F94" w:rsidRPr="00842F94" w:rsidRDefault="00842F94" w:rsidP="00842F94">
      <w:pPr>
        <w:jc w:val="center"/>
        <w:rPr>
          <w:rFonts w:cstheme="minorHAnsi"/>
          <w:b/>
          <w:bCs/>
          <w:sz w:val="36"/>
          <w:szCs w:val="36"/>
        </w:rPr>
      </w:pPr>
      <w:bookmarkStart w:id="0" w:name="_Hlk80958481"/>
      <w:bookmarkEnd w:id="0"/>
      <w:r w:rsidRPr="00842F94">
        <w:rPr>
          <w:rFonts w:cstheme="minorHAnsi"/>
          <w:b/>
          <w:bCs/>
          <w:sz w:val="36"/>
          <w:szCs w:val="36"/>
        </w:rPr>
        <w:t>Special Education FTE Staff Certification EF-S-05 Part II Instructions</w:t>
      </w:r>
    </w:p>
    <w:p w14:paraId="669877FB" w14:textId="187A1096" w:rsidR="00382BF8" w:rsidRPr="005D6B01" w:rsidRDefault="00235774" w:rsidP="005D6B01">
      <w:pPr>
        <w:pStyle w:val="NoSpacing"/>
        <w:rPr>
          <w:b/>
          <w:bCs/>
          <w:sz w:val="28"/>
          <w:szCs w:val="28"/>
        </w:rPr>
      </w:pPr>
      <w:r w:rsidRPr="005D6B01">
        <w:rPr>
          <w:b/>
          <w:bCs/>
          <w:sz w:val="28"/>
          <w:szCs w:val="28"/>
        </w:rPr>
        <w:t xml:space="preserve">Reporting Begins: </w:t>
      </w:r>
      <w:r w:rsidR="0036174E" w:rsidRPr="005D6B01">
        <w:rPr>
          <w:b/>
          <w:bCs/>
          <w:sz w:val="28"/>
          <w:szCs w:val="28"/>
        </w:rPr>
        <w:t>September 1</w:t>
      </w:r>
    </w:p>
    <w:p w14:paraId="5AB42BAF" w14:textId="1DDAFF3E" w:rsidR="00FE0262" w:rsidRDefault="00F4693B" w:rsidP="005D6B01">
      <w:pPr>
        <w:pStyle w:val="NoSpacing"/>
        <w:rPr>
          <w:b/>
          <w:bCs/>
          <w:sz w:val="28"/>
          <w:szCs w:val="28"/>
        </w:rPr>
      </w:pPr>
      <w:r w:rsidRPr="005D6B01">
        <w:rPr>
          <w:b/>
          <w:bCs/>
          <w:sz w:val="28"/>
          <w:szCs w:val="28"/>
        </w:rPr>
        <w:t xml:space="preserve">Reporting Ends: </w:t>
      </w:r>
      <w:r w:rsidR="0036174E" w:rsidRPr="005D6B01">
        <w:rPr>
          <w:b/>
          <w:bCs/>
          <w:sz w:val="28"/>
          <w:szCs w:val="28"/>
        </w:rPr>
        <w:t xml:space="preserve">November </w:t>
      </w:r>
      <w:r w:rsidR="00022978">
        <w:rPr>
          <w:b/>
          <w:bCs/>
          <w:sz w:val="28"/>
          <w:szCs w:val="28"/>
        </w:rPr>
        <w:t>15</w:t>
      </w:r>
    </w:p>
    <w:p w14:paraId="19299215" w14:textId="77777777" w:rsidR="00FE0262" w:rsidRDefault="00FE0262" w:rsidP="005D6B01">
      <w:pPr>
        <w:pStyle w:val="NoSpacing"/>
        <w:rPr>
          <w:b/>
          <w:bCs/>
          <w:sz w:val="28"/>
          <w:szCs w:val="28"/>
        </w:rPr>
      </w:pPr>
    </w:p>
    <w:p w14:paraId="221BA46D" w14:textId="1D6B4C53" w:rsidR="00195051" w:rsidRPr="005D6B01" w:rsidRDefault="00195051" w:rsidP="005D6B01">
      <w:pPr>
        <w:pStyle w:val="NoSpacing"/>
        <w:rPr>
          <w:b/>
          <w:bCs/>
          <w:sz w:val="28"/>
          <w:szCs w:val="28"/>
        </w:rPr>
      </w:pPr>
      <w:r w:rsidRPr="005D6B01">
        <w:rPr>
          <w:b/>
          <w:bCs/>
          <w:sz w:val="28"/>
          <w:szCs w:val="28"/>
        </w:rPr>
        <w:t xml:space="preserve">All changes to data within the EF-S 05 PT 2 </w:t>
      </w:r>
      <w:r w:rsidR="00BA162F">
        <w:rPr>
          <w:b/>
          <w:bCs/>
          <w:sz w:val="28"/>
          <w:szCs w:val="28"/>
        </w:rPr>
        <w:t xml:space="preserve">Special Education </w:t>
      </w:r>
      <w:r w:rsidR="00842F94">
        <w:rPr>
          <w:b/>
          <w:bCs/>
          <w:sz w:val="28"/>
          <w:szCs w:val="28"/>
        </w:rPr>
        <w:t>FTE Staff</w:t>
      </w:r>
      <w:r w:rsidR="00BA162F">
        <w:rPr>
          <w:b/>
          <w:bCs/>
          <w:sz w:val="28"/>
          <w:szCs w:val="28"/>
        </w:rPr>
        <w:t xml:space="preserve"> Certification R</w:t>
      </w:r>
      <w:r w:rsidRPr="005D6B01">
        <w:rPr>
          <w:b/>
          <w:bCs/>
          <w:sz w:val="28"/>
          <w:szCs w:val="28"/>
        </w:rPr>
        <w:t xml:space="preserve">eport must be done within NEO staff assignments directly.  </w:t>
      </w:r>
    </w:p>
    <w:p w14:paraId="436EEF94" w14:textId="7D3D85C4" w:rsidR="00195051" w:rsidRPr="00FA0CF7" w:rsidRDefault="00FE0262" w:rsidP="005D6B01">
      <w:pPr>
        <w:pStyle w:val="NoSpacing"/>
        <w:rPr>
          <w:sz w:val="28"/>
          <w:szCs w:val="28"/>
        </w:rPr>
      </w:pPr>
      <w:r>
        <w:rPr>
          <w:sz w:val="24"/>
          <w:szCs w:val="24"/>
        </w:rPr>
        <w:br/>
      </w:r>
      <w:r w:rsidR="000A5542" w:rsidRPr="00FA0CF7">
        <w:rPr>
          <w:sz w:val="28"/>
          <w:szCs w:val="28"/>
        </w:rPr>
        <w:t xml:space="preserve">The EF-S-05 Part 2 is used to verify the full-time equivalency (FTE) and qualification status of special education teachers, paraprofessionals (educational technicians), and related services </w:t>
      </w:r>
      <w:r w:rsidR="000A5542" w:rsidRPr="009B42E3">
        <w:rPr>
          <w:sz w:val="28"/>
          <w:szCs w:val="28"/>
        </w:rPr>
        <w:t>personnel who</w:t>
      </w:r>
      <w:r w:rsidR="006C1206" w:rsidRPr="009B42E3">
        <w:rPr>
          <w:sz w:val="28"/>
          <w:szCs w:val="28"/>
        </w:rPr>
        <w:t xml:space="preserve"> are employed or contracted </w:t>
      </w:r>
      <w:r w:rsidR="006C1206" w:rsidRPr="004D19F7">
        <w:rPr>
          <w:sz w:val="28"/>
          <w:szCs w:val="28"/>
        </w:rPr>
        <w:t xml:space="preserve">or anticipated to be </w:t>
      </w:r>
      <w:r w:rsidR="00956FCD" w:rsidRPr="004D19F7">
        <w:rPr>
          <w:sz w:val="28"/>
          <w:szCs w:val="28"/>
        </w:rPr>
        <w:t xml:space="preserve">employed </w:t>
      </w:r>
      <w:r w:rsidR="000A5542" w:rsidRPr="004D19F7">
        <w:rPr>
          <w:sz w:val="28"/>
          <w:szCs w:val="28"/>
        </w:rPr>
        <w:t>or contracted</w:t>
      </w:r>
      <w:r w:rsidR="00956FCD" w:rsidRPr="004D19F7">
        <w:rPr>
          <w:sz w:val="28"/>
          <w:szCs w:val="28"/>
        </w:rPr>
        <w:t xml:space="preserve"> </w:t>
      </w:r>
      <w:r w:rsidR="00956FCD" w:rsidRPr="005F571A">
        <w:rPr>
          <w:sz w:val="28"/>
          <w:szCs w:val="28"/>
        </w:rPr>
        <w:t>by Dec 1</w:t>
      </w:r>
      <w:r w:rsidR="005F571A" w:rsidRPr="005F571A">
        <w:rPr>
          <w:sz w:val="28"/>
          <w:szCs w:val="28"/>
        </w:rPr>
        <w:t>st</w:t>
      </w:r>
      <w:r w:rsidR="000A5542" w:rsidRPr="004D19F7">
        <w:rPr>
          <w:sz w:val="28"/>
          <w:szCs w:val="28"/>
        </w:rPr>
        <w:t xml:space="preserve"> to provide special education services to students with disabilities ages 3 through 2</w:t>
      </w:r>
      <w:r w:rsidR="00195051" w:rsidRPr="004D19F7">
        <w:rPr>
          <w:sz w:val="28"/>
          <w:szCs w:val="28"/>
        </w:rPr>
        <w:t>1</w:t>
      </w:r>
      <w:r w:rsidR="006C1206" w:rsidRPr="004D19F7">
        <w:rPr>
          <w:sz w:val="28"/>
          <w:szCs w:val="28"/>
        </w:rPr>
        <w:t>. It is</w:t>
      </w:r>
      <w:r w:rsidR="000A5542" w:rsidRPr="004D19F7">
        <w:rPr>
          <w:sz w:val="28"/>
          <w:szCs w:val="28"/>
        </w:rPr>
        <w:t xml:space="preserve"> based on staff data for </w:t>
      </w:r>
      <w:r w:rsidR="006C1206" w:rsidRPr="004D19F7">
        <w:rPr>
          <w:sz w:val="28"/>
          <w:szCs w:val="28"/>
        </w:rPr>
        <w:t xml:space="preserve">the </w:t>
      </w:r>
      <w:r w:rsidR="000A5542" w:rsidRPr="004D19F7">
        <w:rPr>
          <w:sz w:val="28"/>
          <w:szCs w:val="28"/>
        </w:rPr>
        <w:t>current year staff reporting.</w:t>
      </w:r>
      <w:r w:rsidR="00195051" w:rsidRPr="004D19F7">
        <w:rPr>
          <w:sz w:val="28"/>
          <w:szCs w:val="28"/>
        </w:rPr>
        <w:t xml:space="preserve">  For educational technicians and related services personnel, the FTE should reflect only the portion of time the staff </w:t>
      </w:r>
      <w:r w:rsidR="00AD0401" w:rsidRPr="004D19F7">
        <w:rPr>
          <w:sz w:val="28"/>
          <w:szCs w:val="28"/>
        </w:rPr>
        <w:t>provide the services listed in the section below under the heading “</w:t>
      </w:r>
      <w:r w:rsidR="00AD0401" w:rsidRPr="004D19F7">
        <w:rPr>
          <w:rFonts w:eastAsia="Arial" w:cstheme="minorHAnsi"/>
          <w:bCs/>
          <w:color w:val="000000"/>
          <w:sz w:val="28"/>
          <w:szCs w:val="28"/>
        </w:rPr>
        <w:t>Related Services Personnel Categories” for</w:t>
      </w:r>
      <w:r w:rsidR="00AD0401" w:rsidRPr="004D19F7">
        <w:rPr>
          <w:sz w:val="28"/>
          <w:szCs w:val="28"/>
        </w:rPr>
        <w:t xml:space="preserve"> children with disabilities</w:t>
      </w:r>
      <w:r w:rsidR="00DB7287" w:rsidRPr="004D19F7">
        <w:rPr>
          <w:sz w:val="28"/>
          <w:szCs w:val="28"/>
        </w:rPr>
        <w:t xml:space="preserve"> ages 3 through 21</w:t>
      </w:r>
      <w:r w:rsidR="00AD0401" w:rsidRPr="004D19F7">
        <w:rPr>
          <w:sz w:val="28"/>
          <w:szCs w:val="28"/>
        </w:rPr>
        <w:t xml:space="preserve"> receiving special education and related services</w:t>
      </w:r>
      <w:r w:rsidR="00AD0401" w:rsidRPr="004D19F7">
        <w:rPr>
          <w:rFonts w:eastAsia="Arial" w:cstheme="minorHAnsi"/>
          <w:bCs/>
          <w:color w:val="000000"/>
          <w:sz w:val="28"/>
          <w:szCs w:val="28"/>
        </w:rPr>
        <w:t>.</w:t>
      </w:r>
    </w:p>
    <w:p w14:paraId="530CC2A3" w14:textId="77777777" w:rsidR="00195051" w:rsidRPr="00FA0CF7" w:rsidRDefault="00195051" w:rsidP="000A5542">
      <w:pPr>
        <w:rPr>
          <w:sz w:val="28"/>
          <w:szCs w:val="28"/>
        </w:rPr>
      </w:pPr>
    </w:p>
    <w:p w14:paraId="605D9138" w14:textId="6B1B0474" w:rsidR="001758B5" w:rsidRPr="00FA0CF7" w:rsidRDefault="001758B5" w:rsidP="00AC04D0">
      <w:pPr>
        <w:pStyle w:val="Heading2"/>
        <w:rPr>
          <w:rFonts w:asciiTheme="minorHAnsi" w:hAnsiTheme="minorHAnsi" w:cstheme="minorHAnsi"/>
          <w:sz w:val="28"/>
          <w:szCs w:val="28"/>
        </w:rPr>
      </w:pPr>
      <w:r w:rsidRPr="00FA0CF7">
        <w:rPr>
          <w:rFonts w:asciiTheme="minorHAnsi" w:hAnsiTheme="minorHAnsi" w:cstheme="minorHAnsi"/>
          <w:b/>
          <w:bCs/>
          <w:sz w:val="28"/>
          <w:szCs w:val="28"/>
          <w:u w:val="single"/>
        </w:rPr>
        <w:t>Special Education Teachers</w:t>
      </w:r>
    </w:p>
    <w:p w14:paraId="0686C5CA" w14:textId="77777777" w:rsidR="000324DD" w:rsidRPr="00FA0CF7" w:rsidRDefault="000324DD" w:rsidP="000324DD">
      <w:pPr>
        <w:rPr>
          <w:rFonts w:cstheme="minorHAnsi"/>
          <w:sz w:val="28"/>
          <w:szCs w:val="28"/>
        </w:rPr>
      </w:pPr>
    </w:p>
    <w:p w14:paraId="079FA370" w14:textId="1C77C271" w:rsidR="001758B5" w:rsidRPr="00FA0CF7" w:rsidRDefault="001758B5" w:rsidP="001758B5">
      <w:pPr>
        <w:rPr>
          <w:rFonts w:cstheme="minorHAnsi"/>
          <w:b/>
          <w:bCs/>
          <w:sz w:val="28"/>
          <w:szCs w:val="28"/>
        </w:rPr>
      </w:pPr>
      <w:r w:rsidRPr="00FA0CF7">
        <w:rPr>
          <w:rFonts w:cstheme="minorHAnsi"/>
          <w:b/>
          <w:bCs/>
          <w:sz w:val="28"/>
          <w:szCs w:val="28"/>
        </w:rPr>
        <w:t xml:space="preserve">Which teachers are included in the report?    </w:t>
      </w:r>
    </w:p>
    <w:p w14:paraId="48AE7D24" w14:textId="75CBF3A8" w:rsidR="001758B5" w:rsidRPr="00FA0CF7" w:rsidRDefault="001758B5" w:rsidP="005D6B01">
      <w:pPr>
        <w:pStyle w:val="NoSpacing"/>
        <w:rPr>
          <w:sz w:val="28"/>
          <w:szCs w:val="28"/>
        </w:rPr>
      </w:pPr>
      <w:r w:rsidRPr="00FA0CF7">
        <w:rPr>
          <w:sz w:val="28"/>
          <w:szCs w:val="28"/>
        </w:rPr>
        <w:t>Teachers who are employed by public or private agencies, regardless of funding source, and have responsibility for educating children with disabilities ages 3 through 2</w:t>
      </w:r>
      <w:r w:rsidR="00195051" w:rsidRPr="00FA0CF7">
        <w:rPr>
          <w:sz w:val="28"/>
          <w:szCs w:val="28"/>
        </w:rPr>
        <w:t>1</w:t>
      </w:r>
      <w:r w:rsidRPr="00FA0CF7">
        <w:rPr>
          <w:sz w:val="28"/>
          <w:szCs w:val="28"/>
        </w:rPr>
        <w:t xml:space="preserve">. This includes classroom teachers, preschool teachers, itinerant/consulting teachers, and home/hospital teachers.    </w:t>
      </w:r>
    </w:p>
    <w:p w14:paraId="55CFAF60" w14:textId="77777777" w:rsidR="008F0D40" w:rsidRPr="00FA0CF7" w:rsidRDefault="008F0D40" w:rsidP="001758B5">
      <w:pPr>
        <w:rPr>
          <w:rFonts w:cstheme="minorHAnsi"/>
          <w:b/>
          <w:bCs/>
          <w:sz w:val="28"/>
          <w:szCs w:val="28"/>
        </w:rPr>
      </w:pPr>
    </w:p>
    <w:p w14:paraId="4AE7D42E" w14:textId="06C1D9DD" w:rsidR="001758B5" w:rsidRPr="00FA0CF7" w:rsidRDefault="001758B5" w:rsidP="001758B5">
      <w:pPr>
        <w:rPr>
          <w:rFonts w:cstheme="minorHAnsi"/>
          <w:b/>
          <w:bCs/>
          <w:sz w:val="28"/>
          <w:szCs w:val="28"/>
        </w:rPr>
      </w:pPr>
      <w:r w:rsidRPr="00FA0CF7">
        <w:rPr>
          <w:rFonts w:cstheme="minorHAnsi"/>
          <w:b/>
          <w:bCs/>
          <w:sz w:val="28"/>
          <w:szCs w:val="28"/>
        </w:rPr>
        <w:t xml:space="preserve">Which teachers should not be included?    </w:t>
      </w:r>
    </w:p>
    <w:p w14:paraId="3AC3D3EF" w14:textId="77777777" w:rsidR="001758B5" w:rsidRPr="00FA0CF7" w:rsidRDefault="001758B5" w:rsidP="001758B5">
      <w:pPr>
        <w:rPr>
          <w:rFonts w:cstheme="minorHAnsi"/>
          <w:sz w:val="28"/>
          <w:szCs w:val="28"/>
        </w:rPr>
      </w:pPr>
      <w:r w:rsidRPr="00FA0CF7">
        <w:rPr>
          <w:rFonts w:cstheme="minorHAnsi"/>
          <w:sz w:val="28"/>
          <w:szCs w:val="28"/>
        </w:rPr>
        <w:t xml:space="preserve">The data collection does not include FTEs of special education teachers who:    </w:t>
      </w:r>
    </w:p>
    <w:p w14:paraId="582D5D37" w14:textId="2C4F7522" w:rsidR="001758B5" w:rsidRPr="00FA0CF7" w:rsidRDefault="001758B5" w:rsidP="005D6B01">
      <w:pPr>
        <w:pStyle w:val="NoSpacing"/>
        <w:numPr>
          <w:ilvl w:val="0"/>
          <w:numId w:val="5"/>
        </w:numPr>
        <w:jc w:val="both"/>
        <w:rPr>
          <w:sz w:val="28"/>
          <w:szCs w:val="28"/>
        </w:rPr>
      </w:pPr>
      <w:r w:rsidRPr="00FA0CF7">
        <w:rPr>
          <w:sz w:val="28"/>
          <w:szCs w:val="28"/>
        </w:rPr>
        <w:t xml:space="preserve">Provide special education services to children with disabilities from birth through age 2,     </w:t>
      </w:r>
    </w:p>
    <w:p w14:paraId="5F5DDF65" w14:textId="45EBE329" w:rsidR="001758B5" w:rsidRPr="00FA0CF7" w:rsidRDefault="001758B5" w:rsidP="005D6B01">
      <w:pPr>
        <w:pStyle w:val="NoSpacing"/>
        <w:numPr>
          <w:ilvl w:val="0"/>
          <w:numId w:val="5"/>
        </w:numPr>
        <w:rPr>
          <w:sz w:val="28"/>
          <w:szCs w:val="28"/>
        </w:rPr>
      </w:pPr>
      <w:r w:rsidRPr="00FA0CF7">
        <w:rPr>
          <w:sz w:val="28"/>
          <w:szCs w:val="28"/>
        </w:rPr>
        <w:lastRenderedPageBreak/>
        <w:t xml:space="preserve">Are regular education teachers (school-age or preschool) even when their classroom instruction includes children with disabilities,     </w:t>
      </w:r>
    </w:p>
    <w:p w14:paraId="2CF93FD6" w14:textId="31792FB5" w:rsidR="001758B5" w:rsidRPr="00FA0CF7" w:rsidRDefault="001758B5" w:rsidP="005D6B01">
      <w:pPr>
        <w:pStyle w:val="NoSpacing"/>
        <w:numPr>
          <w:ilvl w:val="0"/>
          <w:numId w:val="5"/>
        </w:numPr>
        <w:rPr>
          <w:sz w:val="28"/>
          <w:szCs w:val="28"/>
        </w:rPr>
      </w:pPr>
      <w:r w:rsidRPr="00FA0CF7">
        <w:rPr>
          <w:sz w:val="28"/>
          <w:szCs w:val="28"/>
        </w:rPr>
        <w:t>Work exclusively with students without disabilities.</w:t>
      </w:r>
    </w:p>
    <w:p w14:paraId="1F6EC7BD" w14:textId="6149DF17" w:rsidR="35E26287" w:rsidRPr="00FA0CF7" w:rsidRDefault="35E26287" w:rsidP="35E26287">
      <w:pPr>
        <w:rPr>
          <w:b/>
          <w:bCs/>
          <w:sz w:val="28"/>
          <w:szCs w:val="28"/>
        </w:rPr>
      </w:pPr>
    </w:p>
    <w:p w14:paraId="76BD5C21" w14:textId="0588C097" w:rsidR="001758B5" w:rsidRPr="00FA0CF7" w:rsidRDefault="001758B5" w:rsidP="001758B5">
      <w:pPr>
        <w:rPr>
          <w:rFonts w:cstheme="minorHAnsi"/>
          <w:b/>
          <w:bCs/>
          <w:sz w:val="28"/>
          <w:szCs w:val="28"/>
        </w:rPr>
      </w:pPr>
      <w:r w:rsidRPr="00FA0CF7">
        <w:rPr>
          <w:rFonts w:cstheme="minorHAnsi"/>
          <w:b/>
          <w:bCs/>
          <w:sz w:val="28"/>
          <w:szCs w:val="28"/>
        </w:rPr>
        <w:t xml:space="preserve">How to determine whether a teacher is qualified or not qualified:    </w:t>
      </w:r>
    </w:p>
    <w:p w14:paraId="59845832" w14:textId="7F4D71FD" w:rsidR="001758B5" w:rsidRPr="00FA0CF7" w:rsidRDefault="001758B5" w:rsidP="001758B5">
      <w:pPr>
        <w:rPr>
          <w:rFonts w:cstheme="minorHAnsi"/>
          <w:sz w:val="28"/>
          <w:szCs w:val="28"/>
        </w:rPr>
      </w:pPr>
      <w:r w:rsidRPr="00FA0CF7">
        <w:rPr>
          <w:rFonts w:cstheme="minorHAnsi"/>
          <w:sz w:val="28"/>
          <w:szCs w:val="28"/>
        </w:rPr>
        <w:t>Maine’s definition of a qualified teacher:</w:t>
      </w:r>
    </w:p>
    <w:p w14:paraId="3B86AFE9" w14:textId="5C41368A" w:rsidR="000324DD" w:rsidRPr="00FA0CF7" w:rsidRDefault="00FE0262" w:rsidP="000324DD">
      <w:pPr>
        <w:rPr>
          <w:rFonts w:cstheme="minorHAnsi"/>
          <w:sz w:val="28"/>
          <w:szCs w:val="28"/>
        </w:rPr>
      </w:pPr>
      <w:r w:rsidRPr="00FA0CF7">
        <w:rPr>
          <w:rFonts w:eastAsia="Times New Roman" w:cstheme="minorHAnsi"/>
          <w:color w:val="000000"/>
          <w:sz w:val="28"/>
          <w:szCs w:val="28"/>
        </w:rPr>
        <w:t xml:space="preserve">1) The teacher has obtained full Maine certification as a special education teacher (including certification obtained through alternative routes to certification </w:t>
      </w:r>
      <w:r w:rsidRPr="004D19F7">
        <w:rPr>
          <w:rFonts w:eastAsia="Times New Roman" w:cstheme="minorHAnsi"/>
          <w:color w:val="000000"/>
          <w:sz w:val="28"/>
          <w:szCs w:val="28"/>
        </w:rPr>
        <w:t>and including conditional certification</w:t>
      </w:r>
      <w:r w:rsidRPr="00FA0CF7">
        <w:rPr>
          <w:rFonts w:eastAsia="Times New Roman" w:cstheme="minorHAnsi"/>
          <w:color w:val="000000"/>
          <w:sz w:val="28"/>
          <w:szCs w:val="28"/>
        </w:rPr>
        <w:t xml:space="preserve">), or passed the Maine special education teacher licensing examination, and holds a Maine license </w:t>
      </w:r>
      <w:r w:rsidRPr="00FA0CF7">
        <w:rPr>
          <w:rFonts w:eastAsia="Times New Roman" w:cstheme="minorHAnsi"/>
          <w:sz w:val="28"/>
          <w:szCs w:val="28"/>
        </w:rPr>
        <w:t>as</w:t>
      </w:r>
      <w:r w:rsidRPr="00FA0CF7">
        <w:rPr>
          <w:rFonts w:eastAsia="Times New Roman" w:cstheme="minorHAnsi"/>
          <w:color w:val="000000"/>
          <w:sz w:val="28"/>
          <w:szCs w:val="28"/>
        </w:rPr>
        <w:t xml:space="preserve"> a special education teacher, and </w:t>
      </w:r>
      <w:r w:rsidRPr="00FA0CF7">
        <w:rPr>
          <w:rFonts w:eastAsia="Times New Roman" w:cstheme="minorHAnsi"/>
          <w:color w:val="000000"/>
          <w:sz w:val="28"/>
          <w:szCs w:val="28"/>
        </w:rPr>
        <w:br/>
        <w:t xml:space="preserve">2) The teacher has not had special education certification or licensure requirements waived on an emergency, temporary, or provisional basis, and </w:t>
      </w:r>
      <w:r w:rsidRPr="00FA0CF7">
        <w:rPr>
          <w:rFonts w:eastAsia="Times New Roman" w:cstheme="minorHAnsi"/>
          <w:color w:val="000000"/>
          <w:sz w:val="28"/>
          <w:szCs w:val="28"/>
        </w:rPr>
        <w:br/>
        <w:t>3) The teacher holds at least a bachelor's degree.</w:t>
      </w:r>
      <w:r w:rsidRPr="00FA0CF7">
        <w:rPr>
          <w:rFonts w:eastAsia="Times New Roman" w:cstheme="minorHAnsi"/>
          <w:color w:val="000000"/>
          <w:sz w:val="28"/>
          <w:szCs w:val="28"/>
        </w:rPr>
        <w:br/>
      </w:r>
    </w:p>
    <w:p w14:paraId="5E5C3E18" w14:textId="65435843" w:rsidR="00A32BEE" w:rsidRPr="00FA0CF7" w:rsidRDefault="00A32BEE" w:rsidP="00A77DDC">
      <w:pPr>
        <w:pStyle w:val="Heading2"/>
        <w:rPr>
          <w:rFonts w:asciiTheme="minorHAnsi" w:eastAsia="Arial" w:hAnsiTheme="minorHAnsi" w:cstheme="minorHAnsi"/>
          <w:b/>
          <w:bCs/>
          <w:sz w:val="28"/>
          <w:szCs w:val="28"/>
          <w:u w:val="single"/>
        </w:rPr>
      </w:pPr>
      <w:r w:rsidRPr="00FA0CF7">
        <w:rPr>
          <w:rFonts w:asciiTheme="minorHAnsi" w:eastAsia="Arial" w:hAnsiTheme="minorHAnsi" w:cstheme="minorHAnsi"/>
          <w:b/>
          <w:bCs/>
          <w:sz w:val="28"/>
          <w:szCs w:val="28"/>
          <w:u w:val="single"/>
        </w:rPr>
        <w:t>Paraprofessionals (Educational Technicians) and Related Services Personnel</w:t>
      </w:r>
    </w:p>
    <w:p w14:paraId="639DEE29" w14:textId="77777777" w:rsidR="00A77DDC" w:rsidRPr="00FA0CF7" w:rsidRDefault="00A77DDC" w:rsidP="00A77DDC">
      <w:pPr>
        <w:rPr>
          <w:rFonts w:cstheme="minorHAnsi"/>
          <w:sz w:val="28"/>
          <w:szCs w:val="28"/>
        </w:rPr>
      </w:pPr>
    </w:p>
    <w:p w14:paraId="13C704C6" w14:textId="77777777" w:rsidR="00A32BEE" w:rsidRPr="00FA0CF7" w:rsidRDefault="00A32BEE" w:rsidP="00A32BEE">
      <w:pPr>
        <w:spacing w:after="272" w:line="252" w:lineRule="auto"/>
        <w:ind w:left="39" w:right="67" w:hanging="10"/>
        <w:rPr>
          <w:rFonts w:eastAsia="Arial" w:cstheme="minorHAnsi"/>
          <w:color w:val="000000"/>
          <w:sz w:val="28"/>
          <w:szCs w:val="28"/>
        </w:rPr>
      </w:pPr>
      <w:r w:rsidRPr="00FA0CF7">
        <w:rPr>
          <w:rFonts w:eastAsia="Arial" w:cstheme="minorHAnsi"/>
          <w:b/>
          <w:color w:val="000000"/>
          <w:sz w:val="28"/>
          <w:szCs w:val="28"/>
        </w:rPr>
        <w:t xml:space="preserve">Educational Technicians I, II, III (Paraprofessionals) - </w:t>
      </w:r>
      <w:r w:rsidRPr="00FA0CF7">
        <w:rPr>
          <w:rFonts w:eastAsia="Arial" w:cstheme="minorHAnsi"/>
          <w:color w:val="000000"/>
          <w:sz w:val="28"/>
          <w:szCs w:val="28"/>
        </w:rPr>
        <w:t xml:space="preserve">Employees who provide instructional support, including those who:    </w:t>
      </w:r>
    </w:p>
    <w:p w14:paraId="550EEE01" w14:textId="77777777" w:rsidR="00A32BEE" w:rsidRPr="00FA0CF7" w:rsidRDefault="00A32BEE" w:rsidP="00A77DDC">
      <w:pPr>
        <w:pStyle w:val="ListParagraph"/>
        <w:numPr>
          <w:ilvl w:val="0"/>
          <w:numId w:val="10"/>
        </w:numPr>
        <w:spacing w:after="12" w:line="252" w:lineRule="auto"/>
        <w:ind w:right="67"/>
        <w:rPr>
          <w:rFonts w:eastAsia="Arial" w:cstheme="minorHAnsi"/>
          <w:color w:val="000000"/>
          <w:sz w:val="28"/>
          <w:szCs w:val="28"/>
        </w:rPr>
      </w:pPr>
      <w:r w:rsidRPr="00FA0CF7">
        <w:rPr>
          <w:rFonts w:eastAsia="Arial" w:cstheme="minorHAnsi"/>
          <w:color w:val="000000"/>
          <w:sz w:val="28"/>
          <w:szCs w:val="28"/>
        </w:rPr>
        <w:t xml:space="preserve">Provide one-on-one tutoring if such tutoring is scheduled at a time when a student would not otherwise receive instruction from a teacher    </w:t>
      </w:r>
    </w:p>
    <w:p w14:paraId="38CD808B" w14:textId="77777777" w:rsidR="00A32BEE" w:rsidRPr="00FA0CF7" w:rsidRDefault="00A32BEE" w:rsidP="00A77DDC">
      <w:pPr>
        <w:pStyle w:val="ListParagraph"/>
        <w:numPr>
          <w:ilvl w:val="0"/>
          <w:numId w:val="10"/>
        </w:numPr>
        <w:spacing w:after="12" w:line="252" w:lineRule="auto"/>
        <w:ind w:right="67"/>
        <w:rPr>
          <w:rFonts w:eastAsia="Arial" w:cstheme="minorHAnsi"/>
          <w:color w:val="000000"/>
          <w:sz w:val="28"/>
          <w:szCs w:val="28"/>
        </w:rPr>
      </w:pPr>
      <w:r w:rsidRPr="00FA0CF7">
        <w:rPr>
          <w:rFonts w:eastAsia="Arial" w:cstheme="minorHAnsi"/>
          <w:color w:val="000000"/>
          <w:sz w:val="28"/>
          <w:szCs w:val="28"/>
        </w:rPr>
        <w:t xml:space="preserve">Assist with classroom management, such as organizing instructional and other materials    </w:t>
      </w:r>
    </w:p>
    <w:p w14:paraId="54F8B70F" w14:textId="77777777" w:rsidR="00195051" w:rsidRPr="00FA0CF7" w:rsidRDefault="00A32BEE" w:rsidP="00A77DDC">
      <w:pPr>
        <w:pStyle w:val="ListParagraph"/>
        <w:numPr>
          <w:ilvl w:val="0"/>
          <w:numId w:val="10"/>
        </w:numPr>
        <w:spacing w:after="12" w:line="252" w:lineRule="auto"/>
        <w:ind w:right="67"/>
        <w:rPr>
          <w:rFonts w:eastAsia="Arial" w:cstheme="minorHAnsi"/>
          <w:color w:val="000000"/>
          <w:sz w:val="28"/>
          <w:szCs w:val="28"/>
        </w:rPr>
      </w:pPr>
      <w:r w:rsidRPr="00FA0CF7">
        <w:rPr>
          <w:rFonts w:eastAsia="Arial" w:cstheme="minorHAnsi"/>
          <w:color w:val="000000"/>
          <w:sz w:val="28"/>
          <w:szCs w:val="28"/>
        </w:rPr>
        <w:t xml:space="preserve">Provide instructional assistance in a computer laboratory </w:t>
      </w:r>
    </w:p>
    <w:p w14:paraId="0E087CE9" w14:textId="79D78D3E" w:rsidR="00195051" w:rsidRPr="00FA0CF7" w:rsidRDefault="00A32BEE" w:rsidP="00A77DDC">
      <w:pPr>
        <w:pStyle w:val="ListParagraph"/>
        <w:numPr>
          <w:ilvl w:val="0"/>
          <w:numId w:val="10"/>
        </w:numPr>
        <w:spacing w:after="12" w:line="252" w:lineRule="auto"/>
        <w:ind w:right="67"/>
        <w:rPr>
          <w:rFonts w:eastAsia="Arial" w:cstheme="minorHAnsi"/>
          <w:color w:val="000000"/>
          <w:sz w:val="28"/>
          <w:szCs w:val="28"/>
        </w:rPr>
      </w:pPr>
      <w:r w:rsidRPr="00FA0CF7">
        <w:rPr>
          <w:rFonts w:eastAsia="Arial" w:cstheme="minorHAnsi"/>
          <w:color w:val="000000"/>
          <w:sz w:val="28"/>
          <w:szCs w:val="28"/>
        </w:rPr>
        <w:t>Conduct parental involvement activities</w:t>
      </w:r>
    </w:p>
    <w:p w14:paraId="58F8D994" w14:textId="41076EBB" w:rsidR="00195051" w:rsidRPr="00FA0CF7" w:rsidRDefault="00A32BEE" w:rsidP="00A77DDC">
      <w:pPr>
        <w:pStyle w:val="ListParagraph"/>
        <w:numPr>
          <w:ilvl w:val="0"/>
          <w:numId w:val="10"/>
        </w:numPr>
        <w:spacing w:after="12" w:line="252" w:lineRule="auto"/>
        <w:ind w:right="67"/>
        <w:rPr>
          <w:rFonts w:eastAsia="Arial" w:cstheme="minorHAnsi"/>
          <w:color w:val="000000"/>
          <w:sz w:val="28"/>
          <w:szCs w:val="28"/>
        </w:rPr>
      </w:pPr>
      <w:r w:rsidRPr="00FA0CF7">
        <w:rPr>
          <w:rFonts w:eastAsia="Arial" w:cstheme="minorHAnsi"/>
          <w:color w:val="000000"/>
          <w:sz w:val="28"/>
          <w:szCs w:val="28"/>
        </w:rPr>
        <w:t xml:space="preserve"> Provide support in a library or media center </w:t>
      </w:r>
    </w:p>
    <w:p w14:paraId="3EC928B7" w14:textId="24F29815" w:rsidR="00A32BEE" w:rsidRPr="00FA0CF7" w:rsidRDefault="00A32BEE" w:rsidP="00A77DDC">
      <w:pPr>
        <w:pStyle w:val="ListParagraph"/>
        <w:numPr>
          <w:ilvl w:val="0"/>
          <w:numId w:val="10"/>
        </w:numPr>
        <w:spacing w:after="12" w:line="252" w:lineRule="auto"/>
        <w:ind w:right="67"/>
        <w:rPr>
          <w:rFonts w:eastAsia="Arial" w:cstheme="minorHAnsi"/>
          <w:color w:val="000000"/>
          <w:sz w:val="28"/>
          <w:szCs w:val="28"/>
        </w:rPr>
      </w:pPr>
      <w:r w:rsidRPr="00FA0CF7">
        <w:rPr>
          <w:rFonts w:eastAsia="Arial" w:cstheme="minorHAnsi"/>
          <w:color w:val="000000"/>
          <w:sz w:val="28"/>
          <w:szCs w:val="28"/>
        </w:rPr>
        <w:t xml:space="preserve">Act as a translator    </w:t>
      </w:r>
    </w:p>
    <w:p w14:paraId="462BD49D" w14:textId="77777777" w:rsidR="00A32BEE" w:rsidRPr="00FA0CF7" w:rsidRDefault="00A32BEE" w:rsidP="00A77DDC">
      <w:pPr>
        <w:pStyle w:val="ListParagraph"/>
        <w:numPr>
          <w:ilvl w:val="0"/>
          <w:numId w:val="10"/>
        </w:numPr>
        <w:spacing w:after="263" w:line="252" w:lineRule="auto"/>
        <w:ind w:right="67"/>
        <w:rPr>
          <w:rFonts w:eastAsia="Arial" w:cstheme="minorHAnsi"/>
          <w:color w:val="000000"/>
          <w:sz w:val="28"/>
          <w:szCs w:val="28"/>
        </w:rPr>
      </w:pPr>
      <w:r w:rsidRPr="00FA0CF7">
        <w:rPr>
          <w:rFonts w:eastAsia="Arial" w:cstheme="minorHAnsi"/>
          <w:color w:val="000000"/>
          <w:sz w:val="28"/>
          <w:szCs w:val="28"/>
        </w:rPr>
        <w:lastRenderedPageBreak/>
        <w:t>Provide instructional support services under the direct supervision of a teacher - definition adapted from P.L 108-446, Section 612(14)(B), 34   C.F.R. Part 300.156(b)</w:t>
      </w:r>
      <w:r w:rsidRPr="00FA0CF7">
        <w:rPr>
          <w:rFonts w:eastAsia="Arial" w:cstheme="minorHAnsi"/>
          <w:b/>
          <w:color w:val="000000"/>
          <w:sz w:val="28"/>
          <w:szCs w:val="28"/>
        </w:rPr>
        <w:t xml:space="preserve"> </w:t>
      </w:r>
      <w:r w:rsidRPr="00FA0CF7">
        <w:rPr>
          <w:rFonts w:eastAsia="Arial" w:cstheme="minorHAnsi"/>
          <w:color w:val="000000"/>
          <w:sz w:val="28"/>
          <w:szCs w:val="28"/>
        </w:rPr>
        <w:t xml:space="preserve">   </w:t>
      </w:r>
    </w:p>
    <w:p w14:paraId="1A88669A" w14:textId="77777777" w:rsidR="00A32BEE" w:rsidRPr="00FA0CF7" w:rsidRDefault="00A32BEE" w:rsidP="00A32BEE">
      <w:pPr>
        <w:spacing w:after="3" w:line="257" w:lineRule="auto"/>
        <w:ind w:left="-5" w:hanging="10"/>
        <w:rPr>
          <w:rFonts w:eastAsia="Arial" w:cstheme="minorHAnsi"/>
          <w:color w:val="000000"/>
          <w:sz w:val="28"/>
          <w:szCs w:val="28"/>
        </w:rPr>
      </w:pPr>
      <w:r w:rsidRPr="00FA0CF7">
        <w:rPr>
          <w:rFonts w:eastAsia="Arial" w:cstheme="minorHAnsi"/>
          <w:b/>
          <w:color w:val="000000"/>
          <w:sz w:val="28"/>
          <w:szCs w:val="28"/>
        </w:rPr>
        <w:t xml:space="preserve">How to count paraprofessionals and related services personnel who work with both students with disabilities and their non-disabled peers:  </w:t>
      </w:r>
      <w:r w:rsidRPr="00FA0CF7">
        <w:rPr>
          <w:rFonts w:eastAsia="Arial" w:cstheme="minorHAnsi"/>
          <w:color w:val="000000"/>
          <w:sz w:val="28"/>
          <w:szCs w:val="28"/>
        </w:rPr>
        <w:t xml:space="preserve">   </w:t>
      </w:r>
    </w:p>
    <w:p w14:paraId="7DD4D412" w14:textId="546158E8" w:rsidR="00A32BEE" w:rsidRPr="00FA0CF7" w:rsidRDefault="00A32BEE" w:rsidP="00A32BEE">
      <w:pPr>
        <w:spacing w:after="0" w:line="259" w:lineRule="auto"/>
        <w:ind w:left="43"/>
        <w:rPr>
          <w:rFonts w:eastAsia="Arial" w:cstheme="minorHAnsi"/>
          <w:color w:val="000000"/>
          <w:sz w:val="28"/>
          <w:szCs w:val="28"/>
        </w:rPr>
      </w:pPr>
    </w:p>
    <w:p w14:paraId="68D8A43B" w14:textId="77777777" w:rsidR="00A32BEE" w:rsidRPr="00FA0CF7" w:rsidRDefault="00A32BEE" w:rsidP="00A32BEE">
      <w:pPr>
        <w:spacing w:after="271" w:line="252" w:lineRule="auto"/>
        <w:ind w:left="39" w:right="67" w:hanging="10"/>
        <w:rPr>
          <w:rFonts w:eastAsia="Arial" w:cstheme="minorHAnsi"/>
          <w:color w:val="000000"/>
          <w:sz w:val="28"/>
          <w:szCs w:val="28"/>
        </w:rPr>
      </w:pPr>
      <w:r w:rsidRPr="00FA0CF7">
        <w:rPr>
          <w:rFonts w:eastAsia="Arial" w:cstheme="minorHAnsi"/>
          <w:color w:val="000000"/>
          <w:sz w:val="28"/>
          <w:szCs w:val="28"/>
        </w:rPr>
        <w:t xml:space="preserve">If paraprofessionals and related services personnel work part of their time with children without disabilities, and other times with children with disabilities, report only the proportion of their FTE that is related to their services to children with disabilities.     </w:t>
      </w:r>
    </w:p>
    <w:p w14:paraId="5A2168A3" w14:textId="77777777" w:rsidR="00A32BEE" w:rsidRPr="00FA0CF7" w:rsidRDefault="00A32BEE" w:rsidP="00A32BEE">
      <w:pPr>
        <w:spacing w:after="302" w:line="257" w:lineRule="auto"/>
        <w:ind w:left="-5" w:hanging="10"/>
        <w:rPr>
          <w:rFonts w:eastAsia="Arial" w:cstheme="minorHAnsi"/>
          <w:color w:val="000000"/>
          <w:sz w:val="28"/>
          <w:szCs w:val="28"/>
        </w:rPr>
      </w:pPr>
      <w:r w:rsidRPr="00FA0CF7">
        <w:rPr>
          <w:rFonts w:eastAsia="Arial" w:cstheme="minorHAnsi"/>
          <w:b/>
          <w:color w:val="000000"/>
          <w:sz w:val="28"/>
          <w:szCs w:val="28"/>
        </w:rPr>
        <w:t xml:space="preserve">How to determine the qualification status of Paraprofessionals and Related Services Personnel: </w:t>
      </w:r>
      <w:r w:rsidRPr="00FA0CF7">
        <w:rPr>
          <w:rFonts w:eastAsia="Arial" w:cstheme="minorHAnsi"/>
          <w:color w:val="000000"/>
          <w:sz w:val="28"/>
          <w:szCs w:val="28"/>
        </w:rPr>
        <w:t xml:space="preserve">   </w:t>
      </w:r>
    </w:p>
    <w:p w14:paraId="7B734B31" w14:textId="77777777" w:rsidR="008F0D40" w:rsidRPr="00FA0CF7" w:rsidRDefault="008F0D40" w:rsidP="008F0D40">
      <w:pPr>
        <w:shd w:val="clear" w:color="auto" w:fill="FFFFFF"/>
        <w:spacing w:after="0" w:line="240" w:lineRule="auto"/>
        <w:rPr>
          <w:rFonts w:eastAsia="Times New Roman" w:cstheme="minorHAnsi"/>
          <w:color w:val="000000"/>
          <w:sz w:val="28"/>
          <w:szCs w:val="28"/>
        </w:rPr>
      </w:pPr>
      <w:r w:rsidRPr="00FA0CF7">
        <w:rPr>
          <w:rFonts w:eastAsia="Times New Roman" w:cstheme="minorHAnsi"/>
          <w:color w:val="000000"/>
          <w:sz w:val="28"/>
          <w:szCs w:val="28"/>
        </w:rPr>
        <w:t>Paraprofessionals and Related Services Personnel are “certified” if they</w:t>
      </w:r>
    </w:p>
    <w:p w14:paraId="11188C84" w14:textId="77777777" w:rsidR="008F0D40" w:rsidRPr="00FA0CF7" w:rsidRDefault="008F0D40" w:rsidP="008F0D40">
      <w:pPr>
        <w:pStyle w:val="ListParagraph"/>
        <w:numPr>
          <w:ilvl w:val="0"/>
          <w:numId w:val="48"/>
        </w:numPr>
        <w:shd w:val="clear" w:color="auto" w:fill="FFFFFF"/>
        <w:spacing w:after="0" w:line="240" w:lineRule="auto"/>
        <w:rPr>
          <w:rFonts w:eastAsia="Times New Roman" w:cstheme="minorHAnsi"/>
          <w:color w:val="000000"/>
          <w:sz w:val="28"/>
          <w:szCs w:val="28"/>
        </w:rPr>
      </w:pPr>
      <w:r w:rsidRPr="00FA0CF7">
        <w:rPr>
          <w:rFonts w:eastAsia="Times New Roman" w:cstheme="minorHAnsi"/>
          <w:color w:val="000000"/>
          <w:sz w:val="28"/>
          <w:szCs w:val="28"/>
        </w:rPr>
        <w:t>Hold the appropriate State certification or licensure for the position held, or</w:t>
      </w:r>
    </w:p>
    <w:p w14:paraId="75D36536" w14:textId="77777777" w:rsidR="008F0D40" w:rsidRPr="00FA0CF7" w:rsidRDefault="008F0D40" w:rsidP="008F0D40">
      <w:pPr>
        <w:pStyle w:val="ListParagraph"/>
        <w:numPr>
          <w:ilvl w:val="0"/>
          <w:numId w:val="48"/>
        </w:numPr>
        <w:shd w:val="clear" w:color="auto" w:fill="FFFFFF"/>
        <w:spacing w:after="0" w:line="240" w:lineRule="auto"/>
        <w:rPr>
          <w:rFonts w:eastAsia="Times New Roman" w:cstheme="minorHAnsi"/>
          <w:color w:val="000000"/>
          <w:sz w:val="28"/>
          <w:szCs w:val="28"/>
        </w:rPr>
      </w:pPr>
      <w:r w:rsidRPr="00FA0CF7">
        <w:rPr>
          <w:rFonts w:eastAsia="Times New Roman" w:cstheme="minorHAnsi"/>
          <w:color w:val="000000"/>
          <w:sz w:val="28"/>
          <w:szCs w:val="28"/>
        </w:rPr>
        <w:t>Are in positions for which </w:t>
      </w:r>
      <w:r w:rsidRPr="00FA0CF7">
        <w:rPr>
          <w:rFonts w:eastAsia="Times New Roman" w:cstheme="minorHAnsi"/>
          <w:i/>
          <w:iCs/>
          <w:color w:val="000000"/>
          <w:sz w:val="28"/>
          <w:szCs w:val="28"/>
        </w:rPr>
        <w:t>no</w:t>
      </w:r>
      <w:r w:rsidRPr="00FA0CF7">
        <w:rPr>
          <w:rFonts w:eastAsia="Times New Roman" w:cstheme="minorHAnsi"/>
          <w:color w:val="000000"/>
          <w:sz w:val="28"/>
          <w:szCs w:val="28"/>
        </w:rPr>
        <w:t> State requirements exist (i.e., no certification or licensure requirements).</w:t>
      </w:r>
    </w:p>
    <w:p w14:paraId="49DED0D6" w14:textId="77777777" w:rsidR="008F0D40" w:rsidRPr="00FA0CF7" w:rsidRDefault="008F0D40" w:rsidP="008F0D40">
      <w:pPr>
        <w:shd w:val="clear" w:color="auto" w:fill="FFFFFF"/>
        <w:spacing w:after="0" w:line="240" w:lineRule="auto"/>
        <w:rPr>
          <w:rFonts w:eastAsia="Times New Roman" w:cstheme="minorHAnsi"/>
          <w:color w:val="000000"/>
          <w:sz w:val="28"/>
          <w:szCs w:val="28"/>
        </w:rPr>
      </w:pPr>
      <w:r w:rsidRPr="00FA0CF7">
        <w:rPr>
          <w:rFonts w:eastAsia="Times New Roman" w:cstheme="minorHAnsi"/>
          <w:color w:val="000000"/>
          <w:sz w:val="28"/>
          <w:szCs w:val="28"/>
        </w:rPr>
        <w:br/>
        <w:t>Paraprofessionals and Related Services Personnel are “not certified” if they</w:t>
      </w:r>
    </w:p>
    <w:p w14:paraId="03FE8447" w14:textId="77777777" w:rsidR="008F0D40" w:rsidRPr="00FA0CF7" w:rsidRDefault="008F0D40" w:rsidP="008F0D40">
      <w:pPr>
        <w:pStyle w:val="ListParagraph"/>
        <w:numPr>
          <w:ilvl w:val="0"/>
          <w:numId w:val="47"/>
        </w:numPr>
        <w:shd w:val="clear" w:color="auto" w:fill="FFFFFF"/>
        <w:tabs>
          <w:tab w:val="clear" w:pos="360"/>
          <w:tab w:val="num" w:pos="720"/>
          <w:tab w:val="num" w:pos="1080"/>
        </w:tabs>
        <w:spacing w:after="0" w:line="240" w:lineRule="auto"/>
        <w:rPr>
          <w:rFonts w:eastAsia="Times New Roman" w:cstheme="minorHAnsi"/>
          <w:color w:val="000000"/>
          <w:sz w:val="28"/>
          <w:szCs w:val="28"/>
        </w:rPr>
      </w:pPr>
      <w:r w:rsidRPr="00FA0CF7">
        <w:rPr>
          <w:rFonts w:eastAsia="Times New Roman" w:cstheme="minorHAnsi"/>
          <w:color w:val="000000"/>
          <w:sz w:val="28"/>
          <w:szCs w:val="28"/>
        </w:rPr>
        <w:t>Are employed on an emergency, provisional, or other basis, and do not hold the State certification or licensure for the position to which they are assigned, or</w:t>
      </w:r>
    </w:p>
    <w:p w14:paraId="562545CC" w14:textId="77777777" w:rsidR="008F0D40" w:rsidRPr="00FA0CF7" w:rsidRDefault="008F0D40" w:rsidP="008F0D40">
      <w:pPr>
        <w:pStyle w:val="ListParagraph"/>
        <w:numPr>
          <w:ilvl w:val="0"/>
          <w:numId w:val="47"/>
        </w:numPr>
        <w:shd w:val="clear" w:color="auto" w:fill="FFFFFF"/>
        <w:tabs>
          <w:tab w:val="num" w:pos="1080"/>
        </w:tabs>
        <w:spacing w:before="100" w:beforeAutospacing="1" w:after="100" w:afterAutospacing="1" w:line="240" w:lineRule="auto"/>
        <w:rPr>
          <w:rFonts w:eastAsia="Times New Roman" w:cstheme="minorHAnsi"/>
          <w:color w:val="000000"/>
          <w:sz w:val="28"/>
          <w:szCs w:val="28"/>
        </w:rPr>
      </w:pPr>
      <w:r w:rsidRPr="00FA0CF7">
        <w:rPr>
          <w:rFonts w:eastAsia="Times New Roman" w:cstheme="minorHAnsi"/>
          <w:color w:val="000000"/>
          <w:sz w:val="28"/>
          <w:szCs w:val="28"/>
        </w:rPr>
        <w:t>They do not meet other existing State requirements for the position.</w:t>
      </w:r>
    </w:p>
    <w:p w14:paraId="68D4C6DC" w14:textId="77777777" w:rsidR="00892D81" w:rsidRPr="00FA0CF7" w:rsidRDefault="00892D81" w:rsidP="00A32BEE">
      <w:pPr>
        <w:spacing w:after="12" w:line="252" w:lineRule="auto"/>
        <w:ind w:left="19" w:right="67"/>
        <w:rPr>
          <w:rFonts w:eastAsia="Arial" w:cstheme="minorHAnsi"/>
          <w:b/>
          <w:color w:val="000000"/>
          <w:sz w:val="28"/>
          <w:szCs w:val="28"/>
        </w:rPr>
      </w:pPr>
    </w:p>
    <w:p w14:paraId="40F249DA" w14:textId="77B4289F" w:rsidR="00A32BEE" w:rsidRPr="00FA0CF7" w:rsidRDefault="00A32BEE" w:rsidP="006443D0">
      <w:pPr>
        <w:spacing w:after="12" w:line="252" w:lineRule="auto"/>
        <w:ind w:right="67"/>
        <w:rPr>
          <w:rFonts w:eastAsia="Arial" w:cstheme="minorHAnsi"/>
          <w:color w:val="000000"/>
          <w:sz w:val="28"/>
          <w:szCs w:val="28"/>
        </w:rPr>
      </w:pPr>
      <w:r w:rsidRPr="00FA0CF7">
        <w:rPr>
          <w:rFonts w:eastAsia="Arial" w:cstheme="minorHAnsi"/>
          <w:b/>
          <w:color w:val="000000"/>
          <w:sz w:val="28"/>
          <w:szCs w:val="28"/>
        </w:rPr>
        <w:t xml:space="preserve">Does the EFS-05 Part 2 include </w:t>
      </w:r>
      <w:r w:rsidR="00956FCD" w:rsidRPr="00FA0CF7">
        <w:rPr>
          <w:rFonts w:eastAsia="Arial" w:cstheme="minorHAnsi"/>
          <w:b/>
          <w:color w:val="000000"/>
          <w:sz w:val="28"/>
          <w:szCs w:val="28"/>
        </w:rPr>
        <w:t>ALL</w:t>
      </w:r>
      <w:r w:rsidRPr="00FA0CF7">
        <w:rPr>
          <w:rFonts w:eastAsia="Arial" w:cstheme="minorHAnsi"/>
          <w:b/>
          <w:color w:val="000000"/>
          <w:sz w:val="28"/>
          <w:szCs w:val="28"/>
        </w:rPr>
        <w:t xml:space="preserve"> special education staff?</w:t>
      </w:r>
      <w:r w:rsidRPr="00FA0CF7">
        <w:rPr>
          <w:rFonts w:eastAsia="Arial" w:cstheme="minorHAnsi"/>
          <w:color w:val="000000"/>
          <w:sz w:val="28"/>
          <w:szCs w:val="28"/>
        </w:rPr>
        <w:t xml:space="preserve">    </w:t>
      </w:r>
    </w:p>
    <w:p w14:paraId="2A081606" w14:textId="77777777" w:rsidR="00A32BEE" w:rsidRPr="00FA0CF7" w:rsidRDefault="00A32BEE" w:rsidP="00A32BEE">
      <w:pPr>
        <w:spacing w:after="2" w:line="259" w:lineRule="auto"/>
        <w:ind w:left="43"/>
        <w:rPr>
          <w:rFonts w:eastAsia="Arial" w:cstheme="minorHAnsi"/>
          <w:color w:val="000000"/>
          <w:sz w:val="28"/>
          <w:szCs w:val="28"/>
        </w:rPr>
      </w:pPr>
      <w:r w:rsidRPr="00FA0CF7">
        <w:rPr>
          <w:rFonts w:eastAsia="Arial" w:cstheme="minorHAnsi"/>
          <w:color w:val="000000"/>
          <w:sz w:val="28"/>
          <w:szCs w:val="28"/>
        </w:rPr>
        <w:t xml:space="preserve">    </w:t>
      </w:r>
    </w:p>
    <w:p w14:paraId="1341B841" w14:textId="77777777" w:rsidR="00A32BEE" w:rsidRPr="00FA0CF7" w:rsidRDefault="00A32BEE" w:rsidP="00A32BEE">
      <w:pPr>
        <w:spacing w:after="268" w:line="252" w:lineRule="auto"/>
        <w:ind w:left="39" w:right="67" w:hanging="10"/>
        <w:rPr>
          <w:rFonts w:eastAsia="Arial" w:cstheme="minorHAnsi"/>
          <w:color w:val="000000"/>
          <w:sz w:val="28"/>
          <w:szCs w:val="28"/>
        </w:rPr>
      </w:pPr>
      <w:r w:rsidRPr="00FA0CF7">
        <w:rPr>
          <w:rFonts w:eastAsia="Arial" w:cstheme="minorHAnsi"/>
          <w:color w:val="000000"/>
          <w:sz w:val="28"/>
          <w:szCs w:val="28"/>
        </w:rPr>
        <w:t xml:space="preserve">No, the data are not a comprehensive count of all types of personnel who provide services to children with disabilities. In addition to Teachers and Paraprofessionals (Educational Technicians), the report includes only the related services personnel types specified below.     </w:t>
      </w:r>
    </w:p>
    <w:p w14:paraId="0B0A4D0C" w14:textId="77777777" w:rsidR="000666C6" w:rsidRPr="00FA0CF7" w:rsidRDefault="000666C6" w:rsidP="000666C6">
      <w:pPr>
        <w:spacing w:after="3" w:line="257" w:lineRule="auto"/>
        <w:ind w:left="-5" w:hanging="10"/>
        <w:rPr>
          <w:rFonts w:eastAsia="Arial" w:cstheme="minorHAnsi"/>
          <w:color w:val="000000"/>
          <w:sz w:val="28"/>
          <w:szCs w:val="28"/>
        </w:rPr>
      </w:pPr>
      <w:r w:rsidRPr="00FA0CF7">
        <w:rPr>
          <w:rFonts w:eastAsia="Arial" w:cstheme="minorHAnsi"/>
          <w:b/>
          <w:color w:val="000000"/>
          <w:sz w:val="28"/>
          <w:szCs w:val="28"/>
        </w:rPr>
        <w:t xml:space="preserve">Related Services Personnel Categories - The following are the types of related services personnel categories reported </w:t>
      </w:r>
      <w:r w:rsidRPr="00FA0CF7">
        <w:rPr>
          <w:rFonts w:eastAsia="Arial" w:cstheme="minorHAnsi"/>
          <w:color w:val="000000"/>
          <w:sz w:val="28"/>
          <w:szCs w:val="28"/>
        </w:rPr>
        <w:t>(Adapted from P.L. 108-446, Sections 618(a)(1)(A)(</w:t>
      </w:r>
      <w:proofErr w:type="spellStart"/>
      <w:r w:rsidRPr="00FA0CF7">
        <w:rPr>
          <w:rFonts w:eastAsia="Arial" w:cstheme="minorHAnsi"/>
          <w:color w:val="000000"/>
          <w:sz w:val="28"/>
          <w:szCs w:val="28"/>
        </w:rPr>
        <w:t>i</w:t>
      </w:r>
      <w:proofErr w:type="spellEnd"/>
      <w:r w:rsidRPr="00FA0CF7">
        <w:rPr>
          <w:rFonts w:eastAsia="Arial" w:cstheme="minorHAnsi"/>
          <w:color w:val="000000"/>
          <w:sz w:val="28"/>
          <w:szCs w:val="28"/>
        </w:rPr>
        <w:t xml:space="preserve">) and 618(a)(3), 34 C.F.R. Part 300.34(c)):    </w:t>
      </w:r>
    </w:p>
    <w:p w14:paraId="253A8114" w14:textId="77777777" w:rsidR="000666C6" w:rsidRPr="000666C6" w:rsidRDefault="000666C6" w:rsidP="000666C6">
      <w:pPr>
        <w:spacing w:after="256" w:line="259" w:lineRule="auto"/>
        <w:ind w:left="43"/>
        <w:rPr>
          <w:rFonts w:eastAsia="Arial" w:cstheme="minorHAnsi"/>
          <w:color w:val="000000"/>
          <w:sz w:val="24"/>
          <w:szCs w:val="22"/>
        </w:rPr>
      </w:pPr>
      <w:r w:rsidRPr="000666C6">
        <w:rPr>
          <w:rFonts w:eastAsia="Arial" w:cstheme="minorHAnsi"/>
          <w:color w:val="000000"/>
          <w:sz w:val="24"/>
          <w:szCs w:val="22"/>
        </w:rPr>
        <w:lastRenderedPageBreak/>
        <w:t xml:space="preserve">    </w:t>
      </w:r>
    </w:p>
    <w:p w14:paraId="5076AD30" w14:textId="4C1637D7" w:rsidR="000666C6" w:rsidRPr="00F279D3" w:rsidRDefault="000666C6" w:rsidP="006903DB">
      <w:pPr>
        <w:pStyle w:val="ListParagraph"/>
        <w:numPr>
          <w:ilvl w:val="1"/>
          <w:numId w:val="7"/>
        </w:numPr>
        <w:spacing w:after="12" w:line="252" w:lineRule="auto"/>
        <w:ind w:right="67"/>
        <w:rPr>
          <w:rFonts w:eastAsia="Arial" w:cstheme="minorHAnsi"/>
          <w:color w:val="000000"/>
          <w:sz w:val="24"/>
          <w:szCs w:val="22"/>
        </w:rPr>
      </w:pPr>
      <w:r w:rsidRPr="00F279D3">
        <w:rPr>
          <w:rFonts w:eastAsia="Arial" w:cstheme="minorHAnsi"/>
          <w:b/>
          <w:bCs/>
          <w:color w:val="000000"/>
          <w:sz w:val="24"/>
          <w:szCs w:val="22"/>
        </w:rPr>
        <w:t>Audiologists</w:t>
      </w:r>
      <w:r w:rsidRPr="00F279D3">
        <w:rPr>
          <w:rFonts w:eastAsia="Arial" w:cstheme="minorHAnsi"/>
          <w:color w:val="000000"/>
          <w:sz w:val="24"/>
          <w:szCs w:val="22"/>
        </w:rPr>
        <w:t xml:space="preserve"> - provide the following services to children with disabilities:    </w:t>
      </w:r>
    </w:p>
    <w:p w14:paraId="73DEEADE" w14:textId="77777777" w:rsidR="000666C6" w:rsidRPr="00F279D3" w:rsidRDefault="000666C6" w:rsidP="006903D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Identification of children with hearing </w:t>
      </w:r>
      <w:proofErr w:type="gramStart"/>
      <w:r w:rsidRPr="00F279D3">
        <w:rPr>
          <w:rFonts w:eastAsia="Arial" w:cstheme="minorHAnsi"/>
          <w:color w:val="000000"/>
          <w:sz w:val="24"/>
          <w:szCs w:val="22"/>
        </w:rPr>
        <w:t>loss;</w:t>
      </w:r>
      <w:proofErr w:type="gramEnd"/>
      <w:r w:rsidRPr="00F279D3">
        <w:rPr>
          <w:rFonts w:eastAsia="Arial" w:cstheme="minorHAnsi"/>
          <w:color w:val="000000"/>
          <w:sz w:val="24"/>
          <w:szCs w:val="22"/>
        </w:rPr>
        <w:t xml:space="preserve">    </w:t>
      </w:r>
    </w:p>
    <w:p w14:paraId="49E53E15" w14:textId="77777777" w:rsidR="000666C6" w:rsidRPr="00F279D3" w:rsidRDefault="000666C6" w:rsidP="006903D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Determination of the range, nature, and degree of hearing loss, including referral for medical or other professional attention for the habilitation of hearing;    </w:t>
      </w:r>
    </w:p>
    <w:p w14:paraId="7A8B9A25" w14:textId="77777777" w:rsidR="000666C6" w:rsidRPr="00F279D3" w:rsidRDefault="000666C6" w:rsidP="006903D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Provision of habilitative activities, such as language habilitation, auditory training, speech reading (lip-reading), hearing evaluation, and speech conservation;    </w:t>
      </w:r>
    </w:p>
    <w:p w14:paraId="75766747" w14:textId="77777777" w:rsidR="008F0D40" w:rsidRDefault="000666C6" w:rsidP="006903D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Creation and administration of programs for prevention of hearing loss;</w:t>
      </w:r>
    </w:p>
    <w:p w14:paraId="58A57A92" w14:textId="56857933" w:rsidR="000666C6" w:rsidRPr="00F279D3" w:rsidRDefault="000666C6" w:rsidP="006903D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Counseling and guidance of children, parents, and teachers regarding hearing loss; and    </w:t>
      </w:r>
    </w:p>
    <w:p w14:paraId="0EB849A0" w14:textId="77777777" w:rsidR="006903DB" w:rsidRPr="00F279D3" w:rsidRDefault="000666C6" w:rsidP="006903DB">
      <w:pPr>
        <w:pStyle w:val="ListParagraph"/>
        <w:numPr>
          <w:ilvl w:val="0"/>
          <w:numId w:val="22"/>
        </w:numPr>
        <w:spacing w:after="270" w:line="252" w:lineRule="auto"/>
        <w:ind w:right="67"/>
        <w:rPr>
          <w:rFonts w:eastAsia="Arial" w:cstheme="minorHAnsi"/>
          <w:color w:val="000000"/>
          <w:sz w:val="24"/>
          <w:szCs w:val="22"/>
        </w:rPr>
      </w:pPr>
      <w:r w:rsidRPr="00F279D3">
        <w:rPr>
          <w:rFonts w:eastAsia="Arial" w:cstheme="minorHAnsi"/>
          <w:color w:val="000000"/>
          <w:sz w:val="24"/>
          <w:szCs w:val="22"/>
        </w:rPr>
        <w:t xml:space="preserve">Determination of the children’s needs for group and individual amplification, selecting and fitting an appropriate aid, and evaluating the effectiveness of amplification.    </w:t>
      </w:r>
    </w:p>
    <w:p w14:paraId="1D1A5006" w14:textId="77777777" w:rsidR="006903DB" w:rsidRPr="00F279D3" w:rsidRDefault="006903DB" w:rsidP="006903DB">
      <w:pPr>
        <w:pStyle w:val="ListParagraph"/>
        <w:spacing w:after="270" w:line="252" w:lineRule="auto"/>
        <w:ind w:left="2149" w:right="67"/>
        <w:rPr>
          <w:rFonts w:eastAsia="Arial" w:cstheme="minorHAnsi"/>
          <w:color w:val="000000"/>
          <w:sz w:val="24"/>
          <w:szCs w:val="22"/>
        </w:rPr>
      </w:pPr>
    </w:p>
    <w:p w14:paraId="015DCA5B" w14:textId="77777777" w:rsidR="00741CF3" w:rsidRPr="00F279D3" w:rsidRDefault="000666C6" w:rsidP="006903DB">
      <w:pPr>
        <w:pStyle w:val="ListParagraph"/>
        <w:numPr>
          <w:ilvl w:val="1"/>
          <w:numId w:val="7"/>
        </w:numPr>
        <w:spacing w:after="270" w:line="252" w:lineRule="auto"/>
        <w:ind w:right="67"/>
        <w:rPr>
          <w:rFonts w:eastAsia="Arial" w:cstheme="minorHAnsi"/>
          <w:color w:val="000000"/>
          <w:sz w:val="24"/>
          <w:szCs w:val="22"/>
        </w:rPr>
      </w:pPr>
      <w:r w:rsidRPr="00F279D3">
        <w:rPr>
          <w:rFonts w:eastAsia="Arial" w:cstheme="minorHAnsi"/>
          <w:b/>
          <w:bCs/>
          <w:color w:val="000000"/>
          <w:sz w:val="24"/>
          <w:szCs w:val="22"/>
        </w:rPr>
        <w:t>Speech-language pathologists</w:t>
      </w:r>
      <w:r w:rsidRPr="00F279D3">
        <w:rPr>
          <w:rFonts w:eastAsia="Arial" w:cstheme="minorHAnsi"/>
          <w:color w:val="000000"/>
          <w:sz w:val="24"/>
          <w:szCs w:val="22"/>
        </w:rPr>
        <w:t xml:space="preserve"> - provide the following services to children with disabilities:  </w:t>
      </w:r>
    </w:p>
    <w:p w14:paraId="34423E7C" w14:textId="77777777" w:rsidR="00A13735"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Identification of children with speech or language impairments</w:t>
      </w:r>
    </w:p>
    <w:p w14:paraId="6DCA0EC0" w14:textId="77777777" w:rsidR="008F0D40"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Diagnosis and appraisal of specific speech or language impairments;</w:t>
      </w:r>
    </w:p>
    <w:p w14:paraId="7BE4934A" w14:textId="5987740A" w:rsidR="000666C6"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 Referral for medical or other professional attention necessary for the habilitation of speech or language impairments;    </w:t>
      </w:r>
    </w:p>
    <w:p w14:paraId="0AF367C3" w14:textId="77777777" w:rsidR="000666C6"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Provision of speech and language services for the habilitation or prevention of communicative impairments; and    </w:t>
      </w:r>
    </w:p>
    <w:p w14:paraId="36E04A47" w14:textId="2517CB16" w:rsidR="000666C6"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Counseling and guidance of parents, children, and teachers regarding speech and language impairments.   </w:t>
      </w:r>
    </w:p>
    <w:p w14:paraId="1CD6DA45" w14:textId="77777777" w:rsidR="00741CF3" w:rsidRPr="00F279D3" w:rsidRDefault="00741CF3" w:rsidP="00741CF3">
      <w:pPr>
        <w:pStyle w:val="ListParagraph"/>
        <w:spacing w:after="263" w:line="252" w:lineRule="auto"/>
        <w:ind w:left="1080" w:right="67"/>
        <w:rPr>
          <w:rFonts w:eastAsia="Arial" w:cstheme="minorHAnsi"/>
          <w:color w:val="000000"/>
          <w:sz w:val="24"/>
          <w:szCs w:val="22"/>
        </w:rPr>
      </w:pPr>
    </w:p>
    <w:p w14:paraId="558E6699" w14:textId="4432D009" w:rsidR="000666C6" w:rsidRPr="00F279D3" w:rsidRDefault="000666C6" w:rsidP="006903DB">
      <w:pPr>
        <w:pStyle w:val="ListParagraph"/>
        <w:numPr>
          <w:ilvl w:val="1"/>
          <w:numId w:val="7"/>
        </w:numPr>
        <w:spacing w:after="12" w:line="252" w:lineRule="auto"/>
        <w:ind w:right="67"/>
        <w:rPr>
          <w:rFonts w:eastAsia="Arial" w:cstheme="minorHAnsi"/>
          <w:color w:val="000000"/>
          <w:sz w:val="24"/>
          <w:szCs w:val="22"/>
        </w:rPr>
      </w:pPr>
      <w:r w:rsidRPr="00F279D3">
        <w:rPr>
          <w:rFonts w:eastAsia="Arial" w:cstheme="minorHAnsi"/>
          <w:b/>
          <w:bCs/>
          <w:color w:val="000000"/>
          <w:sz w:val="24"/>
          <w:szCs w:val="22"/>
        </w:rPr>
        <w:t>Interpreters</w:t>
      </w:r>
      <w:r w:rsidRPr="00F279D3">
        <w:rPr>
          <w:rFonts w:eastAsia="Arial" w:cstheme="minorHAnsi"/>
          <w:color w:val="000000"/>
          <w:sz w:val="24"/>
          <w:szCs w:val="22"/>
        </w:rPr>
        <w:t xml:space="preserve"> - provide services to children who are deaf or hard of hearing:    </w:t>
      </w:r>
    </w:p>
    <w:p w14:paraId="31441243" w14:textId="77777777" w:rsidR="00665985"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Oral transliteration services</w:t>
      </w:r>
    </w:p>
    <w:p w14:paraId="642597CC" w14:textId="3D7449E8" w:rsidR="00665985"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Cued language transliteration services</w:t>
      </w:r>
    </w:p>
    <w:p w14:paraId="2165E6D9" w14:textId="1E4BFC95" w:rsidR="00444C42" w:rsidRPr="00F279D3" w:rsidRDefault="000666C6"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Sign language interpreting services. </w:t>
      </w:r>
    </w:p>
    <w:p w14:paraId="1BA46FE2" w14:textId="77777777" w:rsidR="00444C42" w:rsidRPr="00F279D3" w:rsidRDefault="00444C42" w:rsidP="00444C42">
      <w:pPr>
        <w:spacing w:after="12" w:line="335" w:lineRule="auto"/>
        <w:ind w:right="67"/>
        <w:rPr>
          <w:rFonts w:eastAsia="Arial" w:cstheme="minorHAnsi"/>
          <w:color w:val="000000"/>
          <w:sz w:val="24"/>
          <w:szCs w:val="22"/>
        </w:rPr>
      </w:pPr>
    </w:p>
    <w:p w14:paraId="25504A2B" w14:textId="0A10C125" w:rsidR="00665985" w:rsidRPr="00F279D3" w:rsidRDefault="000666C6" w:rsidP="006903DB">
      <w:pPr>
        <w:pStyle w:val="ListParagraph"/>
        <w:numPr>
          <w:ilvl w:val="1"/>
          <w:numId w:val="7"/>
        </w:numPr>
        <w:spacing w:after="12" w:line="335" w:lineRule="auto"/>
        <w:ind w:right="67"/>
        <w:rPr>
          <w:rFonts w:eastAsia="Arial" w:cstheme="minorHAnsi"/>
          <w:color w:val="000000"/>
          <w:sz w:val="24"/>
          <w:szCs w:val="22"/>
        </w:rPr>
      </w:pPr>
      <w:r w:rsidRPr="00F279D3">
        <w:rPr>
          <w:rFonts w:eastAsia="Arial" w:cstheme="minorHAnsi"/>
          <w:b/>
          <w:bCs/>
          <w:color w:val="000000"/>
          <w:sz w:val="24"/>
          <w:szCs w:val="22"/>
        </w:rPr>
        <w:t>Psychologists</w:t>
      </w:r>
      <w:r w:rsidRPr="00F279D3">
        <w:rPr>
          <w:rFonts w:eastAsia="Arial" w:cstheme="minorHAnsi"/>
          <w:color w:val="000000"/>
          <w:sz w:val="24"/>
          <w:szCs w:val="22"/>
        </w:rPr>
        <w:t xml:space="preserve"> - provide the following services to children with disabilities: </w:t>
      </w:r>
    </w:p>
    <w:p w14:paraId="6438C071" w14:textId="77777777" w:rsidR="00204330" w:rsidRPr="00F279D3" w:rsidRDefault="00204330"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Administering psychological and educational tests, and other assessment procedures;    </w:t>
      </w:r>
    </w:p>
    <w:p w14:paraId="703BA97B" w14:textId="77777777" w:rsidR="00204330" w:rsidRPr="00F279D3" w:rsidRDefault="00204330"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Interpreting assessment results </w:t>
      </w:r>
    </w:p>
    <w:p w14:paraId="3BE1CC3E" w14:textId="77777777" w:rsidR="00204330" w:rsidRPr="00F279D3" w:rsidRDefault="00204330"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Obtaining, integrating, and interpreting information about child behavior and conditions relating to learning;    </w:t>
      </w:r>
    </w:p>
    <w:p w14:paraId="60654A67" w14:textId="77777777" w:rsidR="00204330" w:rsidRPr="00F279D3" w:rsidRDefault="00204330"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lastRenderedPageBreak/>
        <w:t xml:space="preserve">Consulting with other staff members in planning school programs to meet the special needs of children as indicated by psychological tests, interviews, and behavioral evaluations;    </w:t>
      </w:r>
    </w:p>
    <w:p w14:paraId="28E43021" w14:textId="77777777" w:rsidR="00204330" w:rsidRPr="00F279D3" w:rsidRDefault="00204330"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Planning and managing a program of psychological services, including psychological counseling for children and parents; and    </w:t>
      </w:r>
    </w:p>
    <w:p w14:paraId="12628FE2" w14:textId="4D18F57E" w:rsidR="00204330" w:rsidRPr="00F279D3" w:rsidRDefault="00204330" w:rsidP="00EC64BB">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Assisting in developing positive behavioral intervention strategies.    </w:t>
      </w:r>
    </w:p>
    <w:p w14:paraId="518EB9EA" w14:textId="77777777" w:rsidR="00204330" w:rsidRPr="00F279D3" w:rsidRDefault="00204330" w:rsidP="00204330">
      <w:pPr>
        <w:pStyle w:val="ListParagraph"/>
        <w:spacing w:after="12" w:line="335" w:lineRule="auto"/>
        <w:ind w:left="1843" w:right="67"/>
        <w:rPr>
          <w:rFonts w:eastAsia="Arial" w:cstheme="minorHAnsi"/>
          <w:color w:val="000000"/>
          <w:sz w:val="24"/>
          <w:szCs w:val="22"/>
        </w:rPr>
      </w:pPr>
    </w:p>
    <w:p w14:paraId="0C09C5A5" w14:textId="77777777" w:rsidR="00EC64BB" w:rsidRPr="00F279D3" w:rsidRDefault="000666C6" w:rsidP="00EC64BB">
      <w:pPr>
        <w:pStyle w:val="ListParagraph"/>
        <w:numPr>
          <w:ilvl w:val="1"/>
          <w:numId w:val="7"/>
        </w:numPr>
        <w:spacing w:after="12" w:line="252" w:lineRule="auto"/>
        <w:ind w:right="737"/>
        <w:rPr>
          <w:rFonts w:eastAsia="Courier New" w:cstheme="minorHAnsi"/>
          <w:color w:val="000000"/>
          <w:sz w:val="20"/>
          <w:szCs w:val="22"/>
        </w:rPr>
      </w:pPr>
      <w:r w:rsidRPr="00F279D3">
        <w:rPr>
          <w:rFonts w:eastAsia="Arial" w:cstheme="minorHAnsi"/>
          <w:b/>
          <w:bCs/>
          <w:color w:val="000000"/>
          <w:sz w:val="24"/>
          <w:szCs w:val="22"/>
        </w:rPr>
        <w:t>Occupational therapists</w:t>
      </w:r>
      <w:r w:rsidRPr="00F279D3">
        <w:rPr>
          <w:rFonts w:eastAsia="Arial" w:cstheme="minorHAnsi"/>
          <w:color w:val="000000"/>
          <w:sz w:val="24"/>
          <w:szCs w:val="22"/>
        </w:rPr>
        <w:t xml:space="preserve"> - provide the following services to children with disabilities: </w:t>
      </w:r>
    </w:p>
    <w:p w14:paraId="31B33A30" w14:textId="156F33EB" w:rsidR="000666C6" w:rsidRPr="00F279D3" w:rsidRDefault="000666C6" w:rsidP="00192E8F">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Improving, developing or restoring functions impaired or lost through illness, injury, or deprivation; </w:t>
      </w:r>
    </w:p>
    <w:p w14:paraId="43CC0BD1" w14:textId="77777777" w:rsidR="000666C6" w:rsidRPr="00F279D3" w:rsidRDefault="000666C6" w:rsidP="00192E8F">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Improving ability to perform tasks for independent functioning if functions are impaired or lost; and </w:t>
      </w:r>
    </w:p>
    <w:p w14:paraId="3BEC42D3" w14:textId="77777777" w:rsidR="00192E8F" w:rsidRPr="00F279D3" w:rsidRDefault="000666C6" w:rsidP="00192E8F">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Preventing, through early intervention, initial or further impairment or loss of function. </w:t>
      </w:r>
    </w:p>
    <w:p w14:paraId="68470757" w14:textId="56B9FE88" w:rsidR="6893E3C9" w:rsidRDefault="6893E3C9" w:rsidP="6893E3C9">
      <w:pPr>
        <w:spacing w:after="12" w:line="362" w:lineRule="auto"/>
        <w:ind w:left="360" w:right="67"/>
        <w:rPr>
          <w:rFonts w:eastAsia="Arial"/>
          <w:color w:val="000000" w:themeColor="text1"/>
          <w:sz w:val="24"/>
          <w:szCs w:val="24"/>
        </w:rPr>
      </w:pPr>
    </w:p>
    <w:p w14:paraId="05EE3C9A" w14:textId="133A85DA" w:rsidR="000666C6" w:rsidRPr="00F279D3" w:rsidRDefault="000666C6" w:rsidP="00DD1980">
      <w:pPr>
        <w:pStyle w:val="ListParagraph"/>
        <w:numPr>
          <w:ilvl w:val="1"/>
          <w:numId w:val="7"/>
        </w:numPr>
        <w:spacing w:after="12" w:line="362" w:lineRule="auto"/>
        <w:ind w:right="67"/>
        <w:rPr>
          <w:rFonts w:eastAsia="Arial" w:cstheme="minorHAnsi"/>
          <w:color w:val="000000"/>
          <w:sz w:val="24"/>
          <w:szCs w:val="22"/>
        </w:rPr>
      </w:pPr>
      <w:r w:rsidRPr="00F279D3">
        <w:rPr>
          <w:rFonts w:eastAsia="Arial" w:cstheme="minorHAnsi"/>
          <w:b/>
          <w:bCs/>
          <w:color w:val="000000"/>
          <w:sz w:val="24"/>
          <w:szCs w:val="22"/>
        </w:rPr>
        <w:t>Physical therapists</w:t>
      </w:r>
      <w:r w:rsidRPr="00F279D3">
        <w:rPr>
          <w:rFonts w:eastAsia="Arial" w:cstheme="minorHAnsi"/>
          <w:color w:val="000000"/>
          <w:sz w:val="24"/>
          <w:szCs w:val="22"/>
        </w:rPr>
        <w:t xml:space="preserve"> - provide the following services to children with disabilities: </w:t>
      </w:r>
    </w:p>
    <w:p w14:paraId="1F979419" w14:textId="70898D59" w:rsidR="000666C6" w:rsidRPr="00F279D3" w:rsidRDefault="000666C6" w:rsidP="007B2637">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Screening, evaluation, and assessment of children ". . . to identify movement dysfunction</w:t>
      </w:r>
    </w:p>
    <w:p w14:paraId="151946BF" w14:textId="0E364C50" w:rsidR="000666C6" w:rsidRPr="00F279D3" w:rsidRDefault="000666C6" w:rsidP="007B2637">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Obtaining, interpreting, and integrating information appropriate to program planning to prevent, alleviate, or compensate for movement dysfunction and related functional problems</w:t>
      </w:r>
    </w:p>
    <w:p w14:paraId="05BBC1B1" w14:textId="74F775E6" w:rsidR="000666C6" w:rsidRPr="00F279D3" w:rsidRDefault="000666C6" w:rsidP="007B2637">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Providing individual and group services or treatment to prevent, alleviate, or compensate for movement dysfunction and related functional problems</w:t>
      </w:r>
    </w:p>
    <w:p w14:paraId="40DCE318" w14:textId="77777777" w:rsidR="00EC64BB" w:rsidRPr="000666C6" w:rsidRDefault="00EC64BB" w:rsidP="00EC64BB">
      <w:pPr>
        <w:spacing w:after="12" w:line="252" w:lineRule="auto"/>
        <w:ind w:right="67"/>
        <w:rPr>
          <w:rFonts w:eastAsia="Arial" w:cstheme="minorHAnsi"/>
          <w:color w:val="000000"/>
          <w:sz w:val="24"/>
          <w:szCs w:val="22"/>
        </w:rPr>
      </w:pPr>
    </w:p>
    <w:p w14:paraId="56B50783" w14:textId="04D92520" w:rsidR="007B2637" w:rsidRPr="00F279D3" w:rsidRDefault="000666C6" w:rsidP="007B2637">
      <w:pPr>
        <w:pStyle w:val="ListParagraph"/>
        <w:numPr>
          <w:ilvl w:val="1"/>
          <w:numId w:val="7"/>
        </w:numPr>
        <w:spacing w:after="12" w:line="252" w:lineRule="auto"/>
        <w:ind w:right="67"/>
        <w:rPr>
          <w:rFonts w:eastAsia="Arial" w:cstheme="minorHAnsi"/>
          <w:color w:val="000000"/>
          <w:sz w:val="24"/>
          <w:szCs w:val="22"/>
        </w:rPr>
      </w:pPr>
      <w:r w:rsidRPr="00956FCD">
        <w:rPr>
          <w:rFonts w:eastAsia="Arial" w:cstheme="minorHAnsi"/>
          <w:b/>
          <w:bCs/>
          <w:color w:val="000000"/>
          <w:sz w:val="24"/>
          <w:szCs w:val="22"/>
        </w:rPr>
        <w:t>Physical education teachers and recreation and therapeutic recreation specialists</w:t>
      </w:r>
      <w:r w:rsidRPr="00F279D3">
        <w:rPr>
          <w:rFonts w:eastAsia="Arial" w:cstheme="minorHAnsi"/>
          <w:color w:val="000000"/>
          <w:sz w:val="24"/>
          <w:szCs w:val="22"/>
        </w:rPr>
        <w:t xml:space="preserve"> - provide the following services to children with disabilities:</w:t>
      </w:r>
      <w:r w:rsidR="00956FCD">
        <w:rPr>
          <w:rFonts w:eastAsia="Arial" w:cstheme="minorHAnsi"/>
          <w:color w:val="000000"/>
          <w:sz w:val="24"/>
          <w:szCs w:val="22"/>
        </w:rPr>
        <w:br/>
      </w:r>
      <w:r w:rsidRPr="00F279D3">
        <w:rPr>
          <w:rFonts w:eastAsia="Arial" w:cstheme="minorHAnsi"/>
          <w:color w:val="000000"/>
          <w:sz w:val="24"/>
          <w:szCs w:val="22"/>
        </w:rPr>
        <w:t xml:space="preserve"> </w:t>
      </w:r>
    </w:p>
    <w:p w14:paraId="0F024E8A" w14:textId="7D1EE838" w:rsidR="000666C6" w:rsidRPr="00F279D3" w:rsidRDefault="000666C6" w:rsidP="0068270F">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Provide special physical education, adaptive physical education, movement education, or motor development to children and youth with disabilities</w:t>
      </w:r>
    </w:p>
    <w:p w14:paraId="7AD3FCA2" w14:textId="77777777" w:rsidR="008F0D40"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Assessment of leisure function;</w:t>
      </w:r>
    </w:p>
    <w:p w14:paraId="668BB030" w14:textId="3C7B8DA8" w:rsidR="000666C6" w:rsidRPr="005D6B01" w:rsidRDefault="000666C6">
      <w:pPr>
        <w:pStyle w:val="ListParagraph"/>
        <w:numPr>
          <w:ilvl w:val="0"/>
          <w:numId w:val="22"/>
        </w:numPr>
        <w:spacing w:after="12" w:line="252" w:lineRule="auto"/>
        <w:ind w:right="67"/>
        <w:rPr>
          <w:rFonts w:eastAsia="Arial" w:cstheme="minorHAnsi"/>
          <w:color w:val="000000"/>
          <w:sz w:val="24"/>
          <w:szCs w:val="22"/>
        </w:rPr>
      </w:pPr>
      <w:r w:rsidRPr="005D6B01">
        <w:rPr>
          <w:rFonts w:eastAsia="Arial" w:cstheme="minorHAnsi"/>
          <w:color w:val="000000"/>
          <w:sz w:val="24"/>
          <w:szCs w:val="22"/>
        </w:rPr>
        <w:t>Therapeutic recreation services</w:t>
      </w:r>
    </w:p>
    <w:p w14:paraId="1D22F641" w14:textId="77777777" w:rsidR="007B2637" w:rsidRPr="00F279D3"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Recreation programs in schools and community agencies</w:t>
      </w:r>
    </w:p>
    <w:p w14:paraId="04E2AAEE" w14:textId="77777777" w:rsidR="007B2637" w:rsidRPr="00F279D3"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 xml:space="preserve">Leisure education. </w:t>
      </w:r>
    </w:p>
    <w:p w14:paraId="2F181432" w14:textId="77777777" w:rsidR="007B2637" w:rsidRPr="00F279D3" w:rsidRDefault="007B2637" w:rsidP="007B2637">
      <w:pPr>
        <w:spacing w:after="0" w:line="366" w:lineRule="auto"/>
        <w:ind w:left="709" w:right="67"/>
        <w:rPr>
          <w:rFonts w:eastAsia="Arial" w:cstheme="minorHAnsi"/>
          <w:color w:val="000000"/>
          <w:sz w:val="24"/>
          <w:szCs w:val="22"/>
        </w:rPr>
      </w:pPr>
    </w:p>
    <w:p w14:paraId="17F31A26" w14:textId="3F2D9F5E" w:rsidR="000666C6" w:rsidRPr="00F279D3" w:rsidRDefault="000666C6" w:rsidP="007B2637">
      <w:pPr>
        <w:pStyle w:val="ListParagraph"/>
        <w:numPr>
          <w:ilvl w:val="1"/>
          <w:numId w:val="7"/>
        </w:numPr>
        <w:spacing w:after="0" w:line="366" w:lineRule="auto"/>
        <w:ind w:right="67"/>
        <w:rPr>
          <w:rFonts w:eastAsia="Arial" w:cstheme="minorHAnsi"/>
          <w:color w:val="000000"/>
          <w:sz w:val="24"/>
          <w:szCs w:val="22"/>
        </w:rPr>
      </w:pPr>
      <w:r w:rsidRPr="00F279D3">
        <w:rPr>
          <w:rFonts w:eastAsia="Arial" w:cstheme="minorHAnsi"/>
          <w:b/>
          <w:bCs/>
          <w:color w:val="000000"/>
          <w:sz w:val="24"/>
          <w:szCs w:val="22"/>
        </w:rPr>
        <w:t>Social workers</w:t>
      </w:r>
      <w:r w:rsidRPr="00F279D3">
        <w:rPr>
          <w:rFonts w:eastAsia="Arial" w:cstheme="minorHAnsi"/>
          <w:color w:val="000000"/>
          <w:sz w:val="24"/>
          <w:szCs w:val="22"/>
        </w:rPr>
        <w:t xml:space="preserve"> - provide the following services to children with disabilities: </w:t>
      </w:r>
    </w:p>
    <w:p w14:paraId="59551546" w14:textId="77777777" w:rsidR="007B2637" w:rsidRPr="00F279D3"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Preparing a social or developmental history on a child with a disability</w:t>
      </w:r>
    </w:p>
    <w:p w14:paraId="1A0EAA01" w14:textId="77777777" w:rsidR="007B2637" w:rsidRPr="00F279D3"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lastRenderedPageBreak/>
        <w:t>Group and individual counseling with the child and family</w:t>
      </w:r>
    </w:p>
    <w:p w14:paraId="643EEF2E" w14:textId="78499F4C" w:rsidR="000666C6" w:rsidRPr="000666C6"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Working in partnership with parents and others on those problems in a child’s living situation (home, school, and community) that affect the child’s adjustment in school</w:t>
      </w:r>
    </w:p>
    <w:p w14:paraId="5D6AAD92" w14:textId="3B712025" w:rsidR="000666C6" w:rsidRPr="000666C6"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Mobilizing school and community resources to enable the child to learn as effectively as possible in his or her educational program</w:t>
      </w:r>
    </w:p>
    <w:p w14:paraId="6091AF86" w14:textId="4F2A19AC" w:rsidR="000666C6" w:rsidRPr="00F279D3" w:rsidRDefault="000666C6" w:rsidP="0068270F">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Assisting in developing positive behavioral intervention strategies</w:t>
      </w:r>
    </w:p>
    <w:p w14:paraId="1D27C450" w14:textId="77777777" w:rsidR="0068270F" w:rsidRPr="00F279D3" w:rsidRDefault="0068270F" w:rsidP="0068270F">
      <w:pPr>
        <w:spacing w:after="12" w:line="252" w:lineRule="auto"/>
        <w:ind w:left="1429" w:right="67"/>
        <w:rPr>
          <w:rFonts w:eastAsia="Arial" w:cstheme="minorHAnsi"/>
          <w:color w:val="000000"/>
          <w:sz w:val="24"/>
          <w:szCs w:val="22"/>
        </w:rPr>
      </w:pPr>
    </w:p>
    <w:p w14:paraId="6BD95ADF" w14:textId="77777777" w:rsidR="00836594" w:rsidRPr="00956FCD" w:rsidRDefault="000666C6" w:rsidP="0068270F">
      <w:pPr>
        <w:pStyle w:val="ListParagraph"/>
        <w:numPr>
          <w:ilvl w:val="0"/>
          <w:numId w:val="15"/>
        </w:numPr>
        <w:spacing w:after="269" w:line="252" w:lineRule="auto"/>
        <w:ind w:right="187"/>
        <w:rPr>
          <w:rFonts w:eastAsia="Arial" w:cstheme="minorHAnsi"/>
          <w:color w:val="000000"/>
          <w:sz w:val="24"/>
          <w:szCs w:val="22"/>
        </w:rPr>
      </w:pPr>
      <w:r w:rsidRPr="005D6B01">
        <w:rPr>
          <w:rFonts w:eastAsia="Arial" w:cstheme="minorHAnsi"/>
          <w:b/>
          <w:bCs/>
          <w:color w:val="000000"/>
          <w:sz w:val="24"/>
          <w:szCs w:val="22"/>
        </w:rPr>
        <w:t xml:space="preserve">Medical/Nursing service staff </w:t>
      </w:r>
      <w:r w:rsidRPr="00956FCD">
        <w:rPr>
          <w:rFonts w:eastAsia="Arial" w:cstheme="minorHAnsi"/>
          <w:color w:val="000000"/>
          <w:sz w:val="24"/>
          <w:szCs w:val="22"/>
        </w:rPr>
        <w:t xml:space="preserve">- provide the following services to children with disabilities: </w:t>
      </w:r>
    </w:p>
    <w:p w14:paraId="669AE740" w14:textId="77777777" w:rsidR="00FA1AE9" w:rsidRPr="00F279D3" w:rsidRDefault="000666C6" w:rsidP="00836594">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Medical services (adapted from 34 C.F.R. Part 300.34(5)) for diagnostic and evaluation purposes provided to determine whether a child has a disability and the nature and extent of the special education and related services that the child needs.</w:t>
      </w:r>
    </w:p>
    <w:p w14:paraId="3416A41A" w14:textId="5273E6FE" w:rsidR="000666C6" w:rsidRDefault="000666C6" w:rsidP="6893E3C9">
      <w:pPr>
        <w:pStyle w:val="ListParagraph"/>
        <w:numPr>
          <w:ilvl w:val="0"/>
          <w:numId w:val="22"/>
        </w:numPr>
        <w:spacing w:after="12" w:line="252" w:lineRule="auto"/>
        <w:ind w:right="67"/>
        <w:rPr>
          <w:rFonts w:eastAsia="Arial"/>
          <w:color w:val="000000" w:themeColor="text1"/>
          <w:sz w:val="24"/>
          <w:szCs w:val="24"/>
        </w:rPr>
      </w:pPr>
      <w:r w:rsidRPr="6893E3C9">
        <w:rPr>
          <w:rFonts w:eastAsia="Arial"/>
          <w:color w:val="000000" w:themeColor="text1"/>
          <w:sz w:val="24"/>
          <w:szCs w:val="24"/>
        </w:rPr>
        <w:t xml:space="preserve">Nursing services designed to enable a child with a disability to receive FAPE as described in the child’s IEP, with the exception of services related to medical devices that are surgically implanted (e.g., cochlear implants). </w:t>
      </w:r>
    </w:p>
    <w:p w14:paraId="09BEBAC2" w14:textId="2AFC2FB3" w:rsidR="6893E3C9" w:rsidRDefault="6893E3C9" w:rsidP="6893E3C9">
      <w:pPr>
        <w:pStyle w:val="ListParagraph"/>
        <w:spacing w:after="269" w:line="252" w:lineRule="auto"/>
        <w:ind w:left="744" w:right="187"/>
        <w:rPr>
          <w:rFonts w:eastAsia="Arial"/>
          <w:color w:val="000000" w:themeColor="text1"/>
          <w:sz w:val="24"/>
          <w:szCs w:val="24"/>
        </w:rPr>
      </w:pPr>
    </w:p>
    <w:p w14:paraId="272019E9" w14:textId="44BD1BF3" w:rsidR="6893E3C9" w:rsidRDefault="6893E3C9" w:rsidP="6893E3C9">
      <w:pPr>
        <w:pStyle w:val="ListParagraph"/>
        <w:spacing w:after="269" w:line="252" w:lineRule="auto"/>
        <w:ind w:left="744" w:right="187"/>
        <w:rPr>
          <w:rFonts w:eastAsia="Arial"/>
          <w:color w:val="000000" w:themeColor="text1"/>
          <w:sz w:val="24"/>
          <w:szCs w:val="24"/>
        </w:rPr>
      </w:pPr>
    </w:p>
    <w:p w14:paraId="53748280" w14:textId="77777777" w:rsidR="00FA1AE9" w:rsidRPr="00956FCD" w:rsidRDefault="000666C6" w:rsidP="00836594">
      <w:pPr>
        <w:pStyle w:val="ListParagraph"/>
        <w:numPr>
          <w:ilvl w:val="0"/>
          <w:numId w:val="15"/>
        </w:numPr>
        <w:spacing w:after="267" w:line="252" w:lineRule="auto"/>
        <w:ind w:right="187"/>
        <w:rPr>
          <w:rFonts w:eastAsia="Arial" w:cstheme="minorHAnsi"/>
          <w:color w:val="000000"/>
          <w:sz w:val="24"/>
          <w:szCs w:val="22"/>
        </w:rPr>
      </w:pPr>
      <w:r w:rsidRPr="005D6B01">
        <w:rPr>
          <w:rFonts w:eastAsia="Arial" w:cstheme="minorHAnsi"/>
          <w:b/>
          <w:bCs/>
          <w:color w:val="000000"/>
          <w:sz w:val="24"/>
          <w:szCs w:val="22"/>
        </w:rPr>
        <w:t xml:space="preserve">Counselors and rehabilitation specialists </w:t>
      </w:r>
      <w:r w:rsidRPr="00956FCD">
        <w:rPr>
          <w:rFonts w:eastAsia="Arial" w:cstheme="minorHAnsi"/>
          <w:color w:val="000000"/>
          <w:sz w:val="24"/>
          <w:szCs w:val="22"/>
        </w:rPr>
        <w:t xml:space="preserve">- provide the following services to children with disabilities: </w:t>
      </w:r>
    </w:p>
    <w:p w14:paraId="1A38048D" w14:textId="77777777" w:rsidR="00FA1AE9" w:rsidRPr="00F279D3" w:rsidRDefault="000666C6" w:rsidP="00FA1AE9">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Guide individuals, families, groups, and communities by assisting them in problem solving, decision-making, discovering meaning, and articulating goals related to personal, educational and career development. </w:t>
      </w:r>
    </w:p>
    <w:p w14:paraId="0F374893" w14:textId="6F7B8549" w:rsidR="00FA1AE9" w:rsidRPr="00F279D3" w:rsidRDefault="000666C6" w:rsidP="00FA1AE9">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Provide services in individual or group sessions that focus specifically on career development, employment preparation, achieving independence, and integration in the workplace and community of a student with a disability.  </w:t>
      </w:r>
    </w:p>
    <w:p w14:paraId="59CE89FF" w14:textId="1F743AFA" w:rsidR="0068270F" w:rsidRPr="00956FCD" w:rsidRDefault="000666C6" w:rsidP="00956FCD">
      <w:pPr>
        <w:pStyle w:val="ListParagraph"/>
        <w:numPr>
          <w:ilvl w:val="0"/>
          <w:numId w:val="22"/>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Vocational rehabilitation services provided to a student with disabilities by vocational rehabilitation programs funded under the Rehabilitation Act of 1973, as amended. </w:t>
      </w:r>
    </w:p>
    <w:p w14:paraId="1FD2390A" w14:textId="65E5CC3E" w:rsidR="001811FE" w:rsidRPr="00F279D3" w:rsidRDefault="001811FE" w:rsidP="0068270F">
      <w:pPr>
        <w:spacing w:after="12" w:line="252" w:lineRule="auto"/>
        <w:ind w:left="744" w:right="187"/>
        <w:rPr>
          <w:rFonts w:eastAsia="Arial"/>
          <w:color w:val="000000"/>
          <w:sz w:val="24"/>
          <w:szCs w:val="24"/>
        </w:rPr>
      </w:pPr>
    </w:p>
    <w:p w14:paraId="667DB246" w14:textId="77777777" w:rsidR="001811FE" w:rsidRPr="00F279D3" w:rsidRDefault="001811FE" w:rsidP="0068270F">
      <w:pPr>
        <w:spacing w:after="12" w:line="252" w:lineRule="auto"/>
        <w:ind w:left="744" w:right="187"/>
        <w:rPr>
          <w:rFonts w:eastAsia="Arial" w:cstheme="minorHAnsi"/>
          <w:color w:val="000000"/>
          <w:sz w:val="24"/>
          <w:szCs w:val="22"/>
        </w:rPr>
      </w:pPr>
    </w:p>
    <w:p w14:paraId="23FF81D1" w14:textId="379BC17E" w:rsidR="000666C6" w:rsidRPr="00956FCD" w:rsidRDefault="000666C6" w:rsidP="0068270F">
      <w:pPr>
        <w:pStyle w:val="ListParagraph"/>
        <w:numPr>
          <w:ilvl w:val="0"/>
          <w:numId w:val="15"/>
        </w:numPr>
        <w:spacing w:after="12" w:line="252" w:lineRule="auto"/>
        <w:ind w:right="187"/>
        <w:rPr>
          <w:rFonts w:eastAsia="Arial" w:cstheme="minorHAnsi"/>
          <w:color w:val="000000"/>
          <w:sz w:val="24"/>
          <w:szCs w:val="22"/>
        </w:rPr>
      </w:pPr>
      <w:r w:rsidRPr="005D6B01">
        <w:rPr>
          <w:rFonts w:eastAsia="Arial" w:cstheme="minorHAnsi"/>
          <w:b/>
          <w:bCs/>
          <w:color w:val="000000"/>
          <w:sz w:val="24"/>
          <w:szCs w:val="22"/>
        </w:rPr>
        <w:t>Orientation and mobility</w:t>
      </w:r>
      <w:r w:rsidRPr="00956FCD">
        <w:rPr>
          <w:rFonts w:eastAsia="Arial" w:cstheme="minorHAnsi"/>
          <w:b/>
          <w:bCs/>
          <w:color w:val="000000"/>
          <w:sz w:val="24"/>
          <w:szCs w:val="22"/>
        </w:rPr>
        <w:t xml:space="preserve"> specialists</w:t>
      </w:r>
      <w:r w:rsidRPr="00956FCD">
        <w:rPr>
          <w:rFonts w:eastAsia="Arial" w:cstheme="minorHAnsi"/>
          <w:color w:val="000000"/>
          <w:sz w:val="24"/>
          <w:szCs w:val="22"/>
        </w:rPr>
        <w:t xml:space="preserve"> - provide the following services to children with disabilities: </w:t>
      </w:r>
    </w:p>
    <w:p w14:paraId="1C23FF8D" w14:textId="70B53954" w:rsidR="000666C6" w:rsidRPr="000666C6" w:rsidRDefault="000666C6" w:rsidP="008A289A">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Services provided to blind or visually impaired students to enable those students to attain systematic orientation to and safe movement within their environments in school, home, and community</w:t>
      </w:r>
    </w:p>
    <w:p w14:paraId="6885A07A" w14:textId="77777777" w:rsidR="002B3F1F" w:rsidRPr="00F279D3" w:rsidRDefault="000666C6" w:rsidP="00BB3E52">
      <w:pPr>
        <w:pStyle w:val="ListParagraph"/>
        <w:numPr>
          <w:ilvl w:val="0"/>
          <w:numId w:val="22"/>
        </w:numPr>
        <w:spacing w:after="12" w:line="252" w:lineRule="auto"/>
        <w:ind w:right="67"/>
        <w:rPr>
          <w:rFonts w:eastAsia="Arial" w:cstheme="minorHAnsi"/>
          <w:color w:val="000000"/>
          <w:sz w:val="24"/>
          <w:szCs w:val="22"/>
        </w:rPr>
      </w:pPr>
      <w:r w:rsidRPr="000666C6">
        <w:rPr>
          <w:rFonts w:eastAsia="Arial" w:cstheme="minorHAnsi"/>
          <w:color w:val="000000"/>
          <w:sz w:val="24"/>
          <w:szCs w:val="22"/>
        </w:rPr>
        <w:t xml:space="preserve">Teaching students the following, as appropriate: </w:t>
      </w:r>
    </w:p>
    <w:p w14:paraId="6AFF4236" w14:textId="3C8F8247" w:rsidR="000666C6" w:rsidRPr="00F279D3" w:rsidRDefault="000666C6" w:rsidP="00806D62">
      <w:pPr>
        <w:pStyle w:val="ListParagraph"/>
        <w:numPr>
          <w:ilvl w:val="1"/>
          <w:numId w:val="38"/>
        </w:numPr>
        <w:spacing w:after="12" w:line="252" w:lineRule="auto"/>
        <w:ind w:right="67"/>
        <w:rPr>
          <w:rFonts w:eastAsia="Arial" w:cstheme="minorHAnsi"/>
          <w:color w:val="000000"/>
          <w:sz w:val="24"/>
          <w:szCs w:val="22"/>
        </w:rPr>
      </w:pPr>
      <w:r w:rsidRPr="00F279D3">
        <w:rPr>
          <w:rFonts w:eastAsia="Arial" w:cstheme="minorHAnsi"/>
          <w:color w:val="000000"/>
          <w:sz w:val="24"/>
          <w:szCs w:val="22"/>
        </w:rPr>
        <w:lastRenderedPageBreak/>
        <w:t>Spatial and environmental concepts and use of information received by the senses (such as sound, temperature and vibrations) to establish, maintain, or regain orientation and line of travel (e.g., using sound at a traffic light to cross the street)</w:t>
      </w:r>
    </w:p>
    <w:p w14:paraId="5D9BFE7D" w14:textId="59A78274" w:rsidR="000666C6" w:rsidRPr="00F279D3" w:rsidRDefault="000666C6" w:rsidP="00806D62">
      <w:pPr>
        <w:pStyle w:val="ListParagraph"/>
        <w:numPr>
          <w:ilvl w:val="1"/>
          <w:numId w:val="38"/>
        </w:numPr>
        <w:spacing w:after="12" w:line="252" w:lineRule="auto"/>
        <w:ind w:right="67"/>
        <w:rPr>
          <w:rFonts w:eastAsia="Arial" w:cstheme="minorHAnsi"/>
          <w:color w:val="000000"/>
          <w:sz w:val="24"/>
          <w:szCs w:val="22"/>
        </w:rPr>
      </w:pPr>
      <w:r w:rsidRPr="00F279D3">
        <w:rPr>
          <w:rFonts w:eastAsia="Arial" w:cstheme="minorHAnsi"/>
          <w:color w:val="000000"/>
          <w:sz w:val="24"/>
          <w:szCs w:val="22"/>
        </w:rPr>
        <w:t xml:space="preserve">To use the long cane to supplement visual travel skills or as a tool for safely negotiating the environment for students with no available travel vision </w:t>
      </w:r>
    </w:p>
    <w:p w14:paraId="447ED867" w14:textId="7533A756" w:rsidR="000666C6" w:rsidRPr="00F279D3" w:rsidRDefault="000666C6" w:rsidP="00806D62">
      <w:pPr>
        <w:pStyle w:val="ListParagraph"/>
        <w:numPr>
          <w:ilvl w:val="1"/>
          <w:numId w:val="38"/>
        </w:numPr>
        <w:spacing w:after="12" w:line="252" w:lineRule="auto"/>
        <w:ind w:right="67"/>
        <w:rPr>
          <w:rFonts w:eastAsia="Arial" w:cstheme="minorHAnsi"/>
          <w:color w:val="000000"/>
          <w:sz w:val="24"/>
          <w:szCs w:val="22"/>
        </w:rPr>
      </w:pPr>
      <w:r w:rsidRPr="00F279D3">
        <w:rPr>
          <w:rFonts w:eastAsia="Arial" w:cstheme="minorHAnsi"/>
          <w:color w:val="000000"/>
          <w:sz w:val="24"/>
          <w:szCs w:val="22"/>
        </w:rPr>
        <w:t>To understand and use remaining vision and distance low vision aids</w:t>
      </w:r>
    </w:p>
    <w:p w14:paraId="5140BCD6" w14:textId="18EA2B1D" w:rsidR="000666C6" w:rsidRPr="00F279D3" w:rsidRDefault="000666C6" w:rsidP="00806D62">
      <w:pPr>
        <w:pStyle w:val="ListParagraph"/>
        <w:numPr>
          <w:ilvl w:val="1"/>
          <w:numId w:val="38"/>
        </w:numPr>
        <w:spacing w:after="266" w:line="252" w:lineRule="auto"/>
        <w:ind w:right="67"/>
        <w:rPr>
          <w:rFonts w:eastAsia="Arial" w:cstheme="minorHAnsi"/>
          <w:color w:val="000000"/>
          <w:sz w:val="24"/>
          <w:szCs w:val="22"/>
        </w:rPr>
      </w:pPr>
      <w:r w:rsidRPr="00F279D3">
        <w:rPr>
          <w:rFonts w:eastAsia="Arial" w:cstheme="minorHAnsi"/>
          <w:color w:val="000000"/>
          <w:sz w:val="24"/>
          <w:szCs w:val="22"/>
        </w:rPr>
        <w:t xml:space="preserve">Other concepts, techniques, and tools. </w:t>
      </w:r>
    </w:p>
    <w:p w14:paraId="170559F9" w14:textId="3E725989" w:rsidR="6893E3C9" w:rsidRDefault="6893E3C9" w:rsidP="6893E3C9">
      <w:pPr>
        <w:spacing w:after="266" w:line="252" w:lineRule="auto"/>
        <w:ind w:right="67"/>
        <w:jc w:val="right"/>
        <w:rPr>
          <w:rFonts w:eastAsia="Arial"/>
          <w:i/>
          <w:iCs/>
          <w:color w:val="000000" w:themeColor="text1"/>
          <w:sz w:val="22"/>
          <w:szCs w:val="22"/>
        </w:rPr>
      </w:pPr>
    </w:p>
    <w:p w14:paraId="7FA7A830" w14:textId="6B50A502" w:rsidR="00535DCE" w:rsidRPr="005D6B01" w:rsidRDefault="00552E66" w:rsidP="00736865">
      <w:pPr>
        <w:pStyle w:val="Heading2"/>
        <w:rPr>
          <w:rFonts w:asciiTheme="minorHAnsi" w:eastAsia="Arial" w:hAnsiTheme="minorHAnsi" w:cstheme="minorHAnsi"/>
          <w:b/>
          <w:bCs/>
          <w:sz w:val="28"/>
          <w:szCs w:val="28"/>
        </w:rPr>
      </w:pPr>
      <w:r w:rsidRPr="005D6B01">
        <w:rPr>
          <w:rFonts w:asciiTheme="minorHAnsi" w:eastAsia="Arial" w:hAnsiTheme="minorHAnsi" w:cstheme="minorHAnsi"/>
          <w:b/>
          <w:bCs/>
          <w:sz w:val="28"/>
          <w:szCs w:val="28"/>
        </w:rPr>
        <w:t>The table below indicates how the special education NEO staff positions are categorized into the Related Services Personnel Categories listed above:</w:t>
      </w:r>
    </w:p>
    <w:p w14:paraId="0FD72B5A" w14:textId="77777777" w:rsidR="00736865" w:rsidRPr="00736865" w:rsidRDefault="00736865" w:rsidP="00736865"/>
    <w:tbl>
      <w:tblPr>
        <w:tblStyle w:val="TableGrid"/>
        <w:tblW w:w="9353" w:type="dxa"/>
        <w:tblInd w:w="62" w:type="dxa"/>
        <w:tblCellMar>
          <w:top w:w="168" w:type="dxa"/>
          <w:right w:w="2" w:type="dxa"/>
        </w:tblCellMar>
        <w:tblLook w:val="04A0" w:firstRow="1" w:lastRow="0" w:firstColumn="1" w:lastColumn="0" w:noHBand="0" w:noVBand="1"/>
      </w:tblPr>
      <w:tblGrid>
        <w:gridCol w:w="3646"/>
        <w:gridCol w:w="5707"/>
      </w:tblGrid>
      <w:tr w:rsidR="00535DCE" w:rsidRPr="00535DCE" w14:paraId="74DAE76F"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56FD853F"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NEO STAFF POSITION    </w:t>
            </w:r>
          </w:p>
        </w:tc>
        <w:tc>
          <w:tcPr>
            <w:tcW w:w="5707" w:type="dxa"/>
            <w:tcBorders>
              <w:top w:val="single" w:sz="4" w:space="0" w:color="000000"/>
              <w:left w:val="single" w:sz="4" w:space="0" w:color="000000"/>
              <w:bottom w:val="single" w:sz="4" w:space="0" w:color="000000"/>
              <w:right w:val="single" w:sz="4" w:space="0" w:color="000000"/>
            </w:tcBorders>
            <w:vAlign w:val="center"/>
          </w:tcPr>
          <w:p w14:paraId="56ED9E33" w14:textId="77777777" w:rsidR="00535DCE" w:rsidRPr="00535DCE" w:rsidRDefault="00535DCE" w:rsidP="00535DCE">
            <w:pPr>
              <w:spacing w:line="259" w:lineRule="auto"/>
              <w:ind w:left="113"/>
              <w:jc w:val="both"/>
              <w:rPr>
                <w:rFonts w:eastAsia="Arial" w:cstheme="minorHAnsi"/>
                <w:color w:val="000000"/>
                <w:sz w:val="24"/>
              </w:rPr>
            </w:pPr>
            <w:r w:rsidRPr="00535DCE">
              <w:rPr>
                <w:rFonts w:eastAsia="Arial" w:cstheme="minorHAnsi"/>
                <w:color w:val="000000"/>
                <w:sz w:val="24"/>
              </w:rPr>
              <w:t xml:space="preserve">RELATED SERVICES PERSONNEL CATEGORY   </w:t>
            </w:r>
          </w:p>
        </w:tc>
      </w:tr>
      <w:tr w:rsidR="00535DCE" w:rsidRPr="00535DCE" w14:paraId="4992D99F" w14:textId="77777777" w:rsidTr="001B48DC">
        <w:trPr>
          <w:trHeight w:val="821"/>
        </w:trPr>
        <w:tc>
          <w:tcPr>
            <w:tcW w:w="3646" w:type="dxa"/>
            <w:tcBorders>
              <w:top w:val="single" w:sz="4" w:space="0" w:color="000000"/>
              <w:left w:val="single" w:sz="4" w:space="0" w:color="000000"/>
              <w:bottom w:val="single" w:sz="4" w:space="0" w:color="000000"/>
              <w:right w:val="single" w:sz="4" w:space="0" w:color="000000"/>
            </w:tcBorders>
          </w:tcPr>
          <w:p w14:paraId="0CED9685"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Athletic Trainer    </w:t>
            </w:r>
          </w:p>
        </w:tc>
        <w:tc>
          <w:tcPr>
            <w:tcW w:w="5707" w:type="dxa"/>
            <w:tcBorders>
              <w:top w:val="single" w:sz="4" w:space="0" w:color="000000"/>
              <w:left w:val="single" w:sz="4" w:space="0" w:color="000000"/>
              <w:bottom w:val="single" w:sz="4" w:space="0" w:color="000000"/>
              <w:right w:val="single" w:sz="4" w:space="0" w:color="000000"/>
            </w:tcBorders>
            <w:vAlign w:val="center"/>
          </w:tcPr>
          <w:p w14:paraId="11B43646" w14:textId="52A9983E" w:rsidR="00535DCE" w:rsidRPr="00535DCE" w:rsidRDefault="00535DCE" w:rsidP="00535DCE">
            <w:pPr>
              <w:spacing w:line="259" w:lineRule="auto"/>
              <w:ind w:left="113"/>
              <w:jc w:val="both"/>
              <w:rPr>
                <w:rFonts w:eastAsia="Arial" w:cstheme="minorHAnsi"/>
                <w:color w:val="000000"/>
                <w:sz w:val="24"/>
              </w:rPr>
            </w:pPr>
            <w:r w:rsidRPr="00535DCE">
              <w:rPr>
                <w:rFonts w:eastAsia="Arial" w:cstheme="minorHAnsi"/>
                <w:color w:val="000000"/>
                <w:sz w:val="24"/>
              </w:rPr>
              <w:t>Physical</w:t>
            </w:r>
            <w:r w:rsidR="00F13C5E">
              <w:rPr>
                <w:rFonts w:eastAsia="Arial" w:cstheme="minorHAnsi"/>
                <w:color w:val="000000"/>
                <w:sz w:val="24"/>
              </w:rPr>
              <w:t xml:space="preserve"> </w:t>
            </w:r>
            <w:r w:rsidRPr="00535DCE">
              <w:rPr>
                <w:rFonts w:eastAsia="Arial" w:cstheme="minorHAnsi"/>
                <w:color w:val="000000"/>
                <w:sz w:val="24"/>
              </w:rPr>
              <w:t xml:space="preserve">Education Teachers and Recreation and Therapeutic  Recreation Specialists    </w:t>
            </w:r>
          </w:p>
        </w:tc>
      </w:tr>
      <w:tr w:rsidR="00535DCE" w:rsidRPr="00535DCE" w14:paraId="38895321"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21B37976"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Audiologist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7D476F64"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Audiologists    </w:t>
            </w:r>
          </w:p>
        </w:tc>
      </w:tr>
      <w:tr w:rsidR="00535DCE" w:rsidRPr="00535DCE" w14:paraId="3DE2A6A5" w14:textId="77777777" w:rsidTr="001B48DC">
        <w:trPr>
          <w:trHeight w:val="821"/>
        </w:trPr>
        <w:tc>
          <w:tcPr>
            <w:tcW w:w="3646" w:type="dxa"/>
            <w:tcBorders>
              <w:top w:val="single" w:sz="4" w:space="0" w:color="000000"/>
              <w:left w:val="single" w:sz="4" w:space="0" w:color="000000"/>
              <w:bottom w:val="single" w:sz="4" w:space="0" w:color="000000"/>
              <w:right w:val="single" w:sz="4" w:space="0" w:color="000000"/>
            </w:tcBorders>
            <w:vAlign w:val="center"/>
          </w:tcPr>
          <w:p w14:paraId="0746DFF3" w14:textId="77777777" w:rsidR="00535DCE" w:rsidRPr="00535DCE" w:rsidRDefault="00535DCE" w:rsidP="00535DCE">
            <w:pPr>
              <w:spacing w:after="2" w:line="259" w:lineRule="auto"/>
              <w:ind w:left="113"/>
              <w:rPr>
                <w:rFonts w:eastAsia="Arial" w:cstheme="minorHAnsi"/>
                <w:color w:val="000000"/>
                <w:sz w:val="24"/>
              </w:rPr>
            </w:pPr>
            <w:r w:rsidRPr="00535DCE">
              <w:rPr>
                <w:rFonts w:eastAsia="Arial" w:cstheme="minorHAnsi"/>
                <w:color w:val="000000"/>
                <w:sz w:val="24"/>
              </w:rPr>
              <w:t xml:space="preserve">Board Certified Behavior   </w:t>
            </w:r>
          </w:p>
          <w:p w14:paraId="450A2147"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Analyst    </w:t>
            </w:r>
          </w:p>
        </w:tc>
        <w:tc>
          <w:tcPr>
            <w:tcW w:w="5707" w:type="dxa"/>
            <w:tcBorders>
              <w:top w:val="single" w:sz="4" w:space="0" w:color="000000"/>
              <w:left w:val="single" w:sz="4" w:space="0" w:color="000000"/>
              <w:bottom w:val="single" w:sz="4" w:space="0" w:color="000000"/>
              <w:right w:val="single" w:sz="4" w:space="0" w:color="000000"/>
            </w:tcBorders>
          </w:tcPr>
          <w:p w14:paraId="30AB7CE2"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Psychologist    </w:t>
            </w:r>
          </w:p>
        </w:tc>
      </w:tr>
      <w:tr w:rsidR="00535DCE" w:rsidRPr="00535DCE" w14:paraId="76C3D806"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3B1FD8CA"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Certified Employment Specialist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4FCC96D9" w14:textId="77777777" w:rsidR="00535DCE" w:rsidRPr="00535DCE" w:rsidRDefault="00535DCE" w:rsidP="00535DCE">
            <w:pPr>
              <w:spacing w:line="259" w:lineRule="auto"/>
              <w:ind w:left="-10"/>
              <w:rPr>
                <w:rFonts w:eastAsia="Arial" w:cstheme="minorHAnsi"/>
                <w:color w:val="000000"/>
                <w:sz w:val="24"/>
              </w:rPr>
            </w:pPr>
            <w:r w:rsidRPr="00535DCE">
              <w:rPr>
                <w:rFonts w:eastAsia="Arial" w:cstheme="minorHAnsi"/>
                <w:color w:val="000000"/>
                <w:sz w:val="24"/>
              </w:rPr>
              <w:t xml:space="preserve"> Counselors and Rehabilitation Specialists    </w:t>
            </w:r>
          </w:p>
        </w:tc>
      </w:tr>
      <w:tr w:rsidR="00535DCE" w:rsidRPr="00535DCE" w14:paraId="54908264" w14:textId="77777777" w:rsidTr="001B48DC">
        <w:trPr>
          <w:trHeight w:val="816"/>
        </w:trPr>
        <w:tc>
          <w:tcPr>
            <w:tcW w:w="3646" w:type="dxa"/>
            <w:tcBorders>
              <w:top w:val="single" w:sz="4" w:space="0" w:color="000000"/>
              <w:left w:val="single" w:sz="4" w:space="0" w:color="000000"/>
              <w:bottom w:val="single" w:sz="4" w:space="0" w:color="000000"/>
              <w:right w:val="single" w:sz="4" w:space="0" w:color="000000"/>
            </w:tcBorders>
            <w:vAlign w:val="center"/>
          </w:tcPr>
          <w:p w14:paraId="52434C2C"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Counselor or Rehabilitation   </w:t>
            </w:r>
          </w:p>
          <w:p w14:paraId="7ACE26B2"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Counselor    </w:t>
            </w:r>
          </w:p>
        </w:tc>
        <w:tc>
          <w:tcPr>
            <w:tcW w:w="5707" w:type="dxa"/>
            <w:tcBorders>
              <w:top w:val="single" w:sz="4" w:space="0" w:color="000000"/>
              <w:left w:val="single" w:sz="4" w:space="0" w:color="000000"/>
              <w:bottom w:val="single" w:sz="4" w:space="0" w:color="000000"/>
              <w:right w:val="single" w:sz="4" w:space="0" w:color="000000"/>
            </w:tcBorders>
          </w:tcPr>
          <w:p w14:paraId="51AF7E63"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43E71AB0"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46E71BC8"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Director of Guidance    </w:t>
            </w:r>
          </w:p>
        </w:tc>
        <w:tc>
          <w:tcPr>
            <w:tcW w:w="5707" w:type="dxa"/>
            <w:tcBorders>
              <w:top w:val="single" w:sz="4" w:space="0" w:color="000000"/>
              <w:left w:val="single" w:sz="4" w:space="0" w:color="000000"/>
              <w:bottom w:val="single" w:sz="4" w:space="0" w:color="000000"/>
              <w:right w:val="single" w:sz="4" w:space="0" w:color="000000"/>
            </w:tcBorders>
            <w:vAlign w:val="center"/>
          </w:tcPr>
          <w:p w14:paraId="2B219F40"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6F4A034F"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13F7B3DF"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Employment Coordinator    </w:t>
            </w:r>
          </w:p>
        </w:tc>
        <w:tc>
          <w:tcPr>
            <w:tcW w:w="5707" w:type="dxa"/>
            <w:tcBorders>
              <w:top w:val="single" w:sz="4" w:space="0" w:color="000000"/>
              <w:left w:val="single" w:sz="4" w:space="0" w:color="000000"/>
              <w:bottom w:val="single" w:sz="4" w:space="0" w:color="000000"/>
              <w:right w:val="single" w:sz="4" w:space="0" w:color="000000"/>
            </w:tcBorders>
            <w:vAlign w:val="center"/>
          </w:tcPr>
          <w:p w14:paraId="20BC3500"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0F325A22" w14:textId="77777777" w:rsidTr="001B48DC">
        <w:trPr>
          <w:trHeight w:val="521"/>
        </w:trPr>
        <w:tc>
          <w:tcPr>
            <w:tcW w:w="3646" w:type="dxa"/>
            <w:tcBorders>
              <w:top w:val="single" w:sz="4" w:space="0" w:color="000000"/>
              <w:left w:val="single" w:sz="4" w:space="0" w:color="000000"/>
              <w:bottom w:val="single" w:sz="4" w:space="0" w:color="000000"/>
              <w:right w:val="single" w:sz="4" w:space="0" w:color="000000"/>
            </w:tcBorders>
            <w:vAlign w:val="center"/>
          </w:tcPr>
          <w:p w14:paraId="056DE464"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Guidance Counselor    </w:t>
            </w:r>
          </w:p>
        </w:tc>
        <w:tc>
          <w:tcPr>
            <w:tcW w:w="5707" w:type="dxa"/>
            <w:tcBorders>
              <w:top w:val="single" w:sz="4" w:space="0" w:color="000000"/>
              <w:left w:val="single" w:sz="4" w:space="0" w:color="000000"/>
              <w:bottom w:val="single" w:sz="4" w:space="0" w:color="000000"/>
              <w:right w:val="single" w:sz="4" w:space="0" w:color="000000"/>
            </w:tcBorders>
            <w:vAlign w:val="center"/>
          </w:tcPr>
          <w:p w14:paraId="63DF7903"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0E1DA6BF"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19B88F5D"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Health Assistant    </w:t>
            </w:r>
          </w:p>
        </w:tc>
        <w:tc>
          <w:tcPr>
            <w:tcW w:w="5707" w:type="dxa"/>
            <w:tcBorders>
              <w:top w:val="single" w:sz="4" w:space="0" w:color="000000"/>
              <w:left w:val="single" w:sz="4" w:space="0" w:color="000000"/>
              <w:bottom w:val="single" w:sz="4" w:space="0" w:color="000000"/>
              <w:right w:val="single" w:sz="4" w:space="0" w:color="000000"/>
            </w:tcBorders>
            <w:vAlign w:val="center"/>
          </w:tcPr>
          <w:p w14:paraId="5860A16D"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Medical/Nursing Service Staff    </w:t>
            </w:r>
          </w:p>
        </w:tc>
      </w:tr>
      <w:tr w:rsidR="00535DCE" w:rsidRPr="00535DCE" w14:paraId="31214A61"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2292A031"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lastRenderedPageBreak/>
              <w:t xml:space="preserve">Interpreter    </w:t>
            </w:r>
          </w:p>
        </w:tc>
        <w:tc>
          <w:tcPr>
            <w:tcW w:w="5707" w:type="dxa"/>
            <w:tcBorders>
              <w:top w:val="single" w:sz="4" w:space="0" w:color="000000"/>
              <w:left w:val="single" w:sz="4" w:space="0" w:color="000000"/>
              <w:bottom w:val="single" w:sz="4" w:space="0" w:color="000000"/>
              <w:right w:val="single" w:sz="4" w:space="0" w:color="000000"/>
            </w:tcBorders>
            <w:vAlign w:val="center"/>
          </w:tcPr>
          <w:p w14:paraId="6E18311E" w14:textId="77777777" w:rsidR="00535DCE" w:rsidRPr="00535DCE" w:rsidRDefault="00535DCE" w:rsidP="00535DCE">
            <w:pPr>
              <w:spacing w:line="259" w:lineRule="auto"/>
              <w:ind w:left="113"/>
              <w:rPr>
                <w:rFonts w:eastAsia="Arial" w:cstheme="minorHAnsi"/>
                <w:color w:val="000000"/>
                <w:sz w:val="24"/>
              </w:rPr>
            </w:pPr>
            <w:r w:rsidRPr="00535DCE">
              <w:rPr>
                <w:rFonts w:eastAsia="Arial" w:cstheme="minorHAnsi"/>
                <w:color w:val="000000"/>
                <w:sz w:val="24"/>
              </w:rPr>
              <w:t xml:space="preserve">Interpreters    </w:t>
            </w:r>
          </w:p>
        </w:tc>
      </w:tr>
      <w:tr w:rsidR="00535DCE" w:rsidRPr="00535DCE" w14:paraId="74DAD371" w14:textId="77777777" w:rsidTr="001B48DC">
        <w:trPr>
          <w:trHeight w:val="818"/>
        </w:trPr>
        <w:tc>
          <w:tcPr>
            <w:tcW w:w="3646" w:type="dxa"/>
            <w:tcBorders>
              <w:top w:val="single" w:sz="4" w:space="0" w:color="000000"/>
              <w:left w:val="single" w:sz="4" w:space="0" w:color="000000"/>
              <w:bottom w:val="single" w:sz="4" w:space="0" w:color="000000"/>
              <w:right w:val="single" w:sz="4" w:space="0" w:color="000000"/>
            </w:tcBorders>
            <w:vAlign w:val="center"/>
          </w:tcPr>
          <w:p w14:paraId="652F3617" w14:textId="77777777" w:rsidR="00535DCE" w:rsidRPr="00535DCE" w:rsidRDefault="00535DCE" w:rsidP="00535DCE">
            <w:pPr>
              <w:spacing w:line="259" w:lineRule="auto"/>
              <w:ind w:left="113"/>
              <w:jc w:val="both"/>
              <w:rPr>
                <w:rFonts w:eastAsia="Arial" w:cstheme="minorHAnsi"/>
                <w:color w:val="000000"/>
                <w:sz w:val="24"/>
              </w:rPr>
            </w:pPr>
            <w:r w:rsidRPr="00535DCE">
              <w:rPr>
                <w:rFonts w:eastAsia="Arial" w:cstheme="minorHAnsi"/>
                <w:color w:val="000000"/>
                <w:sz w:val="24"/>
              </w:rPr>
              <w:t xml:space="preserve">Interpreter or Transliterator for the Deaf    </w:t>
            </w:r>
          </w:p>
        </w:tc>
        <w:tc>
          <w:tcPr>
            <w:tcW w:w="5707" w:type="dxa"/>
            <w:tcBorders>
              <w:top w:val="single" w:sz="4" w:space="0" w:color="000000"/>
              <w:left w:val="single" w:sz="4" w:space="0" w:color="000000"/>
              <w:bottom w:val="single" w:sz="4" w:space="0" w:color="000000"/>
              <w:right w:val="single" w:sz="4" w:space="0" w:color="000000"/>
            </w:tcBorders>
          </w:tcPr>
          <w:p w14:paraId="5F3AFBCD" w14:textId="77777777" w:rsidR="00535DCE" w:rsidRPr="00535DCE" w:rsidRDefault="00535DCE" w:rsidP="00535DCE">
            <w:pPr>
              <w:spacing w:line="259" w:lineRule="auto"/>
              <w:ind w:left="-10"/>
              <w:rPr>
                <w:rFonts w:eastAsia="Arial" w:cstheme="minorHAnsi"/>
                <w:color w:val="000000"/>
                <w:sz w:val="24"/>
              </w:rPr>
            </w:pPr>
            <w:r w:rsidRPr="00535DCE">
              <w:rPr>
                <w:rFonts w:eastAsia="Arial" w:cstheme="minorHAnsi"/>
                <w:color w:val="000000"/>
                <w:sz w:val="24"/>
              </w:rPr>
              <w:t xml:space="preserve"> Interpreters    </w:t>
            </w:r>
          </w:p>
        </w:tc>
      </w:tr>
      <w:tr w:rsidR="00535DCE" w:rsidRPr="00535DCE" w14:paraId="20BEE84F" w14:textId="77777777" w:rsidTr="001B48DC">
        <w:trPr>
          <w:trHeight w:val="821"/>
        </w:trPr>
        <w:tc>
          <w:tcPr>
            <w:tcW w:w="3646" w:type="dxa"/>
            <w:tcBorders>
              <w:top w:val="single" w:sz="4" w:space="0" w:color="000000"/>
              <w:left w:val="single" w:sz="4" w:space="0" w:color="000000"/>
              <w:bottom w:val="single" w:sz="4" w:space="0" w:color="000000"/>
              <w:right w:val="single" w:sz="4" w:space="0" w:color="000000"/>
            </w:tcBorders>
            <w:vAlign w:val="center"/>
          </w:tcPr>
          <w:p w14:paraId="09EE8C71"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Licensed Clinical Professional   </w:t>
            </w:r>
          </w:p>
          <w:p w14:paraId="1F8E7E3B"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Counselors    </w:t>
            </w:r>
          </w:p>
        </w:tc>
        <w:tc>
          <w:tcPr>
            <w:tcW w:w="5707" w:type="dxa"/>
            <w:tcBorders>
              <w:top w:val="single" w:sz="4" w:space="0" w:color="000000"/>
              <w:left w:val="single" w:sz="4" w:space="0" w:color="000000"/>
              <w:bottom w:val="single" w:sz="4" w:space="0" w:color="000000"/>
              <w:right w:val="single" w:sz="4" w:space="0" w:color="000000"/>
            </w:tcBorders>
          </w:tcPr>
          <w:p w14:paraId="388D533C"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5E5B305C"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56E2EB6D"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Nurse    </w:t>
            </w:r>
          </w:p>
        </w:tc>
        <w:tc>
          <w:tcPr>
            <w:tcW w:w="5707" w:type="dxa"/>
            <w:tcBorders>
              <w:top w:val="single" w:sz="4" w:space="0" w:color="000000"/>
              <w:left w:val="single" w:sz="4" w:space="0" w:color="000000"/>
              <w:bottom w:val="single" w:sz="4" w:space="0" w:color="000000"/>
              <w:right w:val="single" w:sz="4" w:space="0" w:color="000000"/>
            </w:tcBorders>
            <w:vAlign w:val="center"/>
          </w:tcPr>
          <w:p w14:paraId="5A6E8E6F"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Medical/Nursing Service Staff    </w:t>
            </w:r>
          </w:p>
        </w:tc>
      </w:tr>
      <w:tr w:rsidR="00535DCE" w:rsidRPr="00535DCE" w14:paraId="75E5A822"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6B5B12CF"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Occupational Therapist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1FED83CA"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Occupational Therapists    </w:t>
            </w:r>
          </w:p>
        </w:tc>
      </w:tr>
      <w:tr w:rsidR="00535DCE" w:rsidRPr="00535DCE" w14:paraId="0AFC2C57" w14:textId="77777777" w:rsidTr="001B48DC">
        <w:trPr>
          <w:trHeight w:val="521"/>
        </w:trPr>
        <w:tc>
          <w:tcPr>
            <w:tcW w:w="3646" w:type="dxa"/>
            <w:tcBorders>
              <w:top w:val="single" w:sz="4" w:space="0" w:color="000000"/>
              <w:left w:val="single" w:sz="4" w:space="0" w:color="000000"/>
              <w:bottom w:val="single" w:sz="4" w:space="0" w:color="000000"/>
              <w:right w:val="single" w:sz="4" w:space="0" w:color="000000"/>
            </w:tcBorders>
            <w:vAlign w:val="center"/>
          </w:tcPr>
          <w:p w14:paraId="067012B2"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Occupational Therapy Aides    </w:t>
            </w:r>
          </w:p>
        </w:tc>
        <w:tc>
          <w:tcPr>
            <w:tcW w:w="5707" w:type="dxa"/>
            <w:tcBorders>
              <w:top w:val="single" w:sz="4" w:space="0" w:color="000000"/>
              <w:left w:val="single" w:sz="4" w:space="0" w:color="000000"/>
              <w:bottom w:val="single" w:sz="4" w:space="0" w:color="000000"/>
              <w:right w:val="single" w:sz="4" w:space="0" w:color="000000"/>
            </w:tcBorders>
            <w:vAlign w:val="center"/>
          </w:tcPr>
          <w:p w14:paraId="1489F156"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Occupational Therapists    </w:t>
            </w:r>
          </w:p>
        </w:tc>
      </w:tr>
      <w:tr w:rsidR="00535DCE" w:rsidRPr="00535DCE" w14:paraId="17CD3F5B" w14:textId="77777777" w:rsidTr="001B48DC">
        <w:trPr>
          <w:trHeight w:val="823"/>
        </w:trPr>
        <w:tc>
          <w:tcPr>
            <w:tcW w:w="3646" w:type="dxa"/>
            <w:tcBorders>
              <w:top w:val="single" w:sz="4" w:space="0" w:color="000000"/>
              <w:left w:val="single" w:sz="4" w:space="0" w:color="000000"/>
              <w:bottom w:val="single" w:sz="4" w:space="0" w:color="000000"/>
              <w:right w:val="single" w:sz="4" w:space="0" w:color="000000"/>
            </w:tcBorders>
            <w:vAlign w:val="center"/>
          </w:tcPr>
          <w:p w14:paraId="073DACA6"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Orientation and Mobility   </w:t>
            </w:r>
          </w:p>
          <w:p w14:paraId="641501C4"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Specialists     </w:t>
            </w:r>
          </w:p>
        </w:tc>
        <w:tc>
          <w:tcPr>
            <w:tcW w:w="5707" w:type="dxa"/>
            <w:tcBorders>
              <w:top w:val="single" w:sz="4" w:space="0" w:color="000000"/>
              <w:left w:val="single" w:sz="4" w:space="0" w:color="000000"/>
              <w:bottom w:val="single" w:sz="4" w:space="0" w:color="000000"/>
              <w:right w:val="single" w:sz="4" w:space="0" w:color="000000"/>
            </w:tcBorders>
          </w:tcPr>
          <w:p w14:paraId="14F1B584"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Orientation and Mobility Specialists     </w:t>
            </w:r>
          </w:p>
        </w:tc>
      </w:tr>
      <w:tr w:rsidR="00535DCE" w:rsidRPr="00535DCE" w14:paraId="3973B5E5" w14:textId="77777777" w:rsidTr="001B48DC">
        <w:trPr>
          <w:trHeight w:val="821"/>
        </w:trPr>
        <w:tc>
          <w:tcPr>
            <w:tcW w:w="3646" w:type="dxa"/>
            <w:tcBorders>
              <w:top w:val="single" w:sz="4" w:space="0" w:color="000000"/>
              <w:left w:val="single" w:sz="4" w:space="0" w:color="000000"/>
              <w:bottom w:val="single" w:sz="4" w:space="0" w:color="000000"/>
              <w:right w:val="single" w:sz="4" w:space="0" w:color="000000"/>
            </w:tcBorders>
            <w:vAlign w:val="center"/>
          </w:tcPr>
          <w:p w14:paraId="38043497"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Other Special Education   </w:t>
            </w:r>
          </w:p>
          <w:p w14:paraId="146256FB"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Services Provider    </w:t>
            </w:r>
          </w:p>
        </w:tc>
        <w:tc>
          <w:tcPr>
            <w:tcW w:w="5707" w:type="dxa"/>
            <w:tcBorders>
              <w:top w:val="single" w:sz="4" w:space="0" w:color="000000"/>
              <w:left w:val="single" w:sz="4" w:space="0" w:color="000000"/>
              <w:bottom w:val="single" w:sz="4" w:space="0" w:color="000000"/>
              <w:right w:val="single" w:sz="4" w:space="0" w:color="000000"/>
            </w:tcBorders>
          </w:tcPr>
          <w:p w14:paraId="1BAF91A9"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67CF6C6E"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2715E032"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Physical Therapist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0D469504"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Physical Therapists    </w:t>
            </w:r>
          </w:p>
        </w:tc>
      </w:tr>
      <w:tr w:rsidR="00535DCE" w:rsidRPr="00535DCE" w14:paraId="6C500D31" w14:textId="77777777" w:rsidTr="001B48DC">
        <w:trPr>
          <w:trHeight w:val="521"/>
        </w:trPr>
        <w:tc>
          <w:tcPr>
            <w:tcW w:w="3646" w:type="dxa"/>
            <w:tcBorders>
              <w:top w:val="single" w:sz="4" w:space="0" w:color="000000"/>
              <w:left w:val="single" w:sz="4" w:space="0" w:color="000000"/>
              <w:bottom w:val="single" w:sz="4" w:space="0" w:color="000000"/>
              <w:right w:val="single" w:sz="4" w:space="0" w:color="000000"/>
            </w:tcBorders>
            <w:vAlign w:val="center"/>
          </w:tcPr>
          <w:p w14:paraId="1B7F97B9"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Physical Therapists Assistant    </w:t>
            </w:r>
          </w:p>
        </w:tc>
        <w:tc>
          <w:tcPr>
            <w:tcW w:w="5707" w:type="dxa"/>
            <w:tcBorders>
              <w:top w:val="single" w:sz="4" w:space="0" w:color="000000"/>
              <w:left w:val="single" w:sz="4" w:space="0" w:color="000000"/>
              <w:bottom w:val="single" w:sz="4" w:space="0" w:color="000000"/>
              <w:right w:val="single" w:sz="4" w:space="0" w:color="000000"/>
            </w:tcBorders>
            <w:vAlign w:val="center"/>
          </w:tcPr>
          <w:p w14:paraId="08EC4CEE"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Physical Therapists    </w:t>
            </w:r>
          </w:p>
        </w:tc>
      </w:tr>
      <w:tr w:rsidR="00535DCE" w:rsidRPr="00535DCE" w14:paraId="7F700144"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5616FC9F"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Physician/Doctor    </w:t>
            </w:r>
          </w:p>
        </w:tc>
        <w:tc>
          <w:tcPr>
            <w:tcW w:w="5707" w:type="dxa"/>
            <w:tcBorders>
              <w:top w:val="single" w:sz="4" w:space="0" w:color="000000"/>
              <w:left w:val="single" w:sz="4" w:space="0" w:color="000000"/>
              <w:bottom w:val="single" w:sz="4" w:space="0" w:color="000000"/>
              <w:right w:val="single" w:sz="4" w:space="0" w:color="000000"/>
            </w:tcBorders>
            <w:vAlign w:val="center"/>
          </w:tcPr>
          <w:p w14:paraId="4AE64849"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Medical/Nursing Service Staff    </w:t>
            </w:r>
          </w:p>
        </w:tc>
      </w:tr>
      <w:tr w:rsidR="00535DCE" w:rsidRPr="00535DCE" w14:paraId="640A0420" w14:textId="77777777" w:rsidTr="001B48DC">
        <w:trPr>
          <w:trHeight w:val="821"/>
        </w:trPr>
        <w:tc>
          <w:tcPr>
            <w:tcW w:w="3646" w:type="dxa"/>
            <w:tcBorders>
              <w:top w:val="single" w:sz="4" w:space="0" w:color="000000"/>
              <w:left w:val="single" w:sz="4" w:space="0" w:color="000000"/>
              <w:bottom w:val="single" w:sz="4" w:space="0" w:color="000000"/>
              <w:right w:val="single" w:sz="4" w:space="0" w:color="000000"/>
            </w:tcBorders>
            <w:vAlign w:val="center"/>
          </w:tcPr>
          <w:p w14:paraId="06ED8B5D" w14:textId="77777777" w:rsidR="00535DCE" w:rsidRPr="00535DCE" w:rsidRDefault="00535DCE" w:rsidP="00535DCE">
            <w:pPr>
              <w:spacing w:after="2" w:line="259" w:lineRule="auto"/>
              <w:ind w:left="108"/>
              <w:rPr>
                <w:rFonts w:eastAsia="Arial" w:cstheme="minorHAnsi"/>
                <w:color w:val="000000"/>
                <w:sz w:val="24"/>
              </w:rPr>
            </w:pPr>
            <w:r w:rsidRPr="00535DCE">
              <w:rPr>
                <w:rFonts w:eastAsia="Arial" w:cstheme="minorHAnsi"/>
                <w:color w:val="000000"/>
                <w:sz w:val="24"/>
              </w:rPr>
              <w:t xml:space="preserve">Psychometrics/Psychological   </w:t>
            </w:r>
          </w:p>
          <w:p w14:paraId="6208136C" w14:textId="406592C5"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Ex</w:t>
            </w:r>
            <w:r w:rsidR="00F13C5E">
              <w:rPr>
                <w:rFonts w:eastAsia="Arial" w:cstheme="minorHAnsi"/>
                <w:color w:val="000000"/>
                <w:sz w:val="24"/>
              </w:rPr>
              <w:t>aminer</w:t>
            </w:r>
            <w:r w:rsidRPr="00535DCE">
              <w:rPr>
                <w:rFonts w:eastAsia="Arial" w:cstheme="minorHAnsi"/>
                <w:color w:val="000000"/>
                <w:sz w:val="24"/>
              </w:rPr>
              <w:t xml:space="preserve">   </w:t>
            </w:r>
          </w:p>
        </w:tc>
        <w:tc>
          <w:tcPr>
            <w:tcW w:w="5707" w:type="dxa"/>
            <w:tcBorders>
              <w:top w:val="single" w:sz="4" w:space="0" w:color="000000"/>
              <w:left w:val="single" w:sz="4" w:space="0" w:color="000000"/>
              <w:bottom w:val="single" w:sz="4" w:space="0" w:color="000000"/>
              <w:right w:val="single" w:sz="4" w:space="0" w:color="000000"/>
            </w:tcBorders>
          </w:tcPr>
          <w:p w14:paraId="6ADE0F9E"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Psychologist    </w:t>
            </w:r>
          </w:p>
        </w:tc>
      </w:tr>
      <w:tr w:rsidR="00535DCE" w:rsidRPr="00535DCE" w14:paraId="18BBA4AB" w14:textId="77777777" w:rsidTr="001B48DC">
        <w:trPr>
          <w:trHeight w:val="818"/>
        </w:trPr>
        <w:tc>
          <w:tcPr>
            <w:tcW w:w="3646" w:type="dxa"/>
            <w:tcBorders>
              <w:top w:val="single" w:sz="4" w:space="0" w:color="000000"/>
              <w:left w:val="single" w:sz="4" w:space="0" w:color="000000"/>
              <w:bottom w:val="single" w:sz="4" w:space="0" w:color="000000"/>
              <w:right w:val="single" w:sz="4" w:space="0" w:color="000000"/>
            </w:tcBorders>
            <w:vAlign w:val="center"/>
          </w:tcPr>
          <w:p w14:paraId="6F4D36D5"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Recreation/Therapeutic   </w:t>
            </w:r>
          </w:p>
          <w:p w14:paraId="003D8936"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Recreation Specialist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53C58B99"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Physical Education Teachers and Recreation and   </w:t>
            </w:r>
          </w:p>
          <w:p w14:paraId="5C894226" w14:textId="77777777" w:rsidR="00535DCE" w:rsidRPr="00535DCE" w:rsidRDefault="00535DCE" w:rsidP="00535DCE">
            <w:pPr>
              <w:spacing w:line="259" w:lineRule="auto"/>
              <w:ind w:left="108"/>
              <w:rPr>
                <w:rFonts w:eastAsia="Arial" w:cstheme="minorHAnsi"/>
                <w:color w:val="000000"/>
                <w:sz w:val="24"/>
              </w:rPr>
            </w:pPr>
            <w:r w:rsidRPr="00535DCE">
              <w:rPr>
                <w:rFonts w:eastAsia="Arial" w:cstheme="minorHAnsi"/>
                <w:color w:val="000000"/>
                <w:sz w:val="24"/>
              </w:rPr>
              <w:t xml:space="preserve">Therapeutic Recreation Specialists    </w:t>
            </w:r>
          </w:p>
        </w:tc>
      </w:tr>
      <w:tr w:rsidR="00535DCE" w:rsidRPr="00535DCE" w14:paraId="0AA873D9"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71A8E712"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School Psychologist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77B58B28"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Psychologist    </w:t>
            </w:r>
          </w:p>
        </w:tc>
      </w:tr>
      <w:tr w:rsidR="00535DCE" w:rsidRPr="00535DCE" w14:paraId="5A939F8C"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7B70F81D"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School Social Worker    </w:t>
            </w:r>
          </w:p>
        </w:tc>
        <w:tc>
          <w:tcPr>
            <w:tcW w:w="5707" w:type="dxa"/>
            <w:tcBorders>
              <w:top w:val="single" w:sz="4" w:space="0" w:color="000000"/>
              <w:left w:val="single" w:sz="4" w:space="0" w:color="000000"/>
              <w:bottom w:val="single" w:sz="4" w:space="0" w:color="000000"/>
              <w:right w:val="single" w:sz="4" w:space="0" w:color="000000"/>
            </w:tcBorders>
            <w:vAlign w:val="center"/>
          </w:tcPr>
          <w:p w14:paraId="37EB57CA"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Social Workers    </w:t>
            </w:r>
          </w:p>
        </w:tc>
      </w:tr>
      <w:tr w:rsidR="00535DCE" w:rsidRPr="00535DCE" w14:paraId="1767DE9B" w14:textId="77777777" w:rsidTr="001B48DC">
        <w:trPr>
          <w:trHeight w:val="521"/>
        </w:trPr>
        <w:tc>
          <w:tcPr>
            <w:tcW w:w="3646" w:type="dxa"/>
            <w:tcBorders>
              <w:top w:val="single" w:sz="4" w:space="0" w:color="000000"/>
              <w:left w:val="single" w:sz="4" w:space="0" w:color="000000"/>
              <w:bottom w:val="single" w:sz="4" w:space="0" w:color="000000"/>
              <w:right w:val="single" w:sz="4" w:space="0" w:color="000000"/>
            </w:tcBorders>
            <w:vAlign w:val="center"/>
          </w:tcPr>
          <w:p w14:paraId="6C5C9C6B"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lastRenderedPageBreak/>
              <w:t xml:space="preserve">Sign Language Interpreter    </w:t>
            </w:r>
          </w:p>
        </w:tc>
        <w:tc>
          <w:tcPr>
            <w:tcW w:w="5707" w:type="dxa"/>
            <w:tcBorders>
              <w:top w:val="single" w:sz="4" w:space="0" w:color="000000"/>
              <w:left w:val="single" w:sz="4" w:space="0" w:color="000000"/>
              <w:bottom w:val="single" w:sz="4" w:space="0" w:color="000000"/>
              <w:right w:val="single" w:sz="4" w:space="0" w:color="000000"/>
            </w:tcBorders>
            <w:vAlign w:val="center"/>
          </w:tcPr>
          <w:p w14:paraId="37E9978D"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Interpreters    </w:t>
            </w:r>
          </w:p>
        </w:tc>
      </w:tr>
      <w:tr w:rsidR="00535DCE" w:rsidRPr="00535DCE" w14:paraId="119CA108" w14:textId="77777777" w:rsidTr="001B48DC">
        <w:trPr>
          <w:trHeight w:val="523"/>
        </w:trPr>
        <w:tc>
          <w:tcPr>
            <w:tcW w:w="3646" w:type="dxa"/>
            <w:tcBorders>
              <w:top w:val="single" w:sz="4" w:space="0" w:color="000000"/>
              <w:left w:val="single" w:sz="4" w:space="0" w:color="000000"/>
              <w:bottom w:val="single" w:sz="4" w:space="0" w:color="000000"/>
              <w:right w:val="single" w:sz="4" w:space="0" w:color="000000"/>
            </w:tcBorders>
            <w:vAlign w:val="center"/>
          </w:tcPr>
          <w:p w14:paraId="06D3A6BF"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Special Education Consultant    </w:t>
            </w:r>
          </w:p>
        </w:tc>
        <w:tc>
          <w:tcPr>
            <w:tcW w:w="5707" w:type="dxa"/>
            <w:tcBorders>
              <w:top w:val="single" w:sz="4" w:space="0" w:color="000000"/>
              <w:left w:val="single" w:sz="4" w:space="0" w:color="000000"/>
              <w:bottom w:val="single" w:sz="4" w:space="0" w:color="000000"/>
              <w:right w:val="single" w:sz="4" w:space="0" w:color="000000"/>
            </w:tcBorders>
            <w:vAlign w:val="center"/>
          </w:tcPr>
          <w:p w14:paraId="00B096FA"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Counselors and Rehabilitation Specialists    </w:t>
            </w:r>
          </w:p>
        </w:tc>
      </w:tr>
      <w:tr w:rsidR="00535DCE" w:rsidRPr="00535DCE" w14:paraId="1A2ABD88"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40DA69D4" w14:textId="77777777" w:rsidR="00535DCE" w:rsidRPr="00535DCE" w:rsidRDefault="00535DCE" w:rsidP="00535DCE">
            <w:pPr>
              <w:spacing w:line="259" w:lineRule="auto"/>
              <w:jc w:val="both"/>
              <w:rPr>
                <w:rFonts w:eastAsia="Arial" w:cstheme="minorHAnsi"/>
                <w:color w:val="000000"/>
                <w:sz w:val="24"/>
              </w:rPr>
            </w:pPr>
            <w:r w:rsidRPr="00535DCE">
              <w:rPr>
                <w:rFonts w:eastAsia="Arial" w:cstheme="minorHAnsi"/>
                <w:color w:val="000000"/>
                <w:sz w:val="24"/>
              </w:rPr>
              <w:t xml:space="preserve">Speech - Language Pathologist    </w:t>
            </w:r>
          </w:p>
        </w:tc>
        <w:tc>
          <w:tcPr>
            <w:tcW w:w="5707" w:type="dxa"/>
            <w:tcBorders>
              <w:top w:val="single" w:sz="4" w:space="0" w:color="000000"/>
              <w:left w:val="single" w:sz="4" w:space="0" w:color="000000"/>
              <w:bottom w:val="single" w:sz="4" w:space="0" w:color="000000"/>
              <w:right w:val="single" w:sz="4" w:space="0" w:color="000000"/>
            </w:tcBorders>
            <w:vAlign w:val="center"/>
          </w:tcPr>
          <w:p w14:paraId="161AB8A8"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Speech - Language Pathologist    </w:t>
            </w:r>
          </w:p>
        </w:tc>
      </w:tr>
      <w:tr w:rsidR="00535DCE" w:rsidRPr="00535DCE" w14:paraId="6AC99CA0" w14:textId="77777777" w:rsidTr="001B48DC">
        <w:trPr>
          <w:trHeight w:val="821"/>
        </w:trPr>
        <w:tc>
          <w:tcPr>
            <w:tcW w:w="3646" w:type="dxa"/>
            <w:tcBorders>
              <w:top w:val="single" w:sz="4" w:space="0" w:color="000000"/>
              <w:left w:val="single" w:sz="4" w:space="0" w:color="000000"/>
              <w:bottom w:val="single" w:sz="4" w:space="0" w:color="000000"/>
              <w:right w:val="single" w:sz="4" w:space="0" w:color="000000"/>
            </w:tcBorders>
            <w:vAlign w:val="center"/>
          </w:tcPr>
          <w:p w14:paraId="74B5BC3B"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Speech - Language Pathology   </w:t>
            </w:r>
          </w:p>
          <w:p w14:paraId="7B031B9E"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Aides and Assistants    </w:t>
            </w:r>
          </w:p>
        </w:tc>
        <w:tc>
          <w:tcPr>
            <w:tcW w:w="5707" w:type="dxa"/>
            <w:tcBorders>
              <w:top w:val="single" w:sz="4" w:space="0" w:color="000000"/>
              <w:left w:val="single" w:sz="4" w:space="0" w:color="000000"/>
              <w:bottom w:val="single" w:sz="4" w:space="0" w:color="000000"/>
              <w:right w:val="single" w:sz="4" w:space="0" w:color="000000"/>
            </w:tcBorders>
          </w:tcPr>
          <w:p w14:paraId="414763BA"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Speech - Language Pathologist    </w:t>
            </w:r>
          </w:p>
        </w:tc>
      </w:tr>
      <w:tr w:rsidR="00535DCE" w:rsidRPr="00535DCE" w14:paraId="69CDBFDC" w14:textId="77777777" w:rsidTr="001B48DC">
        <w:trPr>
          <w:trHeight w:val="526"/>
        </w:trPr>
        <w:tc>
          <w:tcPr>
            <w:tcW w:w="3646" w:type="dxa"/>
            <w:tcBorders>
              <w:top w:val="single" w:sz="4" w:space="0" w:color="000000"/>
              <w:left w:val="single" w:sz="4" w:space="0" w:color="000000"/>
              <w:bottom w:val="single" w:sz="4" w:space="0" w:color="000000"/>
              <w:right w:val="single" w:sz="4" w:space="0" w:color="000000"/>
            </w:tcBorders>
            <w:vAlign w:val="center"/>
          </w:tcPr>
          <w:p w14:paraId="538A9FF5"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Speech &amp; Hearing Clinician    </w:t>
            </w:r>
          </w:p>
        </w:tc>
        <w:tc>
          <w:tcPr>
            <w:tcW w:w="5707" w:type="dxa"/>
            <w:tcBorders>
              <w:top w:val="single" w:sz="4" w:space="0" w:color="000000"/>
              <w:left w:val="single" w:sz="4" w:space="0" w:color="000000"/>
              <w:bottom w:val="single" w:sz="4" w:space="0" w:color="000000"/>
              <w:right w:val="single" w:sz="4" w:space="0" w:color="000000"/>
            </w:tcBorders>
            <w:vAlign w:val="center"/>
          </w:tcPr>
          <w:p w14:paraId="08276155" w14:textId="77777777" w:rsidR="00535DCE" w:rsidRPr="00535DCE" w:rsidRDefault="00535DCE" w:rsidP="00535DCE">
            <w:pPr>
              <w:spacing w:line="259" w:lineRule="auto"/>
              <w:rPr>
                <w:rFonts w:eastAsia="Arial" w:cstheme="minorHAnsi"/>
                <w:color w:val="000000"/>
                <w:sz w:val="24"/>
              </w:rPr>
            </w:pPr>
            <w:r w:rsidRPr="00535DCE">
              <w:rPr>
                <w:rFonts w:eastAsia="Arial" w:cstheme="minorHAnsi"/>
                <w:color w:val="000000"/>
                <w:sz w:val="24"/>
              </w:rPr>
              <w:t xml:space="preserve">Speech - Language Pathologist    </w:t>
            </w:r>
          </w:p>
        </w:tc>
      </w:tr>
    </w:tbl>
    <w:p w14:paraId="5FBC5103" w14:textId="77777777" w:rsidR="00552E66" w:rsidRPr="00F279D3" w:rsidRDefault="00552E66" w:rsidP="00A15D62">
      <w:pPr>
        <w:rPr>
          <w:rFonts w:cstheme="minorHAnsi"/>
          <w:sz w:val="28"/>
          <w:szCs w:val="28"/>
        </w:rPr>
      </w:pPr>
    </w:p>
    <w:p w14:paraId="6971D458" w14:textId="77777777" w:rsidR="0036174E" w:rsidRDefault="0036174E" w:rsidP="002E01E8">
      <w:pPr>
        <w:pStyle w:val="Heading1"/>
        <w:rPr>
          <w:rFonts w:asciiTheme="minorHAnsi" w:hAnsiTheme="minorHAnsi" w:cstheme="minorHAnsi"/>
        </w:rPr>
      </w:pPr>
    </w:p>
    <w:p w14:paraId="362500A6" w14:textId="77777777" w:rsidR="0036174E" w:rsidRPr="00F279D3" w:rsidRDefault="0036174E" w:rsidP="0036174E">
      <w:pPr>
        <w:pStyle w:val="Heading1"/>
        <w:rPr>
          <w:rFonts w:asciiTheme="minorHAnsi" w:hAnsiTheme="minorHAnsi" w:cstheme="minorHAnsi"/>
        </w:rPr>
      </w:pPr>
      <w:r w:rsidRPr="00F279D3">
        <w:rPr>
          <w:rFonts w:asciiTheme="minorHAnsi" w:hAnsiTheme="minorHAnsi" w:cstheme="minorHAnsi"/>
        </w:rPr>
        <w:t>Accessing the report</w:t>
      </w:r>
    </w:p>
    <w:p w14:paraId="44969DF9" w14:textId="31D17C20" w:rsidR="0036174E" w:rsidRPr="00F279D3" w:rsidRDefault="0036174E" w:rsidP="0036174E">
      <w:pPr>
        <w:pStyle w:val="ListParagraph"/>
        <w:numPr>
          <w:ilvl w:val="0"/>
          <w:numId w:val="2"/>
        </w:numPr>
        <w:rPr>
          <w:rFonts w:cstheme="minorHAnsi"/>
          <w:sz w:val="28"/>
          <w:szCs w:val="28"/>
        </w:rPr>
      </w:pPr>
      <w:r w:rsidRPr="00F279D3">
        <w:rPr>
          <w:rFonts w:cstheme="minorHAnsi"/>
          <w:sz w:val="28"/>
          <w:szCs w:val="28"/>
        </w:rPr>
        <w:t xml:space="preserve">Log into </w:t>
      </w:r>
      <w:hyperlink r:id="rId11" w:history="1">
        <w:r w:rsidRPr="00F279D3">
          <w:rPr>
            <w:rStyle w:val="Hyperlink"/>
            <w:rFonts w:cstheme="minorHAnsi"/>
            <w:sz w:val="28"/>
            <w:szCs w:val="28"/>
          </w:rPr>
          <w:t>NEO</w:t>
        </w:r>
      </w:hyperlink>
      <w:r w:rsidRPr="00F279D3">
        <w:rPr>
          <w:rFonts w:cstheme="minorHAnsi"/>
          <w:sz w:val="28"/>
          <w:szCs w:val="28"/>
        </w:rPr>
        <w:t xml:space="preserve"> (note clicking this link requires you to enter your username and password).</w:t>
      </w:r>
    </w:p>
    <w:p w14:paraId="61371FBD" w14:textId="77777777" w:rsidR="0036174E" w:rsidRPr="00F279D3" w:rsidRDefault="0036174E" w:rsidP="0036174E">
      <w:pPr>
        <w:pStyle w:val="ListParagraph"/>
        <w:numPr>
          <w:ilvl w:val="0"/>
          <w:numId w:val="2"/>
        </w:numPr>
        <w:rPr>
          <w:rFonts w:cstheme="minorHAnsi"/>
          <w:sz w:val="28"/>
          <w:szCs w:val="28"/>
        </w:rPr>
      </w:pPr>
      <w:r w:rsidRPr="00F279D3">
        <w:rPr>
          <w:rFonts w:cstheme="minorHAnsi"/>
          <w:sz w:val="28"/>
          <w:szCs w:val="28"/>
        </w:rPr>
        <w:t>Once logged in click on Special Education in the body of NEO or at the top of the screen</w:t>
      </w:r>
    </w:p>
    <w:p w14:paraId="1AC97E0A" w14:textId="77777777" w:rsidR="0036174E" w:rsidRPr="00F279D3" w:rsidRDefault="0036174E" w:rsidP="0036174E">
      <w:pPr>
        <w:rPr>
          <w:rFonts w:cstheme="minorHAnsi"/>
          <w:sz w:val="28"/>
          <w:szCs w:val="28"/>
        </w:rPr>
      </w:pPr>
      <w:r w:rsidRPr="00F279D3">
        <w:rPr>
          <w:rFonts w:cstheme="minorHAnsi"/>
          <w:noProof/>
        </w:rPr>
        <w:drawing>
          <wp:inline distT="0" distB="0" distL="0" distR="0" wp14:anchorId="0947B051" wp14:editId="1E43CA33">
            <wp:extent cx="5943600" cy="20770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77043"/>
                    </a:xfrm>
                    <a:prstGeom prst="rect">
                      <a:avLst/>
                    </a:prstGeom>
                  </pic:spPr>
                </pic:pic>
              </a:graphicData>
            </a:graphic>
          </wp:inline>
        </w:drawing>
      </w:r>
    </w:p>
    <w:p w14:paraId="3EF4FA15" w14:textId="77777777" w:rsidR="0036174E" w:rsidRPr="00F279D3" w:rsidRDefault="0036174E" w:rsidP="0036174E">
      <w:pPr>
        <w:pStyle w:val="ListParagraph"/>
        <w:rPr>
          <w:rFonts w:cstheme="minorHAnsi"/>
          <w:sz w:val="28"/>
          <w:szCs w:val="28"/>
        </w:rPr>
      </w:pPr>
    </w:p>
    <w:p w14:paraId="572AD729" w14:textId="77777777" w:rsidR="0036174E" w:rsidRPr="00F279D3" w:rsidRDefault="0036174E" w:rsidP="0036174E">
      <w:pPr>
        <w:ind w:left="360"/>
        <w:rPr>
          <w:rFonts w:cstheme="minorHAnsi"/>
          <w:sz w:val="28"/>
          <w:szCs w:val="28"/>
        </w:rPr>
      </w:pPr>
    </w:p>
    <w:p w14:paraId="218D3070" w14:textId="77777777" w:rsidR="0036174E" w:rsidRPr="00F279D3" w:rsidRDefault="0036174E" w:rsidP="0036174E">
      <w:pPr>
        <w:ind w:left="360"/>
        <w:rPr>
          <w:rFonts w:cstheme="minorHAnsi"/>
          <w:noProof/>
        </w:rPr>
      </w:pPr>
      <w:r w:rsidRPr="00F279D3">
        <w:rPr>
          <w:rFonts w:cstheme="minorHAnsi"/>
          <w:sz w:val="28"/>
          <w:szCs w:val="28"/>
        </w:rPr>
        <w:t>Once you are in Special Education hover over forms then select ‘Special Education FTE Staff Certification (EF-S 05 PT2)’</w:t>
      </w:r>
    </w:p>
    <w:p w14:paraId="40880BC9" w14:textId="77777777" w:rsidR="0036174E" w:rsidRPr="00F279D3" w:rsidRDefault="0036174E" w:rsidP="0036174E">
      <w:pPr>
        <w:ind w:left="360"/>
        <w:rPr>
          <w:rFonts w:cstheme="minorHAnsi"/>
          <w:sz w:val="28"/>
          <w:szCs w:val="28"/>
        </w:rPr>
      </w:pPr>
      <w:r w:rsidRPr="00F279D3">
        <w:rPr>
          <w:rFonts w:cstheme="minorHAnsi"/>
          <w:noProof/>
        </w:rPr>
        <w:lastRenderedPageBreak/>
        <w:drawing>
          <wp:inline distT="0" distB="0" distL="0" distR="0" wp14:anchorId="29B0D7E7" wp14:editId="00577670">
            <wp:extent cx="5943600" cy="16250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625094"/>
                    </a:xfrm>
                    <a:prstGeom prst="rect">
                      <a:avLst/>
                    </a:prstGeom>
                  </pic:spPr>
                </pic:pic>
              </a:graphicData>
            </a:graphic>
          </wp:inline>
        </w:drawing>
      </w:r>
    </w:p>
    <w:p w14:paraId="3E38E25B" w14:textId="77777777" w:rsidR="0036174E" w:rsidRPr="00F279D3" w:rsidRDefault="0036174E" w:rsidP="0036174E">
      <w:pPr>
        <w:pStyle w:val="Heading1"/>
        <w:rPr>
          <w:rFonts w:asciiTheme="minorHAnsi" w:hAnsiTheme="minorHAnsi" w:cstheme="minorHAnsi"/>
        </w:rPr>
      </w:pPr>
      <w:r w:rsidRPr="00F279D3">
        <w:rPr>
          <w:rFonts w:asciiTheme="minorHAnsi" w:hAnsiTheme="minorHAnsi" w:cstheme="minorHAnsi"/>
        </w:rPr>
        <w:t>Reviewing the report</w:t>
      </w:r>
    </w:p>
    <w:p w14:paraId="275089B6" w14:textId="77777777" w:rsidR="0036174E" w:rsidRPr="00F279D3" w:rsidRDefault="0036174E" w:rsidP="0036174E">
      <w:pPr>
        <w:pStyle w:val="ListParagraph"/>
        <w:rPr>
          <w:rFonts w:cstheme="minorHAnsi"/>
          <w:sz w:val="28"/>
          <w:szCs w:val="28"/>
        </w:rPr>
      </w:pPr>
      <w:r w:rsidRPr="00F279D3">
        <w:rPr>
          <w:rFonts w:cstheme="minorHAnsi"/>
          <w:sz w:val="28"/>
          <w:szCs w:val="28"/>
        </w:rPr>
        <w:t>Once the report loads ensure you’re looking at the current year and submission date then select your district</w:t>
      </w:r>
    </w:p>
    <w:p w14:paraId="57BFDDFD" w14:textId="7671DCDF" w:rsidR="0036174E" w:rsidRPr="00F279D3" w:rsidRDefault="003944C7" w:rsidP="0036174E">
      <w:pPr>
        <w:pStyle w:val="ListParagraph"/>
        <w:rPr>
          <w:rFonts w:cstheme="minorHAnsi"/>
          <w:sz w:val="28"/>
          <w:szCs w:val="28"/>
        </w:rPr>
      </w:pPr>
      <w:r w:rsidRPr="003944C7">
        <w:rPr>
          <w:rFonts w:cstheme="minorHAnsi"/>
          <w:sz w:val="28"/>
          <w:szCs w:val="28"/>
        </w:rPr>
        <w:drawing>
          <wp:inline distT="0" distB="0" distL="0" distR="0" wp14:anchorId="09334024" wp14:editId="7F7ED639">
            <wp:extent cx="5943600" cy="3776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776980"/>
                    </a:xfrm>
                    <a:prstGeom prst="rect">
                      <a:avLst/>
                    </a:prstGeom>
                  </pic:spPr>
                </pic:pic>
              </a:graphicData>
            </a:graphic>
          </wp:inline>
        </w:drawing>
      </w:r>
    </w:p>
    <w:p w14:paraId="76B408B3" w14:textId="0F8743D6" w:rsidR="0036174E" w:rsidRDefault="0036174E" w:rsidP="0036174E">
      <w:pPr>
        <w:pStyle w:val="ListParagraph"/>
        <w:rPr>
          <w:b/>
          <w:sz w:val="28"/>
          <w:szCs w:val="28"/>
        </w:rPr>
      </w:pPr>
      <w:r w:rsidRPr="7EE19C83">
        <w:rPr>
          <w:sz w:val="28"/>
          <w:szCs w:val="28"/>
        </w:rPr>
        <w:t xml:space="preserve">Once the district is selected you will see your FTE counts for your staff that </w:t>
      </w:r>
      <w:r w:rsidR="00F13C5E">
        <w:rPr>
          <w:sz w:val="28"/>
          <w:szCs w:val="28"/>
        </w:rPr>
        <w:t>serve</w:t>
      </w:r>
      <w:r w:rsidRPr="7EE19C83">
        <w:rPr>
          <w:sz w:val="28"/>
          <w:szCs w:val="28"/>
        </w:rPr>
        <w:t xml:space="preserve"> special education students, broken into Fully Certified and Not Fully Certified. </w:t>
      </w:r>
    </w:p>
    <w:p w14:paraId="73BEBA67" w14:textId="77777777" w:rsidR="0036174E" w:rsidRPr="00F279D3" w:rsidRDefault="0036174E" w:rsidP="0036174E">
      <w:pPr>
        <w:pStyle w:val="ListParagraph"/>
        <w:rPr>
          <w:b/>
          <w:sz w:val="28"/>
          <w:szCs w:val="28"/>
        </w:rPr>
      </w:pPr>
      <w:r w:rsidRPr="7429D3D9">
        <w:rPr>
          <w:b/>
          <w:sz w:val="28"/>
          <w:szCs w:val="28"/>
        </w:rPr>
        <w:t>Note that the report will only show staff within NEO that are marked as active (no pending or in-progress positions</w:t>
      </w:r>
      <w:proofErr w:type="gramStart"/>
      <w:r w:rsidRPr="7429D3D9">
        <w:rPr>
          <w:b/>
          <w:sz w:val="28"/>
          <w:szCs w:val="28"/>
        </w:rPr>
        <w:t>) .</w:t>
      </w:r>
      <w:proofErr w:type="gramEnd"/>
    </w:p>
    <w:p w14:paraId="7701F986" w14:textId="4FAFE1FC" w:rsidR="0036174E" w:rsidRPr="00F279D3" w:rsidRDefault="003944C7" w:rsidP="0022251F">
      <w:pPr>
        <w:pStyle w:val="ListParagraph"/>
        <w:rPr>
          <w:rFonts w:cstheme="minorHAnsi"/>
          <w:sz w:val="28"/>
          <w:szCs w:val="28"/>
        </w:rPr>
      </w:pPr>
      <w:r>
        <w:rPr>
          <w:rFonts w:cstheme="minorHAnsi"/>
          <w:noProof/>
          <w:sz w:val="28"/>
          <w:szCs w:val="28"/>
        </w:rPr>
        <w:lastRenderedPageBreak/>
        <w:t>––––––</w:t>
      </w:r>
      <w:r w:rsidR="0022251F" w:rsidRPr="0022251F">
        <w:rPr>
          <w:rFonts w:cstheme="minorHAnsi"/>
          <w:noProof/>
          <w:sz w:val="28"/>
          <w:szCs w:val="28"/>
        </w:rPr>
        <w:drawing>
          <wp:inline distT="0" distB="0" distL="0" distR="0" wp14:anchorId="297D59CA" wp14:editId="4CC21FC5">
            <wp:extent cx="6420740" cy="681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25333" cy="6815247"/>
                    </a:xfrm>
                    <a:prstGeom prst="rect">
                      <a:avLst/>
                    </a:prstGeom>
                  </pic:spPr>
                </pic:pic>
              </a:graphicData>
            </a:graphic>
          </wp:inline>
        </w:drawing>
      </w:r>
    </w:p>
    <w:p w14:paraId="0E9FEF92" w14:textId="77777777" w:rsidR="0036174E" w:rsidRDefault="0036174E" w:rsidP="0036174E">
      <w:pPr>
        <w:pStyle w:val="ListParagraph"/>
        <w:rPr>
          <w:sz w:val="28"/>
          <w:szCs w:val="28"/>
        </w:rPr>
      </w:pPr>
    </w:p>
    <w:p w14:paraId="28B678C0" w14:textId="77777777" w:rsidR="0036174E" w:rsidRDefault="0036174E" w:rsidP="0036174E">
      <w:pPr>
        <w:pStyle w:val="ListParagraph"/>
        <w:rPr>
          <w:sz w:val="28"/>
          <w:szCs w:val="28"/>
        </w:rPr>
      </w:pPr>
    </w:p>
    <w:p w14:paraId="7B4326E0" w14:textId="77777777" w:rsidR="0036174E" w:rsidRPr="00F279D3" w:rsidRDefault="0036174E" w:rsidP="0036174E">
      <w:pPr>
        <w:pStyle w:val="Heading1"/>
        <w:rPr>
          <w:rFonts w:asciiTheme="minorHAnsi" w:hAnsiTheme="minorHAnsi" w:cstheme="minorHAnsi"/>
        </w:rPr>
      </w:pPr>
      <w:r w:rsidRPr="00F279D3">
        <w:rPr>
          <w:rFonts w:asciiTheme="minorHAnsi" w:hAnsiTheme="minorHAnsi" w:cstheme="minorHAnsi"/>
        </w:rPr>
        <w:lastRenderedPageBreak/>
        <w:t>Details</w:t>
      </w:r>
    </w:p>
    <w:p w14:paraId="5A376A5E" w14:textId="77777777" w:rsidR="0036174E" w:rsidRDefault="0036174E" w:rsidP="0036174E">
      <w:pPr>
        <w:rPr>
          <w:rFonts w:cstheme="minorHAnsi"/>
          <w:sz w:val="28"/>
          <w:szCs w:val="28"/>
        </w:rPr>
      </w:pPr>
    </w:p>
    <w:p w14:paraId="1AF86FE4" w14:textId="4B6AB7F5" w:rsidR="0036174E" w:rsidRPr="00E86552" w:rsidRDefault="0036174E" w:rsidP="0036174E">
      <w:pPr>
        <w:rPr>
          <w:sz w:val="28"/>
          <w:szCs w:val="28"/>
        </w:rPr>
      </w:pPr>
      <w:r w:rsidRPr="00E86552">
        <w:rPr>
          <w:sz w:val="28"/>
          <w:szCs w:val="28"/>
        </w:rPr>
        <w:t xml:space="preserve">Staff that appear on this report may include personnel who work part of their time with children without disabilities, and other times with children with disabilities (IDEA). </w:t>
      </w:r>
      <w:r w:rsidR="00FA0CF7">
        <w:rPr>
          <w:sz w:val="28"/>
          <w:szCs w:val="28"/>
        </w:rPr>
        <w:t xml:space="preserve">The </w:t>
      </w:r>
      <w:r w:rsidRPr="00E86552">
        <w:rPr>
          <w:sz w:val="28"/>
          <w:szCs w:val="28"/>
        </w:rPr>
        <w:t xml:space="preserve">FTE is based on the proportion of </w:t>
      </w:r>
      <w:r w:rsidR="00FA0CF7">
        <w:rPr>
          <w:sz w:val="28"/>
          <w:szCs w:val="28"/>
        </w:rPr>
        <w:t>time</w:t>
      </w:r>
      <w:r w:rsidRPr="00E86552">
        <w:rPr>
          <w:sz w:val="28"/>
          <w:szCs w:val="28"/>
        </w:rPr>
        <w:t xml:space="preserve"> </w:t>
      </w:r>
      <w:r w:rsidR="00FA0CF7">
        <w:rPr>
          <w:sz w:val="28"/>
          <w:szCs w:val="28"/>
        </w:rPr>
        <w:t xml:space="preserve">the </w:t>
      </w:r>
      <w:r w:rsidRPr="00E86552">
        <w:rPr>
          <w:sz w:val="28"/>
          <w:szCs w:val="28"/>
        </w:rPr>
        <w:t>personnel work specifically with children with disabilities (IDEA) receiving special education and</w:t>
      </w:r>
      <w:r w:rsidR="00FA0CF7">
        <w:rPr>
          <w:sz w:val="28"/>
          <w:szCs w:val="28"/>
        </w:rPr>
        <w:t xml:space="preserve"> provide the s</w:t>
      </w:r>
      <w:r w:rsidRPr="00E86552">
        <w:rPr>
          <w:sz w:val="28"/>
          <w:szCs w:val="28"/>
        </w:rPr>
        <w:t xml:space="preserve">ervices </w:t>
      </w:r>
      <w:r w:rsidR="00F13C5E" w:rsidRPr="004D19F7">
        <w:rPr>
          <w:sz w:val="28"/>
          <w:szCs w:val="28"/>
        </w:rPr>
        <w:t>listed in the instructions section above under the heading “</w:t>
      </w:r>
      <w:r w:rsidR="00F13C5E" w:rsidRPr="004D19F7">
        <w:rPr>
          <w:rFonts w:eastAsia="Arial" w:cstheme="minorHAnsi"/>
          <w:bCs/>
          <w:color w:val="000000"/>
          <w:sz w:val="28"/>
          <w:szCs w:val="28"/>
        </w:rPr>
        <w:t xml:space="preserve">Related Services Personnel Categories”. The FTEs are </w:t>
      </w:r>
      <w:r w:rsidR="00F13C5E" w:rsidRPr="004D19F7">
        <w:rPr>
          <w:sz w:val="28"/>
          <w:szCs w:val="28"/>
        </w:rPr>
        <w:t>derived from the special education question in staff assignments</w:t>
      </w:r>
      <w:r w:rsidR="00867D44" w:rsidRPr="004D19F7">
        <w:rPr>
          <w:sz w:val="28"/>
          <w:szCs w:val="28"/>
        </w:rPr>
        <w:t xml:space="preserve"> in NEO</w:t>
      </w:r>
      <w:r w:rsidR="00F13C5E" w:rsidRPr="004D19F7">
        <w:rPr>
          <w:sz w:val="28"/>
          <w:szCs w:val="28"/>
        </w:rPr>
        <w:t>:</w:t>
      </w:r>
      <w:r w:rsidR="00F13C5E" w:rsidRPr="00F13C5E">
        <w:rPr>
          <w:rFonts w:eastAsia="Arial" w:cstheme="minorHAnsi"/>
          <w:bCs/>
          <w:color w:val="000000"/>
          <w:sz w:val="28"/>
          <w:szCs w:val="28"/>
        </w:rPr>
        <w:t xml:space="preserve"> </w:t>
      </w:r>
      <w:r w:rsidR="00F13C5E" w:rsidRPr="00F13C5E">
        <w:rPr>
          <w:bCs/>
          <w:sz w:val="28"/>
          <w:szCs w:val="28"/>
        </w:rPr>
        <w:br/>
      </w:r>
      <w:r w:rsidR="00F13C5E">
        <w:rPr>
          <w:sz w:val="28"/>
          <w:szCs w:val="28"/>
        </w:rPr>
        <w:t xml:space="preserve"> </w:t>
      </w:r>
    </w:p>
    <w:p w14:paraId="47E94C34" w14:textId="77777777" w:rsidR="0036174E" w:rsidRPr="00F279D3" w:rsidRDefault="0036174E" w:rsidP="0036174E">
      <w:pPr>
        <w:pStyle w:val="ListParagraph"/>
        <w:rPr>
          <w:rFonts w:cstheme="minorHAnsi"/>
          <w:sz w:val="28"/>
          <w:szCs w:val="28"/>
        </w:rPr>
      </w:pPr>
      <w:r w:rsidRPr="00F279D3">
        <w:rPr>
          <w:rFonts w:cstheme="minorHAnsi"/>
          <w:sz w:val="28"/>
          <w:szCs w:val="28"/>
        </w:rPr>
        <w:t>Example:</w:t>
      </w:r>
    </w:p>
    <w:p w14:paraId="5C1D4094" w14:textId="77777777" w:rsidR="0036174E" w:rsidRPr="00F279D3" w:rsidRDefault="0036174E" w:rsidP="0036174E">
      <w:pPr>
        <w:pStyle w:val="ListParagraph"/>
        <w:rPr>
          <w:rFonts w:cstheme="minorHAnsi"/>
          <w:sz w:val="28"/>
          <w:szCs w:val="28"/>
        </w:rPr>
      </w:pPr>
      <w:r w:rsidRPr="00F279D3">
        <w:rPr>
          <w:rFonts w:cstheme="minorHAnsi"/>
          <w:noProof/>
        </w:rPr>
        <w:drawing>
          <wp:inline distT="0" distB="0" distL="0" distR="0" wp14:anchorId="4DE1EB0E" wp14:editId="6F03499B">
            <wp:extent cx="5943600" cy="909884"/>
            <wp:effectExtent l="0" t="0" r="0" b="5080"/>
            <wp:docPr id="10" name="Content Placeholder 20">
              <a:extLst xmlns:a="http://schemas.openxmlformats.org/drawingml/2006/main">
                <a:ext uri="{FF2B5EF4-FFF2-40B4-BE49-F238E27FC236}">
                  <a16:creationId xmlns:a16="http://schemas.microsoft.com/office/drawing/2014/main" id="{EB284D77-71D0-469A-9BDF-F0CE7480B5E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1" name="Content Placeholder 20">
                      <a:extLst>
                        <a:ext uri="{FF2B5EF4-FFF2-40B4-BE49-F238E27FC236}">
                          <a16:creationId xmlns:a16="http://schemas.microsoft.com/office/drawing/2014/main" id="{EB284D77-71D0-469A-9BDF-F0CE7480B5E4}"/>
                        </a:ext>
                      </a:extLst>
                    </pic:cNvPr>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43600" cy="909884"/>
                    </a:xfrm>
                    <a:prstGeom prst="rect">
                      <a:avLst/>
                    </a:prstGeom>
                    <a:noFill/>
                    <a:ln>
                      <a:noFill/>
                    </a:ln>
                    <a:effectLst/>
                  </pic:spPr>
                </pic:pic>
              </a:graphicData>
            </a:graphic>
          </wp:inline>
        </w:drawing>
      </w:r>
    </w:p>
    <w:p w14:paraId="694357DD" w14:textId="77777777" w:rsidR="0036174E" w:rsidRPr="00F279D3" w:rsidRDefault="0036174E" w:rsidP="0036174E">
      <w:pPr>
        <w:pStyle w:val="ListParagraph"/>
        <w:rPr>
          <w:rFonts w:cstheme="minorHAnsi"/>
          <w:sz w:val="28"/>
          <w:szCs w:val="28"/>
        </w:rPr>
      </w:pPr>
    </w:p>
    <w:p w14:paraId="578E9AEA" w14:textId="0A3AFFDD" w:rsidR="0036174E" w:rsidRPr="00F279D3" w:rsidRDefault="0036174E" w:rsidP="0036174E">
      <w:pPr>
        <w:rPr>
          <w:rFonts w:cstheme="minorHAnsi"/>
          <w:sz w:val="28"/>
          <w:szCs w:val="28"/>
        </w:rPr>
      </w:pPr>
      <w:r w:rsidRPr="00F279D3">
        <w:rPr>
          <w:rFonts w:cstheme="minorHAnsi"/>
          <w:sz w:val="28"/>
          <w:szCs w:val="28"/>
        </w:rPr>
        <w:t xml:space="preserve">The ‘View details’ link will break down the totals into each related staff assignment (IE: SPED Teachers would show each of the teachers that are counting towards the 48.50 total seen above). If these numbers are not accurate then </w:t>
      </w:r>
      <w:r w:rsidR="009B5AA8">
        <w:rPr>
          <w:rFonts w:cstheme="minorHAnsi"/>
          <w:sz w:val="28"/>
          <w:szCs w:val="28"/>
        </w:rPr>
        <w:t>the person at</w:t>
      </w:r>
      <w:r w:rsidRPr="00F279D3">
        <w:rPr>
          <w:rFonts w:cstheme="minorHAnsi"/>
          <w:sz w:val="28"/>
          <w:szCs w:val="28"/>
        </w:rPr>
        <w:t xml:space="preserve"> the district handles NEO Staff </w:t>
      </w:r>
      <w:r w:rsidR="009B5AA8">
        <w:rPr>
          <w:rFonts w:cstheme="minorHAnsi"/>
          <w:sz w:val="28"/>
          <w:szCs w:val="28"/>
        </w:rPr>
        <w:t xml:space="preserve">data entries </w:t>
      </w:r>
      <w:r w:rsidRPr="00F279D3">
        <w:rPr>
          <w:rFonts w:cstheme="minorHAnsi"/>
          <w:sz w:val="28"/>
          <w:szCs w:val="28"/>
        </w:rPr>
        <w:t xml:space="preserve">will need to modify the related staff assignments within NEO Staff. </w:t>
      </w:r>
      <w:r w:rsidRPr="00F279D3">
        <w:rPr>
          <w:rFonts w:cstheme="minorHAnsi"/>
          <w:b/>
          <w:bCs/>
          <w:sz w:val="28"/>
          <w:szCs w:val="28"/>
        </w:rPr>
        <w:t>Note that once a staff assignment is updated and submitted in NEO Staff this report updates instantly.</w:t>
      </w:r>
    </w:p>
    <w:p w14:paraId="14D9F6DA" w14:textId="77777777" w:rsidR="0036174E" w:rsidRPr="00F279D3" w:rsidRDefault="0036174E" w:rsidP="0036174E">
      <w:pPr>
        <w:rPr>
          <w:rFonts w:cstheme="minorHAnsi"/>
          <w:sz w:val="28"/>
          <w:szCs w:val="28"/>
        </w:rPr>
      </w:pPr>
    </w:p>
    <w:p w14:paraId="08DFB5A2" w14:textId="77777777" w:rsidR="0036174E" w:rsidRPr="00867D44" w:rsidRDefault="0036174E" w:rsidP="0036174E">
      <w:pPr>
        <w:rPr>
          <w:rFonts w:cstheme="minorHAnsi"/>
          <w:sz w:val="28"/>
          <w:szCs w:val="28"/>
        </w:rPr>
      </w:pPr>
      <w:r w:rsidRPr="00867D44">
        <w:rPr>
          <w:rFonts w:cstheme="minorHAnsi"/>
          <w:sz w:val="28"/>
          <w:szCs w:val="28"/>
        </w:rPr>
        <w:t xml:space="preserve">Information on NEO Staff can be found on the </w:t>
      </w:r>
      <w:hyperlink r:id="rId17" w:history="1">
        <w:r w:rsidRPr="00867D44">
          <w:rPr>
            <w:rStyle w:val="Hyperlink"/>
            <w:rFonts w:cstheme="minorHAnsi"/>
            <w:sz w:val="28"/>
            <w:szCs w:val="28"/>
          </w:rPr>
          <w:t>Helpdesk Webpage</w:t>
        </w:r>
      </w:hyperlink>
      <w:r w:rsidRPr="00867D44">
        <w:rPr>
          <w:rFonts w:cstheme="minorHAnsi"/>
          <w:sz w:val="28"/>
          <w:szCs w:val="28"/>
        </w:rPr>
        <w:t xml:space="preserve">. </w:t>
      </w:r>
    </w:p>
    <w:p w14:paraId="4ED3B1E1" w14:textId="77777777" w:rsidR="00CE59D9" w:rsidRPr="00867D44" w:rsidRDefault="00CE59D9" w:rsidP="002E01E8">
      <w:pPr>
        <w:pStyle w:val="Heading1"/>
        <w:rPr>
          <w:rFonts w:asciiTheme="minorHAnsi" w:hAnsiTheme="minorHAnsi" w:cstheme="minorHAnsi"/>
          <w:sz w:val="28"/>
          <w:szCs w:val="28"/>
        </w:rPr>
      </w:pPr>
    </w:p>
    <w:p w14:paraId="51A3E28D" w14:textId="40E290A4" w:rsidR="00A15D62" w:rsidRPr="00867D44" w:rsidRDefault="00A15D62" w:rsidP="002E01E8">
      <w:pPr>
        <w:pStyle w:val="Heading1"/>
        <w:rPr>
          <w:rFonts w:asciiTheme="minorHAnsi" w:hAnsiTheme="minorHAnsi" w:cstheme="minorHAnsi"/>
          <w:sz w:val="28"/>
          <w:szCs w:val="28"/>
        </w:rPr>
      </w:pPr>
      <w:r w:rsidRPr="00867D44">
        <w:rPr>
          <w:rFonts w:asciiTheme="minorHAnsi" w:hAnsiTheme="minorHAnsi" w:cstheme="minorHAnsi"/>
          <w:sz w:val="28"/>
          <w:szCs w:val="28"/>
        </w:rPr>
        <w:t>Certifying the report</w:t>
      </w:r>
    </w:p>
    <w:p w14:paraId="07FAF723" w14:textId="77777777" w:rsidR="00736865" w:rsidRPr="00867D44" w:rsidRDefault="00736865" w:rsidP="00736865">
      <w:pPr>
        <w:rPr>
          <w:sz w:val="28"/>
          <w:szCs w:val="28"/>
        </w:rPr>
      </w:pPr>
    </w:p>
    <w:p w14:paraId="4117B11C" w14:textId="72BE1E43" w:rsidR="00A15D62" w:rsidRPr="00867D44" w:rsidRDefault="002E01E8" w:rsidP="00A15D62">
      <w:pPr>
        <w:rPr>
          <w:rFonts w:cstheme="minorHAnsi"/>
          <w:sz w:val="28"/>
          <w:szCs w:val="28"/>
        </w:rPr>
      </w:pPr>
      <w:r w:rsidRPr="00867D44">
        <w:rPr>
          <w:rFonts w:cstheme="minorHAnsi"/>
          <w:sz w:val="28"/>
          <w:szCs w:val="28"/>
        </w:rPr>
        <w:lastRenderedPageBreak/>
        <w:t xml:space="preserve">Once all the data is accurate and all NEO Staff and in an active status the report can be submitted by clicking on the ‘Certify and submit to DOE’ button. </w:t>
      </w:r>
      <w:r w:rsidRPr="00867D44">
        <w:rPr>
          <w:rFonts w:cstheme="minorHAnsi"/>
          <w:b/>
          <w:bCs/>
          <w:sz w:val="28"/>
          <w:szCs w:val="28"/>
        </w:rPr>
        <w:t>Note that if changes need to be made the submission will need to be removed for the updates of staff to reflect in this report.</w:t>
      </w:r>
    </w:p>
    <w:p w14:paraId="6801930F" w14:textId="52CC73A4" w:rsidR="002E01E8" w:rsidRPr="00867D44" w:rsidRDefault="006443D0" w:rsidP="00A15D62">
      <w:pPr>
        <w:rPr>
          <w:rFonts w:cstheme="minorHAnsi"/>
          <w:sz w:val="28"/>
          <w:szCs w:val="28"/>
        </w:rPr>
      </w:pPr>
      <w:r w:rsidRPr="00867D44">
        <w:rPr>
          <w:rFonts w:cstheme="minorHAnsi"/>
          <w:noProof/>
          <w:sz w:val="28"/>
          <w:szCs w:val="28"/>
        </w:rPr>
        <w:drawing>
          <wp:inline distT="0" distB="0" distL="0" distR="0" wp14:anchorId="087D3206" wp14:editId="25ECE1A5">
            <wp:extent cx="5943600" cy="49351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93511"/>
                    </a:xfrm>
                    <a:prstGeom prst="rect">
                      <a:avLst/>
                    </a:prstGeom>
                  </pic:spPr>
                </pic:pic>
              </a:graphicData>
            </a:graphic>
          </wp:inline>
        </w:drawing>
      </w:r>
    </w:p>
    <w:p w14:paraId="384558E3" w14:textId="77777777" w:rsidR="002E01E8" w:rsidRPr="00867D44" w:rsidRDefault="002E01E8" w:rsidP="00A15D62">
      <w:pPr>
        <w:rPr>
          <w:rFonts w:cstheme="minorHAnsi"/>
          <w:sz w:val="28"/>
          <w:szCs w:val="28"/>
        </w:rPr>
      </w:pPr>
    </w:p>
    <w:p w14:paraId="32D53CC4" w14:textId="5CBF56A9" w:rsidR="002E01E8" w:rsidRPr="00867D44" w:rsidRDefault="002E01E8" w:rsidP="002E01E8">
      <w:pPr>
        <w:pStyle w:val="Heading1"/>
        <w:rPr>
          <w:rFonts w:asciiTheme="minorHAnsi" w:hAnsiTheme="minorHAnsi" w:cstheme="minorHAnsi"/>
          <w:sz w:val="28"/>
          <w:szCs w:val="28"/>
        </w:rPr>
      </w:pPr>
      <w:r w:rsidRPr="00867D44">
        <w:rPr>
          <w:rFonts w:asciiTheme="minorHAnsi" w:hAnsiTheme="minorHAnsi" w:cstheme="minorHAnsi"/>
          <w:sz w:val="28"/>
          <w:szCs w:val="28"/>
        </w:rPr>
        <w:t>Contact Information</w:t>
      </w:r>
    </w:p>
    <w:p w14:paraId="336C7FB1" w14:textId="77777777" w:rsidR="00736865" w:rsidRPr="00867D44" w:rsidRDefault="00736865" w:rsidP="00736865">
      <w:pPr>
        <w:rPr>
          <w:sz w:val="28"/>
          <w:szCs w:val="28"/>
        </w:rPr>
      </w:pPr>
    </w:p>
    <w:p w14:paraId="1DBD7AF4" w14:textId="737E5191" w:rsidR="002E01E8" w:rsidRPr="00867D44" w:rsidRDefault="002E01E8" w:rsidP="00736865">
      <w:pPr>
        <w:pStyle w:val="ListParagraph"/>
        <w:numPr>
          <w:ilvl w:val="0"/>
          <w:numId w:val="43"/>
        </w:numPr>
        <w:rPr>
          <w:rFonts w:cstheme="minorHAnsi"/>
          <w:sz w:val="28"/>
          <w:szCs w:val="28"/>
        </w:rPr>
      </w:pPr>
      <w:r w:rsidRPr="00867D44">
        <w:rPr>
          <w:rFonts w:cstheme="minorHAnsi"/>
          <w:sz w:val="28"/>
          <w:szCs w:val="28"/>
        </w:rPr>
        <w:t xml:space="preserve">If you have questions about accessing the report please contact the MEDMS Helpdesk via </w:t>
      </w:r>
      <w:hyperlink r:id="rId19" w:history="1">
        <w:r w:rsidRPr="00867D44">
          <w:rPr>
            <w:rStyle w:val="Hyperlink"/>
            <w:rFonts w:cstheme="minorHAnsi"/>
            <w:sz w:val="28"/>
            <w:szCs w:val="28"/>
          </w:rPr>
          <w:t>Email</w:t>
        </w:r>
      </w:hyperlink>
      <w:r w:rsidRPr="00867D44">
        <w:rPr>
          <w:rFonts w:cstheme="minorHAnsi"/>
          <w:sz w:val="28"/>
          <w:szCs w:val="28"/>
        </w:rPr>
        <w:t xml:space="preserve"> or call 207-624-6896</w:t>
      </w:r>
    </w:p>
    <w:p w14:paraId="4C023C57" w14:textId="59EF9741" w:rsidR="002E01E8" w:rsidRPr="00867D44" w:rsidRDefault="002E01E8" w:rsidP="00736865">
      <w:pPr>
        <w:pStyle w:val="ListParagraph"/>
        <w:numPr>
          <w:ilvl w:val="1"/>
          <w:numId w:val="43"/>
        </w:numPr>
        <w:rPr>
          <w:rFonts w:cstheme="minorHAnsi"/>
          <w:sz w:val="28"/>
          <w:szCs w:val="28"/>
        </w:rPr>
      </w:pPr>
      <w:r w:rsidRPr="00867D44">
        <w:rPr>
          <w:rFonts w:cstheme="minorHAnsi"/>
          <w:sz w:val="28"/>
          <w:szCs w:val="28"/>
        </w:rPr>
        <w:t xml:space="preserve">If you need access to NEO to view this report please have your superintendent’s office submit an </w:t>
      </w:r>
      <w:hyperlink r:id="rId20" w:history="1">
        <w:r w:rsidRPr="00867D44">
          <w:rPr>
            <w:rStyle w:val="Hyperlink"/>
            <w:rFonts w:cstheme="minorHAnsi"/>
            <w:sz w:val="28"/>
            <w:szCs w:val="28"/>
          </w:rPr>
          <w:t>access request</w:t>
        </w:r>
      </w:hyperlink>
      <w:r w:rsidRPr="00867D44">
        <w:rPr>
          <w:rFonts w:cstheme="minorHAnsi"/>
          <w:sz w:val="28"/>
          <w:szCs w:val="28"/>
        </w:rPr>
        <w:t xml:space="preserve"> on your behalf.</w:t>
      </w:r>
    </w:p>
    <w:p w14:paraId="578A7573" w14:textId="5B5E903C" w:rsidR="002E01E8" w:rsidRPr="00867D44" w:rsidRDefault="002E01E8">
      <w:pPr>
        <w:pStyle w:val="ListParagraph"/>
        <w:numPr>
          <w:ilvl w:val="0"/>
          <w:numId w:val="43"/>
        </w:numPr>
        <w:rPr>
          <w:rFonts w:cstheme="minorHAnsi"/>
          <w:sz w:val="28"/>
          <w:szCs w:val="28"/>
        </w:rPr>
      </w:pPr>
      <w:r w:rsidRPr="00867D44">
        <w:rPr>
          <w:rFonts w:cstheme="minorHAnsi"/>
          <w:sz w:val="28"/>
          <w:szCs w:val="28"/>
        </w:rPr>
        <w:t xml:space="preserve">If you have questions regarding </w:t>
      </w:r>
      <w:r w:rsidR="00D17610" w:rsidRPr="00867D44">
        <w:rPr>
          <w:rFonts w:cstheme="minorHAnsi"/>
          <w:sz w:val="28"/>
          <w:szCs w:val="28"/>
        </w:rPr>
        <w:t>EF-S</w:t>
      </w:r>
      <w:r w:rsidR="00867D44">
        <w:rPr>
          <w:rFonts w:cstheme="minorHAnsi"/>
          <w:sz w:val="28"/>
          <w:szCs w:val="28"/>
        </w:rPr>
        <w:t>-05</w:t>
      </w:r>
      <w:r w:rsidR="00D8715D" w:rsidRPr="00867D44">
        <w:rPr>
          <w:rFonts w:cstheme="minorHAnsi"/>
          <w:sz w:val="28"/>
          <w:szCs w:val="28"/>
        </w:rPr>
        <w:t xml:space="preserve"> Part 2</w:t>
      </w:r>
      <w:r w:rsidRPr="00867D44">
        <w:rPr>
          <w:rFonts w:cstheme="minorHAnsi"/>
          <w:sz w:val="28"/>
          <w:szCs w:val="28"/>
        </w:rPr>
        <w:t xml:space="preserve"> please contact </w:t>
      </w:r>
      <w:r w:rsidR="00471048" w:rsidRPr="00867D44">
        <w:rPr>
          <w:rFonts w:cstheme="minorHAnsi"/>
          <w:sz w:val="28"/>
          <w:szCs w:val="28"/>
        </w:rPr>
        <w:t xml:space="preserve">Brandi Giguere at </w:t>
      </w:r>
      <w:hyperlink r:id="rId21" w:history="1">
        <w:r w:rsidR="00471048" w:rsidRPr="00867D44">
          <w:rPr>
            <w:rStyle w:val="Hyperlink"/>
            <w:sz w:val="28"/>
            <w:szCs w:val="28"/>
          </w:rPr>
          <w:t>brandi.a.giguere@maine.gov</w:t>
        </w:r>
      </w:hyperlink>
      <w:r w:rsidR="00471048" w:rsidRPr="00867D44">
        <w:rPr>
          <w:rStyle w:val="Hyperlink"/>
          <w:sz w:val="28"/>
          <w:szCs w:val="28"/>
        </w:rPr>
        <w:t xml:space="preserve"> </w:t>
      </w:r>
      <w:r w:rsidR="00471048" w:rsidRPr="00867D44">
        <w:rPr>
          <w:rFonts w:cstheme="minorHAnsi"/>
          <w:sz w:val="28"/>
          <w:szCs w:val="28"/>
        </w:rPr>
        <w:t xml:space="preserve">or </w:t>
      </w:r>
      <w:r w:rsidRPr="00867D44">
        <w:rPr>
          <w:rFonts w:cstheme="minorHAnsi"/>
          <w:sz w:val="28"/>
          <w:szCs w:val="28"/>
        </w:rPr>
        <w:t>call 207</w:t>
      </w:r>
      <w:r w:rsidR="00471048" w:rsidRPr="00867D44">
        <w:rPr>
          <w:rFonts w:cstheme="minorHAnsi"/>
          <w:sz w:val="28"/>
          <w:szCs w:val="28"/>
        </w:rPr>
        <w:t>- 446-6526</w:t>
      </w:r>
    </w:p>
    <w:sectPr w:rsidR="002E01E8" w:rsidRPr="00867D44">
      <w:headerReference w:type="even" r:id="rId22"/>
      <w:headerReference w:type="default" r:id="rId23"/>
      <w:footerReference w:type="default" r:id="rId24"/>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8C8E" w14:textId="77777777" w:rsidR="00C456B0" w:rsidRDefault="00C456B0" w:rsidP="000A5542">
      <w:pPr>
        <w:spacing w:after="0" w:line="240" w:lineRule="auto"/>
      </w:pPr>
      <w:r>
        <w:separator/>
      </w:r>
    </w:p>
  </w:endnote>
  <w:endnote w:type="continuationSeparator" w:id="0">
    <w:p w14:paraId="20393170" w14:textId="77777777" w:rsidR="00C456B0" w:rsidRDefault="00C456B0" w:rsidP="000A5542">
      <w:pPr>
        <w:spacing w:after="0" w:line="240" w:lineRule="auto"/>
      </w:pPr>
      <w:r>
        <w:continuationSeparator/>
      </w:r>
    </w:p>
  </w:endnote>
  <w:endnote w:type="continuationNotice" w:id="1">
    <w:p w14:paraId="6A0384E7" w14:textId="77777777" w:rsidR="00C456B0" w:rsidRDefault="00C45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107865"/>
      <w:docPartObj>
        <w:docPartGallery w:val="Page Numbers (Bottom of Page)"/>
        <w:docPartUnique/>
      </w:docPartObj>
    </w:sdtPr>
    <w:sdtEndPr>
      <w:rPr>
        <w:color w:val="7F7F7F" w:themeColor="background1" w:themeShade="7F"/>
        <w:spacing w:val="60"/>
      </w:rPr>
    </w:sdtEndPr>
    <w:sdtContent>
      <w:p w14:paraId="2EBCE49E" w14:textId="21D7D513" w:rsidR="008F1C8B" w:rsidRDefault="008F1C8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CD0409E" w14:textId="0AF5B91D" w:rsidR="000A5542" w:rsidRDefault="000A5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9996" w14:textId="77777777" w:rsidR="00C456B0" w:rsidRDefault="00C456B0" w:rsidP="000A5542">
      <w:pPr>
        <w:spacing w:after="0" w:line="240" w:lineRule="auto"/>
      </w:pPr>
      <w:r>
        <w:separator/>
      </w:r>
    </w:p>
  </w:footnote>
  <w:footnote w:type="continuationSeparator" w:id="0">
    <w:p w14:paraId="4202D653" w14:textId="77777777" w:rsidR="00C456B0" w:rsidRDefault="00C456B0" w:rsidP="000A5542">
      <w:pPr>
        <w:spacing w:after="0" w:line="240" w:lineRule="auto"/>
      </w:pPr>
      <w:r>
        <w:continuationSeparator/>
      </w:r>
    </w:p>
  </w:footnote>
  <w:footnote w:type="continuationNotice" w:id="1">
    <w:p w14:paraId="48C70016" w14:textId="77777777" w:rsidR="00C456B0" w:rsidRDefault="00C456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884A" w14:textId="21DD7E89" w:rsidR="00D14B0C" w:rsidRDefault="00D14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5436" w14:textId="494C1F24" w:rsidR="00D14B0C" w:rsidRDefault="00D14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EECF" w14:textId="0DA5849F" w:rsidR="00D14B0C" w:rsidRDefault="00D14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6BE"/>
    <w:multiLevelType w:val="hybridMultilevel"/>
    <w:tmpl w:val="1534E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55785"/>
    <w:multiLevelType w:val="hybridMultilevel"/>
    <w:tmpl w:val="BE0E91CC"/>
    <w:lvl w:ilvl="0" w:tplc="C0366FD6">
      <w:start w:val="1"/>
      <w:numFmt w:val="bullet"/>
      <w:lvlText w:val="o"/>
      <w:lvlJc w:val="left"/>
      <w:pPr>
        <w:ind w:left="107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8EA4958">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F3C906E">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712F630">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0E0747A">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BF0546C">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5DEC47E">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D8437E6">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130DAB0">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221A7E"/>
    <w:multiLevelType w:val="hybridMultilevel"/>
    <w:tmpl w:val="3C9E0906"/>
    <w:lvl w:ilvl="0" w:tplc="A1441848">
      <w:start w:val="1"/>
      <w:numFmt w:val="bullet"/>
      <w:lvlText w:val="•"/>
      <w:lvlJc w:val="left"/>
      <w:pPr>
        <w:ind w:left="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E005E6">
      <w:start w:val="1"/>
      <w:numFmt w:val="decimal"/>
      <w:lvlText w:val="%2."/>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203FF4">
      <w:start w:val="1"/>
      <w:numFmt w:val="bullet"/>
      <w:lvlText w:val="o"/>
      <w:lvlJc w:val="left"/>
      <w:pPr>
        <w:ind w:left="14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91836E2">
      <w:start w:val="1"/>
      <w:numFmt w:val="bullet"/>
      <w:lvlText w:val="•"/>
      <w:lvlJc w:val="left"/>
      <w:pPr>
        <w:ind w:left="1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91097D6">
      <w:start w:val="1"/>
      <w:numFmt w:val="bullet"/>
      <w:lvlText w:val="o"/>
      <w:lvlJc w:val="left"/>
      <w:pPr>
        <w:ind w:left="2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4EC36A">
      <w:start w:val="1"/>
      <w:numFmt w:val="bullet"/>
      <w:lvlText w:val="▪"/>
      <w:lvlJc w:val="left"/>
      <w:pPr>
        <w:ind w:left="3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E0676BC">
      <w:start w:val="1"/>
      <w:numFmt w:val="bullet"/>
      <w:lvlText w:val="•"/>
      <w:lvlJc w:val="left"/>
      <w:pPr>
        <w:ind w:left="3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56ABD18">
      <w:start w:val="1"/>
      <w:numFmt w:val="bullet"/>
      <w:lvlText w:val="o"/>
      <w:lvlJc w:val="left"/>
      <w:pPr>
        <w:ind w:left="46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B06B034">
      <w:start w:val="1"/>
      <w:numFmt w:val="bullet"/>
      <w:lvlText w:val="▪"/>
      <w:lvlJc w:val="left"/>
      <w:pPr>
        <w:ind w:left="54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040EEF"/>
    <w:multiLevelType w:val="hybridMultilevel"/>
    <w:tmpl w:val="53BCB902"/>
    <w:lvl w:ilvl="0" w:tplc="A1441848">
      <w:start w:val="1"/>
      <w:numFmt w:val="bullet"/>
      <w:lvlText w:val="•"/>
      <w:lvlJc w:val="left"/>
      <w:pPr>
        <w:ind w:left="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441848">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203FF4">
      <w:start w:val="1"/>
      <w:numFmt w:val="bullet"/>
      <w:lvlText w:val="o"/>
      <w:lvlJc w:val="left"/>
      <w:pPr>
        <w:ind w:left="14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91836E2">
      <w:start w:val="1"/>
      <w:numFmt w:val="bullet"/>
      <w:lvlText w:val="•"/>
      <w:lvlJc w:val="left"/>
      <w:pPr>
        <w:ind w:left="18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91097D6">
      <w:start w:val="1"/>
      <w:numFmt w:val="bullet"/>
      <w:lvlText w:val="o"/>
      <w:lvlJc w:val="left"/>
      <w:pPr>
        <w:ind w:left="25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4EC36A">
      <w:start w:val="1"/>
      <w:numFmt w:val="bullet"/>
      <w:lvlText w:val="▪"/>
      <w:lvlJc w:val="left"/>
      <w:pPr>
        <w:ind w:left="32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E0676BC">
      <w:start w:val="1"/>
      <w:numFmt w:val="bullet"/>
      <w:lvlText w:val="•"/>
      <w:lvlJc w:val="left"/>
      <w:pPr>
        <w:ind w:left="39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56ABD18">
      <w:start w:val="1"/>
      <w:numFmt w:val="bullet"/>
      <w:lvlText w:val="o"/>
      <w:lvlJc w:val="left"/>
      <w:pPr>
        <w:ind w:left="46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B06B034">
      <w:start w:val="1"/>
      <w:numFmt w:val="bullet"/>
      <w:lvlText w:val="▪"/>
      <w:lvlJc w:val="left"/>
      <w:pPr>
        <w:ind w:left="54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7506E6"/>
    <w:multiLevelType w:val="hybridMultilevel"/>
    <w:tmpl w:val="8A6E29B0"/>
    <w:lvl w:ilvl="0" w:tplc="6996185E">
      <w:numFmt w:val="bullet"/>
      <w:lvlText w:val="•"/>
      <w:lvlJc w:val="left"/>
      <w:pPr>
        <w:ind w:left="2149" w:hanging="720"/>
      </w:pPr>
      <w:rPr>
        <w:rFonts w:ascii="Calibri" w:eastAsiaTheme="minorEastAsia" w:hAnsi="Calibri" w:cs="Calibri"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 w15:restartNumberingAfterBreak="0">
    <w:nsid w:val="11132BE7"/>
    <w:multiLevelType w:val="hybridMultilevel"/>
    <w:tmpl w:val="CBF4D3D0"/>
    <w:lvl w:ilvl="0" w:tplc="5A2A65DA">
      <w:start w:val="9"/>
      <w:numFmt w:val="decimal"/>
      <w:lvlText w:val="%1."/>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A00284">
      <w:start w:val="1"/>
      <w:numFmt w:val="bullet"/>
      <w:lvlText w:val="•"/>
      <w:lvlJc w:val="left"/>
      <w:pPr>
        <w:ind w:left="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EEF6E2">
      <w:start w:val="1"/>
      <w:numFmt w:val="bullet"/>
      <w:lvlText w:val="▪"/>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8EEA98">
      <w:start w:val="1"/>
      <w:numFmt w:val="bullet"/>
      <w:lvlText w:val="•"/>
      <w:lvlJc w:val="left"/>
      <w:pPr>
        <w:ind w:left="2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28D3A8">
      <w:start w:val="1"/>
      <w:numFmt w:val="bullet"/>
      <w:lvlText w:val="o"/>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1CA132">
      <w:start w:val="1"/>
      <w:numFmt w:val="bullet"/>
      <w:lvlText w:val="▪"/>
      <w:lvlJc w:val="left"/>
      <w:pPr>
        <w:ind w:left="3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36F534">
      <w:start w:val="1"/>
      <w:numFmt w:val="bullet"/>
      <w:lvlText w:val="•"/>
      <w:lvlJc w:val="left"/>
      <w:pPr>
        <w:ind w:left="4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1A0078">
      <w:start w:val="1"/>
      <w:numFmt w:val="bullet"/>
      <w:lvlText w:val="o"/>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907024">
      <w:start w:val="1"/>
      <w:numFmt w:val="bullet"/>
      <w:lvlText w:val="▪"/>
      <w:lvlJc w:val="left"/>
      <w:pPr>
        <w:ind w:left="5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8934C3"/>
    <w:multiLevelType w:val="hybridMultilevel"/>
    <w:tmpl w:val="9D80B18E"/>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1027D"/>
    <w:multiLevelType w:val="hybridMultilevel"/>
    <w:tmpl w:val="46F0D18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15:restartNumberingAfterBreak="0">
    <w:nsid w:val="13DC1AC1"/>
    <w:multiLevelType w:val="hybridMultilevel"/>
    <w:tmpl w:val="4852F4A6"/>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B3060"/>
    <w:multiLevelType w:val="hybridMultilevel"/>
    <w:tmpl w:val="3460B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D357F"/>
    <w:multiLevelType w:val="hybridMultilevel"/>
    <w:tmpl w:val="10D89630"/>
    <w:lvl w:ilvl="0" w:tplc="6996185E">
      <w:numFmt w:val="bullet"/>
      <w:lvlText w:val="•"/>
      <w:lvlJc w:val="left"/>
      <w:pPr>
        <w:ind w:left="2519" w:hanging="720"/>
      </w:pPr>
      <w:rPr>
        <w:rFonts w:ascii="Calibri" w:eastAsiaTheme="minorEastAsia" w:hAnsi="Calibri" w:cs="Calibri" w:hint="default"/>
      </w:rPr>
    </w:lvl>
    <w:lvl w:ilvl="1" w:tplc="04090003" w:tentative="1">
      <w:start w:val="1"/>
      <w:numFmt w:val="bullet"/>
      <w:lvlText w:val="o"/>
      <w:lvlJc w:val="left"/>
      <w:pPr>
        <w:ind w:left="2879" w:hanging="360"/>
      </w:pPr>
      <w:rPr>
        <w:rFonts w:ascii="Courier New" w:hAnsi="Courier New" w:cs="Courier New" w:hint="default"/>
      </w:rPr>
    </w:lvl>
    <w:lvl w:ilvl="2" w:tplc="04090005" w:tentative="1">
      <w:start w:val="1"/>
      <w:numFmt w:val="bullet"/>
      <w:lvlText w:val=""/>
      <w:lvlJc w:val="left"/>
      <w:pPr>
        <w:ind w:left="3599" w:hanging="360"/>
      </w:pPr>
      <w:rPr>
        <w:rFonts w:ascii="Wingdings" w:hAnsi="Wingdings" w:hint="default"/>
      </w:rPr>
    </w:lvl>
    <w:lvl w:ilvl="3" w:tplc="04090001" w:tentative="1">
      <w:start w:val="1"/>
      <w:numFmt w:val="bullet"/>
      <w:lvlText w:val=""/>
      <w:lvlJc w:val="left"/>
      <w:pPr>
        <w:ind w:left="4319" w:hanging="360"/>
      </w:pPr>
      <w:rPr>
        <w:rFonts w:ascii="Symbol" w:hAnsi="Symbol" w:hint="default"/>
      </w:rPr>
    </w:lvl>
    <w:lvl w:ilvl="4" w:tplc="04090003" w:tentative="1">
      <w:start w:val="1"/>
      <w:numFmt w:val="bullet"/>
      <w:lvlText w:val="o"/>
      <w:lvlJc w:val="left"/>
      <w:pPr>
        <w:ind w:left="5039" w:hanging="360"/>
      </w:pPr>
      <w:rPr>
        <w:rFonts w:ascii="Courier New" w:hAnsi="Courier New" w:cs="Courier New" w:hint="default"/>
      </w:rPr>
    </w:lvl>
    <w:lvl w:ilvl="5" w:tplc="04090005" w:tentative="1">
      <w:start w:val="1"/>
      <w:numFmt w:val="bullet"/>
      <w:lvlText w:val=""/>
      <w:lvlJc w:val="left"/>
      <w:pPr>
        <w:ind w:left="5759" w:hanging="360"/>
      </w:pPr>
      <w:rPr>
        <w:rFonts w:ascii="Wingdings" w:hAnsi="Wingdings" w:hint="default"/>
      </w:rPr>
    </w:lvl>
    <w:lvl w:ilvl="6" w:tplc="04090001" w:tentative="1">
      <w:start w:val="1"/>
      <w:numFmt w:val="bullet"/>
      <w:lvlText w:val=""/>
      <w:lvlJc w:val="left"/>
      <w:pPr>
        <w:ind w:left="6479" w:hanging="360"/>
      </w:pPr>
      <w:rPr>
        <w:rFonts w:ascii="Symbol" w:hAnsi="Symbol" w:hint="default"/>
      </w:rPr>
    </w:lvl>
    <w:lvl w:ilvl="7" w:tplc="04090003" w:tentative="1">
      <w:start w:val="1"/>
      <w:numFmt w:val="bullet"/>
      <w:lvlText w:val="o"/>
      <w:lvlJc w:val="left"/>
      <w:pPr>
        <w:ind w:left="7199" w:hanging="360"/>
      </w:pPr>
      <w:rPr>
        <w:rFonts w:ascii="Courier New" w:hAnsi="Courier New" w:cs="Courier New" w:hint="default"/>
      </w:rPr>
    </w:lvl>
    <w:lvl w:ilvl="8" w:tplc="04090005" w:tentative="1">
      <w:start w:val="1"/>
      <w:numFmt w:val="bullet"/>
      <w:lvlText w:val=""/>
      <w:lvlJc w:val="left"/>
      <w:pPr>
        <w:ind w:left="7919" w:hanging="360"/>
      </w:pPr>
      <w:rPr>
        <w:rFonts w:ascii="Wingdings" w:hAnsi="Wingdings" w:hint="default"/>
      </w:rPr>
    </w:lvl>
  </w:abstractNum>
  <w:abstractNum w:abstractNumId="11" w15:restartNumberingAfterBreak="0">
    <w:nsid w:val="1DC13B9C"/>
    <w:multiLevelType w:val="hybridMultilevel"/>
    <w:tmpl w:val="25327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9E2971"/>
    <w:multiLevelType w:val="hybridMultilevel"/>
    <w:tmpl w:val="EC04FF3E"/>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6800"/>
    <w:multiLevelType w:val="hybridMultilevel"/>
    <w:tmpl w:val="33582050"/>
    <w:lvl w:ilvl="0" w:tplc="6996185E">
      <w:numFmt w:val="bullet"/>
      <w:lvlText w:val="•"/>
      <w:lvlJc w:val="left"/>
      <w:pPr>
        <w:ind w:left="1099" w:hanging="720"/>
      </w:pPr>
      <w:rPr>
        <w:rFonts w:ascii="Calibri" w:eastAsiaTheme="minorEastAsia" w:hAnsi="Calibri" w:cs="Calibri"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4" w15:restartNumberingAfterBreak="0">
    <w:nsid w:val="254C7D0B"/>
    <w:multiLevelType w:val="hybridMultilevel"/>
    <w:tmpl w:val="D1CC03DA"/>
    <w:lvl w:ilvl="0" w:tplc="6996185E">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E01FA"/>
    <w:multiLevelType w:val="hybridMultilevel"/>
    <w:tmpl w:val="EBB0829A"/>
    <w:lvl w:ilvl="0" w:tplc="0409000F">
      <w:start w:val="1"/>
      <w:numFmt w:val="decimal"/>
      <w:lvlText w:val="%1."/>
      <w:lvlJc w:val="left"/>
      <w:pPr>
        <w:ind w:left="2159" w:hanging="360"/>
      </w:p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16" w15:restartNumberingAfterBreak="0">
    <w:nsid w:val="279125A6"/>
    <w:multiLevelType w:val="hybridMultilevel"/>
    <w:tmpl w:val="0F0821AC"/>
    <w:lvl w:ilvl="0" w:tplc="427CF6D4">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E0E4CE2">
      <w:start w:val="1"/>
      <w:numFmt w:val="bullet"/>
      <w:lvlText w:val="o"/>
      <w:lvlJc w:val="left"/>
      <w:pPr>
        <w:ind w:left="7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B5C2E20">
      <w:start w:val="1"/>
      <w:numFmt w:val="bullet"/>
      <w:lvlText w:val="▪"/>
      <w:lvlJc w:val="left"/>
      <w:pPr>
        <w:ind w:left="1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48650C0">
      <w:start w:val="1"/>
      <w:numFmt w:val="bullet"/>
      <w:lvlRestart w:val="0"/>
      <w:lvlText w:val="o"/>
      <w:lvlJc w:val="left"/>
      <w:pPr>
        <w:ind w:left="1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294AC94">
      <w:start w:val="1"/>
      <w:numFmt w:val="bullet"/>
      <w:lvlText w:val="o"/>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904351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B4AE920">
      <w:start w:val="1"/>
      <w:numFmt w:val="bullet"/>
      <w:lvlText w:val="•"/>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8DE5A5A">
      <w:start w:val="1"/>
      <w:numFmt w:val="bullet"/>
      <w:lvlText w:val="o"/>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5D6D628">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93A432A"/>
    <w:multiLevelType w:val="hybridMultilevel"/>
    <w:tmpl w:val="C7EC2212"/>
    <w:lvl w:ilvl="0" w:tplc="6996185E">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F116D3"/>
    <w:multiLevelType w:val="hybridMultilevel"/>
    <w:tmpl w:val="798C4D52"/>
    <w:lvl w:ilvl="0" w:tplc="807CA51E">
      <w:start w:val="1"/>
      <w:numFmt w:val="decimal"/>
      <w:lvlText w:val="%1)"/>
      <w:lvlJc w:val="left"/>
      <w:pPr>
        <w:ind w:left="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1439"/>
      </w:pPr>
      <w:rPr>
        <w:b w:val="0"/>
        <w:i w:val="0"/>
        <w:strike w:val="0"/>
        <w:dstrike w:val="0"/>
        <w:color w:val="000000"/>
        <w:sz w:val="20"/>
        <w:szCs w:val="20"/>
        <w:u w:val="none" w:color="000000"/>
        <w:bdr w:val="none" w:sz="0" w:space="0" w:color="auto"/>
        <w:shd w:val="clear" w:color="auto" w:fill="auto"/>
        <w:vertAlign w:val="baseline"/>
      </w:rPr>
    </w:lvl>
    <w:lvl w:ilvl="2" w:tplc="C174174C">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4D8FA1A">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DD69C88">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2D40C2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ACEF53C">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8B6B200">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D96C1DE">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C335568"/>
    <w:multiLevelType w:val="hybridMultilevel"/>
    <w:tmpl w:val="888A80FA"/>
    <w:lvl w:ilvl="0" w:tplc="6996185E">
      <w:numFmt w:val="bullet"/>
      <w:lvlText w:val="•"/>
      <w:lvlJc w:val="left"/>
      <w:pPr>
        <w:ind w:left="1843" w:hanging="720"/>
      </w:pPr>
      <w:rPr>
        <w:rFonts w:ascii="Calibri" w:eastAsiaTheme="minorEastAsia" w:hAnsi="Calibri" w:cs="Calibri"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20" w15:restartNumberingAfterBreak="0">
    <w:nsid w:val="31427AE2"/>
    <w:multiLevelType w:val="hybridMultilevel"/>
    <w:tmpl w:val="F4DEB22C"/>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A4330"/>
    <w:multiLevelType w:val="hybridMultilevel"/>
    <w:tmpl w:val="7D2C9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9F0E31"/>
    <w:multiLevelType w:val="hybridMultilevel"/>
    <w:tmpl w:val="49629DC8"/>
    <w:lvl w:ilvl="0" w:tplc="A4B4050E">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D8895CA">
      <w:start w:val="1"/>
      <w:numFmt w:val="bullet"/>
      <w:lvlText w:val="o"/>
      <w:lvlJc w:val="left"/>
      <w:pPr>
        <w:ind w:left="7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AF4A3CA">
      <w:start w:val="1"/>
      <w:numFmt w:val="bullet"/>
      <w:lvlText w:val="▪"/>
      <w:lvlJc w:val="left"/>
      <w:pPr>
        <w:ind w:left="1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F1E1552">
      <w:start w:val="1"/>
      <w:numFmt w:val="bullet"/>
      <w:lvlRestart w:val="0"/>
      <w:lvlText w:val="o"/>
      <w:lvlJc w:val="left"/>
      <w:pPr>
        <w:ind w:left="1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FD0031A">
      <w:start w:val="1"/>
      <w:numFmt w:val="bullet"/>
      <w:lvlText w:val="o"/>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6A228F4">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6666A3E">
      <w:start w:val="1"/>
      <w:numFmt w:val="bullet"/>
      <w:lvlText w:val="•"/>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E68A82">
      <w:start w:val="1"/>
      <w:numFmt w:val="bullet"/>
      <w:lvlText w:val="o"/>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C868A3E">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9CF0A68"/>
    <w:multiLevelType w:val="multilevel"/>
    <w:tmpl w:val="DB0A96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3ACD7ADB"/>
    <w:multiLevelType w:val="hybridMultilevel"/>
    <w:tmpl w:val="EC4E1B88"/>
    <w:lvl w:ilvl="0" w:tplc="76BEDF3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ED02F1A">
      <w:start w:val="1"/>
      <w:numFmt w:val="bullet"/>
      <w:lvlText w:val="o"/>
      <w:lvlJc w:val="left"/>
      <w:pPr>
        <w:ind w:left="9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A86EE6E">
      <w:start w:val="1"/>
      <w:numFmt w:val="bullet"/>
      <w:lvlText w:val="▪"/>
      <w:lvlJc w:val="left"/>
      <w:pPr>
        <w:ind w:left="15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8F4641A">
      <w:start w:val="1"/>
      <w:numFmt w:val="bullet"/>
      <w:lvlRestart w:val="0"/>
      <w:lvlText w:val=""/>
      <w:lvlJc w:val="left"/>
      <w:pPr>
        <w:ind w:left="21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21E0D66">
      <w:start w:val="1"/>
      <w:numFmt w:val="bullet"/>
      <w:lvlText w:val="o"/>
      <w:lvlJc w:val="left"/>
      <w:pPr>
        <w:ind w:left="2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71C7958">
      <w:start w:val="1"/>
      <w:numFmt w:val="bullet"/>
      <w:lvlText w:val="▪"/>
      <w:lvlJc w:val="left"/>
      <w:pPr>
        <w:ind w:left="3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FF4A68E">
      <w:start w:val="1"/>
      <w:numFmt w:val="bullet"/>
      <w:lvlText w:val="•"/>
      <w:lvlJc w:val="left"/>
      <w:pPr>
        <w:ind w:left="4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10290DA">
      <w:start w:val="1"/>
      <w:numFmt w:val="bullet"/>
      <w:lvlText w:val="o"/>
      <w:lvlJc w:val="left"/>
      <w:pPr>
        <w:ind w:left="5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1E01D70">
      <w:start w:val="1"/>
      <w:numFmt w:val="bullet"/>
      <w:lvlText w:val="▪"/>
      <w:lvlJc w:val="left"/>
      <w:pPr>
        <w:ind w:left="5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DB57E66"/>
    <w:multiLevelType w:val="hybridMultilevel"/>
    <w:tmpl w:val="D06678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2D567B"/>
    <w:multiLevelType w:val="hybridMultilevel"/>
    <w:tmpl w:val="E2488F90"/>
    <w:lvl w:ilvl="0" w:tplc="6996185E">
      <w:numFmt w:val="bullet"/>
      <w:lvlText w:val="•"/>
      <w:lvlJc w:val="left"/>
      <w:pPr>
        <w:ind w:left="2160" w:hanging="72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2C65F0D"/>
    <w:multiLevelType w:val="hybridMultilevel"/>
    <w:tmpl w:val="7F705E4C"/>
    <w:lvl w:ilvl="0" w:tplc="0212A56C">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BAC555E">
      <w:start w:val="1"/>
      <w:numFmt w:val="bullet"/>
      <w:lvlText w:val="o"/>
      <w:lvlJc w:val="left"/>
      <w:pPr>
        <w:ind w:left="89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4F826C4">
      <w:start w:val="1"/>
      <w:numFmt w:val="bullet"/>
      <w:lvlRestart w:val="0"/>
      <w:lvlText w:val="o"/>
      <w:lvlJc w:val="left"/>
      <w:pPr>
        <w:ind w:left="1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2624C66">
      <w:start w:val="1"/>
      <w:numFmt w:val="bullet"/>
      <w:lvlText w:val="•"/>
      <w:lvlJc w:val="left"/>
      <w:pPr>
        <w:ind w:left="2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9082A5A">
      <w:start w:val="1"/>
      <w:numFmt w:val="bullet"/>
      <w:lvlText w:val="o"/>
      <w:lvlJc w:val="left"/>
      <w:pPr>
        <w:ind w:left="2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E82703C">
      <w:start w:val="1"/>
      <w:numFmt w:val="bullet"/>
      <w:lvlText w:val="▪"/>
      <w:lvlJc w:val="left"/>
      <w:pPr>
        <w:ind w:left="3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5BE296A">
      <w:start w:val="1"/>
      <w:numFmt w:val="bullet"/>
      <w:lvlText w:val="•"/>
      <w:lvlJc w:val="left"/>
      <w:pPr>
        <w:ind w:left="43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DF06FB6">
      <w:start w:val="1"/>
      <w:numFmt w:val="bullet"/>
      <w:lvlText w:val="o"/>
      <w:lvlJc w:val="left"/>
      <w:pPr>
        <w:ind w:left="50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13424A6">
      <w:start w:val="1"/>
      <w:numFmt w:val="bullet"/>
      <w:lvlText w:val="▪"/>
      <w:lvlJc w:val="left"/>
      <w:pPr>
        <w:ind w:left="57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8C9014C"/>
    <w:multiLevelType w:val="hybridMultilevel"/>
    <w:tmpl w:val="D62E20B2"/>
    <w:lvl w:ilvl="0" w:tplc="6996185E">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E44"/>
    <w:multiLevelType w:val="hybridMultilevel"/>
    <w:tmpl w:val="0178C852"/>
    <w:lvl w:ilvl="0" w:tplc="6996185E">
      <w:numFmt w:val="bullet"/>
      <w:lvlText w:val="•"/>
      <w:lvlJc w:val="left"/>
      <w:pPr>
        <w:ind w:left="2149" w:hanging="720"/>
      </w:pPr>
      <w:rPr>
        <w:rFonts w:ascii="Calibri" w:eastAsiaTheme="minorEastAsia" w:hAnsi="Calibri" w:cs="Calibri" w:hint="default"/>
      </w:rPr>
    </w:lvl>
    <w:lvl w:ilvl="1" w:tplc="0409000B">
      <w:start w:val="1"/>
      <w:numFmt w:val="bullet"/>
      <w:lvlText w:val=""/>
      <w:lvlJc w:val="left"/>
      <w:pPr>
        <w:ind w:left="2509" w:hanging="360"/>
      </w:pPr>
      <w:rPr>
        <w:rFonts w:ascii="Wingdings" w:hAnsi="Wingdings"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0" w15:restartNumberingAfterBreak="0">
    <w:nsid w:val="4DE20DF8"/>
    <w:multiLevelType w:val="hybridMultilevel"/>
    <w:tmpl w:val="2ED4C73A"/>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757A92"/>
    <w:multiLevelType w:val="hybridMultilevel"/>
    <w:tmpl w:val="0CCEB6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27543A"/>
    <w:multiLevelType w:val="hybridMultilevel"/>
    <w:tmpl w:val="FE66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2571F"/>
    <w:multiLevelType w:val="hybridMultilevel"/>
    <w:tmpl w:val="14DC9580"/>
    <w:lvl w:ilvl="0" w:tplc="6996185E">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3753E7"/>
    <w:multiLevelType w:val="hybridMultilevel"/>
    <w:tmpl w:val="9A02A954"/>
    <w:lvl w:ilvl="0" w:tplc="6996185E">
      <w:numFmt w:val="bullet"/>
      <w:lvlText w:val="•"/>
      <w:lvlJc w:val="left"/>
      <w:pPr>
        <w:ind w:left="2149" w:hanging="720"/>
      </w:pPr>
      <w:rPr>
        <w:rFonts w:ascii="Calibri" w:eastAsiaTheme="minorEastAsia" w:hAnsi="Calibri" w:cs="Calibri" w:hint="default"/>
      </w:rPr>
    </w:lvl>
    <w:lvl w:ilvl="1" w:tplc="04090003">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5" w15:restartNumberingAfterBreak="0">
    <w:nsid w:val="581B4C47"/>
    <w:multiLevelType w:val="hybridMultilevel"/>
    <w:tmpl w:val="0CAC62D4"/>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93B37"/>
    <w:multiLevelType w:val="hybridMultilevel"/>
    <w:tmpl w:val="D8EED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A07498"/>
    <w:multiLevelType w:val="hybridMultilevel"/>
    <w:tmpl w:val="82EAB512"/>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BE349F"/>
    <w:multiLevelType w:val="hybridMultilevel"/>
    <w:tmpl w:val="0ADA8F58"/>
    <w:lvl w:ilvl="0" w:tplc="6996185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8D41D2"/>
    <w:multiLevelType w:val="hybridMultilevel"/>
    <w:tmpl w:val="9C96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1306E"/>
    <w:multiLevelType w:val="hybridMultilevel"/>
    <w:tmpl w:val="700852EC"/>
    <w:lvl w:ilvl="0" w:tplc="A1441848">
      <w:start w:val="1"/>
      <w:numFmt w:val="bullet"/>
      <w:lvlText w:val="•"/>
      <w:lvlJc w:val="left"/>
      <w:pPr>
        <w:ind w:left="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41" w15:restartNumberingAfterBreak="0">
    <w:nsid w:val="6C6351E0"/>
    <w:multiLevelType w:val="hybridMultilevel"/>
    <w:tmpl w:val="919EEAC6"/>
    <w:lvl w:ilvl="0" w:tplc="6996185E">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867BE3"/>
    <w:multiLevelType w:val="hybridMultilevel"/>
    <w:tmpl w:val="1A80F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FF3DA2"/>
    <w:multiLevelType w:val="hybridMultilevel"/>
    <w:tmpl w:val="4C06D5EC"/>
    <w:lvl w:ilvl="0" w:tplc="6996185E">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087A33"/>
    <w:multiLevelType w:val="hybridMultilevel"/>
    <w:tmpl w:val="7032A662"/>
    <w:lvl w:ilvl="0" w:tplc="6996185E">
      <w:numFmt w:val="bullet"/>
      <w:lvlText w:val="•"/>
      <w:lvlJc w:val="left"/>
      <w:pPr>
        <w:ind w:left="1843" w:hanging="720"/>
      </w:pPr>
      <w:rPr>
        <w:rFonts w:ascii="Calibri" w:eastAsiaTheme="minorEastAsia" w:hAnsi="Calibri" w:cs="Calibri"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45" w15:restartNumberingAfterBreak="0">
    <w:nsid w:val="75BC7DE9"/>
    <w:multiLevelType w:val="hybridMultilevel"/>
    <w:tmpl w:val="3D902196"/>
    <w:lvl w:ilvl="0" w:tplc="6996185E">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FD1DA4"/>
    <w:multiLevelType w:val="hybridMultilevel"/>
    <w:tmpl w:val="8AEC0964"/>
    <w:lvl w:ilvl="0" w:tplc="6996185E">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7A7C0B"/>
    <w:multiLevelType w:val="hybridMultilevel"/>
    <w:tmpl w:val="2D52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64B05"/>
    <w:multiLevelType w:val="hybridMultilevel"/>
    <w:tmpl w:val="682E374E"/>
    <w:lvl w:ilvl="0" w:tplc="FCB666F4">
      <w:start w:val="1"/>
      <w:numFmt w:val="bullet"/>
      <w:lvlText w:val="o"/>
      <w:lvlJc w:val="left"/>
      <w:pPr>
        <w:ind w:left="1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3EA4DC0">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81015FA">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FBAAB9C">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68641C">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1107310">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7887DD4">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634B052">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AFE197C">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32"/>
  </w:num>
  <w:num w:numId="2">
    <w:abstractNumId w:val="11"/>
  </w:num>
  <w:num w:numId="3">
    <w:abstractNumId w:val="36"/>
  </w:num>
  <w:num w:numId="4">
    <w:abstractNumId w:val="39"/>
  </w:num>
  <w:num w:numId="5">
    <w:abstractNumId w:val="12"/>
  </w:num>
  <w:num w:numId="6">
    <w:abstractNumId w:val="18"/>
  </w:num>
  <w:num w:numId="7">
    <w:abstractNumId w:val="2"/>
  </w:num>
  <w:num w:numId="8">
    <w:abstractNumId w:val="13"/>
  </w:num>
  <w:num w:numId="9">
    <w:abstractNumId w:val="15"/>
  </w:num>
  <w:num w:numId="10">
    <w:abstractNumId w:val="26"/>
  </w:num>
  <w:num w:numId="11">
    <w:abstractNumId w:val="16"/>
  </w:num>
  <w:num w:numId="12">
    <w:abstractNumId w:val="22"/>
  </w:num>
  <w:num w:numId="13">
    <w:abstractNumId w:val="48"/>
  </w:num>
  <w:num w:numId="14">
    <w:abstractNumId w:val="1"/>
  </w:num>
  <w:num w:numId="15">
    <w:abstractNumId w:val="5"/>
  </w:num>
  <w:num w:numId="16">
    <w:abstractNumId w:val="27"/>
  </w:num>
  <w:num w:numId="17">
    <w:abstractNumId w:val="24"/>
  </w:num>
  <w:num w:numId="18">
    <w:abstractNumId w:val="4"/>
  </w:num>
  <w:num w:numId="19">
    <w:abstractNumId w:val="20"/>
  </w:num>
  <w:num w:numId="20">
    <w:abstractNumId w:val="30"/>
  </w:num>
  <w:num w:numId="21">
    <w:abstractNumId w:val="35"/>
  </w:num>
  <w:num w:numId="22">
    <w:abstractNumId w:val="34"/>
  </w:num>
  <w:num w:numId="23">
    <w:abstractNumId w:val="6"/>
  </w:num>
  <w:num w:numId="24">
    <w:abstractNumId w:val="37"/>
  </w:num>
  <w:num w:numId="25">
    <w:abstractNumId w:val="14"/>
  </w:num>
  <w:num w:numId="26">
    <w:abstractNumId w:val="38"/>
  </w:num>
  <w:num w:numId="27">
    <w:abstractNumId w:val="17"/>
  </w:num>
  <w:num w:numId="28">
    <w:abstractNumId w:val="46"/>
  </w:num>
  <w:num w:numId="29">
    <w:abstractNumId w:val="41"/>
  </w:num>
  <w:num w:numId="30">
    <w:abstractNumId w:val="19"/>
  </w:num>
  <w:num w:numId="31">
    <w:abstractNumId w:val="10"/>
  </w:num>
  <w:num w:numId="32">
    <w:abstractNumId w:val="45"/>
  </w:num>
  <w:num w:numId="33">
    <w:abstractNumId w:val="8"/>
  </w:num>
  <w:num w:numId="34">
    <w:abstractNumId w:val="44"/>
  </w:num>
  <w:num w:numId="35">
    <w:abstractNumId w:val="43"/>
  </w:num>
  <w:num w:numId="36">
    <w:abstractNumId w:val="28"/>
  </w:num>
  <w:num w:numId="37">
    <w:abstractNumId w:val="33"/>
  </w:num>
  <w:num w:numId="38">
    <w:abstractNumId w:val="29"/>
  </w:num>
  <w:num w:numId="39">
    <w:abstractNumId w:val="25"/>
  </w:num>
  <w:num w:numId="40">
    <w:abstractNumId w:val="21"/>
  </w:num>
  <w:num w:numId="41">
    <w:abstractNumId w:val="31"/>
  </w:num>
  <w:num w:numId="42">
    <w:abstractNumId w:val="47"/>
  </w:num>
  <w:num w:numId="43">
    <w:abstractNumId w:val="9"/>
  </w:num>
  <w:num w:numId="44">
    <w:abstractNumId w:val="7"/>
  </w:num>
  <w:num w:numId="45">
    <w:abstractNumId w:val="3"/>
  </w:num>
  <w:num w:numId="46">
    <w:abstractNumId w:val="40"/>
  </w:num>
  <w:num w:numId="47">
    <w:abstractNumId w:val="23"/>
  </w:num>
  <w:num w:numId="48">
    <w:abstractNumId w:val="4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42"/>
    <w:rsid w:val="000004F7"/>
    <w:rsid w:val="00000D00"/>
    <w:rsid w:val="00001BE5"/>
    <w:rsid w:val="0000450A"/>
    <w:rsid w:val="00022978"/>
    <w:rsid w:val="00031E0E"/>
    <w:rsid w:val="000324DD"/>
    <w:rsid w:val="000478B3"/>
    <w:rsid w:val="00051FC1"/>
    <w:rsid w:val="000666C6"/>
    <w:rsid w:val="00073F4C"/>
    <w:rsid w:val="00091C3F"/>
    <w:rsid w:val="000A5542"/>
    <w:rsid w:val="000F6EB4"/>
    <w:rsid w:val="00105C92"/>
    <w:rsid w:val="00115E65"/>
    <w:rsid w:val="00163AA1"/>
    <w:rsid w:val="00172CEB"/>
    <w:rsid w:val="00173341"/>
    <w:rsid w:val="001758B5"/>
    <w:rsid w:val="001811FE"/>
    <w:rsid w:val="00192E8F"/>
    <w:rsid w:val="00195051"/>
    <w:rsid w:val="001A646A"/>
    <w:rsid w:val="001B48DC"/>
    <w:rsid w:val="001B4F48"/>
    <w:rsid w:val="00204330"/>
    <w:rsid w:val="00215656"/>
    <w:rsid w:val="0022251F"/>
    <w:rsid w:val="00235774"/>
    <w:rsid w:val="002477AB"/>
    <w:rsid w:val="0028639D"/>
    <w:rsid w:val="002B3F1F"/>
    <w:rsid w:val="002D7E5B"/>
    <w:rsid w:val="002E01E8"/>
    <w:rsid w:val="00335F74"/>
    <w:rsid w:val="0036174E"/>
    <w:rsid w:val="0037529A"/>
    <w:rsid w:val="00382BF8"/>
    <w:rsid w:val="003944C7"/>
    <w:rsid w:val="00395652"/>
    <w:rsid w:val="00395A9F"/>
    <w:rsid w:val="00444C42"/>
    <w:rsid w:val="00471048"/>
    <w:rsid w:val="004B48A4"/>
    <w:rsid w:val="004D19F7"/>
    <w:rsid w:val="00535DCE"/>
    <w:rsid w:val="00552E66"/>
    <w:rsid w:val="005544E1"/>
    <w:rsid w:val="005973F7"/>
    <w:rsid w:val="005C53FB"/>
    <w:rsid w:val="005D6B01"/>
    <w:rsid w:val="005F571A"/>
    <w:rsid w:val="0060213F"/>
    <w:rsid w:val="00630F74"/>
    <w:rsid w:val="006443D0"/>
    <w:rsid w:val="006468B4"/>
    <w:rsid w:val="00665985"/>
    <w:rsid w:val="00677E9B"/>
    <w:rsid w:val="0068270F"/>
    <w:rsid w:val="006903DB"/>
    <w:rsid w:val="0069789A"/>
    <w:rsid w:val="006C1206"/>
    <w:rsid w:val="006D5568"/>
    <w:rsid w:val="006F6B10"/>
    <w:rsid w:val="00720CBC"/>
    <w:rsid w:val="00736865"/>
    <w:rsid w:val="007410AD"/>
    <w:rsid w:val="00741CF3"/>
    <w:rsid w:val="007B2637"/>
    <w:rsid w:val="00806D62"/>
    <w:rsid w:val="00836594"/>
    <w:rsid w:val="00842F94"/>
    <w:rsid w:val="00867D44"/>
    <w:rsid w:val="00892D81"/>
    <w:rsid w:val="008A289A"/>
    <w:rsid w:val="008F0D40"/>
    <w:rsid w:val="008F1C8B"/>
    <w:rsid w:val="00931A86"/>
    <w:rsid w:val="00941483"/>
    <w:rsid w:val="00956FCD"/>
    <w:rsid w:val="009B42E3"/>
    <w:rsid w:val="009B5AA8"/>
    <w:rsid w:val="009E465E"/>
    <w:rsid w:val="00A13735"/>
    <w:rsid w:val="00A15D62"/>
    <w:rsid w:val="00A1635D"/>
    <w:rsid w:val="00A32BEE"/>
    <w:rsid w:val="00A77DDC"/>
    <w:rsid w:val="00A85502"/>
    <w:rsid w:val="00A85BCB"/>
    <w:rsid w:val="00AC04D0"/>
    <w:rsid w:val="00AC7655"/>
    <w:rsid w:val="00AD0401"/>
    <w:rsid w:val="00B359CC"/>
    <w:rsid w:val="00B37019"/>
    <w:rsid w:val="00BA162F"/>
    <w:rsid w:val="00BA6EB8"/>
    <w:rsid w:val="00BB3E52"/>
    <w:rsid w:val="00BF11AC"/>
    <w:rsid w:val="00C11BF4"/>
    <w:rsid w:val="00C456B0"/>
    <w:rsid w:val="00C460E5"/>
    <w:rsid w:val="00C62954"/>
    <w:rsid w:val="00CE59D9"/>
    <w:rsid w:val="00D14B0C"/>
    <w:rsid w:val="00D17610"/>
    <w:rsid w:val="00D713CC"/>
    <w:rsid w:val="00D80CCD"/>
    <w:rsid w:val="00D8715D"/>
    <w:rsid w:val="00DB4F9F"/>
    <w:rsid w:val="00DB7287"/>
    <w:rsid w:val="00DD1980"/>
    <w:rsid w:val="00DF4FF1"/>
    <w:rsid w:val="00E00C31"/>
    <w:rsid w:val="00E25993"/>
    <w:rsid w:val="00E841D0"/>
    <w:rsid w:val="00EC5C70"/>
    <w:rsid w:val="00EC64BB"/>
    <w:rsid w:val="00F13C5E"/>
    <w:rsid w:val="00F279D3"/>
    <w:rsid w:val="00F4693B"/>
    <w:rsid w:val="00F97E61"/>
    <w:rsid w:val="00FA0CF7"/>
    <w:rsid w:val="00FA1AE9"/>
    <w:rsid w:val="00FE0262"/>
    <w:rsid w:val="00FE5B34"/>
    <w:rsid w:val="024E2753"/>
    <w:rsid w:val="0CA46D15"/>
    <w:rsid w:val="12B8B776"/>
    <w:rsid w:val="12DC88EE"/>
    <w:rsid w:val="1F7EDC6A"/>
    <w:rsid w:val="1FBC18A4"/>
    <w:rsid w:val="21F239FF"/>
    <w:rsid w:val="27696050"/>
    <w:rsid w:val="2D0C2B76"/>
    <w:rsid w:val="2F7FBC3F"/>
    <w:rsid w:val="30B4F660"/>
    <w:rsid w:val="31A06726"/>
    <w:rsid w:val="33A708BB"/>
    <w:rsid w:val="35E26287"/>
    <w:rsid w:val="361F9EC1"/>
    <w:rsid w:val="37F975A5"/>
    <w:rsid w:val="38D248CE"/>
    <w:rsid w:val="46004106"/>
    <w:rsid w:val="4C148B67"/>
    <w:rsid w:val="4DBE3CA0"/>
    <w:rsid w:val="535B1F3F"/>
    <w:rsid w:val="5917EC95"/>
    <w:rsid w:val="5A98200D"/>
    <w:rsid w:val="5D69E11E"/>
    <w:rsid w:val="61B0E76C"/>
    <w:rsid w:val="6252CEB7"/>
    <w:rsid w:val="6893E3C9"/>
    <w:rsid w:val="6E0301FF"/>
    <w:rsid w:val="6F9B26D4"/>
    <w:rsid w:val="7429D3D9"/>
    <w:rsid w:val="7B3116E4"/>
    <w:rsid w:val="7C6A029C"/>
    <w:rsid w:val="7EE19C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975568"/>
  <w15:chartTrackingRefBased/>
  <w15:docId w15:val="{F289A867-8B44-401E-96F0-435C7B56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542"/>
  </w:style>
  <w:style w:type="paragraph" w:styleId="Heading1">
    <w:name w:val="heading 1"/>
    <w:basedOn w:val="Normal"/>
    <w:next w:val="Normal"/>
    <w:link w:val="Heading1Char"/>
    <w:uiPriority w:val="9"/>
    <w:qFormat/>
    <w:rsid w:val="000A554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0A5542"/>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A5542"/>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A5542"/>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A5542"/>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A5542"/>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A554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A5542"/>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A5542"/>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542"/>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0A5542"/>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A5542"/>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A5542"/>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A5542"/>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A5542"/>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A5542"/>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A5542"/>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A5542"/>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A5542"/>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0A5542"/>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A5542"/>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A5542"/>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A5542"/>
    <w:rPr>
      <w:color w:val="000000" w:themeColor="text1"/>
      <w:sz w:val="24"/>
      <w:szCs w:val="24"/>
    </w:rPr>
  </w:style>
  <w:style w:type="character" w:styleId="Strong">
    <w:name w:val="Strong"/>
    <w:basedOn w:val="DefaultParagraphFont"/>
    <w:uiPriority w:val="22"/>
    <w:qFormat/>
    <w:rsid w:val="000A5542"/>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A5542"/>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0A5542"/>
    <w:pPr>
      <w:spacing w:after="0" w:line="240" w:lineRule="auto"/>
    </w:pPr>
  </w:style>
  <w:style w:type="paragraph" w:styleId="Quote">
    <w:name w:val="Quote"/>
    <w:basedOn w:val="Normal"/>
    <w:next w:val="Normal"/>
    <w:link w:val="QuoteChar"/>
    <w:uiPriority w:val="29"/>
    <w:qFormat/>
    <w:rsid w:val="000A5542"/>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A5542"/>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A554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0A5542"/>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0A5542"/>
    <w:rPr>
      <w:i/>
      <w:iCs/>
      <w:color w:val="auto"/>
    </w:rPr>
  </w:style>
  <w:style w:type="character" w:styleId="IntenseEmphasis">
    <w:name w:val="Intense Emphasis"/>
    <w:basedOn w:val="DefaultParagraphFont"/>
    <w:uiPriority w:val="21"/>
    <w:qFormat/>
    <w:rsid w:val="000A554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0A554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A554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A5542"/>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A5542"/>
    <w:pPr>
      <w:outlineLvl w:val="9"/>
    </w:pPr>
  </w:style>
  <w:style w:type="paragraph" w:styleId="Header">
    <w:name w:val="header"/>
    <w:basedOn w:val="Normal"/>
    <w:link w:val="HeaderChar"/>
    <w:uiPriority w:val="99"/>
    <w:unhideWhenUsed/>
    <w:rsid w:val="000A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542"/>
  </w:style>
  <w:style w:type="paragraph" w:styleId="Footer">
    <w:name w:val="footer"/>
    <w:basedOn w:val="Normal"/>
    <w:link w:val="FooterChar"/>
    <w:uiPriority w:val="99"/>
    <w:unhideWhenUsed/>
    <w:rsid w:val="000A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542"/>
  </w:style>
  <w:style w:type="paragraph" w:styleId="ListParagraph">
    <w:name w:val="List Paragraph"/>
    <w:basedOn w:val="Normal"/>
    <w:uiPriority w:val="34"/>
    <w:qFormat/>
    <w:rsid w:val="006F6B10"/>
    <w:pPr>
      <w:ind w:left="720"/>
      <w:contextualSpacing/>
    </w:pPr>
  </w:style>
  <w:style w:type="character" w:styleId="Hyperlink">
    <w:name w:val="Hyperlink"/>
    <w:basedOn w:val="DefaultParagraphFont"/>
    <w:uiPriority w:val="99"/>
    <w:unhideWhenUsed/>
    <w:rsid w:val="006F6B10"/>
    <w:rPr>
      <w:color w:val="0563C1" w:themeColor="hyperlink"/>
      <w:u w:val="single"/>
    </w:rPr>
  </w:style>
  <w:style w:type="character" w:styleId="UnresolvedMention">
    <w:name w:val="Unresolved Mention"/>
    <w:basedOn w:val="DefaultParagraphFont"/>
    <w:uiPriority w:val="99"/>
    <w:semiHidden/>
    <w:unhideWhenUsed/>
    <w:rsid w:val="006F6B10"/>
    <w:rPr>
      <w:color w:val="605E5C"/>
      <w:shd w:val="clear" w:color="auto" w:fill="E1DFDD"/>
    </w:rPr>
  </w:style>
  <w:style w:type="table" w:customStyle="1" w:styleId="TableGrid">
    <w:name w:val="TableGrid"/>
    <w:rsid w:val="00535DCE"/>
    <w:pPr>
      <w:spacing w:after="0" w:line="240" w:lineRule="auto"/>
    </w:pPr>
    <w:rPr>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0450A"/>
    <w:rPr>
      <w:sz w:val="16"/>
      <w:szCs w:val="16"/>
    </w:rPr>
  </w:style>
  <w:style w:type="paragraph" w:styleId="CommentText">
    <w:name w:val="annotation text"/>
    <w:basedOn w:val="Normal"/>
    <w:link w:val="CommentTextChar"/>
    <w:uiPriority w:val="99"/>
    <w:semiHidden/>
    <w:unhideWhenUsed/>
    <w:rsid w:val="0000450A"/>
    <w:pPr>
      <w:spacing w:line="240" w:lineRule="auto"/>
    </w:pPr>
    <w:rPr>
      <w:sz w:val="20"/>
      <w:szCs w:val="20"/>
    </w:rPr>
  </w:style>
  <w:style w:type="character" w:customStyle="1" w:styleId="CommentTextChar">
    <w:name w:val="Comment Text Char"/>
    <w:basedOn w:val="DefaultParagraphFont"/>
    <w:link w:val="CommentText"/>
    <w:uiPriority w:val="99"/>
    <w:semiHidden/>
    <w:rsid w:val="0000450A"/>
    <w:rPr>
      <w:sz w:val="20"/>
      <w:szCs w:val="20"/>
    </w:rPr>
  </w:style>
  <w:style w:type="paragraph" w:styleId="CommentSubject">
    <w:name w:val="annotation subject"/>
    <w:basedOn w:val="CommentText"/>
    <w:next w:val="CommentText"/>
    <w:link w:val="CommentSubjectChar"/>
    <w:uiPriority w:val="99"/>
    <w:semiHidden/>
    <w:unhideWhenUsed/>
    <w:rsid w:val="0000450A"/>
    <w:rPr>
      <w:b/>
      <w:bCs/>
    </w:rPr>
  </w:style>
  <w:style w:type="character" w:customStyle="1" w:styleId="CommentSubjectChar">
    <w:name w:val="Comment Subject Char"/>
    <w:basedOn w:val="CommentTextChar"/>
    <w:link w:val="CommentSubject"/>
    <w:uiPriority w:val="99"/>
    <w:semiHidden/>
    <w:rsid w:val="0000450A"/>
    <w:rPr>
      <w:b/>
      <w:bCs/>
      <w:sz w:val="20"/>
      <w:szCs w:val="20"/>
    </w:rPr>
  </w:style>
  <w:style w:type="paragraph" w:styleId="BalloonText">
    <w:name w:val="Balloon Text"/>
    <w:basedOn w:val="Normal"/>
    <w:link w:val="BalloonTextChar"/>
    <w:uiPriority w:val="99"/>
    <w:semiHidden/>
    <w:unhideWhenUsed/>
    <w:rsid w:val="00004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50A"/>
    <w:rPr>
      <w:rFonts w:ascii="Segoe UI" w:hAnsi="Segoe UI" w:cs="Segoe UI"/>
      <w:sz w:val="18"/>
      <w:szCs w:val="18"/>
    </w:rPr>
  </w:style>
  <w:style w:type="character" w:styleId="FollowedHyperlink">
    <w:name w:val="FollowedHyperlink"/>
    <w:basedOn w:val="DefaultParagraphFont"/>
    <w:uiPriority w:val="99"/>
    <w:semiHidden/>
    <w:unhideWhenUsed/>
    <w:rsid w:val="00471048"/>
    <w:rPr>
      <w:color w:val="954F72" w:themeColor="followedHyperlink"/>
      <w:u w:val="single"/>
    </w:rPr>
  </w:style>
  <w:style w:type="character" w:styleId="PlaceholderText">
    <w:name w:val="Placeholder Text"/>
    <w:basedOn w:val="DefaultParagraphFont"/>
    <w:uiPriority w:val="99"/>
    <w:semiHidden/>
    <w:rsid w:val="003944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29571">
      <w:bodyDiv w:val="1"/>
      <w:marLeft w:val="0"/>
      <w:marRight w:val="0"/>
      <w:marTop w:val="0"/>
      <w:marBottom w:val="0"/>
      <w:divBdr>
        <w:top w:val="none" w:sz="0" w:space="0" w:color="auto"/>
        <w:left w:val="none" w:sz="0" w:space="0" w:color="auto"/>
        <w:bottom w:val="none" w:sz="0" w:space="0" w:color="auto"/>
        <w:right w:val="none" w:sz="0" w:space="0" w:color="auto"/>
      </w:divBdr>
    </w:div>
    <w:div w:id="1703823054">
      <w:bodyDiv w:val="1"/>
      <w:marLeft w:val="0"/>
      <w:marRight w:val="0"/>
      <w:marTop w:val="0"/>
      <w:marBottom w:val="0"/>
      <w:divBdr>
        <w:top w:val="none" w:sz="0" w:space="0" w:color="auto"/>
        <w:left w:val="none" w:sz="0" w:space="0" w:color="auto"/>
        <w:bottom w:val="none" w:sz="0" w:space="0" w:color="auto"/>
        <w:right w:val="none" w:sz="0" w:space="0" w:color="auto"/>
      </w:divBdr>
      <w:divsChild>
        <w:div w:id="487937911">
          <w:marLeft w:val="547"/>
          <w:marRight w:val="0"/>
          <w:marTop w:val="115"/>
          <w:marBottom w:val="0"/>
          <w:divBdr>
            <w:top w:val="none" w:sz="0" w:space="0" w:color="auto"/>
            <w:left w:val="none" w:sz="0" w:space="0" w:color="auto"/>
            <w:bottom w:val="none" w:sz="0" w:space="0" w:color="auto"/>
            <w:right w:val="none" w:sz="0" w:space="0" w:color="auto"/>
          </w:divBdr>
        </w:div>
        <w:div w:id="789738159">
          <w:marLeft w:val="547"/>
          <w:marRight w:val="0"/>
          <w:marTop w:val="115"/>
          <w:marBottom w:val="0"/>
          <w:divBdr>
            <w:top w:val="none" w:sz="0" w:space="0" w:color="auto"/>
            <w:left w:val="none" w:sz="0" w:space="0" w:color="auto"/>
            <w:bottom w:val="none" w:sz="0" w:space="0" w:color="auto"/>
            <w:right w:val="none" w:sz="0" w:space="0" w:color="auto"/>
          </w:divBdr>
        </w:div>
        <w:div w:id="1361010444">
          <w:marLeft w:val="547"/>
          <w:marRight w:val="0"/>
          <w:marTop w:val="115"/>
          <w:marBottom w:val="0"/>
          <w:divBdr>
            <w:top w:val="none" w:sz="0" w:space="0" w:color="auto"/>
            <w:left w:val="none" w:sz="0" w:space="0" w:color="auto"/>
            <w:bottom w:val="none" w:sz="0" w:space="0" w:color="auto"/>
            <w:right w:val="none" w:sz="0" w:space="0" w:color="auto"/>
          </w:divBdr>
        </w:div>
        <w:div w:id="183209121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randi.a.giguere@maine.gov"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maine.gov/doe/data-reporting/collection/helpdesk/resources/staff-dataentry-guid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s://mainedoe.co1.qualtrics.com/jfe/form/SV_0Hg1z6QgRAuoKP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o.maine.gov/DOE/NEO/Accounts/Account/Logi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edms.helpdesk@maine.vo?subject=EF-S%2005%20Part%202%20Ques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dca5739-cc97-4907-88e2-19b664d45969">
      <UserInfo>
        <DisplayName>Mitchell, Drew</DisplayName>
        <AccountId>20</AccountId>
        <AccountType/>
      </UserInfo>
      <UserInfo>
        <DisplayName>Collier, Shawn</DisplayName>
        <AccountId>79</AccountId>
        <AccountType/>
      </UserInfo>
      <UserInfo>
        <DisplayName>Giguere, Brandi A</DisplayName>
        <AccountId>80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74DD69C06E0D4FBD3671F22667D336" ma:contentTypeVersion="10" ma:contentTypeDescription="Create a new document." ma:contentTypeScope="" ma:versionID="d412e3810e66038661b4cfc8839aa046">
  <xsd:schema xmlns:xsd="http://www.w3.org/2001/XMLSchema" xmlns:xs="http://www.w3.org/2001/XMLSchema" xmlns:p="http://schemas.microsoft.com/office/2006/metadata/properties" xmlns:ns2="215725f8-0c17-4a2c-b03e-ea2406d5f5a0" xmlns:ns3="ddca5739-cc97-4907-88e2-19b664d45969" targetNamespace="http://schemas.microsoft.com/office/2006/metadata/properties" ma:root="true" ma:fieldsID="0a271c02be2566e1db1c70bc7a5e9a3b" ns2:_="" ns3:_="">
    <xsd:import namespace="215725f8-0c17-4a2c-b03e-ea2406d5f5a0"/>
    <xsd:import namespace="ddca5739-cc97-4907-88e2-19b664d45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725f8-0c17-4a2c-b03e-ea2406d5f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a5739-cc97-4907-88e2-19b664d459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F1FA9-EF04-4554-98E3-C4B1740E941E}">
  <ds:schemaRefs>
    <ds:schemaRef ds:uri="http://schemas.openxmlformats.org/officeDocument/2006/bibliography"/>
  </ds:schemaRefs>
</ds:datastoreItem>
</file>

<file path=customXml/itemProps2.xml><?xml version="1.0" encoding="utf-8"?>
<ds:datastoreItem xmlns:ds="http://schemas.openxmlformats.org/officeDocument/2006/customXml" ds:itemID="{DDEB43BC-2389-45B3-9655-7E12B3BF6BF3}">
  <ds:schemaRefs>
    <ds:schemaRef ds:uri="http://schemas.microsoft.com/office/2006/metadata/properties"/>
    <ds:schemaRef ds:uri="http://schemas.microsoft.com/office/infopath/2007/PartnerControls"/>
    <ds:schemaRef ds:uri="ddca5739-cc97-4907-88e2-19b664d45969"/>
  </ds:schemaRefs>
</ds:datastoreItem>
</file>

<file path=customXml/itemProps3.xml><?xml version="1.0" encoding="utf-8"?>
<ds:datastoreItem xmlns:ds="http://schemas.openxmlformats.org/officeDocument/2006/customXml" ds:itemID="{CFD0253F-3DCD-462E-A500-3081C09CBCF7}">
  <ds:schemaRefs>
    <ds:schemaRef ds:uri="http://schemas.microsoft.com/sharepoint/v3/contenttype/forms"/>
  </ds:schemaRefs>
</ds:datastoreItem>
</file>

<file path=customXml/itemProps4.xml><?xml version="1.0" encoding="utf-8"?>
<ds:datastoreItem xmlns:ds="http://schemas.openxmlformats.org/officeDocument/2006/customXml" ds:itemID="{042C5364-5987-44EA-9067-B276FD4CF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725f8-0c17-4a2c-b03e-ea2406d5f5a0"/>
    <ds:schemaRef ds:uri="ddca5739-cc97-4907-88e2-19b664d45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2438</Words>
  <Characters>13903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Drew</dc:creator>
  <cp:keywords/>
  <dc:description/>
  <cp:lastModifiedBy>Mitchell, Drew</cp:lastModifiedBy>
  <cp:revision>2</cp:revision>
  <dcterms:created xsi:type="dcterms:W3CDTF">2022-09-21T14:55:00Z</dcterms:created>
  <dcterms:modified xsi:type="dcterms:W3CDTF">2022-09-21T14:55:00Z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0x0101009474DD69C06E0D4FBD3671F22667D336</vt:lpwstr>
  </property>
</Properties>
</file>