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C2B4D5" w14:textId="77777777" w:rsidR="007A75EB" w:rsidRDefault="007A75EB" w:rsidP="007A75EB">
      <w:pPr>
        <w:pStyle w:val="NormalWeb"/>
        <w:spacing w:before="0" w:beforeAutospacing="0" w:after="0" w:afterAutospacing="0"/>
        <w:rPr>
          <w:rFonts w:ascii="Times New Roman" w:hAnsi="Times New Roman" w:cs="Times New Roman"/>
          <w:sz w:val="27"/>
          <w:szCs w:val="27"/>
        </w:rPr>
      </w:pPr>
    </w:p>
    <w:p w14:paraId="104D3132" w14:textId="49644CEE" w:rsidR="007A75EB" w:rsidRDefault="007A75EB" w:rsidP="007A75EB">
      <w:pPr>
        <w:pStyle w:val="NormalWeb"/>
        <w:spacing w:before="0" w:beforeAutospacing="0" w:after="0" w:afterAutospacing="0"/>
        <w:rPr>
          <w:rFonts w:ascii="Times New Roman" w:hAnsi="Times New Roman" w:cs="Times New Roman"/>
          <w:sz w:val="27"/>
          <w:szCs w:val="27"/>
        </w:rPr>
      </w:pPr>
      <w:r w:rsidRPr="007A75EB">
        <w:rPr>
          <w:rFonts w:ascii="Times New Roman" w:hAnsi="Times New Roman" w:cs="Times New Roman"/>
          <w:sz w:val="27"/>
          <w:szCs w:val="27"/>
        </w:rPr>
        <w:t>Thu 4/4/2024 10:29 AM</w:t>
      </w:r>
    </w:p>
    <w:p w14:paraId="1165220B" w14:textId="77777777" w:rsidR="007A75EB" w:rsidRDefault="007A75EB" w:rsidP="007A75EB">
      <w:pPr>
        <w:pStyle w:val="NormalWeb"/>
        <w:spacing w:before="0" w:beforeAutospacing="0" w:after="0" w:afterAutospacing="0"/>
        <w:rPr>
          <w:rFonts w:ascii="Times New Roman" w:hAnsi="Times New Roman" w:cs="Times New Roman"/>
          <w:sz w:val="27"/>
          <w:szCs w:val="27"/>
        </w:rPr>
      </w:pPr>
    </w:p>
    <w:p w14:paraId="6FA03C96" w14:textId="65D0A4BF" w:rsidR="007A75EB" w:rsidRDefault="007A75EB" w:rsidP="007A75EB">
      <w:pPr>
        <w:pStyle w:val="NormalWeb"/>
        <w:spacing w:before="0" w:beforeAutospacing="0" w:after="0" w:afterAutospacing="0"/>
        <w:rPr>
          <w:rFonts w:ascii="Times New Roman" w:hAnsi="Times New Roman" w:cs="Times New Roman"/>
          <w:sz w:val="27"/>
          <w:szCs w:val="27"/>
        </w:rPr>
      </w:pPr>
      <w:r>
        <w:rPr>
          <w:rFonts w:ascii="Times New Roman" w:hAnsi="Times New Roman" w:cs="Times New Roman"/>
          <w:sz w:val="27"/>
          <w:szCs w:val="27"/>
        </w:rPr>
        <w:t>Backdrop:</w:t>
      </w:r>
    </w:p>
    <w:p w14:paraId="7141298B" w14:textId="77777777" w:rsidR="007A75EB" w:rsidRDefault="007A75EB" w:rsidP="007A75EB">
      <w:pPr>
        <w:pStyle w:val="NormalWeb"/>
        <w:spacing w:before="0" w:beforeAutospacing="0" w:after="0" w:afterAutospacing="0"/>
        <w:rPr>
          <w:rFonts w:ascii="Times New Roman" w:hAnsi="Times New Roman" w:cs="Times New Roman"/>
          <w:sz w:val="27"/>
          <w:szCs w:val="27"/>
        </w:rPr>
      </w:pPr>
      <w:r>
        <w:rPr>
          <w:rFonts w:ascii="Times New Roman" w:hAnsi="Times New Roman" w:cs="Times New Roman"/>
          <w:sz w:val="27"/>
          <w:szCs w:val="27"/>
        </w:rPr>
        <w:t>September is ‘County Officials Appreciation Month’ (in 2024, dedicated to Sheriffs and their County Law Enforcement Employees).</w:t>
      </w:r>
    </w:p>
    <w:p w14:paraId="6BE3BECB" w14:textId="77777777" w:rsidR="007A75EB" w:rsidRDefault="007A75EB" w:rsidP="007A75EB">
      <w:pPr>
        <w:pStyle w:val="NormalWeb"/>
        <w:spacing w:before="0" w:beforeAutospacing="0" w:after="0" w:afterAutospacing="0"/>
        <w:rPr>
          <w:rFonts w:ascii="Times New Roman" w:hAnsi="Times New Roman" w:cs="Times New Roman"/>
          <w:sz w:val="27"/>
          <w:szCs w:val="27"/>
        </w:rPr>
      </w:pPr>
    </w:p>
    <w:p w14:paraId="1B1B50FC" w14:textId="77777777" w:rsidR="007A75EB" w:rsidRDefault="007A75EB" w:rsidP="007A75EB">
      <w:pPr>
        <w:pStyle w:val="NormalWeb"/>
        <w:spacing w:before="0" w:beforeAutospacing="0" w:after="0" w:afterAutospacing="0"/>
        <w:rPr>
          <w:rFonts w:ascii="Times New Roman" w:hAnsi="Times New Roman" w:cs="Times New Roman"/>
          <w:sz w:val="27"/>
          <w:szCs w:val="27"/>
        </w:rPr>
      </w:pPr>
      <w:r>
        <w:rPr>
          <w:rFonts w:ascii="Times New Roman" w:hAnsi="Times New Roman" w:cs="Times New Roman"/>
          <w:sz w:val="27"/>
          <w:szCs w:val="27"/>
        </w:rPr>
        <w:t>October is ‘Municipal Officials Appreciation Month’ (in 2024, dedicated to Municipal Clerks and Ballot Clerks).</w:t>
      </w:r>
    </w:p>
    <w:p w14:paraId="01FE81EE" w14:textId="77777777" w:rsidR="007A75EB" w:rsidRDefault="007A75EB" w:rsidP="007A75EB">
      <w:pPr>
        <w:pStyle w:val="NormalWeb"/>
        <w:spacing w:before="0" w:beforeAutospacing="0" w:after="0" w:afterAutospacing="0"/>
        <w:rPr>
          <w:rFonts w:ascii="Times New Roman" w:hAnsi="Times New Roman" w:cs="Times New Roman"/>
          <w:sz w:val="27"/>
          <w:szCs w:val="27"/>
        </w:rPr>
      </w:pPr>
    </w:p>
    <w:p w14:paraId="1BCB4BA6" w14:textId="77777777" w:rsidR="007A75EB" w:rsidRDefault="007A75EB" w:rsidP="007A75EB">
      <w:pPr>
        <w:pStyle w:val="NormalWeb"/>
        <w:spacing w:before="0" w:beforeAutospacing="0" w:after="0" w:afterAutospacing="0"/>
        <w:rPr>
          <w:rFonts w:ascii="Times New Roman" w:hAnsi="Times New Roman" w:cs="Times New Roman"/>
          <w:sz w:val="27"/>
          <w:szCs w:val="27"/>
        </w:rPr>
      </w:pPr>
      <w:r>
        <w:rPr>
          <w:rFonts w:ascii="Times New Roman" w:hAnsi="Times New Roman" w:cs="Times New Roman"/>
          <w:sz w:val="27"/>
          <w:szCs w:val="27"/>
        </w:rPr>
        <w:t>Idea:</w:t>
      </w:r>
    </w:p>
    <w:p w14:paraId="6121DE05" w14:textId="77777777" w:rsidR="007A75EB" w:rsidRDefault="007A75EB" w:rsidP="007A75EB">
      <w:pPr>
        <w:pStyle w:val="NormalWeb"/>
        <w:spacing w:before="0" w:beforeAutospacing="0" w:after="0" w:afterAutospacing="0"/>
        <w:rPr>
          <w:rFonts w:ascii="Times New Roman" w:hAnsi="Times New Roman" w:cs="Times New Roman"/>
          <w:sz w:val="27"/>
          <w:szCs w:val="27"/>
        </w:rPr>
      </w:pPr>
      <w:r>
        <w:rPr>
          <w:rFonts w:ascii="Times New Roman" w:hAnsi="Times New Roman" w:cs="Times New Roman"/>
          <w:sz w:val="27"/>
          <w:szCs w:val="27"/>
          <w:u w:val="single"/>
        </w:rPr>
        <w:t>Social Studies Classes celebrate (1) ‘County Officials Appreciation Month’ by inviting a County Official and (2) ‘Municipal Officials Appreciation Month’ by inviting a Municipal Official to speak to them in Sept. and Oct. respectively.</w:t>
      </w:r>
    </w:p>
    <w:p w14:paraId="6B4F57EE" w14:textId="77777777" w:rsidR="007A75EB" w:rsidRDefault="007A75EB" w:rsidP="007A75EB">
      <w:pPr>
        <w:pStyle w:val="NormalWeb"/>
        <w:spacing w:before="0" w:beforeAutospacing="0" w:after="0" w:afterAutospacing="0"/>
        <w:rPr>
          <w:rFonts w:ascii="Times New Roman" w:hAnsi="Times New Roman" w:cs="Times New Roman"/>
          <w:sz w:val="27"/>
          <w:szCs w:val="27"/>
        </w:rPr>
      </w:pPr>
    </w:p>
    <w:p w14:paraId="5DED37CD" w14:textId="77777777" w:rsidR="007A75EB" w:rsidRDefault="007A75EB" w:rsidP="007A75EB">
      <w:pPr>
        <w:pStyle w:val="NormalWeb"/>
        <w:spacing w:before="0" w:beforeAutospacing="0" w:after="0" w:afterAutospacing="0"/>
        <w:rPr>
          <w:rFonts w:ascii="Times New Roman" w:hAnsi="Times New Roman" w:cs="Times New Roman"/>
          <w:sz w:val="27"/>
          <w:szCs w:val="27"/>
        </w:rPr>
      </w:pPr>
      <w:r>
        <w:rPr>
          <w:rFonts w:ascii="Times New Roman" w:hAnsi="Times New Roman" w:cs="Times New Roman"/>
          <w:sz w:val="27"/>
          <w:szCs w:val="27"/>
        </w:rPr>
        <w:t>Great opportunities for learning and publicity in this election year!</w:t>
      </w:r>
    </w:p>
    <w:p w14:paraId="70829481" w14:textId="77777777" w:rsidR="007A75EB" w:rsidRDefault="007A75EB" w:rsidP="007A75EB">
      <w:pPr>
        <w:pStyle w:val="NormalWeb"/>
        <w:spacing w:before="0" w:beforeAutospacing="0" w:after="0" w:afterAutospacing="0"/>
        <w:rPr>
          <w:rFonts w:ascii="Times New Roman" w:hAnsi="Times New Roman" w:cs="Times New Roman"/>
          <w:sz w:val="27"/>
          <w:szCs w:val="27"/>
        </w:rPr>
      </w:pPr>
    </w:p>
    <w:p w14:paraId="5C87FB51" w14:textId="77777777" w:rsidR="007A75EB" w:rsidRDefault="007A75EB" w:rsidP="007A75EB">
      <w:pPr>
        <w:pStyle w:val="NormalWeb"/>
        <w:spacing w:before="0" w:beforeAutospacing="0" w:after="0" w:afterAutospacing="0"/>
        <w:rPr>
          <w:rFonts w:ascii="Times New Roman" w:hAnsi="Times New Roman" w:cs="Times New Roman"/>
          <w:sz w:val="27"/>
          <w:szCs w:val="27"/>
        </w:rPr>
      </w:pPr>
      <w:r>
        <w:rPr>
          <w:rFonts w:ascii="Times New Roman" w:hAnsi="Times New Roman" w:cs="Times New Roman"/>
          <w:sz w:val="27"/>
          <w:szCs w:val="27"/>
        </w:rPr>
        <w:t xml:space="preserve">Spirit of America Foundation recently created the Officials Appreciation Months in gratitude to county and municipal officials for their help with its awards program (see </w:t>
      </w:r>
      <w:hyperlink r:id="rId8" w:history="1">
        <w:r>
          <w:rPr>
            <w:rStyle w:val="Hyperlink"/>
            <w:rFonts w:ascii="Times New Roman" w:hAnsi="Times New Roman" w:cs="Times New Roman"/>
            <w:sz w:val="27"/>
            <w:szCs w:val="27"/>
          </w:rPr>
          <w:t>https://spiritofamerica.website</w:t>
        </w:r>
      </w:hyperlink>
      <w:r>
        <w:rPr>
          <w:rFonts w:ascii="Times New Roman" w:hAnsi="Times New Roman" w:cs="Times New Roman"/>
          <w:sz w:val="27"/>
          <w:szCs w:val="27"/>
        </w:rPr>
        <w:t xml:space="preserve"> for more info).</w:t>
      </w:r>
    </w:p>
    <w:p w14:paraId="67C14656" w14:textId="77777777" w:rsidR="007A75EB" w:rsidRDefault="007A75EB" w:rsidP="007A75EB">
      <w:pPr>
        <w:pStyle w:val="NormalWeb"/>
        <w:spacing w:before="0" w:beforeAutospacing="0" w:after="0" w:afterAutospacing="0"/>
        <w:rPr>
          <w:rFonts w:ascii="Times New Roman" w:hAnsi="Times New Roman" w:cs="Times New Roman"/>
          <w:sz w:val="27"/>
          <w:szCs w:val="27"/>
        </w:rPr>
      </w:pPr>
    </w:p>
    <w:p w14:paraId="7CB4515E" w14:textId="77777777" w:rsidR="007A75EB" w:rsidRDefault="007A75EB" w:rsidP="007A75EB">
      <w:pPr>
        <w:pStyle w:val="NormalWeb"/>
        <w:spacing w:before="0" w:beforeAutospacing="0" w:after="0" w:afterAutospacing="0"/>
        <w:rPr>
          <w:rFonts w:ascii="Times New Roman" w:hAnsi="Times New Roman" w:cs="Times New Roman"/>
          <w:sz w:val="27"/>
          <w:szCs w:val="27"/>
        </w:rPr>
      </w:pPr>
      <w:r>
        <w:rPr>
          <w:rFonts w:ascii="Times New Roman" w:hAnsi="Times New Roman" w:cs="Times New Roman"/>
          <w:sz w:val="27"/>
          <w:szCs w:val="27"/>
        </w:rPr>
        <w:t>You may share this email with others.</w:t>
      </w:r>
    </w:p>
    <w:p w14:paraId="2CA27437" w14:textId="77777777" w:rsidR="007A75EB" w:rsidRDefault="007A75EB" w:rsidP="007A75EB">
      <w:pPr>
        <w:pStyle w:val="NormalWeb"/>
        <w:spacing w:before="0" w:beforeAutospacing="0" w:after="0" w:afterAutospacing="0"/>
        <w:rPr>
          <w:rFonts w:ascii="Times New Roman" w:hAnsi="Times New Roman" w:cs="Times New Roman"/>
          <w:sz w:val="27"/>
          <w:szCs w:val="27"/>
        </w:rPr>
      </w:pPr>
    </w:p>
    <w:p w14:paraId="6F513F90" w14:textId="77777777" w:rsidR="007A75EB" w:rsidRDefault="007A75EB" w:rsidP="007A75EB">
      <w:pPr>
        <w:pStyle w:val="NormalWeb"/>
        <w:spacing w:before="0" w:beforeAutospacing="0" w:after="0" w:afterAutospacing="0"/>
        <w:rPr>
          <w:rFonts w:ascii="Times New Roman" w:hAnsi="Times New Roman" w:cs="Times New Roman"/>
          <w:sz w:val="27"/>
          <w:szCs w:val="27"/>
        </w:rPr>
      </w:pPr>
      <w:r>
        <w:rPr>
          <w:rFonts w:ascii="Times New Roman" w:hAnsi="Times New Roman" w:cs="Times New Roman"/>
          <w:sz w:val="27"/>
          <w:szCs w:val="27"/>
        </w:rPr>
        <w:t>Best wishes,</w:t>
      </w:r>
    </w:p>
    <w:p w14:paraId="1B00727F" w14:textId="77777777" w:rsidR="007A75EB" w:rsidRDefault="007A75EB" w:rsidP="007A75EB">
      <w:pPr>
        <w:pStyle w:val="NormalWeb"/>
        <w:spacing w:before="0" w:beforeAutospacing="0" w:after="0" w:afterAutospacing="0"/>
        <w:rPr>
          <w:rFonts w:ascii="Times New Roman" w:hAnsi="Times New Roman" w:cs="Times New Roman"/>
          <w:sz w:val="27"/>
          <w:szCs w:val="27"/>
        </w:rPr>
      </w:pPr>
      <w:r>
        <w:rPr>
          <w:rFonts w:ascii="Times New Roman" w:hAnsi="Times New Roman" w:cs="Times New Roman"/>
          <w:sz w:val="27"/>
          <w:szCs w:val="27"/>
        </w:rPr>
        <w:t>Bruce Flaherty, Director</w:t>
      </w:r>
    </w:p>
    <w:p w14:paraId="7B353D49" w14:textId="77777777" w:rsidR="007A75EB" w:rsidRDefault="007A75EB" w:rsidP="007A75EB">
      <w:pPr>
        <w:pStyle w:val="NormalWeb"/>
        <w:spacing w:before="0" w:beforeAutospacing="0" w:after="0" w:afterAutospacing="0"/>
        <w:rPr>
          <w:rFonts w:ascii="Times New Roman" w:hAnsi="Times New Roman" w:cs="Times New Roman"/>
          <w:sz w:val="27"/>
          <w:szCs w:val="27"/>
        </w:rPr>
      </w:pPr>
      <w:r>
        <w:rPr>
          <w:rFonts w:ascii="Times New Roman" w:hAnsi="Times New Roman" w:cs="Times New Roman"/>
          <w:sz w:val="27"/>
          <w:szCs w:val="27"/>
        </w:rPr>
        <w:t>Spirit of America Foundation</w:t>
      </w:r>
    </w:p>
    <w:p w14:paraId="447D20D7" w14:textId="77777777" w:rsidR="007A75EB" w:rsidRDefault="007A75EB" w:rsidP="007A75EB">
      <w:pPr>
        <w:pStyle w:val="NormalWeb"/>
        <w:spacing w:before="0" w:beforeAutospacing="0" w:after="0" w:afterAutospacing="0"/>
        <w:rPr>
          <w:rFonts w:ascii="Times New Roman" w:hAnsi="Times New Roman" w:cs="Times New Roman"/>
          <w:sz w:val="27"/>
          <w:szCs w:val="27"/>
        </w:rPr>
      </w:pPr>
      <w:r>
        <w:rPr>
          <w:rFonts w:ascii="Times New Roman" w:hAnsi="Times New Roman" w:cs="Times New Roman"/>
          <w:sz w:val="27"/>
          <w:szCs w:val="27"/>
        </w:rPr>
        <w:t xml:space="preserve">207-213-9035, </w:t>
      </w:r>
      <w:hyperlink r:id="rId9" w:history="1">
        <w:r>
          <w:rPr>
            <w:rStyle w:val="Hyperlink"/>
            <w:rFonts w:ascii="Times New Roman" w:hAnsi="Times New Roman" w:cs="Times New Roman"/>
            <w:sz w:val="27"/>
            <w:szCs w:val="27"/>
          </w:rPr>
          <w:t>bwflah@gmail.com</w:t>
        </w:r>
      </w:hyperlink>
    </w:p>
    <w:p w14:paraId="0F61B3BF" w14:textId="77777777" w:rsidR="007A75EB" w:rsidRDefault="007A75EB" w:rsidP="007A75EB">
      <w:pPr>
        <w:pStyle w:val="NormalWeb"/>
        <w:spacing w:before="0" w:beforeAutospacing="0" w:after="0" w:afterAutospacing="0"/>
        <w:rPr>
          <w:rFonts w:ascii="Times New Roman" w:hAnsi="Times New Roman" w:cs="Times New Roman"/>
          <w:sz w:val="27"/>
          <w:szCs w:val="27"/>
        </w:rPr>
      </w:pPr>
    </w:p>
    <w:p w14:paraId="32395F7C" w14:textId="77777777" w:rsidR="007A75EB" w:rsidRDefault="007A75EB" w:rsidP="007A75EB">
      <w:pPr>
        <w:pStyle w:val="NormalWeb"/>
        <w:spacing w:before="0" w:beforeAutospacing="0" w:after="0" w:afterAutospacing="0"/>
        <w:rPr>
          <w:rFonts w:ascii="Times New Roman" w:hAnsi="Times New Roman" w:cs="Times New Roman"/>
          <w:sz w:val="27"/>
          <w:szCs w:val="27"/>
        </w:rPr>
      </w:pPr>
      <w:r>
        <w:rPr>
          <w:rFonts w:ascii="Times New Roman" w:hAnsi="Times New Roman" w:cs="Times New Roman"/>
          <w:sz w:val="27"/>
          <w:szCs w:val="27"/>
        </w:rPr>
        <w:t>P.S.  Heather Martin’s article (see attachment) was/is inspirational!</w:t>
      </w:r>
    </w:p>
    <w:p w14:paraId="5E10DB42" w14:textId="77777777" w:rsidR="007A75EB" w:rsidRDefault="007A75EB" w:rsidP="007A75EB">
      <w:pPr>
        <w:pStyle w:val="NormalWeb"/>
        <w:spacing w:before="0" w:beforeAutospacing="0" w:after="0" w:afterAutospacing="0"/>
        <w:rPr>
          <w:rFonts w:ascii="Times New Roman" w:hAnsi="Times New Roman" w:cs="Times New Roman"/>
          <w:sz w:val="27"/>
          <w:szCs w:val="27"/>
        </w:rPr>
      </w:pPr>
    </w:p>
    <w:p w14:paraId="47B84A31" w14:textId="3A1E5564" w:rsidR="007A75EB" w:rsidRDefault="007A75EB" w:rsidP="007A75EB">
      <w:pPr>
        <w:rPr>
          <w:rFonts w:eastAsia="Times New Roman"/>
        </w:rPr>
      </w:pPr>
      <w:r>
        <w:rPr>
          <w:rFonts w:eastAsia="Times New Roman"/>
        </w:rPr>
        <w:lastRenderedPageBreak/>
        <w:br/>
      </w:r>
      <w:r>
        <w:rPr>
          <w:rFonts w:eastAsia="Times New Roman"/>
          <w:noProof/>
        </w:rPr>
        <w:drawing>
          <wp:inline distT="0" distB="0" distL="0" distR="0" wp14:anchorId="01A148BA" wp14:editId="3929A551">
            <wp:extent cx="5943600" cy="7924800"/>
            <wp:effectExtent l="0" t="0" r="0" b="0"/>
            <wp:docPr id="1667838617" name="Picture 1" descr="IMG_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62067B-AA01-40F8-A5A9-F189BB12A833" descr="IMG_0342.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04032421" w14:textId="77777777" w:rsidR="007A75EB" w:rsidRDefault="007A75EB" w:rsidP="007A75EB">
      <w:pPr>
        <w:rPr>
          <w:rFonts w:eastAsia="Times New Roman"/>
        </w:rPr>
      </w:pPr>
    </w:p>
    <w:p w14:paraId="0731F554" w14:textId="77777777" w:rsidR="007A75EB" w:rsidRPr="007A75EB" w:rsidRDefault="007A75EB" w:rsidP="007A75EB">
      <w:pPr>
        <w:rPr>
          <w:b/>
          <w:bCs/>
          <w:sz w:val="22"/>
          <w:szCs w:val="22"/>
        </w:rPr>
      </w:pPr>
      <w:r w:rsidRPr="007A75EB">
        <w:rPr>
          <w:b/>
          <w:bCs/>
          <w:sz w:val="22"/>
          <w:szCs w:val="22"/>
        </w:rPr>
        <w:t>Thu 4/11/2024 11:47 AM</w:t>
      </w:r>
    </w:p>
    <w:p w14:paraId="7EAF4480" w14:textId="5E4138EE" w:rsidR="007A75EB" w:rsidRDefault="007A75EB" w:rsidP="007A75EB">
      <w:pPr>
        <w:rPr>
          <w:rFonts w:eastAsia="Times New Roman"/>
        </w:rPr>
      </w:pPr>
      <w:r>
        <w:rPr>
          <w:rFonts w:eastAsia="Times New Roman"/>
        </w:rPr>
        <w:t>Good morning,</w:t>
      </w:r>
    </w:p>
    <w:p w14:paraId="24E3E3FA" w14:textId="77777777" w:rsidR="007A75EB" w:rsidRDefault="007A75EB" w:rsidP="007A75EB">
      <w:pPr>
        <w:rPr>
          <w:rFonts w:eastAsia="Times New Roman"/>
        </w:rPr>
      </w:pPr>
      <w:r>
        <w:rPr>
          <w:rFonts w:eastAsia="Times New Roman"/>
        </w:rPr>
        <w:t>I received the email, and I thought I'd send along something of mine that was published in Kappan 16 years ago.</w:t>
      </w:r>
    </w:p>
    <w:p w14:paraId="55ADC2DD" w14:textId="77777777" w:rsidR="007A75EB" w:rsidRDefault="007A75EB" w:rsidP="007A75EB">
      <w:pPr>
        <w:rPr>
          <w:rFonts w:eastAsia="Times New Roman"/>
        </w:rPr>
      </w:pPr>
    </w:p>
    <w:p w14:paraId="06197859" w14:textId="77777777" w:rsidR="007A75EB" w:rsidRDefault="0093609E" w:rsidP="007A75EB">
      <w:pPr>
        <w:rPr>
          <w:rFonts w:eastAsia="Times New Roman"/>
        </w:rPr>
      </w:pPr>
      <w:hyperlink r:id="rId12" w:history="1">
        <w:r w:rsidR="007A75EB">
          <w:rPr>
            <w:rStyle w:val="Hyperlink"/>
            <w:rFonts w:eastAsia="Times New Roman"/>
          </w:rPr>
          <w:t>https://journals.sagepub.com/doi/10.1177/003172170808900908</w:t>
        </w:r>
      </w:hyperlink>
    </w:p>
    <w:p w14:paraId="1A2A9C91" w14:textId="77777777" w:rsidR="007A75EB" w:rsidRDefault="007A75EB" w:rsidP="007A75EB">
      <w:pPr>
        <w:rPr>
          <w:rFonts w:eastAsia="Times New Roman"/>
        </w:rPr>
      </w:pPr>
    </w:p>
    <w:p w14:paraId="6FC51CEC" w14:textId="77777777" w:rsidR="007A75EB" w:rsidRDefault="007A75EB" w:rsidP="007A75EB">
      <w:pPr>
        <w:rPr>
          <w:rFonts w:eastAsia="Times New Roman"/>
        </w:rPr>
      </w:pPr>
      <w:r>
        <w:rPr>
          <w:rFonts w:eastAsia="Times New Roman"/>
        </w:rPr>
        <w:t>In case you cannot access it, at the above link, I'll attach it as a PDF.  I'm not updating it, and perhaps some of it no longer stands up, but I thought if any of it might help...</w:t>
      </w:r>
    </w:p>
    <w:p w14:paraId="77F3770D" w14:textId="77777777" w:rsidR="007A75EB" w:rsidRDefault="007A75EB" w:rsidP="007A75EB">
      <w:pPr>
        <w:rPr>
          <w:rFonts w:eastAsia="Times New Roman"/>
        </w:rPr>
      </w:pPr>
    </w:p>
    <w:p w14:paraId="522B2E86" w14:textId="77777777" w:rsidR="007A75EB" w:rsidRDefault="007A75EB" w:rsidP="007A75EB">
      <w:pPr>
        <w:rPr>
          <w:rFonts w:eastAsia="Times New Roman"/>
        </w:rPr>
      </w:pPr>
      <w:r>
        <w:rPr>
          <w:rFonts w:eastAsia="Times New Roman"/>
        </w:rPr>
        <w:t>Kevin</w:t>
      </w:r>
    </w:p>
    <w:p w14:paraId="5DA4ADCF" w14:textId="77777777" w:rsidR="007A75EB" w:rsidRDefault="007A75EB" w:rsidP="007A75EB">
      <w:pPr>
        <w:rPr>
          <w:rFonts w:eastAsia="Times New Roman"/>
        </w:rPr>
      </w:pPr>
    </w:p>
    <w:p w14:paraId="11ACC3F4" w14:textId="77777777" w:rsidR="007A75EB" w:rsidRDefault="007A75EB" w:rsidP="007A75EB">
      <w:pPr>
        <w:rPr>
          <w:rFonts w:eastAsia="Times New Roman"/>
        </w:rPr>
      </w:pPr>
      <w:r>
        <w:rPr>
          <w:rStyle w:val="gmailsignatureprefix"/>
          <w:rFonts w:eastAsia="Times New Roman"/>
        </w:rPr>
        <w:t>--</w:t>
      </w:r>
      <w:r>
        <w:rPr>
          <w:rStyle w:val="gmail-apple-converted-space"/>
          <w:rFonts w:eastAsia="Times New Roman"/>
        </w:rPr>
        <w:t> </w:t>
      </w:r>
    </w:p>
    <w:p w14:paraId="2BE634BE" w14:textId="77777777" w:rsidR="007A75EB" w:rsidRDefault="007A75EB" w:rsidP="007A75EB">
      <w:pPr>
        <w:rPr>
          <w:rFonts w:eastAsia="Times New Roman"/>
        </w:rPr>
      </w:pPr>
      <w:r>
        <w:rPr>
          <w:rFonts w:eastAsia="Times New Roman"/>
          <w:b/>
          <w:bCs/>
          <w:color w:val="0000FF"/>
        </w:rPr>
        <w:t>Kevin St. Jarre</w:t>
      </w:r>
      <w:r>
        <w:rPr>
          <w:rFonts w:eastAsia="Times New Roman"/>
        </w:rPr>
        <w:t xml:space="preserve"> </w:t>
      </w:r>
    </w:p>
    <w:p w14:paraId="39823357" w14:textId="77777777" w:rsidR="007A75EB" w:rsidRDefault="007A75EB" w:rsidP="007A75EB">
      <w:pPr>
        <w:rPr>
          <w:rFonts w:eastAsia="Times New Roman"/>
        </w:rPr>
      </w:pPr>
      <w:r>
        <w:rPr>
          <w:rFonts w:eastAsia="Times New Roman"/>
          <w:b/>
          <w:bCs/>
          <w:color w:val="0000FF"/>
        </w:rPr>
        <w:t>he/him/his</w:t>
      </w:r>
    </w:p>
    <w:p w14:paraId="3F04E05A" w14:textId="77777777" w:rsidR="00285CDE" w:rsidRDefault="007A75EB" w:rsidP="007A75EB">
      <w:pPr>
        <w:rPr>
          <w:rFonts w:eastAsia="Times New Roman"/>
        </w:rPr>
      </w:pPr>
      <w:r>
        <w:rPr>
          <w:rFonts w:eastAsia="Times New Roman"/>
          <w:b/>
          <w:bCs/>
          <w:color w:val="0000FF"/>
        </w:rPr>
        <w:t>Teacher </w:t>
      </w:r>
    </w:p>
    <w:p w14:paraId="424E79C8" w14:textId="1A4FB080" w:rsidR="007A75EB" w:rsidRDefault="007A75EB" w:rsidP="007A75EB">
      <w:pPr>
        <w:rPr>
          <w:rFonts w:eastAsia="Times New Roman"/>
        </w:rPr>
      </w:pPr>
      <w:r>
        <w:rPr>
          <w:rFonts w:eastAsia="Times New Roman"/>
          <w:b/>
          <w:bCs/>
          <w:color w:val="0000FF"/>
        </w:rPr>
        <w:t>Cape Elizabeth High School</w:t>
      </w:r>
      <w:r>
        <w:rPr>
          <w:rFonts w:eastAsia="Times New Roman"/>
        </w:rPr>
        <w:br/>
      </w:r>
      <w:r>
        <w:rPr>
          <w:rFonts w:ascii="Times New Roman" w:eastAsia="Times New Roman" w:hAnsi="Times New Roman" w:cs="Times New Roman"/>
          <w:color w:val="990000"/>
          <w:sz w:val="27"/>
          <w:szCs w:val="27"/>
        </w:rPr>
        <w:br/>
      </w:r>
      <w:r w:rsidR="00A532AF">
        <w:rPr>
          <w:rFonts w:eastAsia="Times New Roman"/>
        </w:rPr>
        <w:object w:dxaOrig="5670" w:dyaOrig="7830" w14:anchorId="0360E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670.5pt" o:ole="">
            <v:imagedata r:id="rId13" o:title=""/>
          </v:shape>
          <o:OLEObject Type="Embed" ProgID="AcroExch.Document.DC" ShapeID="_x0000_i1025" DrawAspect="Content" ObjectID="_1775985342" r:id="rId14"/>
        </w:object>
      </w:r>
      <w:r w:rsidR="00A532AF">
        <w:rPr>
          <w:rFonts w:eastAsia="Times New Roman"/>
        </w:rPr>
        <w:object w:dxaOrig="5670" w:dyaOrig="7830" w14:anchorId="30AED667">
          <v:shape id="_x0000_i1026" type="#_x0000_t75" style="width:467.25pt;height:645.75pt" o:ole="">
            <v:imagedata r:id="rId15" o:title=""/>
          </v:shape>
          <o:OLEObject Type="Embed" ProgID="AcroExch.Document.DC" ShapeID="_x0000_i1026" DrawAspect="Content" ObjectID="_1775985343" r:id="rId16"/>
        </w:object>
      </w:r>
    </w:p>
    <w:p w14:paraId="57A2C300" w14:textId="6354D19A" w:rsidR="007A75EB" w:rsidRDefault="00A532AF" w:rsidP="00A532AF">
      <w:pPr>
        <w:rPr>
          <w:rFonts w:ascii="Arial" w:eastAsia="Times New Roman" w:hAnsi="Arial" w:cs="Arial"/>
          <w:color w:val="660000"/>
        </w:rPr>
      </w:pPr>
      <w:r>
        <w:rPr>
          <w:rFonts w:ascii="Arial" w:eastAsia="Times New Roman" w:hAnsi="Arial" w:cs="Arial"/>
          <w:b/>
          <w:bCs/>
          <w:color w:val="660000"/>
        </w:rPr>
        <w:object w:dxaOrig="5670" w:dyaOrig="7830" w14:anchorId="41FCF457">
          <v:shape id="_x0000_i1027" type="#_x0000_t75" style="width:447.75pt;height:618.75pt" o:ole="">
            <v:imagedata r:id="rId17" o:title=""/>
          </v:shape>
          <o:OLEObject Type="Embed" ProgID="AcroExch.Document.DC" ShapeID="_x0000_i1027" DrawAspect="Content" ObjectID="_1775985344" r:id="rId18"/>
        </w:object>
      </w:r>
      <w:r w:rsidR="007A75EB">
        <w:rPr>
          <w:rFonts w:ascii="Arial" w:eastAsia="Times New Roman" w:hAnsi="Arial" w:cs="Arial"/>
          <w:b/>
          <w:bCs/>
          <w:color w:val="660000"/>
        </w:rPr>
        <w:br/>
      </w:r>
    </w:p>
    <w:p w14:paraId="1A1FAC92" w14:textId="77777777" w:rsidR="007A75EB" w:rsidRDefault="007A75EB" w:rsidP="007A75EB">
      <w:pPr>
        <w:rPr>
          <w:rFonts w:eastAsia="Times New Roman"/>
        </w:rPr>
      </w:pPr>
    </w:p>
    <w:p w14:paraId="4C2C2126" w14:textId="5012E7E0" w:rsidR="007A75EB" w:rsidRDefault="00A532AF" w:rsidP="007A75EB">
      <w:pPr>
        <w:rPr>
          <w:rFonts w:eastAsia="Times New Roman"/>
        </w:rPr>
      </w:pPr>
      <w:r>
        <w:rPr>
          <w:rFonts w:eastAsia="Times New Roman"/>
        </w:rPr>
        <w:object w:dxaOrig="5670" w:dyaOrig="7830" w14:anchorId="3A319B01">
          <v:shape id="_x0000_i1028" type="#_x0000_t75" style="width:447pt;height:618pt" o:ole="">
            <v:imagedata r:id="rId19" o:title=""/>
          </v:shape>
          <o:OLEObject Type="Embed" ProgID="AcroExch.Document.DC" ShapeID="_x0000_i1028" DrawAspect="Content" ObjectID="_1775985345" r:id="rId20"/>
        </w:object>
      </w:r>
    </w:p>
    <w:p w14:paraId="1EB816AC" w14:textId="3E9D7E89" w:rsidR="007A75EB" w:rsidRDefault="00A532AF" w:rsidP="007A75EB">
      <w:pPr>
        <w:spacing w:before="100" w:beforeAutospacing="1" w:after="100" w:afterAutospacing="1"/>
        <w:textAlignment w:val="baseline"/>
      </w:pPr>
      <w:r>
        <w:object w:dxaOrig="5670" w:dyaOrig="7830" w14:anchorId="1279DAEC">
          <v:shape id="_x0000_i1029" type="#_x0000_t75" style="width:450pt;height:621.75pt" o:ole="">
            <v:imagedata r:id="rId21" o:title=""/>
          </v:shape>
          <o:OLEObject Type="Embed" ProgID="AcroExch.Document.DC" ShapeID="_x0000_i1029" DrawAspect="Content" ObjectID="_1775985346" r:id="rId22"/>
        </w:object>
      </w:r>
      <w:r w:rsidR="007A75EB">
        <w:br/>
        <w:t> </w:t>
      </w:r>
    </w:p>
    <w:p w14:paraId="298E2581" w14:textId="6836FDF8" w:rsidR="00A532AF" w:rsidRDefault="00A532AF" w:rsidP="00A532AF">
      <w:pPr>
        <w:rPr>
          <w:rFonts w:ascii="Georgia" w:eastAsia="Times New Roman" w:hAnsi="Georgia"/>
        </w:rPr>
      </w:pPr>
      <w:r w:rsidRPr="00A532AF">
        <w:rPr>
          <w:rFonts w:ascii="Georgia" w:eastAsia="Times New Roman" w:hAnsi="Georgia"/>
        </w:rPr>
        <w:lastRenderedPageBreak/>
        <w:t>Thu 4/11/2024 12:11 PM</w:t>
      </w:r>
    </w:p>
    <w:p w14:paraId="18EB712E" w14:textId="77777777" w:rsidR="00A532AF" w:rsidRDefault="00A532AF" w:rsidP="00A532AF">
      <w:pPr>
        <w:rPr>
          <w:rFonts w:ascii="Georgia" w:eastAsia="Times New Roman" w:hAnsi="Georgia"/>
        </w:rPr>
      </w:pPr>
    </w:p>
    <w:p w14:paraId="6FB256B8" w14:textId="322DFEA1" w:rsidR="00A532AF" w:rsidRDefault="00A532AF" w:rsidP="00A532AF">
      <w:pPr>
        <w:rPr>
          <w:rFonts w:ascii="Georgia" w:eastAsia="Times New Roman" w:hAnsi="Georgia"/>
        </w:rPr>
      </w:pPr>
      <w:r>
        <w:rPr>
          <w:rFonts w:ascii="Georgia" w:eastAsia="Times New Roman" w:hAnsi="Georgia"/>
        </w:rPr>
        <w:t>I feel like the high school standards are too historian skills based. Very few people need to be historians. Some idea of how history is written is good but students do not need to be experts in the process, they just need to now that history is not just made up.</w:t>
      </w:r>
    </w:p>
    <w:p w14:paraId="27B5CA28" w14:textId="77777777" w:rsidR="00A532AF" w:rsidRDefault="00A532AF" w:rsidP="00A532AF">
      <w:pPr>
        <w:rPr>
          <w:rFonts w:ascii="Georgia" w:eastAsia="Times New Roman" w:hAnsi="Georgia"/>
        </w:rPr>
      </w:pPr>
    </w:p>
    <w:p w14:paraId="04191702" w14:textId="77777777" w:rsidR="00A532AF" w:rsidRDefault="00A532AF" w:rsidP="00A532AF">
      <w:pPr>
        <w:rPr>
          <w:rFonts w:ascii="Georgia" w:eastAsia="Times New Roman" w:hAnsi="Georgia"/>
        </w:rPr>
      </w:pPr>
      <w:r>
        <w:rPr>
          <w:rFonts w:ascii="Georgia" w:eastAsia="Times New Roman" w:hAnsi="Georgia"/>
        </w:rPr>
        <w:t>Everybody talks about critical thinking skills (which is why I think emphasis on historian skills was put into the mix) but without content knowledge critical thinking is reduced to skeptical thinking and ends in cynicism. The problem with content, of course, is that there is simply way too much to get it all. Further, the state's priorities on content might be different from the local community's priorities which might also be different from the teacher's own priorities and content background. Resorting to themes helps but themes rob students of the flow of cause and effect and allow individuals to cherry-pick events leading to potential manipulation..... </w:t>
      </w:r>
    </w:p>
    <w:p w14:paraId="51945D3A" w14:textId="77777777" w:rsidR="00A532AF" w:rsidRDefault="00A532AF" w:rsidP="00A532AF">
      <w:pPr>
        <w:rPr>
          <w:rFonts w:ascii="Georgia" w:eastAsia="Times New Roman" w:hAnsi="Georgia"/>
        </w:rPr>
      </w:pPr>
    </w:p>
    <w:p w14:paraId="43C94812" w14:textId="77777777" w:rsidR="00A532AF" w:rsidRDefault="00A532AF" w:rsidP="00A532AF">
      <w:pPr>
        <w:rPr>
          <w:rFonts w:ascii="Georgia" w:eastAsia="Times New Roman" w:hAnsi="Georgia"/>
        </w:rPr>
      </w:pPr>
      <w:r>
        <w:rPr>
          <w:rFonts w:ascii="Georgia" w:eastAsia="Times New Roman" w:hAnsi="Georgia"/>
        </w:rPr>
        <w:t>Honestly, I'm not sure how I would set things up (were I in charge) I just know that moving away from content seems to be creating a generation that cannot perceive progress and are skeptical of things that are pretty well defined. Sorry, I'm rambling, I just can't see where I think we should go when it comes to graduation standards. I just know that not everybody need to be an historian, they just need to have an idea of the past so they know when what is being told to them is wildly different from what happened so they can responsibly check and assess for themselves the validity of those changes (i.e., when I was a kid Columbus was an absolute hero, then he became an absolute villain, now he seems to be moving towards a flawed historical figure.... Those would be the kinds of changes people should be able to asses so they don't get stuck in say, Columbus the hero).</w:t>
      </w:r>
    </w:p>
    <w:p w14:paraId="1BDEB7C1" w14:textId="77777777" w:rsidR="00A532AF" w:rsidRDefault="00A532AF" w:rsidP="00A532AF">
      <w:pPr>
        <w:rPr>
          <w:rFonts w:ascii="Georgia" w:eastAsia="Times New Roman" w:hAnsi="Georgia"/>
        </w:rPr>
      </w:pPr>
    </w:p>
    <w:p w14:paraId="6B18D9DB" w14:textId="75D3C8DB" w:rsidR="00A532AF" w:rsidRPr="00A532AF" w:rsidRDefault="00A532AF" w:rsidP="00A532AF">
      <w:pPr>
        <w:rPr>
          <w:rFonts w:ascii="Georgia" w:eastAsia="Times New Roman" w:hAnsi="Georgia"/>
        </w:rPr>
      </w:pPr>
      <w:r>
        <w:rPr>
          <w:rFonts w:ascii="Georgia" w:eastAsia="Times New Roman" w:hAnsi="Georgia"/>
        </w:rPr>
        <w:t>Dave Leclerc</w:t>
      </w:r>
      <w:r>
        <w:t> </w:t>
      </w:r>
    </w:p>
    <w:p w14:paraId="32607378" w14:textId="5F393EE0" w:rsidR="00A532AF" w:rsidRDefault="00A532AF" w:rsidP="00A532AF">
      <w:pPr>
        <w:rPr>
          <w:rFonts w:eastAsia="Times New Roman"/>
        </w:rPr>
      </w:pPr>
      <w:r>
        <w:rPr>
          <w:rStyle w:val="gmailsignatureprefix"/>
          <w:rFonts w:eastAsia="Times New Roman"/>
        </w:rPr>
        <w:t xml:space="preserve">-- </w:t>
      </w:r>
    </w:p>
    <w:p w14:paraId="393AA07B" w14:textId="77777777" w:rsidR="00A532AF" w:rsidRDefault="00A532AF" w:rsidP="00A532AF">
      <w:pPr>
        <w:rPr>
          <w:rFonts w:eastAsia="Times New Roman"/>
        </w:rPr>
      </w:pPr>
      <w:r>
        <w:rPr>
          <w:rFonts w:ascii="Georgia" w:eastAsia="Times New Roman" w:hAnsi="Georgia"/>
        </w:rPr>
        <w:t>David K. Leclerc</w:t>
      </w:r>
      <w:r>
        <w:rPr>
          <w:rFonts w:eastAsia="Times New Roman"/>
        </w:rPr>
        <w:t xml:space="preserve"> </w:t>
      </w:r>
    </w:p>
    <w:p w14:paraId="192B5904" w14:textId="77777777" w:rsidR="00A532AF" w:rsidRDefault="00A532AF" w:rsidP="00A532AF">
      <w:pPr>
        <w:rPr>
          <w:rFonts w:eastAsia="Times New Roman"/>
        </w:rPr>
      </w:pPr>
      <w:r>
        <w:rPr>
          <w:rFonts w:ascii="Georgia" w:eastAsia="Times New Roman" w:hAnsi="Georgia"/>
        </w:rPr>
        <w:t>Telstar High School History Teacher</w:t>
      </w:r>
    </w:p>
    <w:p w14:paraId="745BB39D" w14:textId="45456BC4" w:rsidR="00975241" w:rsidRDefault="00975241">
      <w:pPr>
        <w:spacing w:after="160" w:line="259" w:lineRule="auto"/>
        <w:rPr>
          <w:rFonts w:eastAsia="Times New Roman"/>
        </w:rPr>
      </w:pPr>
      <w:r>
        <w:rPr>
          <w:rFonts w:eastAsia="Times New Roman"/>
        </w:rPr>
        <w:br w:type="page"/>
      </w:r>
    </w:p>
    <w:p w14:paraId="476BD998" w14:textId="77777777" w:rsidR="00975241" w:rsidRDefault="00975241" w:rsidP="00975241">
      <w:pPr>
        <w:rPr>
          <w:rFonts w:eastAsia="Times New Roman"/>
        </w:rPr>
      </w:pPr>
    </w:p>
    <w:p w14:paraId="31884195" w14:textId="566A6100" w:rsidR="00B32B63" w:rsidRDefault="00B32B63" w:rsidP="00975241">
      <w:pPr>
        <w:rPr>
          <w:rFonts w:eastAsia="Times New Roman"/>
        </w:rPr>
      </w:pPr>
      <w:r w:rsidRPr="00B32B63">
        <w:rPr>
          <w:rFonts w:eastAsia="Times New Roman"/>
        </w:rPr>
        <w:t>Thu 4/11/2024 12:18 PM</w:t>
      </w:r>
    </w:p>
    <w:p w14:paraId="60F130A3" w14:textId="12646BCD" w:rsidR="00975241" w:rsidRDefault="00975241" w:rsidP="00975241">
      <w:pPr>
        <w:rPr>
          <w:rFonts w:eastAsia="Times New Roman"/>
        </w:rPr>
      </w:pPr>
      <w:r>
        <w:rPr>
          <w:rFonts w:eastAsia="Times New Roman"/>
        </w:rPr>
        <w:t xml:space="preserve">The greatest difficulty in covering the standards is the lack of time.  Social Studies is a core subject and the state requirement is 2 credits.  I believe the State requirement would better serve the students if it was raised to 4 credits. This is the current NCSS recommendation. </w:t>
      </w:r>
    </w:p>
    <w:p w14:paraId="1FE3BED9" w14:textId="77777777" w:rsidR="00975241" w:rsidRDefault="00975241" w:rsidP="00975241">
      <w:pPr>
        <w:rPr>
          <w:rFonts w:eastAsia="Times New Roman"/>
        </w:rPr>
      </w:pPr>
      <w:r>
        <w:rPr>
          <w:rFonts w:eastAsia="Times New Roman"/>
        </w:rPr>
        <w:t>              World Studies:  1 credit</w:t>
      </w:r>
    </w:p>
    <w:p w14:paraId="7F1D584E" w14:textId="77777777" w:rsidR="00975241" w:rsidRDefault="00975241" w:rsidP="00975241">
      <w:pPr>
        <w:rPr>
          <w:rFonts w:eastAsia="Times New Roman"/>
        </w:rPr>
      </w:pPr>
      <w:r>
        <w:rPr>
          <w:rFonts w:eastAsia="Times New Roman"/>
        </w:rPr>
        <w:t>               Economics and Civics:  1 Credit</w:t>
      </w:r>
    </w:p>
    <w:p w14:paraId="23D1A17F" w14:textId="77777777" w:rsidR="00975241" w:rsidRDefault="00975241" w:rsidP="00975241">
      <w:pPr>
        <w:rPr>
          <w:rFonts w:eastAsia="Times New Roman"/>
        </w:rPr>
      </w:pPr>
      <w:r>
        <w:rPr>
          <w:rFonts w:eastAsia="Times New Roman"/>
        </w:rPr>
        <w:t>               US History:  1 Credit </w:t>
      </w:r>
    </w:p>
    <w:p w14:paraId="3C2D5409" w14:textId="77777777" w:rsidR="00975241" w:rsidRDefault="00975241" w:rsidP="00975241">
      <w:pPr>
        <w:rPr>
          <w:rFonts w:eastAsia="Times New Roman"/>
        </w:rPr>
      </w:pPr>
      <w:r>
        <w:rPr>
          <w:rFonts w:eastAsia="Times New Roman"/>
        </w:rPr>
        <w:t>                Maine Studies: .5 credit</w:t>
      </w:r>
    </w:p>
    <w:p w14:paraId="31FDC160" w14:textId="77777777" w:rsidR="00975241" w:rsidRDefault="00975241" w:rsidP="00975241">
      <w:pPr>
        <w:rPr>
          <w:rFonts w:eastAsia="Times New Roman"/>
        </w:rPr>
      </w:pPr>
      <w:r>
        <w:rPr>
          <w:rFonts w:eastAsia="Times New Roman"/>
        </w:rPr>
        <w:t>                Personal Finance: .5 credit</w:t>
      </w:r>
    </w:p>
    <w:p w14:paraId="6EF04D20" w14:textId="77777777" w:rsidR="00975241" w:rsidRDefault="00975241" w:rsidP="00975241">
      <w:pPr>
        <w:rPr>
          <w:rFonts w:eastAsia="Times New Roman"/>
        </w:rPr>
      </w:pPr>
      <w:r>
        <w:rPr>
          <w:rFonts w:eastAsia="Times New Roman"/>
        </w:rPr>
        <w:t>Understanding the various components of History and Government are essential for Maine students to engage in global citizenship.  Please consider improving the educational opportunities for Maine students.</w:t>
      </w:r>
    </w:p>
    <w:p w14:paraId="13CBA8E2" w14:textId="77777777" w:rsidR="00975241" w:rsidRDefault="00975241" w:rsidP="00975241">
      <w:pPr>
        <w:rPr>
          <w:rFonts w:eastAsia="Times New Roman"/>
        </w:rPr>
      </w:pPr>
    </w:p>
    <w:p w14:paraId="071A9B14" w14:textId="77777777" w:rsidR="00975241" w:rsidRDefault="00975241" w:rsidP="00975241">
      <w:pPr>
        <w:rPr>
          <w:rFonts w:eastAsia="Times New Roman"/>
        </w:rPr>
      </w:pPr>
      <w:r>
        <w:rPr>
          <w:rFonts w:eastAsia="Times New Roman"/>
        </w:rPr>
        <w:t>Nicole Schmid</w:t>
      </w:r>
    </w:p>
    <w:p w14:paraId="13440B3C" w14:textId="7262C9B7" w:rsidR="00A726DE" w:rsidRDefault="00B32B63">
      <w:pPr>
        <w:rPr>
          <w:rFonts w:eastAsia="Times New Roman"/>
        </w:rPr>
      </w:pPr>
      <w:r w:rsidRPr="00B32B63">
        <w:rPr>
          <w:rFonts w:eastAsia="Times New Roman"/>
        </w:rPr>
        <w:t xml:space="preserve">Nicole Schmid </w:t>
      </w:r>
      <w:hyperlink r:id="rId23" w:history="1">
        <w:r w:rsidRPr="00243717">
          <w:rPr>
            <w:rStyle w:val="Hyperlink"/>
            <w:rFonts w:eastAsia="Times New Roman"/>
          </w:rPr>
          <w:t>nschmid@scarboroughschools.org</w:t>
        </w:r>
      </w:hyperlink>
    </w:p>
    <w:p w14:paraId="19CF20AB" w14:textId="77777777" w:rsidR="00B32B63" w:rsidRDefault="00B32B63">
      <w:pPr>
        <w:rPr>
          <w:rFonts w:eastAsia="Times New Roman"/>
        </w:rPr>
      </w:pPr>
    </w:p>
    <w:p w14:paraId="1065FBBF" w14:textId="33777A5F" w:rsidR="00B32B63" w:rsidRDefault="00B32B63">
      <w:pPr>
        <w:spacing w:after="160" w:line="259" w:lineRule="auto"/>
        <w:rPr>
          <w:rFonts w:eastAsia="Times New Roman"/>
        </w:rPr>
      </w:pPr>
      <w:r>
        <w:rPr>
          <w:rFonts w:eastAsia="Times New Roman"/>
        </w:rPr>
        <w:br w:type="page"/>
      </w:r>
    </w:p>
    <w:p w14:paraId="2D6FE220" w14:textId="73AC8A6B" w:rsidR="00624AC2" w:rsidRDefault="00624AC2" w:rsidP="00624AC2">
      <w:pPr>
        <w:rPr>
          <w:rFonts w:eastAsia="Times New Roman"/>
        </w:rPr>
      </w:pPr>
      <w:r w:rsidRPr="00624AC2">
        <w:rPr>
          <w:rFonts w:eastAsia="Times New Roman"/>
        </w:rPr>
        <w:lastRenderedPageBreak/>
        <w:t>Thu 4/11/2024 12:42 PM</w:t>
      </w:r>
    </w:p>
    <w:p w14:paraId="3831C991" w14:textId="764AC4E1" w:rsidR="00624AC2" w:rsidRDefault="00624AC2" w:rsidP="00624AC2">
      <w:pPr>
        <w:rPr>
          <w:rFonts w:eastAsia="Times New Roman"/>
        </w:rPr>
      </w:pPr>
      <w:r>
        <w:rPr>
          <w:rFonts w:eastAsia="Times New Roman"/>
        </w:rPr>
        <w:t>I have worked at DOE Social Studies Cohorts in the past. I have been teaching in Maine for 13 years. </w:t>
      </w:r>
    </w:p>
    <w:p w14:paraId="6CFF52D5" w14:textId="77777777" w:rsidR="00624AC2" w:rsidRDefault="00624AC2" w:rsidP="00624AC2">
      <w:pPr>
        <w:rPr>
          <w:rFonts w:eastAsia="Times New Roman"/>
        </w:rPr>
      </w:pPr>
      <w:r>
        <w:rPr>
          <w:rFonts w:eastAsia="Times New Roman"/>
        </w:rPr>
        <w:t>The Maine Standards + are:</w:t>
      </w:r>
    </w:p>
    <w:p w14:paraId="1A19B822" w14:textId="77777777" w:rsidR="00624AC2" w:rsidRDefault="00624AC2" w:rsidP="00624AC2">
      <w:pPr>
        <w:rPr>
          <w:rFonts w:eastAsia="Times New Roman"/>
        </w:rPr>
      </w:pPr>
      <w:r>
        <w:rPr>
          <w:rFonts w:eastAsia="Times New Roman"/>
        </w:rPr>
        <w:t>-Robust</w:t>
      </w:r>
    </w:p>
    <w:p w14:paraId="67B9A27A" w14:textId="77777777" w:rsidR="00624AC2" w:rsidRDefault="00624AC2" w:rsidP="00624AC2">
      <w:pPr>
        <w:rPr>
          <w:rFonts w:eastAsia="Times New Roman"/>
        </w:rPr>
      </w:pPr>
      <w:r>
        <w:rPr>
          <w:rFonts w:eastAsia="Times New Roman"/>
        </w:rPr>
        <w:t>-Flexible enough for local districts</w:t>
      </w:r>
    </w:p>
    <w:p w14:paraId="579B1004" w14:textId="77777777" w:rsidR="00624AC2" w:rsidRDefault="00624AC2" w:rsidP="00624AC2">
      <w:pPr>
        <w:rPr>
          <w:rFonts w:eastAsia="Times New Roman"/>
        </w:rPr>
      </w:pPr>
      <w:r>
        <w:rPr>
          <w:rFonts w:eastAsia="Times New Roman"/>
        </w:rPr>
        <w:t>-Growing in diversity of including greater minority history</w:t>
      </w:r>
    </w:p>
    <w:p w14:paraId="72C2404B" w14:textId="77777777" w:rsidR="00624AC2" w:rsidRDefault="00624AC2" w:rsidP="00624AC2">
      <w:pPr>
        <w:rPr>
          <w:rFonts w:eastAsia="Times New Roman"/>
        </w:rPr>
      </w:pPr>
      <w:r>
        <w:rPr>
          <w:rFonts w:eastAsia="Times New Roman"/>
        </w:rPr>
        <w:t>-Address really important skills for all students</w:t>
      </w:r>
    </w:p>
    <w:p w14:paraId="4CFE3649" w14:textId="77777777" w:rsidR="00624AC2" w:rsidRDefault="00624AC2" w:rsidP="00624AC2">
      <w:pPr>
        <w:rPr>
          <w:rFonts w:eastAsia="Times New Roman"/>
        </w:rPr>
      </w:pPr>
      <w:r>
        <w:rPr>
          <w:rFonts w:eastAsia="Times New Roman"/>
        </w:rPr>
        <w:t>The problems with the standards are not the standards themselves, it is the allotment of time and resources for social studies teachers. </w:t>
      </w:r>
    </w:p>
    <w:p w14:paraId="4F755BB2" w14:textId="77777777" w:rsidR="00624AC2" w:rsidRDefault="00624AC2" w:rsidP="00624AC2">
      <w:pPr>
        <w:rPr>
          <w:rFonts w:eastAsia="Times New Roman"/>
        </w:rPr>
      </w:pPr>
      <w:r>
        <w:rPr>
          <w:rFonts w:eastAsia="Times New Roman"/>
        </w:rPr>
        <w:t>Problems: </w:t>
      </w:r>
    </w:p>
    <w:p w14:paraId="644B98F3" w14:textId="77777777" w:rsidR="00624AC2" w:rsidRDefault="00624AC2" w:rsidP="00624AC2">
      <w:pPr>
        <w:rPr>
          <w:rFonts w:eastAsia="Times New Roman"/>
        </w:rPr>
      </w:pPr>
      <w:r>
        <w:rPr>
          <w:rFonts w:eastAsia="Times New Roman"/>
        </w:rPr>
        <w:t>-Far to many important topics get dumped into social studies</w:t>
      </w:r>
    </w:p>
    <w:p w14:paraId="43378196" w14:textId="77777777" w:rsidR="00624AC2" w:rsidRDefault="00624AC2" w:rsidP="00624AC2">
      <w:pPr>
        <w:rPr>
          <w:rFonts w:eastAsia="Times New Roman"/>
        </w:rPr>
      </w:pPr>
      <w:r>
        <w:rPr>
          <w:rFonts w:eastAsia="Times New Roman"/>
        </w:rPr>
        <w:t>-Social studies was taken out of many school districts' elementary curriculum. 25 mins a week avg? </w:t>
      </w:r>
    </w:p>
    <w:p w14:paraId="43733321" w14:textId="77777777" w:rsidR="00624AC2" w:rsidRDefault="00624AC2" w:rsidP="00624AC2">
      <w:pPr>
        <w:rPr>
          <w:rFonts w:eastAsia="Times New Roman"/>
        </w:rPr>
      </w:pPr>
      <w:r>
        <w:rPr>
          <w:rFonts w:eastAsia="Times New Roman"/>
        </w:rPr>
        <w:t>-Most school districts cut social studies and humanities teachers to push the national agenda of STEM focus. </w:t>
      </w:r>
    </w:p>
    <w:p w14:paraId="357D5873" w14:textId="77777777" w:rsidR="00624AC2" w:rsidRDefault="00624AC2" w:rsidP="00624AC2">
      <w:pPr>
        <w:rPr>
          <w:rFonts w:eastAsia="Times New Roman"/>
        </w:rPr>
      </w:pPr>
      <w:r>
        <w:rPr>
          <w:rFonts w:eastAsia="Times New Roman"/>
        </w:rPr>
        <w:t>-Social studies class sizes in the state are growing at a rapid pace</w:t>
      </w:r>
    </w:p>
    <w:p w14:paraId="24B6F6FD" w14:textId="77777777" w:rsidR="00624AC2" w:rsidRDefault="00624AC2" w:rsidP="00624AC2">
      <w:pPr>
        <w:rPr>
          <w:rFonts w:eastAsia="Times New Roman"/>
        </w:rPr>
      </w:pPr>
      <w:r>
        <w:rPr>
          <w:rFonts w:eastAsia="Times New Roman"/>
        </w:rPr>
        <w:t>-Middle schools do not adequately address social studies standards from a historical perspective and are heavily focused on skills</w:t>
      </w:r>
    </w:p>
    <w:p w14:paraId="1A2E1F21" w14:textId="77777777" w:rsidR="00624AC2" w:rsidRDefault="00624AC2" w:rsidP="00624AC2">
      <w:pPr>
        <w:rPr>
          <w:rFonts w:eastAsia="Times New Roman"/>
        </w:rPr>
      </w:pPr>
      <w:r>
        <w:rPr>
          <w:rFonts w:eastAsia="Times New Roman"/>
        </w:rPr>
        <w:t>-</w:t>
      </w:r>
      <w:r>
        <w:rPr>
          <w:rFonts w:eastAsia="Times New Roman"/>
          <w:b/>
          <w:bCs/>
        </w:rPr>
        <w:t>DOE needs to PUSH for 4 years of social studies at ALL maine high schools</w:t>
      </w:r>
      <w:r>
        <w:rPr>
          <w:rFonts w:eastAsia="Times New Roman"/>
        </w:rPr>
        <w:t>; you cannot teach nearly 50% of these requirements in the schedules of most high schools. </w:t>
      </w:r>
    </w:p>
    <w:p w14:paraId="766CF8F2" w14:textId="77777777" w:rsidR="00624AC2" w:rsidRDefault="00624AC2" w:rsidP="00624AC2">
      <w:pPr>
        <w:rPr>
          <w:rFonts w:eastAsia="Times New Roman"/>
        </w:rPr>
      </w:pPr>
      <w:r>
        <w:rPr>
          <w:rFonts w:eastAsia="Times New Roman"/>
        </w:rPr>
        <w:t xml:space="preserve">-If the DOE and outside lobby groups are going to continue to add in [needed] variety in historical perspectives, it would be wise of the DOE to redirect resources of professional development to creative </w:t>
      </w:r>
      <w:r>
        <w:rPr>
          <w:rFonts w:eastAsia="Times New Roman"/>
          <w:b/>
          <w:bCs/>
        </w:rPr>
        <w:t>thematic approaches to teaching both US and World history classes as opposed to chronological.</w:t>
      </w:r>
    </w:p>
    <w:p w14:paraId="4D975273" w14:textId="77777777" w:rsidR="00624AC2" w:rsidRDefault="00624AC2" w:rsidP="00624AC2">
      <w:pPr>
        <w:rPr>
          <w:rFonts w:eastAsia="Times New Roman"/>
        </w:rPr>
      </w:pPr>
      <w:r>
        <w:rPr>
          <w:rFonts w:eastAsia="Times New Roman"/>
        </w:rPr>
        <w:t>-Civics need a greater focus now more than ever and needs to be required among all high schools. </w:t>
      </w:r>
    </w:p>
    <w:p w14:paraId="4142ED67" w14:textId="77777777" w:rsidR="00624AC2" w:rsidRDefault="00624AC2" w:rsidP="00624AC2">
      <w:pPr>
        <w:rPr>
          <w:rFonts w:eastAsia="Times New Roman"/>
        </w:rPr>
      </w:pPr>
      <w:r>
        <w:rPr>
          <w:rFonts w:eastAsia="Times New Roman"/>
        </w:rPr>
        <w:t xml:space="preserve">-If Maine History is going to be expected, </w:t>
      </w:r>
      <w:r>
        <w:rPr>
          <w:rFonts w:eastAsia="Times New Roman"/>
          <w:b/>
          <w:bCs/>
        </w:rPr>
        <w:t>4 years are needed</w:t>
      </w:r>
    </w:p>
    <w:p w14:paraId="3F9A6A46" w14:textId="77777777" w:rsidR="00624AC2" w:rsidRDefault="00624AC2" w:rsidP="00624AC2">
      <w:pPr>
        <w:rPr>
          <w:rFonts w:eastAsia="Times New Roman"/>
        </w:rPr>
      </w:pPr>
      <w:r>
        <w:rPr>
          <w:rFonts w:eastAsia="Times New Roman"/>
        </w:rPr>
        <w:t>-</w:t>
      </w:r>
      <w:r>
        <w:rPr>
          <w:rFonts w:eastAsia="Times New Roman"/>
          <w:b/>
          <w:bCs/>
        </w:rPr>
        <w:t>If Wabanaki and other Maine native history is required, we need 4 years and we also need the DOE to work with Native peoples to develop and design a fully functioning curriculum.</w:t>
      </w:r>
      <w:r>
        <w:rPr>
          <w:rFonts w:eastAsia="Times New Roman"/>
        </w:rPr>
        <w:t xml:space="preserve"> Then, extensive professional development, paid, needs to be provided to social studies teachers across the state. </w:t>
      </w:r>
    </w:p>
    <w:p w14:paraId="7142AEFE" w14:textId="77777777" w:rsidR="00624AC2" w:rsidRDefault="00624AC2" w:rsidP="00624AC2">
      <w:pPr>
        <w:rPr>
          <w:rFonts w:eastAsia="Times New Roman"/>
        </w:rPr>
      </w:pPr>
      <w:r>
        <w:rPr>
          <w:rFonts w:eastAsia="Times New Roman"/>
        </w:rPr>
        <w:t>Bottom line is this: we support the standards, but it has always been and still is IMPOSSIBLE to make them all a priority when social studies as an entire subject is NOT the priority of our legislature, doe and school-boards across the state. </w:t>
      </w:r>
    </w:p>
    <w:p w14:paraId="26403C96" w14:textId="77777777" w:rsidR="00624AC2" w:rsidRDefault="00624AC2" w:rsidP="00624AC2">
      <w:pPr>
        <w:rPr>
          <w:rFonts w:eastAsia="Times New Roman"/>
        </w:rPr>
      </w:pPr>
      <w:r>
        <w:rPr>
          <w:rFonts w:eastAsia="Times New Roman"/>
        </w:rPr>
        <w:t>Strongly suggest the DOE consider bringing back the content area specialists. Joe Schmit is greatly missed by us Maine S.S. teachers. </w:t>
      </w:r>
    </w:p>
    <w:p w14:paraId="6D0E3AF7" w14:textId="77777777" w:rsidR="00624AC2" w:rsidRDefault="00624AC2" w:rsidP="00624AC2">
      <w:pPr>
        <w:rPr>
          <w:rFonts w:eastAsia="Times New Roman"/>
        </w:rPr>
      </w:pPr>
      <w:r>
        <w:rPr>
          <w:rFonts w:eastAsia="Times New Roman"/>
        </w:rPr>
        <w:t>Thank you, </w:t>
      </w:r>
    </w:p>
    <w:p w14:paraId="55F8FB1C" w14:textId="77777777" w:rsidR="00624AC2" w:rsidRDefault="00624AC2" w:rsidP="00624AC2">
      <w:pPr>
        <w:rPr>
          <w:rFonts w:eastAsia="Times New Roman"/>
        </w:rPr>
      </w:pPr>
      <w:r>
        <w:rPr>
          <w:rFonts w:eastAsia="Times New Roman"/>
        </w:rPr>
        <w:t>----</w:t>
      </w:r>
    </w:p>
    <w:p w14:paraId="4BC631DF" w14:textId="77777777" w:rsidR="00624AC2" w:rsidRDefault="00624AC2" w:rsidP="00624AC2">
      <w:pPr>
        <w:rPr>
          <w:rFonts w:eastAsia="Times New Roman"/>
        </w:rPr>
      </w:pPr>
      <w:r>
        <w:rPr>
          <w:rFonts w:eastAsia="Times New Roman"/>
        </w:rPr>
        <w:t xml:space="preserve">Breanna Bellefontaine-Krupski, </w:t>
      </w:r>
      <w:r>
        <w:rPr>
          <w:rFonts w:eastAsia="Times New Roman"/>
          <w:i/>
          <w:iCs/>
        </w:rPr>
        <w:t>Ms. Ed</w:t>
      </w:r>
      <w:r>
        <w:rPr>
          <w:rFonts w:eastAsia="Times New Roman"/>
        </w:rPr>
        <w:t xml:space="preserve"> </w:t>
      </w:r>
    </w:p>
    <w:p w14:paraId="0D74038B" w14:textId="77777777" w:rsidR="00624AC2" w:rsidRDefault="00624AC2" w:rsidP="00624AC2">
      <w:pPr>
        <w:rPr>
          <w:rFonts w:eastAsia="Times New Roman"/>
        </w:rPr>
      </w:pPr>
      <w:r>
        <w:rPr>
          <w:rFonts w:eastAsia="Times New Roman"/>
        </w:rPr>
        <w:t>Civics/Econ &amp; US History, NBCT</w:t>
      </w:r>
    </w:p>
    <w:p w14:paraId="36B8A292" w14:textId="77777777" w:rsidR="00624AC2" w:rsidRDefault="00624AC2" w:rsidP="00624AC2">
      <w:pPr>
        <w:rPr>
          <w:rFonts w:eastAsia="Times New Roman"/>
        </w:rPr>
      </w:pPr>
      <w:r>
        <w:rPr>
          <w:rFonts w:eastAsia="Times New Roman"/>
        </w:rPr>
        <w:t>Fellow, National Constitution Center</w:t>
      </w:r>
    </w:p>
    <w:p w14:paraId="099E59E5" w14:textId="77777777" w:rsidR="00B32B63" w:rsidRDefault="00B32B63">
      <w:pPr>
        <w:rPr>
          <w:rFonts w:eastAsia="Times New Roman"/>
        </w:rPr>
      </w:pPr>
    </w:p>
    <w:p w14:paraId="4B7992FD" w14:textId="1208D984" w:rsidR="005149B4" w:rsidRDefault="005149B4">
      <w:pPr>
        <w:spacing w:after="160" w:line="259" w:lineRule="auto"/>
        <w:rPr>
          <w:rFonts w:eastAsia="Times New Roman"/>
        </w:rPr>
      </w:pPr>
      <w:r>
        <w:rPr>
          <w:rFonts w:eastAsia="Times New Roman"/>
        </w:rPr>
        <w:br w:type="page"/>
      </w:r>
    </w:p>
    <w:p w14:paraId="2213E7CC" w14:textId="23258716" w:rsidR="005149B4" w:rsidRPr="005149B4" w:rsidRDefault="7986C168" w:rsidP="7EB96D21">
      <w:pPr>
        <w:rPr>
          <w:rFonts w:eastAsia="Aptos"/>
        </w:rPr>
      </w:pPr>
      <w:r w:rsidRPr="7EB96D21">
        <w:rPr>
          <w:rFonts w:eastAsia="Aptos"/>
        </w:rPr>
        <w:lastRenderedPageBreak/>
        <w:t>Fri 4/26/2024 9:17 AM</w:t>
      </w:r>
    </w:p>
    <w:p w14:paraId="010916F6" w14:textId="470EFBB3" w:rsidR="005149B4" w:rsidRPr="005149B4" w:rsidRDefault="7986C168" w:rsidP="005149B4">
      <w:r w:rsidRPr="7EB96D21">
        <w:rPr>
          <w:rFonts w:eastAsia="Aptos"/>
        </w:rPr>
        <w:t xml:space="preserve"> </w:t>
      </w:r>
    </w:p>
    <w:p w14:paraId="759B1B64" w14:textId="2DFEDF32" w:rsidR="005149B4" w:rsidRPr="005149B4" w:rsidRDefault="7986C168" w:rsidP="005149B4">
      <w:r w:rsidRPr="7EB96D21">
        <w:rPr>
          <w:rFonts w:eastAsia="Aptos"/>
        </w:rPr>
        <w:t>My name is David Cassleman and I'm a high school Civics teacher at Ellsworth High School. Before Ellsworth, I taught middle school social studies in RSU #24.</w:t>
      </w:r>
    </w:p>
    <w:p w14:paraId="7C996A75" w14:textId="6C1596AD" w:rsidR="005149B4" w:rsidRPr="005149B4" w:rsidRDefault="7986C168" w:rsidP="005149B4">
      <w:r w:rsidRPr="7EB96D21">
        <w:rPr>
          <w:rFonts w:eastAsia="Aptos"/>
        </w:rPr>
        <w:t xml:space="preserve"> </w:t>
      </w:r>
    </w:p>
    <w:p w14:paraId="00464DBD" w14:textId="2AEB30C7" w:rsidR="005149B4" w:rsidRPr="005149B4" w:rsidRDefault="7986C168" w:rsidP="005149B4">
      <w:r w:rsidRPr="7EB96D21">
        <w:rPr>
          <w:rFonts w:eastAsia="Aptos"/>
        </w:rPr>
        <w:t xml:space="preserve">I am disappointed with Maine's current social studies standards compared with other states' standards. I think Massachusetts has done an excellent job developing standards. Here's a link to their document: </w:t>
      </w:r>
      <w:hyperlink r:id="rId24">
        <w:r w:rsidRPr="7EB96D21">
          <w:rPr>
            <w:rStyle w:val="Hyperlink"/>
            <w:rFonts w:eastAsia="Aptos"/>
          </w:rPr>
          <w:t>https://www.doe.mass.edu/frameworks/hss/2018-12.pdf</w:t>
        </w:r>
      </w:hyperlink>
    </w:p>
    <w:p w14:paraId="061293F7" w14:textId="6CF06E03" w:rsidR="005149B4" w:rsidRPr="005149B4" w:rsidRDefault="7986C168" w:rsidP="005149B4">
      <w:r w:rsidRPr="7EB96D21">
        <w:rPr>
          <w:rFonts w:eastAsia="Aptos"/>
        </w:rPr>
        <w:t xml:space="preserve"> </w:t>
      </w:r>
    </w:p>
    <w:p w14:paraId="4941F635" w14:textId="6EE9F99A" w:rsidR="005149B4" w:rsidRPr="005149B4" w:rsidRDefault="7986C168" w:rsidP="005149B4">
      <w:r w:rsidRPr="7EB96D21">
        <w:rPr>
          <w:rFonts w:eastAsia="Aptos"/>
        </w:rPr>
        <w:t xml:space="preserve">My main criticism with Maine's standards is that they are too vague to be useful for teachers when developing units of study. Massachusetts's standards lists the  </w:t>
      </w:r>
      <w:r w:rsidRPr="7EB96D21">
        <w:rPr>
          <w:rFonts w:eastAsia="Aptos"/>
          <w:u w:val="single"/>
        </w:rPr>
        <w:t>content</w:t>
      </w:r>
      <w:r w:rsidRPr="7EB96D21">
        <w:rPr>
          <w:rFonts w:eastAsia="Aptos"/>
        </w:rPr>
        <w:t xml:space="preserve"> – along with the skills – that defines each topic within the social sciences.</w:t>
      </w:r>
    </w:p>
    <w:p w14:paraId="44B1BB71" w14:textId="4EF12256" w:rsidR="005149B4" w:rsidRPr="005149B4" w:rsidRDefault="7986C168" w:rsidP="005149B4">
      <w:r w:rsidRPr="7EB96D21">
        <w:rPr>
          <w:rFonts w:eastAsia="Aptos"/>
        </w:rPr>
        <w:t xml:space="preserve"> </w:t>
      </w:r>
    </w:p>
    <w:p w14:paraId="3E645E90" w14:textId="20DB672D" w:rsidR="005149B4" w:rsidRPr="005149B4" w:rsidRDefault="7986C168" w:rsidP="005149B4">
      <w:r w:rsidRPr="7EB96D21">
        <w:rPr>
          <w:rFonts w:eastAsia="Aptos"/>
        </w:rPr>
        <w:t xml:space="preserve">My hope is that Maine will define its learning standards in a similar way. </w:t>
      </w:r>
    </w:p>
    <w:p w14:paraId="7D6E8A00" w14:textId="0D891A28" w:rsidR="005149B4" w:rsidRPr="005149B4" w:rsidRDefault="7986C168" w:rsidP="005149B4">
      <w:r w:rsidRPr="7EB96D21">
        <w:rPr>
          <w:rFonts w:eastAsia="Aptos"/>
        </w:rPr>
        <w:t xml:space="preserve"> </w:t>
      </w:r>
    </w:p>
    <w:p w14:paraId="30DC6599" w14:textId="19A0D711" w:rsidR="005149B4" w:rsidRPr="005149B4" w:rsidRDefault="7986C168" w:rsidP="005149B4">
      <w:r w:rsidRPr="7EB96D21">
        <w:rPr>
          <w:rFonts w:eastAsia="Aptos"/>
        </w:rPr>
        <w:t>Thank you,</w:t>
      </w:r>
    </w:p>
    <w:p w14:paraId="4479E424" w14:textId="1D9A535B" w:rsidR="005149B4" w:rsidRPr="005149B4" w:rsidRDefault="7986C168" w:rsidP="005149B4">
      <w:r w:rsidRPr="7EB96D21">
        <w:rPr>
          <w:rFonts w:eastAsia="Aptos"/>
        </w:rPr>
        <w:t xml:space="preserve"> </w:t>
      </w:r>
    </w:p>
    <w:p w14:paraId="74790C4C" w14:textId="61501956" w:rsidR="005149B4" w:rsidRDefault="7986C168" w:rsidP="005149B4">
      <w:pPr>
        <w:rPr>
          <w:rFonts w:eastAsia="Aptos"/>
        </w:rPr>
      </w:pPr>
      <w:r w:rsidRPr="7EB96D21">
        <w:rPr>
          <w:rFonts w:eastAsia="Aptos"/>
        </w:rPr>
        <w:t>David Cassleman</w:t>
      </w:r>
    </w:p>
    <w:p w14:paraId="5FAB4077" w14:textId="77777777" w:rsidR="00485DA7" w:rsidRPr="00485DA7" w:rsidRDefault="00E24DCB" w:rsidP="00485DA7">
      <w:pPr>
        <w:jc w:val="center"/>
        <w:rPr>
          <w:rFonts w:ascii="Times" w:eastAsia="Arial" w:hAnsi="Times" w:cs="Times"/>
          <w:b/>
          <w:bCs/>
          <w:color w:val="000000"/>
          <w14:ligatures w14:val="none"/>
        </w:rPr>
      </w:pPr>
      <w:r>
        <w:rPr>
          <w:rFonts w:eastAsia="Aptos"/>
        </w:rPr>
        <w:br w:type="page"/>
      </w:r>
      <w:r w:rsidR="00485DA7" w:rsidRPr="00485DA7">
        <w:rPr>
          <w:rFonts w:ascii="Times" w:eastAsia="Arial" w:hAnsi="Times" w:cs="Times"/>
          <w:b/>
          <w:bCs/>
          <w:color w:val="000000"/>
          <w14:ligatures w14:val="none"/>
        </w:rPr>
        <w:lastRenderedPageBreak/>
        <w:t>Scot McFarlane – AHA Testimony,</w:t>
      </w:r>
    </w:p>
    <w:p w14:paraId="47D50C4B" w14:textId="77777777" w:rsidR="00485DA7" w:rsidRPr="00485DA7" w:rsidRDefault="00485DA7" w:rsidP="00485DA7">
      <w:pPr>
        <w:spacing w:line="276" w:lineRule="auto"/>
        <w:jc w:val="center"/>
        <w:rPr>
          <w:rFonts w:ascii="Times" w:eastAsia="Arial" w:hAnsi="Times" w:cs="Times"/>
          <w:b/>
          <w:bCs/>
          <w:color w:val="000000"/>
          <w14:ligatures w14:val="none"/>
        </w:rPr>
      </w:pPr>
      <w:r w:rsidRPr="00485DA7">
        <w:rPr>
          <w:rFonts w:ascii="Times" w:eastAsia="Arial" w:hAnsi="Times" w:cs="Times"/>
          <w:b/>
          <w:bCs/>
          <w:color w:val="000000"/>
          <w14:ligatures w14:val="none"/>
        </w:rPr>
        <w:t>Public Hearing on Existing Maine Social Studies Standards</w:t>
      </w:r>
    </w:p>
    <w:p w14:paraId="534564C6" w14:textId="77777777" w:rsidR="00485DA7" w:rsidRPr="00485DA7" w:rsidRDefault="00485DA7" w:rsidP="00485DA7">
      <w:pPr>
        <w:spacing w:line="276" w:lineRule="auto"/>
        <w:rPr>
          <w:rFonts w:ascii="Times" w:eastAsia="Arial" w:hAnsi="Times" w:cs="Times"/>
          <w:color w:val="000000"/>
          <w14:ligatures w14:val="none"/>
        </w:rPr>
      </w:pPr>
    </w:p>
    <w:p w14:paraId="2837DD5E" w14:textId="77777777" w:rsidR="00485DA7" w:rsidRPr="00485DA7" w:rsidRDefault="00485DA7" w:rsidP="00485DA7">
      <w:pPr>
        <w:spacing w:line="276" w:lineRule="auto"/>
        <w:rPr>
          <w:rFonts w:ascii="Times" w:eastAsia="Calibri" w:hAnsi="Times" w:cs="Times"/>
          <w14:ligatures w14:val="none"/>
        </w:rPr>
      </w:pPr>
      <w:r w:rsidRPr="00485DA7">
        <w:rPr>
          <w:rFonts w:ascii="Times" w:eastAsia="Arial" w:hAnsi="Times" w:cs="Times"/>
          <w:color w:val="000000"/>
          <w14:ligatures w14:val="none"/>
        </w:rPr>
        <w:t xml:space="preserve">My name is Scot McFarlane. I am speaking today on behalf of the American Historical Association, for whom I work as a researcher studying the landscape of secondary history education nationwide. I am also a downriver resident in Bowdoinham and a parent of two children entering the Maine public schools. </w:t>
      </w:r>
    </w:p>
    <w:p w14:paraId="02342609" w14:textId="77777777" w:rsidR="00485DA7" w:rsidRPr="00485DA7" w:rsidRDefault="00485DA7" w:rsidP="00485DA7">
      <w:pPr>
        <w:spacing w:line="276" w:lineRule="auto"/>
        <w:rPr>
          <w:rFonts w:ascii="Times" w:eastAsia="Arial" w:hAnsi="Times" w:cs="Times"/>
          <w:color w:val="000000"/>
          <w14:ligatures w14:val="none"/>
        </w:rPr>
      </w:pPr>
    </w:p>
    <w:p w14:paraId="25A3D44E" w14:textId="77777777" w:rsidR="00485DA7" w:rsidRPr="00485DA7" w:rsidRDefault="00485DA7" w:rsidP="00485DA7">
      <w:pPr>
        <w:spacing w:line="276" w:lineRule="auto"/>
        <w:rPr>
          <w:rFonts w:ascii="Times" w:eastAsia="Calibri" w:hAnsi="Times" w:cs="Times"/>
          <w14:ligatures w14:val="none"/>
        </w:rPr>
      </w:pPr>
      <w:r w:rsidRPr="00485DA7">
        <w:rPr>
          <w:rFonts w:ascii="Times" w:eastAsia="Arial" w:hAnsi="Times" w:cs="Times"/>
          <w:color w:val="000000"/>
          <w14:ligatures w14:val="none"/>
        </w:rPr>
        <w:t>The American Historical Association is in the process of completing the most comprehensive study of history education in the United States since the 1990s. We have interviewed hundreds of teachers and administrators, surveyed more than three thousand teachers, and appraised all of the current state standards. We are involved in standards revisions in other states and would be happy to share our expertise and historical perspective as Maine revises its standards.</w:t>
      </w:r>
    </w:p>
    <w:p w14:paraId="19146E30" w14:textId="77777777" w:rsidR="00485DA7" w:rsidRPr="00485DA7" w:rsidRDefault="00485DA7" w:rsidP="00485DA7">
      <w:pPr>
        <w:spacing w:line="276" w:lineRule="auto"/>
        <w:rPr>
          <w:rFonts w:ascii="Times" w:eastAsia="Arial" w:hAnsi="Times" w:cs="Times"/>
          <w:color w:val="000000"/>
          <w14:ligatures w14:val="none"/>
        </w:rPr>
      </w:pPr>
    </w:p>
    <w:p w14:paraId="3FD3D43F" w14:textId="77777777" w:rsidR="00485DA7" w:rsidRPr="00485DA7" w:rsidRDefault="00485DA7" w:rsidP="00485DA7">
      <w:pPr>
        <w:spacing w:line="276" w:lineRule="auto"/>
        <w:rPr>
          <w:rFonts w:ascii="Times" w:eastAsia="Calibri" w:hAnsi="Times" w:cs="Times"/>
          <w14:ligatures w14:val="none"/>
        </w:rPr>
      </w:pPr>
      <w:r w:rsidRPr="00485DA7">
        <w:rPr>
          <w:rFonts w:ascii="Times" w:eastAsia="Arial" w:hAnsi="Times" w:cs="Times"/>
          <w:color w:val="000000"/>
          <w14:ligatures w14:val="none"/>
        </w:rPr>
        <w:t xml:space="preserve">Maine’s social studies standards differ from frameworks in many other states. They emphasize skills with little specificity about content. This is a missed opportunity. State-level social studies standards can help teachers engage their students by placing local, state, and regional history in a context that connects to national and global themes. </w:t>
      </w:r>
    </w:p>
    <w:p w14:paraId="3C824031" w14:textId="77777777" w:rsidR="00485DA7" w:rsidRPr="00485DA7" w:rsidRDefault="00485DA7" w:rsidP="00485DA7">
      <w:pPr>
        <w:spacing w:line="276" w:lineRule="auto"/>
        <w:rPr>
          <w:rFonts w:ascii="Times" w:eastAsia="Arial" w:hAnsi="Times" w:cs="Times"/>
          <w:color w:val="000000"/>
          <w14:ligatures w14:val="none"/>
        </w:rPr>
      </w:pPr>
    </w:p>
    <w:p w14:paraId="6BE56054" w14:textId="77777777" w:rsidR="00485DA7" w:rsidRPr="00485DA7" w:rsidRDefault="00485DA7" w:rsidP="00485DA7">
      <w:pPr>
        <w:spacing w:line="276" w:lineRule="auto"/>
        <w:rPr>
          <w:rFonts w:ascii="Times" w:eastAsia="Calibri" w:hAnsi="Times" w:cs="Times"/>
          <w14:ligatures w14:val="none"/>
        </w:rPr>
      </w:pPr>
      <w:r w:rsidRPr="00485DA7">
        <w:rPr>
          <w:rFonts w:ascii="Times" w:eastAsia="Arial" w:hAnsi="Times" w:cs="Times"/>
          <w:color w:val="000000"/>
          <w14:ligatures w14:val="none"/>
        </w:rPr>
        <w:t>Coverage of Wabanaki history is a useful example. There are multiple reasons why Maine’s 2001 law mandating instruction about Wabanaki history and culture has yet to be fully implemented. Paying minimal attention to specific content, the current generalized framework offers little guidance to educators who are not already versed in indigenous history. For example, a more specific discussion of the birchbark canoe as a key technology and tool for resistance during the colonial period would provide teachers with a helpful starting point to ground their lessons. Historians can suggest many more such points of entry.</w:t>
      </w:r>
    </w:p>
    <w:p w14:paraId="59AD701F" w14:textId="77777777" w:rsidR="00485DA7" w:rsidRPr="00485DA7" w:rsidRDefault="00485DA7" w:rsidP="00485DA7">
      <w:pPr>
        <w:spacing w:line="276" w:lineRule="auto"/>
        <w:rPr>
          <w:rFonts w:ascii="Times" w:eastAsia="Arial" w:hAnsi="Times" w:cs="Times"/>
          <w:color w:val="000000"/>
          <w14:ligatures w14:val="none"/>
        </w:rPr>
      </w:pPr>
    </w:p>
    <w:p w14:paraId="6DB34DF8" w14:textId="77777777" w:rsidR="00485DA7" w:rsidRPr="00485DA7" w:rsidRDefault="00485DA7" w:rsidP="00485DA7">
      <w:pPr>
        <w:spacing w:line="276" w:lineRule="auto"/>
        <w:rPr>
          <w:rFonts w:ascii="Times" w:eastAsia="Calibri" w:hAnsi="Times" w:cs="Times"/>
          <w14:ligatures w14:val="none"/>
        </w:rPr>
      </w:pPr>
      <w:r w:rsidRPr="00485DA7">
        <w:rPr>
          <w:rFonts w:ascii="Times" w:eastAsia="Arial" w:hAnsi="Times" w:cs="Times"/>
          <w:color w:val="000000"/>
          <w14:ligatures w14:val="none"/>
        </w:rPr>
        <w:t xml:space="preserve">This specific topic points to the broader possibility of transforming Maine’s standards from a very general document to a useful resource. Maine’s standards might sketch out what our social studies teachers already teach in common and identify content areas where they would like more information. </w:t>
      </w:r>
    </w:p>
    <w:p w14:paraId="12C314D7" w14:textId="77777777" w:rsidR="00485DA7" w:rsidRPr="00485DA7" w:rsidRDefault="00485DA7" w:rsidP="00485DA7">
      <w:pPr>
        <w:spacing w:line="276" w:lineRule="auto"/>
        <w:rPr>
          <w:rFonts w:ascii="Times" w:eastAsia="Arial" w:hAnsi="Times" w:cs="Times"/>
          <w:color w:val="000000"/>
          <w14:ligatures w14:val="none"/>
        </w:rPr>
      </w:pPr>
    </w:p>
    <w:p w14:paraId="61032564" w14:textId="77777777" w:rsidR="00485DA7" w:rsidRPr="00485DA7" w:rsidRDefault="00485DA7" w:rsidP="00485DA7">
      <w:pPr>
        <w:spacing w:line="276" w:lineRule="auto"/>
        <w:rPr>
          <w:rFonts w:ascii="Times" w:eastAsia="Calibri" w:hAnsi="Times" w:cs="Times"/>
          <w14:ligatures w14:val="none"/>
        </w:rPr>
      </w:pPr>
      <w:r w:rsidRPr="00485DA7">
        <w:rPr>
          <w:rFonts w:ascii="Times" w:eastAsia="Arial" w:hAnsi="Times" w:cs="Times"/>
          <w:color w:val="000000"/>
          <w14:ligatures w14:val="none"/>
        </w:rPr>
        <w:t>Good, history-rich standards can guide parents, teachers, and school administrators as they prepare future generations of Maine students for success in a complex and interconnected world. The AHA and its members are here to help.</w:t>
      </w:r>
    </w:p>
    <w:p w14:paraId="50BE4A63" w14:textId="77777777" w:rsidR="00485DA7" w:rsidRPr="00485DA7" w:rsidRDefault="00485DA7" w:rsidP="00485DA7">
      <w:pPr>
        <w:spacing w:line="276" w:lineRule="auto"/>
        <w:rPr>
          <w:rFonts w:ascii="Times" w:eastAsia="Arial" w:hAnsi="Times" w:cs="Times"/>
          <w:color w:val="000000"/>
          <w14:ligatures w14:val="none"/>
        </w:rPr>
      </w:pPr>
    </w:p>
    <w:p w14:paraId="2F38A8BC" w14:textId="77777777" w:rsidR="00485DA7" w:rsidRPr="00485DA7" w:rsidRDefault="00485DA7" w:rsidP="00485DA7">
      <w:pPr>
        <w:spacing w:line="276" w:lineRule="auto"/>
        <w:rPr>
          <w:rFonts w:ascii="Times" w:eastAsia="Arial" w:hAnsi="Times" w:cs="Times"/>
          <w:color w:val="000000"/>
          <w14:ligatures w14:val="none"/>
        </w:rPr>
      </w:pPr>
      <w:r w:rsidRPr="00485DA7">
        <w:rPr>
          <w:rFonts w:ascii="Times" w:eastAsia="Arial" w:hAnsi="Times" w:cs="Times"/>
          <w:color w:val="000000"/>
          <w14:ligatures w14:val="none"/>
        </w:rPr>
        <w:t xml:space="preserve">Thank you for this opportunity to comment. </w:t>
      </w:r>
    </w:p>
    <w:p w14:paraId="2BADF5F0" w14:textId="77777777" w:rsidR="00485DA7" w:rsidRPr="00485DA7" w:rsidRDefault="00485DA7" w:rsidP="00485DA7">
      <w:pPr>
        <w:spacing w:line="276" w:lineRule="auto"/>
        <w:rPr>
          <w:rFonts w:ascii="Times" w:eastAsia="Calibri" w:hAnsi="Times" w:cs="Times"/>
          <w14:ligatures w14:val="none"/>
        </w:rPr>
      </w:pPr>
    </w:p>
    <w:p w14:paraId="4BC0B029" w14:textId="77777777" w:rsidR="00485DA7" w:rsidRPr="00485DA7" w:rsidRDefault="00485DA7" w:rsidP="00485DA7">
      <w:pPr>
        <w:spacing w:line="276" w:lineRule="auto"/>
        <w:jc w:val="center"/>
        <w:rPr>
          <w:rFonts w:ascii="Times" w:eastAsia="Times New Roman" w:hAnsi="Times" w:cs="Times"/>
          <w:b/>
          <w:bCs/>
          <w:color w:val="000000"/>
          <w14:ligatures w14:val="none"/>
        </w:rPr>
      </w:pPr>
    </w:p>
    <w:p w14:paraId="3A32E2AC" w14:textId="77777777" w:rsidR="00485DA7" w:rsidRPr="00485DA7" w:rsidRDefault="00485DA7" w:rsidP="00485DA7">
      <w:pPr>
        <w:spacing w:line="276" w:lineRule="auto"/>
        <w:jc w:val="center"/>
        <w:rPr>
          <w:rFonts w:ascii="Times New Roman" w:eastAsia="Times New Roman" w:hAnsi="Times New Roman" w:cs="Times New Roman"/>
          <w:b/>
          <w:bCs/>
          <w:color w:val="000000"/>
          <w14:ligatures w14:val="none"/>
        </w:rPr>
      </w:pPr>
      <w:r w:rsidRPr="00485DA7">
        <w:rPr>
          <w:rFonts w:ascii="Times New Roman" w:eastAsia="Times New Roman" w:hAnsi="Times New Roman" w:cs="Times New Roman"/>
          <w:b/>
          <w:bCs/>
          <w:color w:val="000000"/>
          <w14:ligatures w14:val="none"/>
        </w:rPr>
        <w:t>Additional Written Comments,</w:t>
      </w:r>
    </w:p>
    <w:p w14:paraId="4D2EA8CA" w14:textId="77777777" w:rsidR="00485DA7" w:rsidRPr="00485DA7" w:rsidRDefault="00485DA7" w:rsidP="00485DA7">
      <w:pPr>
        <w:spacing w:line="276" w:lineRule="auto"/>
        <w:jc w:val="center"/>
        <w:rPr>
          <w:rFonts w:ascii="Times New Roman" w:eastAsia="Times New Roman" w:hAnsi="Times New Roman" w:cs="Times New Roman"/>
          <w:b/>
          <w:bCs/>
          <w:color w:val="000000"/>
          <w14:ligatures w14:val="none"/>
        </w:rPr>
      </w:pPr>
      <w:r w:rsidRPr="00485DA7">
        <w:rPr>
          <w:rFonts w:ascii="Times New Roman" w:eastAsia="Times New Roman" w:hAnsi="Times New Roman" w:cs="Times New Roman"/>
          <w:b/>
          <w:bCs/>
          <w:color w:val="000000"/>
          <w14:ligatures w14:val="none"/>
        </w:rPr>
        <w:t>Maine Social Studies Standards Review</w:t>
      </w:r>
    </w:p>
    <w:p w14:paraId="120E3217" w14:textId="77777777" w:rsidR="00485DA7" w:rsidRPr="00485DA7" w:rsidRDefault="00485DA7" w:rsidP="00485DA7">
      <w:pPr>
        <w:spacing w:line="276" w:lineRule="auto"/>
        <w:rPr>
          <w:rFonts w:ascii="Times New Roman" w:eastAsia="Times New Roman" w:hAnsi="Times New Roman" w:cs="Times New Roman"/>
          <w:color w:val="000000"/>
          <w14:ligatures w14:val="none"/>
        </w:rPr>
      </w:pPr>
    </w:p>
    <w:p w14:paraId="45A454A0" w14:textId="77777777" w:rsidR="00485DA7" w:rsidRPr="00485DA7" w:rsidRDefault="00485DA7" w:rsidP="00485DA7">
      <w:pPr>
        <w:spacing w:line="276" w:lineRule="auto"/>
        <w:rPr>
          <w:rFonts w:ascii="Times New Roman" w:eastAsia="Times New Roman" w:hAnsi="Times New Roman" w:cs="Times New Roman"/>
          <w:color w:val="000000"/>
          <w14:ligatures w14:val="none"/>
        </w:rPr>
      </w:pPr>
      <w:r w:rsidRPr="00485DA7">
        <w:rPr>
          <w:rFonts w:ascii="Times New Roman" w:eastAsia="Times New Roman" w:hAnsi="Times New Roman" w:cs="Times New Roman"/>
          <w:color w:val="000000"/>
          <w14:ligatures w14:val="none"/>
        </w:rPr>
        <w:t xml:space="preserve">The American Historical Association has reviewed the existing Maine Learning Results for Social Studies (revised 2019) and encourages the Department of Education (DOE) to provide more robust guidance to districts and teachers about themes, topics, ideas, and developments with which students should ideally be familiar by the completion of their K—12 education. In each strand, the performance expectations clearly articulate a set of skills and learning outcomes that align with broadly recognized pedagogical principles. We congratulate the DOE for that strong pedagogical guidance; we are concerned about content. </w:t>
      </w:r>
    </w:p>
    <w:p w14:paraId="4C4F67C6" w14:textId="77777777" w:rsidR="00485DA7" w:rsidRPr="00485DA7" w:rsidRDefault="00485DA7" w:rsidP="00485DA7">
      <w:pPr>
        <w:spacing w:line="276" w:lineRule="auto"/>
        <w:rPr>
          <w:rFonts w:ascii="Times New Roman" w:eastAsia="Times New Roman" w:hAnsi="Times New Roman" w:cs="Times New Roman"/>
          <w:color w:val="000000"/>
          <w14:ligatures w14:val="none"/>
        </w:rPr>
      </w:pPr>
    </w:p>
    <w:p w14:paraId="1D4CF51E" w14:textId="77777777" w:rsidR="00485DA7" w:rsidRPr="00485DA7" w:rsidRDefault="00485DA7" w:rsidP="00485DA7">
      <w:pPr>
        <w:spacing w:line="276" w:lineRule="auto"/>
        <w:rPr>
          <w:rFonts w:ascii="Times New Roman" w:eastAsia="Times New Roman" w:hAnsi="Times New Roman" w:cs="Times New Roman"/>
          <w:color w:val="000000"/>
          <w14:ligatures w14:val="none"/>
        </w:rPr>
      </w:pPr>
      <w:r w:rsidRPr="00485DA7">
        <w:rPr>
          <w:rFonts w:ascii="Times New Roman" w:eastAsia="Times New Roman" w:hAnsi="Times New Roman" w:cs="Times New Roman"/>
          <w:color w:val="000000"/>
          <w14:ligatures w14:val="none"/>
        </w:rPr>
        <w:t xml:space="preserve">The AHA is the largest professional organization for historians in the United States. Operating under a congressional charter “for the promotion of historical studies,” our association has long offered guidance on local, state, and federal education policy. In conjunction with the National Council for the Social Studies, the AHA helped develop and publish the College, Career, and Civic Life (C3) Framework for Social Studies State Standards in 2013. The AHA’s History Discipline Core (2016) offered further clarification on the specific competencies and learning outcomes that characterize effective history education. Our official criteria for state standards (1997, rev. 2019) espouse robust support for the kind of democratic and inclusive process of revision now underway in Maine. </w:t>
      </w:r>
    </w:p>
    <w:p w14:paraId="2C643FBD" w14:textId="77777777" w:rsidR="00485DA7" w:rsidRPr="00485DA7" w:rsidRDefault="00485DA7" w:rsidP="00485DA7">
      <w:pPr>
        <w:spacing w:line="276" w:lineRule="auto"/>
        <w:rPr>
          <w:rFonts w:ascii="Times New Roman" w:eastAsia="Times New Roman" w:hAnsi="Times New Roman" w:cs="Times New Roman"/>
          <w:color w:val="000000"/>
          <w14:ligatures w14:val="none"/>
        </w:rPr>
      </w:pPr>
    </w:p>
    <w:p w14:paraId="1CEE0636" w14:textId="77777777" w:rsidR="00485DA7" w:rsidRPr="00485DA7" w:rsidRDefault="00485DA7" w:rsidP="00485DA7">
      <w:pPr>
        <w:spacing w:line="276" w:lineRule="auto"/>
        <w:rPr>
          <w:rFonts w:ascii="Times New Roman" w:eastAsia="Times New Roman" w:hAnsi="Times New Roman" w:cs="Times New Roman"/>
          <w:color w:val="000000"/>
          <w14:ligatures w14:val="none"/>
        </w:rPr>
      </w:pPr>
      <w:r w:rsidRPr="00485DA7">
        <w:rPr>
          <w:rFonts w:ascii="Times New Roman" w:eastAsia="Times New Roman" w:hAnsi="Times New Roman" w:cs="Times New Roman"/>
          <w:color w:val="000000"/>
          <w14:ligatures w14:val="none"/>
        </w:rPr>
        <w:t xml:space="preserve">Over the past two years, historians at the AHA have reviewed and appraised standards frameworks in all 50 states as part of a larger research project on the US history curriculum nationwide. Combining analysis of state policy with deep dives into district- and classroom-level curricular materials, our researchers have interviewed over two hundred public school teachers and administrators, collected curriculum from over two hundred different jurisdictions, and fielded a survey answered by over three thousand teachers across nine states. Our sources hail from small towns, sprawling suburbs, and big cities, from elite magnets to single-school rural districts to inner-city charters. </w:t>
      </w:r>
    </w:p>
    <w:p w14:paraId="72710335" w14:textId="77777777" w:rsidR="00485DA7" w:rsidRPr="00485DA7" w:rsidRDefault="00485DA7" w:rsidP="00485DA7">
      <w:pPr>
        <w:spacing w:line="276" w:lineRule="auto"/>
        <w:rPr>
          <w:rFonts w:ascii="Times New Roman" w:eastAsia="Times New Roman" w:hAnsi="Times New Roman" w:cs="Times New Roman"/>
          <w:color w:val="000000"/>
          <w14:ligatures w14:val="none"/>
        </w:rPr>
      </w:pPr>
    </w:p>
    <w:p w14:paraId="7494EDEE" w14:textId="77777777" w:rsidR="00485DA7" w:rsidRPr="00485DA7" w:rsidRDefault="00485DA7" w:rsidP="00485DA7">
      <w:pPr>
        <w:spacing w:after="200" w:line="276" w:lineRule="auto"/>
        <w:rPr>
          <w:rFonts w:ascii="Times New Roman" w:eastAsia="Times New Roman" w:hAnsi="Times New Roman" w:cs="Times New Roman"/>
          <w:color w:val="000000"/>
          <w14:ligatures w14:val="none"/>
        </w:rPr>
      </w:pPr>
      <w:r w:rsidRPr="00485DA7">
        <w:rPr>
          <w:rFonts w:ascii="Times New Roman" w:eastAsia="Times New Roman" w:hAnsi="Times New Roman" w:cs="Times New Roman"/>
          <w14:ligatures w14:val="none"/>
        </w:rPr>
        <w:t>The AHA’s research highlights some of the benefits of academic standards that provide clear guidance on content. Nationwide, s</w:t>
      </w:r>
      <w:r w:rsidRPr="00485DA7">
        <w:rPr>
          <w:rFonts w:ascii="Times New Roman" w:eastAsia="Times New Roman" w:hAnsi="Times New Roman" w:cs="Times New Roman"/>
          <w:color w:val="000000"/>
          <w14:ligatures w14:val="none"/>
        </w:rPr>
        <w:t xml:space="preserve">ixty percent of the teachers we surveyed report using state standards directly in their teaching. This varies markedly from state to state, ranging from less than half to more than three-quarters. Our survey results reveal that teachers find standards most useful when they sketch out the scope and sequence of course content covered in actual classrooms. New teachers are especially appreciative of standards that clarify the order and emphasis of what they should teach. </w:t>
      </w:r>
    </w:p>
    <w:p w14:paraId="1078B009" w14:textId="77777777" w:rsidR="00485DA7" w:rsidRPr="00485DA7" w:rsidRDefault="00485DA7" w:rsidP="00485DA7">
      <w:pPr>
        <w:spacing w:after="200" w:line="276" w:lineRule="auto"/>
        <w:rPr>
          <w:rFonts w:ascii="Times New Roman" w:eastAsia="Times New Roman" w:hAnsi="Times New Roman" w:cs="Times New Roman"/>
          <w:color w:val="000000"/>
          <w14:ligatures w14:val="none"/>
        </w:rPr>
      </w:pPr>
      <w:r w:rsidRPr="00485DA7">
        <w:rPr>
          <w:rFonts w:ascii="Times New Roman" w:eastAsia="Times New Roman" w:hAnsi="Times New Roman" w:cs="Times New Roman"/>
          <w:color w:val="000000"/>
          <w14:ligatures w14:val="none"/>
        </w:rPr>
        <w:t xml:space="preserve">Effective standards can also call attention to aspects of state and local history that illustrate significant themes in both US and world history, and resonate especially well with students because of the immediacy of place. Many Maine residents—including some classroom teachers—remain unaware of the state’s history of slavery, which ended in 1783. Foregrounding </w:t>
      </w:r>
      <w:r w:rsidRPr="00485DA7">
        <w:rPr>
          <w:rFonts w:ascii="Times New Roman" w:eastAsia="Times New Roman" w:hAnsi="Times New Roman" w:cs="Times New Roman"/>
          <w:color w:val="000000"/>
          <w14:ligatures w14:val="none"/>
        </w:rPr>
        <w:lastRenderedPageBreak/>
        <w:t>elements of this history in the standards would help ensure that all of Maine’s students learn about how slavery and enslaved people shaped the history of your region.</w:t>
      </w:r>
    </w:p>
    <w:p w14:paraId="01060464" w14:textId="77777777" w:rsidR="00485DA7" w:rsidRPr="00485DA7" w:rsidRDefault="00485DA7" w:rsidP="00485DA7">
      <w:pPr>
        <w:spacing w:after="200" w:line="276" w:lineRule="auto"/>
        <w:rPr>
          <w:rFonts w:ascii="Times New Roman" w:eastAsia="Times New Roman" w:hAnsi="Times New Roman" w:cs="Times New Roman"/>
          <w:color w:val="000000"/>
          <w14:ligatures w14:val="none"/>
        </w:rPr>
      </w:pPr>
      <w:r w:rsidRPr="00485DA7">
        <w:rPr>
          <w:rFonts w:ascii="Times New Roman" w:eastAsia="Times New Roman" w:hAnsi="Times New Roman" w:cs="Times New Roman"/>
          <w:color w:val="000000"/>
          <w14:ligatures w14:val="none"/>
        </w:rPr>
        <w:t xml:space="preserve">There is no one-size-fits-all approach to state standards. But there are distinct disadvantages to suggesting that critical thinking can be divorced entirely from the disciplinary knowledge that shapes it. State policymakers need not choose between skills and content, nor should they want to. </w:t>
      </w:r>
      <w:r w:rsidRPr="00485DA7">
        <w:rPr>
          <w:rFonts w:ascii="Times New Roman" w:eastAsia="Times New Roman" w:hAnsi="Times New Roman" w:cs="Times New Roman"/>
          <w:b/>
          <w:bCs/>
          <w:color w:val="000000"/>
          <w14:ligatures w14:val="none"/>
        </w:rPr>
        <w:t xml:space="preserve">History education entails asking students to engage with people, events, developments, and ideas in the past through a complex set of investigative and interpretive habits that we call “historical thinking.” </w:t>
      </w:r>
      <w:r w:rsidRPr="00485DA7">
        <w:rPr>
          <w:rFonts w:ascii="Times New Roman" w:eastAsia="Times New Roman" w:hAnsi="Times New Roman" w:cs="Times New Roman"/>
          <w:color w:val="000000"/>
          <w14:ligatures w14:val="none"/>
        </w:rPr>
        <w:t xml:space="preserve">This historical inquiry (about cause and consequence, structure and agency, context and complexity, contingency and continuity, etc.) must build from a base of knowledge about when certain events happened in relation to others. For students to achieve the learning outcomes at the core of Maine’s social studies standards, they must also be able to think about history in terms of periodization and change over time. </w:t>
      </w:r>
    </w:p>
    <w:p w14:paraId="5EE32FDE" w14:textId="77777777" w:rsidR="00485DA7" w:rsidRPr="00485DA7" w:rsidRDefault="00485DA7" w:rsidP="00485DA7">
      <w:pPr>
        <w:spacing w:line="276" w:lineRule="auto"/>
        <w:rPr>
          <w:rFonts w:ascii="Times New Roman" w:eastAsia="Times New Roman" w:hAnsi="Times New Roman" w:cs="Times New Roman"/>
          <w:color w:val="000000"/>
          <w14:ligatures w14:val="none"/>
        </w:rPr>
      </w:pPr>
      <w:r w:rsidRPr="00485DA7">
        <w:rPr>
          <w:rFonts w:ascii="Times New Roman" w:eastAsia="Times New Roman" w:hAnsi="Times New Roman" w:cs="Times New Roman"/>
          <w:color w:val="000000"/>
          <w14:ligatures w14:val="none"/>
        </w:rPr>
        <w:t xml:space="preserve">Historical thinking applies critical analysis to content, identifying key factors that allow us to make meaning from past events. Few would argue that history instruction should ignore concepts that help make sense of culture, such as religion and science. It would be futile (and deeply wrong-headed) to try to avoid social factors, such as race, class, and gender, or to eschew analytical concepts like primary and secondary sources, chronology, and change over time. </w:t>
      </w:r>
    </w:p>
    <w:p w14:paraId="4CB032B0" w14:textId="77777777" w:rsidR="00485DA7" w:rsidRPr="00485DA7" w:rsidRDefault="00485DA7" w:rsidP="00485DA7">
      <w:pPr>
        <w:spacing w:line="276" w:lineRule="auto"/>
        <w:rPr>
          <w:rFonts w:ascii="Times New Roman" w:eastAsia="Times New Roman" w:hAnsi="Times New Roman" w:cs="Times New Roman"/>
          <w:color w:val="000000"/>
          <w14:ligatures w14:val="none"/>
        </w:rPr>
      </w:pPr>
    </w:p>
    <w:p w14:paraId="1E95637B" w14:textId="77777777" w:rsidR="00485DA7" w:rsidRPr="00485DA7" w:rsidRDefault="00485DA7" w:rsidP="00485DA7">
      <w:pPr>
        <w:shd w:val="clear" w:color="auto" w:fill="FFFFFF"/>
        <w:spacing w:line="276" w:lineRule="auto"/>
        <w:rPr>
          <w:rFonts w:ascii="Times New Roman" w:eastAsia="Times New Roman" w:hAnsi="Times New Roman" w:cs="Times New Roman"/>
          <w:color w:val="000000"/>
          <w14:ligatures w14:val="none"/>
        </w:rPr>
      </w:pPr>
      <w:r w:rsidRPr="00485DA7">
        <w:rPr>
          <w:rFonts w:ascii="Times New Roman" w:eastAsia="Times New Roman" w:hAnsi="Times New Roman" w:cs="Times New Roman"/>
          <w:color w:val="000000"/>
          <w14:ligatures w14:val="none"/>
        </w:rPr>
        <w:t>These and other historical concepts are content. To grasp these ideas, students must also learn to ask historical questions, evaluate evidence, think analytically, and draw connections across individual examples.</w:t>
      </w:r>
    </w:p>
    <w:p w14:paraId="64161B7B" w14:textId="77777777" w:rsidR="00485DA7" w:rsidRPr="00485DA7" w:rsidRDefault="00485DA7" w:rsidP="00485DA7">
      <w:pPr>
        <w:spacing w:line="276" w:lineRule="auto"/>
        <w:rPr>
          <w:rFonts w:ascii="Times New Roman" w:eastAsia="Times New Roman" w:hAnsi="Times New Roman" w:cs="Times New Roman"/>
          <w:color w:val="000000"/>
          <w14:ligatures w14:val="none"/>
        </w:rPr>
      </w:pPr>
    </w:p>
    <w:p w14:paraId="3F29278F" w14:textId="77777777" w:rsidR="00485DA7" w:rsidRPr="00485DA7" w:rsidRDefault="00485DA7" w:rsidP="00485DA7">
      <w:pPr>
        <w:spacing w:line="276" w:lineRule="auto"/>
        <w:rPr>
          <w:rFonts w:ascii="Times New Roman" w:eastAsia="Times New Roman" w:hAnsi="Times New Roman" w:cs="Times New Roman"/>
          <w:color w:val="000000"/>
          <w14:ligatures w14:val="none"/>
        </w:rPr>
      </w:pPr>
      <w:r w:rsidRPr="00485DA7">
        <w:rPr>
          <w:rFonts w:ascii="Times New Roman" w:eastAsia="Times New Roman" w:hAnsi="Times New Roman" w:cs="Times New Roman"/>
          <w:color w:val="000000"/>
          <w14:ligatures w14:val="none"/>
        </w:rPr>
        <w:t xml:space="preserve">Maine’s 2019 social studies standards miss an array of opportunities to guide teachers as they try to figure out how to connect the complex patchwork of human experiences documented in most history textbooks to the inquiry-based learning outcomes so thoughtfully cataloged in this framework. Local and state history, for example, is a potent vehicle for engaging students in the past. What examples from Maine can help illustrate the importance of civic engagement? Or how such factors as race, class, gender, and religion have shaped different eras in the history of the United States? </w:t>
      </w:r>
    </w:p>
    <w:p w14:paraId="28DF65AD" w14:textId="77777777" w:rsidR="00485DA7" w:rsidRPr="00485DA7" w:rsidRDefault="00485DA7" w:rsidP="00485DA7">
      <w:pPr>
        <w:spacing w:line="276" w:lineRule="auto"/>
        <w:rPr>
          <w:rFonts w:ascii="Times New Roman" w:eastAsia="Times New Roman" w:hAnsi="Times New Roman" w:cs="Times New Roman"/>
          <w:color w:val="000000"/>
          <w14:ligatures w14:val="none"/>
        </w:rPr>
      </w:pPr>
    </w:p>
    <w:p w14:paraId="1D4C77B0" w14:textId="77777777" w:rsidR="00485DA7" w:rsidRPr="00485DA7" w:rsidRDefault="00485DA7" w:rsidP="00485DA7">
      <w:pPr>
        <w:spacing w:line="276" w:lineRule="auto"/>
        <w:rPr>
          <w:rFonts w:ascii="Calibri" w:eastAsia="Calibri" w:hAnsi="Calibri" w:cs="Times New Roman"/>
          <w:sz w:val="22"/>
          <w:szCs w:val="22"/>
          <w14:ligatures w14:val="none"/>
        </w:rPr>
      </w:pPr>
      <w:r w:rsidRPr="00485DA7">
        <w:rPr>
          <w:rFonts w:ascii="Times New Roman" w:eastAsia="Times New Roman" w:hAnsi="Times New Roman" w:cs="Times New Roman"/>
          <w:color w:val="000000"/>
          <w14:ligatures w14:val="none"/>
        </w:rPr>
        <w:t xml:space="preserve">We suggest revising the standards document to accomplish all of the following: </w:t>
      </w:r>
    </w:p>
    <w:p w14:paraId="19986C9D" w14:textId="77777777" w:rsidR="00485DA7" w:rsidRPr="00485DA7" w:rsidRDefault="00485DA7" w:rsidP="00485DA7">
      <w:pPr>
        <w:numPr>
          <w:ilvl w:val="0"/>
          <w:numId w:val="1"/>
        </w:numPr>
        <w:spacing w:before="200" w:after="200" w:line="256" w:lineRule="auto"/>
        <w:contextualSpacing/>
        <w:rPr>
          <w:rFonts w:ascii="Times New Roman" w:eastAsia="Times New Roman" w:hAnsi="Times New Roman" w:cs="Times New Roman"/>
          <w:color w:val="000000"/>
          <w14:ligatures w14:val="none"/>
        </w:rPr>
      </w:pPr>
      <w:r w:rsidRPr="00485DA7">
        <w:rPr>
          <w:rFonts w:ascii="Times New Roman" w:eastAsia="Times New Roman" w:hAnsi="Times New Roman" w:cs="Times New Roman"/>
          <w:color w:val="000000"/>
          <w14:ligatures w14:val="none"/>
        </w:rPr>
        <w:t xml:space="preserve">Provide for or require </w:t>
      </w:r>
      <w:r w:rsidRPr="00485DA7">
        <w:rPr>
          <w:rFonts w:ascii="Times New Roman" w:eastAsia="Times New Roman" w:hAnsi="Times New Roman" w:cs="Times New Roman"/>
          <w:b/>
          <w:bCs/>
          <w:color w:val="000000"/>
          <w14:ligatures w14:val="none"/>
        </w:rPr>
        <w:t>instructional time</w:t>
      </w:r>
      <w:r w:rsidRPr="00485DA7">
        <w:rPr>
          <w:rFonts w:ascii="Times New Roman" w:eastAsia="Times New Roman" w:hAnsi="Times New Roman" w:cs="Times New Roman"/>
          <w:color w:val="000000"/>
          <w14:ligatures w14:val="none"/>
        </w:rPr>
        <w:t xml:space="preserve"> devoted to history</w:t>
      </w:r>
    </w:p>
    <w:p w14:paraId="078B7611" w14:textId="77777777" w:rsidR="00485DA7" w:rsidRPr="00485DA7" w:rsidRDefault="00485DA7" w:rsidP="00485DA7">
      <w:pPr>
        <w:numPr>
          <w:ilvl w:val="0"/>
          <w:numId w:val="1"/>
        </w:numPr>
        <w:spacing w:before="200" w:after="200" w:line="256" w:lineRule="auto"/>
        <w:contextualSpacing/>
        <w:rPr>
          <w:rFonts w:ascii="Times New Roman" w:eastAsia="Times New Roman" w:hAnsi="Times New Roman" w:cs="Times New Roman"/>
          <w:color w:val="000000"/>
          <w14:ligatures w14:val="none"/>
        </w:rPr>
      </w:pPr>
      <w:r w:rsidRPr="00485DA7">
        <w:rPr>
          <w:rFonts w:ascii="Times New Roman" w:eastAsia="Times New Roman" w:hAnsi="Times New Roman" w:cs="Times New Roman"/>
          <w:color w:val="000000"/>
          <w14:ligatures w14:val="none"/>
        </w:rPr>
        <w:t xml:space="preserve">Build a curriculum </w:t>
      </w:r>
      <w:r w:rsidRPr="00485DA7">
        <w:rPr>
          <w:rFonts w:ascii="Times New Roman" w:eastAsia="Times New Roman" w:hAnsi="Times New Roman" w:cs="Times New Roman"/>
          <w:b/>
          <w:bCs/>
          <w:color w:val="000000"/>
          <w14:ligatures w14:val="none"/>
        </w:rPr>
        <w:t xml:space="preserve">sequence </w:t>
      </w:r>
      <w:r w:rsidRPr="00485DA7">
        <w:rPr>
          <w:rFonts w:ascii="Times New Roman" w:eastAsia="Times New Roman" w:hAnsi="Times New Roman" w:cs="Times New Roman"/>
          <w:color w:val="000000"/>
          <w14:ligatures w14:val="none"/>
        </w:rPr>
        <w:t xml:space="preserve">in history from the early grades through the high school </w:t>
      </w:r>
    </w:p>
    <w:p w14:paraId="0C3D120B" w14:textId="77777777" w:rsidR="00485DA7" w:rsidRPr="00485DA7" w:rsidRDefault="00485DA7" w:rsidP="00485DA7">
      <w:pPr>
        <w:numPr>
          <w:ilvl w:val="0"/>
          <w:numId w:val="1"/>
        </w:numPr>
        <w:spacing w:before="200" w:after="200" w:line="256" w:lineRule="auto"/>
        <w:contextualSpacing/>
        <w:rPr>
          <w:rFonts w:ascii="Times New Roman" w:eastAsia="Times New Roman" w:hAnsi="Times New Roman" w:cs="Times New Roman"/>
          <w:color w:val="000000"/>
          <w14:ligatures w14:val="none"/>
        </w:rPr>
      </w:pPr>
      <w:r w:rsidRPr="00485DA7">
        <w:rPr>
          <w:rFonts w:ascii="Times New Roman" w:eastAsia="Times New Roman" w:hAnsi="Times New Roman" w:cs="Times New Roman"/>
          <w:color w:val="000000"/>
          <w14:ligatures w14:val="none"/>
        </w:rPr>
        <w:t xml:space="preserve">Provide clear emphasis on </w:t>
      </w:r>
      <w:r w:rsidRPr="00485DA7">
        <w:rPr>
          <w:rFonts w:ascii="Times New Roman" w:eastAsia="Times New Roman" w:hAnsi="Times New Roman" w:cs="Times New Roman"/>
          <w:b/>
          <w:bCs/>
          <w:color w:val="000000"/>
          <w14:ligatures w14:val="none"/>
        </w:rPr>
        <w:t xml:space="preserve">chronology </w:t>
      </w:r>
      <w:r w:rsidRPr="00485DA7">
        <w:rPr>
          <w:rFonts w:ascii="Times New Roman" w:eastAsia="Times New Roman" w:hAnsi="Times New Roman" w:cs="Times New Roman"/>
          <w:color w:val="000000"/>
          <w14:ligatures w14:val="none"/>
        </w:rPr>
        <w:t xml:space="preserve">and </w:t>
      </w:r>
      <w:r w:rsidRPr="00485DA7">
        <w:rPr>
          <w:rFonts w:ascii="Times New Roman" w:eastAsia="Times New Roman" w:hAnsi="Times New Roman" w:cs="Times New Roman"/>
          <w:b/>
          <w:bCs/>
          <w:color w:val="000000"/>
          <w14:ligatures w14:val="none"/>
        </w:rPr>
        <w:t>periodization</w:t>
      </w:r>
    </w:p>
    <w:p w14:paraId="1DE9D563" w14:textId="77777777" w:rsidR="00485DA7" w:rsidRPr="00485DA7" w:rsidRDefault="00485DA7" w:rsidP="00485DA7">
      <w:pPr>
        <w:numPr>
          <w:ilvl w:val="0"/>
          <w:numId w:val="1"/>
        </w:numPr>
        <w:spacing w:before="200" w:after="200" w:line="256" w:lineRule="auto"/>
        <w:contextualSpacing/>
        <w:rPr>
          <w:rFonts w:ascii="Times New Roman" w:eastAsia="Times New Roman" w:hAnsi="Times New Roman" w:cs="Times New Roman"/>
          <w:color w:val="000000"/>
          <w14:ligatures w14:val="none"/>
        </w:rPr>
      </w:pPr>
      <w:r w:rsidRPr="00485DA7">
        <w:rPr>
          <w:rFonts w:ascii="Times New Roman" w:eastAsia="Times New Roman" w:hAnsi="Times New Roman" w:cs="Times New Roman"/>
          <w:color w:val="000000"/>
          <w14:ligatures w14:val="none"/>
        </w:rPr>
        <w:t>Introduce students to the focused questions that drive historical analysis and give them the opportunity to develop such questions themselves</w:t>
      </w:r>
    </w:p>
    <w:p w14:paraId="2EAC02F2" w14:textId="77777777" w:rsidR="00485DA7" w:rsidRPr="00485DA7" w:rsidRDefault="00485DA7" w:rsidP="00485DA7">
      <w:pPr>
        <w:numPr>
          <w:ilvl w:val="0"/>
          <w:numId w:val="1"/>
        </w:numPr>
        <w:spacing w:before="200" w:after="200" w:line="256" w:lineRule="auto"/>
        <w:contextualSpacing/>
        <w:rPr>
          <w:rFonts w:ascii="Times New Roman" w:eastAsia="Times New Roman" w:hAnsi="Times New Roman" w:cs="Times New Roman"/>
          <w:color w:val="000000"/>
          <w14:ligatures w14:val="none"/>
        </w:rPr>
      </w:pPr>
      <w:r w:rsidRPr="00485DA7">
        <w:rPr>
          <w:rFonts w:ascii="Times New Roman" w:eastAsia="Times New Roman" w:hAnsi="Times New Roman" w:cs="Times New Roman"/>
          <w:color w:val="000000"/>
          <w14:ligatures w14:val="none"/>
        </w:rPr>
        <w:t xml:space="preserve">Create opportunities for students to learn about </w:t>
      </w:r>
      <w:r w:rsidRPr="00485DA7">
        <w:rPr>
          <w:rFonts w:ascii="Times New Roman" w:eastAsia="Times New Roman" w:hAnsi="Times New Roman" w:cs="Times New Roman"/>
          <w:b/>
          <w:bCs/>
          <w:color w:val="000000"/>
          <w14:ligatures w14:val="none"/>
        </w:rPr>
        <w:t>how historical understanding can be applied</w:t>
      </w:r>
      <w:r w:rsidRPr="00485DA7">
        <w:rPr>
          <w:rFonts w:ascii="Times New Roman" w:eastAsia="Times New Roman" w:hAnsi="Times New Roman" w:cs="Times New Roman"/>
          <w:color w:val="000000"/>
          <w14:ligatures w14:val="none"/>
        </w:rPr>
        <w:t xml:space="preserve"> to contemporary issues. Everything has a history. Knowledge of history and the fruits of historical thinking anchor discussions of civic engagement—both locally, </w:t>
      </w:r>
      <w:r w:rsidRPr="00485DA7">
        <w:rPr>
          <w:rFonts w:ascii="Times New Roman" w:eastAsia="Times New Roman" w:hAnsi="Times New Roman" w:cs="Times New Roman"/>
          <w:color w:val="000000"/>
          <w14:ligatures w14:val="none"/>
        </w:rPr>
        <w:lastRenderedPageBreak/>
        <w:t>nationally, and globally. When framed in this way, outcomes of history courses include the development of active citizenship and an informed populace</w:t>
      </w:r>
    </w:p>
    <w:p w14:paraId="17F9B870" w14:textId="77777777" w:rsidR="00485DA7" w:rsidRPr="00485DA7" w:rsidRDefault="00485DA7" w:rsidP="00485DA7">
      <w:pPr>
        <w:numPr>
          <w:ilvl w:val="0"/>
          <w:numId w:val="1"/>
        </w:numPr>
        <w:spacing w:before="200" w:after="200" w:line="256" w:lineRule="auto"/>
        <w:contextualSpacing/>
        <w:rPr>
          <w:rFonts w:ascii="Times New Roman" w:eastAsia="Times New Roman" w:hAnsi="Times New Roman" w:cs="Times New Roman"/>
          <w:color w:val="000000"/>
          <w14:ligatures w14:val="none"/>
        </w:rPr>
      </w:pPr>
      <w:r w:rsidRPr="00485DA7">
        <w:rPr>
          <w:rFonts w:ascii="Times New Roman" w:eastAsia="Times New Roman" w:hAnsi="Times New Roman" w:cs="Times New Roman"/>
          <w:color w:val="000000"/>
          <w14:ligatures w14:val="none"/>
        </w:rPr>
        <w:t xml:space="preserve">Highlight aspects of </w:t>
      </w:r>
      <w:r w:rsidRPr="00485DA7">
        <w:rPr>
          <w:rFonts w:ascii="Times New Roman" w:eastAsia="Times New Roman" w:hAnsi="Times New Roman" w:cs="Times New Roman"/>
          <w:b/>
          <w:bCs/>
          <w:color w:val="000000"/>
          <w14:ligatures w14:val="none"/>
        </w:rPr>
        <w:t xml:space="preserve">state and local history </w:t>
      </w:r>
      <w:r w:rsidRPr="00485DA7">
        <w:rPr>
          <w:rFonts w:ascii="Times New Roman" w:eastAsia="Times New Roman" w:hAnsi="Times New Roman" w:cs="Times New Roman"/>
          <w:color w:val="000000"/>
          <w14:ligatures w14:val="none"/>
        </w:rPr>
        <w:t>that can illustrate themes and developments across the state’s course sequence in social studies.</w:t>
      </w:r>
    </w:p>
    <w:p w14:paraId="62254ED7" w14:textId="77777777" w:rsidR="00485DA7" w:rsidRPr="00485DA7" w:rsidRDefault="00485DA7" w:rsidP="00485DA7">
      <w:pPr>
        <w:numPr>
          <w:ilvl w:val="0"/>
          <w:numId w:val="1"/>
        </w:numPr>
        <w:spacing w:before="200" w:after="200" w:line="256" w:lineRule="auto"/>
        <w:contextualSpacing/>
        <w:rPr>
          <w:rFonts w:ascii="Times New Roman" w:eastAsia="Times New Roman" w:hAnsi="Times New Roman" w:cs="Times New Roman"/>
          <w:color w:val="000000"/>
          <w14:ligatures w14:val="none"/>
        </w:rPr>
      </w:pPr>
      <w:r w:rsidRPr="00485DA7">
        <w:rPr>
          <w:rFonts w:ascii="Times New Roman" w:eastAsia="Times New Roman" w:hAnsi="Times New Roman" w:cs="Times New Roman"/>
          <w:color w:val="000000"/>
          <w14:ligatures w14:val="none"/>
        </w:rPr>
        <w:t xml:space="preserve">Emphasize </w:t>
      </w:r>
      <w:r w:rsidRPr="00485DA7">
        <w:rPr>
          <w:rFonts w:ascii="Times New Roman" w:eastAsia="Times New Roman" w:hAnsi="Times New Roman" w:cs="Times New Roman"/>
          <w:b/>
          <w:bCs/>
          <w:color w:val="000000"/>
          <w14:ligatures w14:val="none"/>
        </w:rPr>
        <w:t>global perspectives</w:t>
      </w:r>
      <w:r w:rsidRPr="00485DA7">
        <w:rPr>
          <w:rFonts w:ascii="Times New Roman" w:eastAsia="Times New Roman" w:hAnsi="Times New Roman" w:cs="Times New Roman"/>
          <w:color w:val="000000"/>
          <w14:ligatures w14:val="none"/>
        </w:rPr>
        <w:t xml:space="preserve"> and a broader analytical framework that represents diverse (including but not confined to Europe and the United States) points of view. </w:t>
      </w:r>
    </w:p>
    <w:p w14:paraId="4C4E8A1D" w14:textId="77777777" w:rsidR="00485DA7" w:rsidRPr="00485DA7" w:rsidRDefault="00485DA7" w:rsidP="00485DA7">
      <w:pPr>
        <w:spacing w:after="200" w:line="276" w:lineRule="auto"/>
        <w:rPr>
          <w:rFonts w:ascii="Times New Roman" w:eastAsia="Times New Roman" w:hAnsi="Times New Roman" w:cs="Times New Roman"/>
          <w14:ligatures w14:val="none"/>
        </w:rPr>
      </w:pPr>
      <w:r w:rsidRPr="00485DA7">
        <w:rPr>
          <w:rFonts w:ascii="Times New Roman" w:eastAsia="Times New Roman" w:hAnsi="Times New Roman" w:cs="Times New Roman"/>
          <w14:ligatures w14:val="none"/>
        </w:rPr>
        <w:t>The existing standards could be improved with more detailed attention to the structure and content of history courses. Doing so would better enable teachers to realize the laudably ambitious learning goals that structure this framework.</w:t>
      </w:r>
    </w:p>
    <w:p w14:paraId="7C15459C" w14:textId="77777777" w:rsidR="00485DA7" w:rsidRPr="00485DA7" w:rsidRDefault="00485DA7" w:rsidP="00485DA7">
      <w:pPr>
        <w:spacing w:after="200" w:line="276" w:lineRule="auto"/>
        <w:rPr>
          <w:rFonts w:ascii="Calibri" w:eastAsia="Calibri" w:hAnsi="Calibri" w:cs="Times New Roman"/>
          <w:sz w:val="22"/>
          <w:szCs w:val="22"/>
          <w14:ligatures w14:val="none"/>
        </w:rPr>
      </w:pPr>
      <w:r w:rsidRPr="00485DA7">
        <w:rPr>
          <w:rFonts w:ascii="Times New Roman" w:eastAsia="Times New Roman" w:hAnsi="Times New Roman" w:cs="Times New Roman"/>
          <w14:ligatures w14:val="none"/>
        </w:rPr>
        <w:t>The American Historical Association's commitment to high-quality history education in public schools across the country includes a readiness to be a resource for state education agencies in the revision of standards. Professional historians on our staff and in our governing Council can provide any additional comments or feedback that the Department of Education might find useful. We also can recommend historians in the state who might be willing to advise and consult with the standards review committee.</w:t>
      </w:r>
    </w:p>
    <w:p w14:paraId="571C7206" w14:textId="77777777" w:rsidR="00485DA7" w:rsidRPr="00485DA7" w:rsidRDefault="00485DA7" w:rsidP="00485DA7">
      <w:pPr>
        <w:spacing w:line="276" w:lineRule="auto"/>
        <w:rPr>
          <w:rFonts w:ascii="Times New Roman" w:eastAsia="Times New Roman" w:hAnsi="Times New Roman" w:cs="Times New Roman"/>
          <w:color w:val="000000"/>
          <w14:ligatures w14:val="none"/>
        </w:rPr>
      </w:pPr>
      <w:r w:rsidRPr="00485DA7">
        <w:rPr>
          <w:rFonts w:ascii="Times New Roman" w:eastAsia="Times New Roman" w:hAnsi="Times New Roman" w:cs="Times New Roman"/>
          <w:color w:val="000000"/>
          <w14:ligatures w14:val="none"/>
        </w:rPr>
        <w:t xml:space="preserve">Thank you for the opportunity to comment. </w:t>
      </w:r>
    </w:p>
    <w:p w14:paraId="794F2FDC" w14:textId="77777777" w:rsidR="00485DA7" w:rsidRPr="00485DA7" w:rsidRDefault="00485DA7" w:rsidP="00485DA7">
      <w:pPr>
        <w:spacing w:after="200" w:line="276" w:lineRule="auto"/>
        <w:rPr>
          <w:rFonts w:ascii="Times New Roman" w:eastAsia="Times New Roman" w:hAnsi="Times New Roman" w:cs="Times New Roman"/>
          <w14:ligatures w14:val="none"/>
        </w:rPr>
      </w:pPr>
    </w:p>
    <w:p w14:paraId="6DEC0966" w14:textId="77777777" w:rsidR="00485DA7" w:rsidRPr="00485DA7" w:rsidRDefault="00485DA7" w:rsidP="00485DA7">
      <w:pPr>
        <w:spacing w:after="200" w:line="276" w:lineRule="auto"/>
        <w:rPr>
          <w:rFonts w:ascii="Calibri" w:eastAsia="Calibri" w:hAnsi="Calibri" w:cs="Times New Roman"/>
          <w:sz w:val="22"/>
          <w:szCs w:val="22"/>
          <w14:ligatures w14:val="none"/>
        </w:rPr>
      </w:pPr>
    </w:p>
    <w:p w14:paraId="08EB6B5B" w14:textId="13317F46" w:rsidR="00781CD9" w:rsidRDefault="00781CD9">
      <w:pPr>
        <w:spacing w:after="160" w:line="259" w:lineRule="auto"/>
        <w:rPr>
          <w:rFonts w:eastAsia="Aptos"/>
        </w:rPr>
      </w:pPr>
      <w:r>
        <w:rPr>
          <w:rFonts w:eastAsia="Aptos"/>
        </w:rPr>
        <w:br w:type="page"/>
      </w:r>
    </w:p>
    <w:p w14:paraId="07863833" w14:textId="77777777" w:rsidR="00E24DCB" w:rsidRDefault="00E24DCB">
      <w:pPr>
        <w:spacing w:after="160" w:line="259" w:lineRule="auto"/>
        <w:rPr>
          <w:rFonts w:eastAsia="Aptos"/>
        </w:rPr>
      </w:pPr>
    </w:p>
    <w:p w14:paraId="031E19FC" w14:textId="7DF94FFA" w:rsidR="00E24DCB" w:rsidRPr="005149B4" w:rsidRDefault="000B25FF" w:rsidP="005149B4">
      <w:r>
        <w:object w:dxaOrig="9180" w:dyaOrig="11881" w14:anchorId="607E32F0">
          <v:shape id="_x0000_i1030" type="#_x0000_t75" style="width:459pt;height:594pt" o:ole="">
            <v:imagedata r:id="rId25" o:title=""/>
          </v:shape>
          <o:OLEObject Type="Embed" ProgID="AcroExch.Document.DC" ShapeID="_x0000_i1030" DrawAspect="Content" ObjectID="_1775985347" r:id="rId26"/>
        </w:object>
      </w:r>
    </w:p>
    <w:p w14:paraId="38F8C1E5" w14:textId="77777777" w:rsidR="003F46F0" w:rsidRDefault="003F46F0">
      <w:pPr>
        <w:spacing w:after="160" w:line="259" w:lineRule="auto"/>
      </w:pPr>
      <w:r>
        <w:br w:type="page"/>
      </w:r>
    </w:p>
    <w:p w14:paraId="1D01BB40" w14:textId="77777777" w:rsidR="003F46F0" w:rsidRDefault="003F46F0">
      <w:pPr>
        <w:spacing w:after="160" w:line="259" w:lineRule="auto"/>
      </w:pPr>
      <w:r>
        <w:object w:dxaOrig="9180" w:dyaOrig="11881" w14:anchorId="4F78AB36">
          <v:shape id="_x0000_i1031" type="#_x0000_t75" style="width:459pt;height:594pt" o:ole="">
            <v:imagedata r:id="rId27" o:title=""/>
          </v:shape>
          <o:OLEObject Type="Embed" ProgID="AcroExch.Document.DC" ShapeID="_x0000_i1031" DrawAspect="Content" ObjectID="_1775985348" r:id="rId28"/>
        </w:object>
      </w:r>
    </w:p>
    <w:p w14:paraId="549F9B1F" w14:textId="77777777" w:rsidR="003F46F0" w:rsidRDefault="003F46F0">
      <w:pPr>
        <w:spacing w:after="160" w:line="259" w:lineRule="auto"/>
      </w:pPr>
      <w:r>
        <w:br w:type="page"/>
      </w:r>
    </w:p>
    <w:p w14:paraId="260D97CE" w14:textId="77777777" w:rsidR="003F46F0" w:rsidRDefault="003F46F0">
      <w:pPr>
        <w:spacing w:after="160" w:line="259" w:lineRule="auto"/>
      </w:pPr>
      <w:r>
        <w:object w:dxaOrig="9180" w:dyaOrig="11881" w14:anchorId="26436F61">
          <v:shape id="_x0000_i1032" type="#_x0000_t75" style="width:459pt;height:594pt" o:ole="">
            <v:imagedata r:id="rId29" o:title=""/>
          </v:shape>
          <o:OLEObject Type="Embed" ProgID="AcroExch.Document.DC" ShapeID="_x0000_i1032" DrawAspect="Content" ObjectID="_1775985349" r:id="rId30"/>
        </w:object>
      </w:r>
    </w:p>
    <w:p w14:paraId="091D69EC" w14:textId="77777777" w:rsidR="003F46F0" w:rsidRDefault="003F46F0">
      <w:pPr>
        <w:spacing w:after="160" w:line="259" w:lineRule="auto"/>
      </w:pPr>
      <w:r>
        <w:br w:type="page"/>
      </w:r>
    </w:p>
    <w:p w14:paraId="4DD8A855" w14:textId="77777777" w:rsidR="00C542F6" w:rsidRDefault="003F46F0">
      <w:pPr>
        <w:spacing w:after="160" w:line="259" w:lineRule="auto"/>
      </w:pPr>
      <w:r>
        <w:object w:dxaOrig="9180" w:dyaOrig="11881" w14:anchorId="7FC258AB">
          <v:shape id="_x0000_i1033" type="#_x0000_t75" style="width:459pt;height:594pt" o:ole="">
            <v:imagedata r:id="rId31" o:title=""/>
          </v:shape>
          <o:OLEObject Type="Embed" ProgID="AcroExch.Document.DC" ShapeID="_x0000_i1033" DrawAspect="Content" ObjectID="_1775985350" r:id="rId32"/>
        </w:object>
      </w:r>
    </w:p>
    <w:p w14:paraId="2D207065" w14:textId="77777777" w:rsidR="00C542F6" w:rsidRDefault="00C542F6">
      <w:pPr>
        <w:spacing w:after="160" w:line="259" w:lineRule="auto"/>
      </w:pPr>
      <w:r>
        <w:br w:type="page"/>
      </w:r>
    </w:p>
    <w:p w14:paraId="4776A1AE" w14:textId="260CD672" w:rsidR="000B25FF" w:rsidRDefault="00C542F6">
      <w:pPr>
        <w:spacing w:after="160" w:line="259" w:lineRule="auto"/>
      </w:pPr>
      <w:r>
        <w:object w:dxaOrig="9180" w:dyaOrig="11881" w14:anchorId="558B97BF">
          <v:shape id="_x0000_i1034" type="#_x0000_t75" style="width:459pt;height:594pt" o:ole="">
            <v:imagedata r:id="rId33" o:title=""/>
          </v:shape>
          <o:OLEObject Type="Embed" ProgID="AcroExch.Document.DC" ShapeID="_x0000_i1034" DrawAspect="Content" ObjectID="_1775985351" r:id="rId34"/>
        </w:object>
      </w:r>
      <w:r w:rsidR="005149B4">
        <w:br w:type="page"/>
      </w:r>
      <w:r w:rsidR="001F0A00">
        <w:object w:dxaOrig="9180" w:dyaOrig="11881" w14:anchorId="6C1BC79B">
          <v:shape id="_x0000_i1035" type="#_x0000_t75" style="width:459pt;height:594pt" o:ole="">
            <v:imagedata r:id="rId35" o:title=""/>
          </v:shape>
          <o:OLEObject Type="Embed" ProgID="AcroExch.Document.DC" ShapeID="_x0000_i1035" DrawAspect="Content" ObjectID="_1775985352" r:id="rId36"/>
        </w:object>
      </w:r>
      <w:r w:rsidR="000B25FF">
        <w:br w:type="page"/>
      </w:r>
    </w:p>
    <w:p w14:paraId="7924F250" w14:textId="77777777" w:rsidR="005149B4" w:rsidRPr="005149B4" w:rsidRDefault="005149B4" w:rsidP="005149B4"/>
    <w:p w14:paraId="788D5C1D" w14:textId="5521110C" w:rsidR="005149B4" w:rsidRPr="005149B4" w:rsidRDefault="00C868D5" w:rsidP="005149B4">
      <w:pPr>
        <w:rPr>
          <w:rFonts w:eastAsia="Times New Roman"/>
        </w:rPr>
      </w:pPr>
      <w:r>
        <w:rPr>
          <w:rFonts w:eastAsia="Times New Roman"/>
        </w:rPr>
        <w:object w:dxaOrig="9180" w:dyaOrig="11881" w14:anchorId="623F6E2E">
          <v:shape id="_x0000_i1036" type="#_x0000_t75" style="width:459pt;height:594pt" o:ole="">
            <v:imagedata r:id="rId37" o:title=""/>
          </v:shape>
          <o:OLEObject Type="Embed" ProgID="AcroExch.Document.DC" ShapeID="_x0000_i1036" DrawAspect="Content" ObjectID="_1775985353" r:id="rId38"/>
        </w:object>
      </w:r>
      <w:r w:rsidR="00D30BF2">
        <w:rPr>
          <w:rFonts w:eastAsia="Times New Roman"/>
        </w:rPr>
        <w:object w:dxaOrig="9180" w:dyaOrig="11881" w14:anchorId="7097CC14">
          <v:shape id="_x0000_i1037" type="#_x0000_t75" style="width:459pt;height:594pt" o:ole="">
            <v:imagedata r:id="rId39" o:title=""/>
          </v:shape>
          <o:OLEObject Type="Embed" ProgID="AcroExch.Document.DC" ShapeID="_x0000_i1037" DrawAspect="Content" ObjectID="_1775985354" r:id="rId40"/>
        </w:object>
      </w:r>
    </w:p>
    <w:p w14:paraId="593037E0" w14:textId="7A9DD65E" w:rsidR="2037CA5B" w:rsidRDefault="2037CA5B">
      <w:r>
        <w:br w:type="page"/>
      </w:r>
    </w:p>
    <w:p w14:paraId="20D2C5B0" w14:textId="09D109C3" w:rsidR="005149B4" w:rsidRPr="005149B4" w:rsidRDefault="005149B4" w:rsidP="005149B4">
      <w:pPr>
        <w:rPr>
          <w:rFonts w:eastAsia="Times New Roman"/>
        </w:rPr>
      </w:pPr>
    </w:p>
    <w:sectPr w:rsidR="005149B4" w:rsidRPr="005149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F7FFA2"/>
    <w:multiLevelType w:val="hybridMultilevel"/>
    <w:tmpl w:val="0A42F60E"/>
    <w:lvl w:ilvl="0" w:tplc="FA1485B4">
      <w:start w:val="1"/>
      <w:numFmt w:val="bullet"/>
      <w:lvlText w:val=""/>
      <w:lvlJc w:val="left"/>
      <w:pPr>
        <w:ind w:left="720" w:hanging="360"/>
      </w:pPr>
      <w:rPr>
        <w:rFonts w:ascii="Symbol" w:hAnsi="Symbol" w:hint="default"/>
      </w:rPr>
    </w:lvl>
    <w:lvl w:ilvl="1" w:tplc="CF220988">
      <w:start w:val="1"/>
      <w:numFmt w:val="bullet"/>
      <w:lvlText w:val="o"/>
      <w:lvlJc w:val="left"/>
      <w:pPr>
        <w:ind w:left="1440" w:hanging="360"/>
      </w:pPr>
      <w:rPr>
        <w:rFonts w:ascii="Courier New" w:hAnsi="Courier New" w:cs="Times New Roman" w:hint="default"/>
      </w:rPr>
    </w:lvl>
    <w:lvl w:ilvl="2" w:tplc="EA88E8FA">
      <w:start w:val="1"/>
      <w:numFmt w:val="bullet"/>
      <w:lvlText w:val=""/>
      <w:lvlJc w:val="left"/>
      <w:pPr>
        <w:ind w:left="2160" w:hanging="360"/>
      </w:pPr>
      <w:rPr>
        <w:rFonts w:ascii="Wingdings" w:hAnsi="Wingdings" w:hint="default"/>
      </w:rPr>
    </w:lvl>
    <w:lvl w:ilvl="3" w:tplc="3B00F87C">
      <w:start w:val="1"/>
      <w:numFmt w:val="bullet"/>
      <w:lvlText w:val=""/>
      <w:lvlJc w:val="left"/>
      <w:pPr>
        <w:ind w:left="2880" w:hanging="360"/>
      </w:pPr>
      <w:rPr>
        <w:rFonts w:ascii="Symbol" w:hAnsi="Symbol" w:hint="default"/>
      </w:rPr>
    </w:lvl>
    <w:lvl w:ilvl="4" w:tplc="5AC6D70E">
      <w:start w:val="1"/>
      <w:numFmt w:val="bullet"/>
      <w:lvlText w:val="o"/>
      <w:lvlJc w:val="left"/>
      <w:pPr>
        <w:ind w:left="3600" w:hanging="360"/>
      </w:pPr>
      <w:rPr>
        <w:rFonts w:ascii="Courier New" w:hAnsi="Courier New" w:cs="Times New Roman" w:hint="default"/>
      </w:rPr>
    </w:lvl>
    <w:lvl w:ilvl="5" w:tplc="F3883B48">
      <w:start w:val="1"/>
      <w:numFmt w:val="bullet"/>
      <w:lvlText w:val=""/>
      <w:lvlJc w:val="left"/>
      <w:pPr>
        <w:ind w:left="4320" w:hanging="360"/>
      </w:pPr>
      <w:rPr>
        <w:rFonts w:ascii="Wingdings" w:hAnsi="Wingdings" w:hint="default"/>
      </w:rPr>
    </w:lvl>
    <w:lvl w:ilvl="6" w:tplc="C7C4277A">
      <w:start w:val="1"/>
      <w:numFmt w:val="bullet"/>
      <w:lvlText w:val=""/>
      <w:lvlJc w:val="left"/>
      <w:pPr>
        <w:ind w:left="5040" w:hanging="360"/>
      </w:pPr>
      <w:rPr>
        <w:rFonts w:ascii="Symbol" w:hAnsi="Symbol" w:hint="default"/>
      </w:rPr>
    </w:lvl>
    <w:lvl w:ilvl="7" w:tplc="B9988362">
      <w:start w:val="1"/>
      <w:numFmt w:val="bullet"/>
      <w:lvlText w:val="o"/>
      <w:lvlJc w:val="left"/>
      <w:pPr>
        <w:ind w:left="5760" w:hanging="360"/>
      </w:pPr>
      <w:rPr>
        <w:rFonts w:ascii="Courier New" w:hAnsi="Courier New" w:cs="Times New Roman" w:hint="default"/>
      </w:rPr>
    </w:lvl>
    <w:lvl w:ilvl="8" w:tplc="B4A0D1C8">
      <w:start w:val="1"/>
      <w:numFmt w:val="bullet"/>
      <w:lvlText w:val=""/>
      <w:lvlJc w:val="left"/>
      <w:pPr>
        <w:ind w:left="6480" w:hanging="360"/>
      </w:pPr>
      <w:rPr>
        <w:rFonts w:ascii="Wingdings" w:hAnsi="Wingdings" w:hint="default"/>
      </w:rPr>
    </w:lvl>
  </w:abstractNum>
  <w:num w:numId="1" w16cid:durableId="6385381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A75EB"/>
    <w:rsid w:val="000B25FF"/>
    <w:rsid w:val="00120001"/>
    <w:rsid w:val="0016141A"/>
    <w:rsid w:val="001F0A00"/>
    <w:rsid w:val="00285CDE"/>
    <w:rsid w:val="003369D9"/>
    <w:rsid w:val="00344358"/>
    <w:rsid w:val="003F46F0"/>
    <w:rsid w:val="00485DA7"/>
    <w:rsid w:val="005149B4"/>
    <w:rsid w:val="00624AC2"/>
    <w:rsid w:val="00756081"/>
    <w:rsid w:val="00781CD9"/>
    <w:rsid w:val="007A75EB"/>
    <w:rsid w:val="00845395"/>
    <w:rsid w:val="00975241"/>
    <w:rsid w:val="00A532AF"/>
    <w:rsid w:val="00A726DE"/>
    <w:rsid w:val="00B32B63"/>
    <w:rsid w:val="00C542F6"/>
    <w:rsid w:val="00C868D5"/>
    <w:rsid w:val="00D30BF2"/>
    <w:rsid w:val="00E24DCB"/>
    <w:rsid w:val="2037CA5B"/>
    <w:rsid w:val="7986C168"/>
    <w:rsid w:val="7EB96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30179CD3"/>
  <w15:chartTrackingRefBased/>
  <w15:docId w15:val="{742056DB-75AF-4817-919B-A8D0579CF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5EB"/>
    <w:pPr>
      <w:spacing w:after="0" w:line="240" w:lineRule="auto"/>
    </w:pPr>
    <w:rPr>
      <w:rFonts w:ascii="Aptos" w:hAnsi="Aptos" w:cs="Aptos"/>
      <w:kern w:val="0"/>
      <w:sz w:val="24"/>
      <w:szCs w:val="24"/>
    </w:rPr>
  </w:style>
  <w:style w:type="paragraph" w:styleId="Heading1">
    <w:name w:val="heading 1"/>
    <w:basedOn w:val="Normal"/>
    <w:next w:val="Normal"/>
    <w:link w:val="Heading1Char"/>
    <w:uiPriority w:val="9"/>
    <w:qFormat/>
    <w:rsid w:val="007A75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75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75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75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75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75E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75E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75E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75E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75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75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75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75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75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75EB"/>
    <w:rPr>
      <w:rFonts w:ascii="Aptos" w:eastAsiaTheme="majorEastAsia" w:hAnsi="Aptos" w:cstheme="majorBidi"/>
      <w:i/>
      <w:iCs/>
      <w:color w:val="595959" w:themeColor="text1" w:themeTint="A6"/>
      <w:kern w:val="0"/>
      <w:sz w:val="24"/>
      <w:szCs w:val="24"/>
    </w:rPr>
  </w:style>
  <w:style w:type="character" w:customStyle="1" w:styleId="Heading7Char">
    <w:name w:val="Heading 7 Char"/>
    <w:basedOn w:val="DefaultParagraphFont"/>
    <w:link w:val="Heading7"/>
    <w:uiPriority w:val="9"/>
    <w:semiHidden/>
    <w:rsid w:val="007A75EB"/>
    <w:rPr>
      <w:rFonts w:ascii="Aptos" w:eastAsiaTheme="majorEastAsia" w:hAnsi="Aptos" w:cstheme="majorBidi"/>
      <w:color w:val="595959" w:themeColor="text1" w:themeTint="A6"/>
      <w:kern w:val="0"/>
      <w:sz w:val="24"/>
      <w:szCs w:val="24"/>
    </w:rPr>
  </w:style>
  <w:style w:type="character" w:customStyle="1" w:styleId="Heading8Char">
    <w:name w:val="Heading 8 Char"/>
    <w:basedOn w:val="DefaultParagraphFont"/>
    <w:link w:val="Heading8"/>
    <w:uiPriority w:val="9"/>
    <w:semiHidden/>
    <w:rsid w:val="007A75EB"/>
    <w:rPr>
      <w:rFonts w:ascii="Aptos" w:eastAsiaTheme="majorEastAsia" w:hAnsi="Aptos" w:cstheme="majorBidi"/>
      <w:i/>
      <w:iCs/>
      <w:color w:val="272727" w:themeColor="text1" w:themeTint="D8"/>
      <w:kern w:val="0"/>
      <w:sz w:val="24"/>
      <w:szCs w:val="24"/>
    </w:rPr>
  </w:style>
  <w:style w:type="character" w:customStyle="1" w:styleId="Heading9Char">
    <w:name w:val="Heading 9 Char"/>
    <w:basedOn w:val="DefaultParagraphFont"/>
    <w:link w:val="Heading9"/>
    <w:uiPriority w:val="9"/>
    <w:semiHidden/>
    <w:rsid w:val="007A75EB"/>
    <w:rPr>
      <w:rFonts w:ascii="Aptos" w:eastAsiaTheme="majorEastAsia" w:hAnsi="Aptos" w:cstheme="majorBidi"/>
      <w:color w:val="272727" w:themeColor="text1" w:themeTint="D8"/>
      <w:kern w:val="0"/>
      <w:sz w:val="24"/>
      <w:szCs w:val="24"/>
    </w:rPr>
  </w:style>
  <w:style w:type="paragraph" w:styleId="Title">
    <w:name w:val="Title"/>
    <w:basedOn w:val="Normal"/>
    <w:next w:val="Normal"/>
    <w:link w:val="TitleChar"/>
    <w:uiPriority w:val="10"/>
    <w:qFormat/>
    <w:rsid w:val="007A75E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75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75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75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75EB"/>
    <w:pPr>
      <w:spacing w:before="160"/>
      <w:jc w:val="center"/>
    </w:pPr>
    <w:rPr>
      <w:i/>
      <w:iCs/>
      <w:color w:val="404040" w:themeColor="text1" w:themeTint="BF"/>
    </w:rPr>
  </w:style>
  <w:style w:type="character" w:customStyle="1" w:styleId="QuoteChar">
    <w:name w:val="Quote Char"/>
    <w:basedOn w:val="DefaultParagraphFont"/>
    <w:link w:val="Quote"/>
    <w:uiPriority w:val="29"/>
    <w:rsid w:val="007A75EB"/>
    <w:rPr>
      <w:i/>
      <w:iCs/>
      <w:color w:val="404040" w:themeColor="text1" w:themeTint="BF"/>
    </w:rPr>
  </w:style>
  <w:style w:type="paragraph" w:styleId="ListParagraph">
    <w:name w:val="List Paragraph"/>
    <w:basedOn w:val="Normal"/>
    <w:uiPriority w:val="34"/>
    <w:qFormat/>
    <w:rsid w:val="007A75EB"/>
    <w:pPr>
      <w:ind w:left="720"/>
      <w:contextualSpacing/>
    </w:pPr>
  </w:style>
  <w:style w:type="character" w:styleId="IntenseEmphasis">
    <w:name w:val="Intense Emphasis"/>
    <w:basedOn w:val="DefaultParagraphFont"/>
    <w:uiPriority w:val="21"/>
    <w:qFormat/>
    <w:rsid w:val="007A75EB"/>
    <w:rPr>
      <w:i/>
      <w:iCs/>
      <w:color w:val="0F4761" w:themeColor="accent1" w:themeShade="BF"/>
    </w:rPr>
  </w:style>
  <w:style w:type="paragraph" w:styleId="IntenseQuote">
    <w:name w:val="Intense Quote"/>
    <w:basedOn w:val="Normal"/>
    <w:next w:val="Normal"/>
    <w:link w:val="IntenseQuoteChar"/>
    <w:uiPriority w:val="30"/>
    <w:qFormat/>
    <w:rsid w:val="007A75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75EB"/>
    <w:rPr>
      <w:i/>
      <w:iCs/>
      <w:color w:val="0F4761" w:themeColor="accent1" w:themeShade="BF"/>
    </w:rPr>
  </w:style>
  <w:style w:type="character" w:styleId="IntenseReference">
    <w:name w:val="Intense Reference"/>
    <w:basedOn w:val="DefaultParagraphFont"/>
    <w:uiPriority w:val="32"/>
    <w:qFormat/>
    <w:rsid w:val="007A75EB"/>
    <w:rPr>
      <w:b/>
      <w:bCs/>
      <w:smallCaps/>
      <w:color w:val="0F4761" w:themeColor="accent1" w:themeShade="BF"/>
      <w:spacing w:val="5"/>
    </w:rPr>
  </w:style>
  <w:style w:type="character" w:styleId="Hyperlink">
    <w:name w:val="Hyperlink"/>
    <w:basedOn w:val="DefaultParagraphFont"/>
    <w:uiPriority w:val="99"/>
    <w:unhideWhenUsed/>
    <w:rsid w:val="007A75EB"/>
    <w:rPr>
      <w:color w:val="0000FF"/>
      <w:u w:val="single"/>
    </w:rPr>
  </w:style>
  <w:style w:type="paragraph" w:styleId="NormalWeb">
    <w:name w:val="Normal (Web)"/>
    <w:basedOn w:val="Normal"/>
    <w:uiPriority w:val="99"/>
    <w:semiHidden/>
    <w:unhideWhenUsed/>
    <w:rsid w:val="007A75EB"/>
    <w:pPr>
      <w:spacing w:before="100" w:beforeAutospacing="1" w:after="100" w:afterAutospacing="1"/>
    </w:pPr>
  </w:style>
  <w:style w:type="character" w:customStyle="1" w:styleId="gmailsignatureprefix">
    <w:name w:val="gmail_signature_prefix"/>
    <w:basedOn w:val="DefaultParagraphFont"/>
    <w:rsid w:val="007A75EB"/>
  </w:style>
  <w:style w:type="character" w:customStyle="1" w:styleId="gmail-apple-converted-space">
    <w:name w:val="gmail-apple-converted-space"/>
    <w:basedOn w:val="DefaultParagraphFont"/>
    <w:rsid w:val="007A75EB"/>
  </w:style>
  <w:style w:type="character" w:styleId="UnresolvedMention">
    <w:name w:val="Unresolved Mention"/>
    <w:basedOn w:val="DefaultParagraphFont"/>
    <w:uiPriority w:val="99"/>
    <w:semiHidden/>
    <w:unhideWhenUsed/>
    <w:rsid w:val="00B32B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000887">
      <w:bodyDiv w:val="1"/>
      <w:marLeft w:val="0"/>
      <w:marRight w:val="0"/>
      <w:marTop w:val="0"/>
      <w:marBottom w:val="0"/>
      <w:divBdr>
        <w:top w:val="none" w:sz="0" w:space="0" w:color="auto"/>
        <w:left w:val="none" w:sz="0" w:space="0" w:color="auto"/>
        <w:bottom w:val="none" w:sz="0" w:space="0" w:color="auto"/>
        <w:right w:val="none" w:sz="0" w:space="0" w:color="auto"/>
      </w:divBdr>
    </w:div>
    <w:div w:id="174154248">
      <w:bodyDiv w:val="1"/>
      <w:marLeft w:val="0"/>
      <w:marRight w:val="0"/>
      <w:marTop w:val="0"/>
      <w:marBottom w:val="0"/>
      <w:divBdr>
        <w:top w:val="none" w:sz="0" w:space="0" w:color="auto"/>
        <w:left w:val="none" w:sz="0" w:space="0" w:color="auto"/>
        <w:bottom w:val="none" w:sz="0" w:space="0" w:color="auto"/>
        <w:right w:val="none" w:sz="0" w:space="0" w:color="auto"/>
      </w:divBdr>
    </w:div>
    <w:div w:id="401371701">
      <w:bodyDiv w:val="1"/>
      <w:marLeft w:val="0"/>
      <w:marRight w:val="0"/>
      <w:marTop w:val="0"/>
      <w:marBottom w:val="0"/>
      <w:divBdr>
        <w:top w:val="none" w:sz="0" w:space="0" w:color="auto"/>
        <w:left w:val="none" w:sz="0" w:space="0" w:color="auto"/>
        <w:bottom w:val="none" w:sz="0" w:space="0" w:color="auto"/>
        <w:right w:val="none" w:sz="0" w:space="0" w:color="auto"/>
      </w:divBdr>
    </w:div>
    <w:div w:id="935330117">
      <w:bodyDiv w:val="1"/>
      <w:marLeft w:val="0"/>
      <w:marRight w:val="0"/>
      <w:marTop w:val="0"/>
      <w:marBottom w:val="0"/>
      <w:divBdr>
        <w:top w:val="none" w:sz="0" w:space="0" w:color="auto"/>
        <w:left w:val="none" w:sz="0" w:space="0" w:color="auto"/>
        <w:bottom w:val="none" w:sz="0" w:space="0" w:color="auto"/>
        <w:right w:val="none" w:sz="0" w:space="0" w:color="auto"/>
      </w:divBdr>
    </w:div>
    <w:div w:id="1468039090">
      <w:bodyDiv w:val="1"/>
      <w:marLeft w:val="0"/>
      <w:marRight w:val="0"/>
      <w:marTop w:val="0"/>
      <w:marBottom w:val="0"/>
      <w:divBdr>
        <w:top w:val="none" w:sz="0" w:space="0" w:color="auto"/>
        <w:left w:val="none" w:sz="0" w:space="0" w:color="auto"/>
        <w:bottom w:val="none" w:sz="0" w:space="0" w:color="auto"/>
        <w:right w:val="none" w:sz="0" w:space="0" w:color="auto"/>
      </w:divBdr>
    </w:div>
    <w:div w:id="1790783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cc02.safelinks.protection.outlook.com/?url=https%3A%2F%2Fspiritofamerica.website%2F&amp;data=05%7C02%7Csis.doe%40maine.gov%7C0ab627a4a43d4d412ac208dc54b40650%7C413fa8ab207d4b629bcdea1a8f2f864e%7C0%7C0%7C638478379463563413%7CUnknown%7CTWFpbGZsb3d8eyJWIjoiMC4wLjAwMDAiLCJQIjoiV2luMzIiLCJBTiI6Ik1haWwiLCJXVCI6Mn0%3D%7C0%7C%7C%7C&amp;sdata=%2BCqkhmgs4QSzblHyvJNALy7DeuBBeGFds0HuHhobc5s%3D&amp;reserved=0" TargetMode="Externa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6.bin"/><Relationship Id="rId39"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oleObject" Target="embeddings/oleObject10.bin"/><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gcc02.safelinks.protection.outlook.com/?url=https%3A%2F%2Fjournals.sagepub.com%2Fdoi%2F10.1177%2F003172170808900908&amp;data=05%7C02%7CBeth.Lambert%40maine.gov%7C3b2268104031440478ff08dc5a3ea474%7C413fa8ab207d4b629bcdea1a8f2f864e%7C0%7C0%7C638484472945182951%7CUnknown%7CTWFpbGZsb3d8eyJWIjoiMC4wLjAwMDAiLCJQIjoiV2luMzIiLCJBTiI6Ik1haWwiLCJXVCI6Mn0%3D%7C0%7C%7C%7C&amp;sdata=dAzsYam4aP3qw9YVZfjluzhJm25hAGcMlVmRiIaUUyI%3D&amp;reserved=0" TargetMode="External"/><Relationship Id="rId17" Type="http://schemas.openxmlformats.org/officeDocument/2006/relationships/image" Target="media/image4.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2.bin"/><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9.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2F62067B-AA01-40F8-A5A9-F189BB12A833" TargetMode="External"/><Relationship Id="rId24" Type="http://schemas.openxmlformats.org/officeDocument/2006/relationships/hyperlink" Target="https://gcc02.safelinks.protection.outlook.com/?url=https%3A%2F%2Fwww.doe.mass.edu%2Fframeworks%2Fhss%2F2018-12.pdf&amp;data=05%7C02%7Csis.doe%40maine.gov%7Ce5b81acd9f6943564b4a08dc65f33d11%7C413fa8ab207d4b629bcdea1a8f2f864e%7C0%7C0%7C638497342962786404%7CUnknown%7CTWFpbGZsb3d8eyJWIjoiMC4wLjAwMDAiLCJQIjoiV2luMzIiLCJBTiI6Ik1haWwiLCJXVCI6Mn0%3D%7C0%7C%7C%7C&amp;sdata=yvlwvqFt85JjPcWKDkCUesIhQ5JyZZbU8W6KBtyi%2Fn8%3D&amp;reserved=0" TargetMode="External"/><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oleObject" Target="embeddings/oleObject13.bin"/><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hyperlink" Target="mailto:nschmid@scarboroughschools.org" TargetMode="External"/><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image" Target="media/image1.jpeg"/><Relationship Id="rId19" Type="http://schemas.openxmlformats.org/officeDocument/2006/relationships/image" Target="media/image5.emf"/><Relationship Id="rId31" Type="http://schemas.openxmlformats.org/officeDocument/2006/relationships/image" Target="media/image10.emf"/><Relationship Id="rId4" Type="http://schemas.openxmlformats.org/officeDocument/2006/relationships/numbering" Target="numbering.xml"/><Relationship Id="rId9" Type="http://schemas.openxmlformats.org/officeDocument/2006/relationships/hyperlink" Target="mailto:bwflah@gmail.co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247EDB3021A04EAB5A8102C8A6769A" ma:contentTypeVersion="6" ma:contentTypeDescription="Create a new document." ma:contentTypeScope="" ma:versionID="3206abac4d010ca095f6ee96e618e6fb">
  <xsd:schema xmlns:xsd="http://www.w3.org/2001/XMLSchema" xmlns:xs="http://www.w3.org/2001/XMLSchema" xmlns:p="http://schemas.microsoft.com/office/2006/metadata/properties" xmlns:ns2="8a25de91-e863-427a-9dc5-800c0534f63e" xmlns:ns3="9201bff0-76de-4fa9-a1a9-dc34797e2794" targetNamespace="http://schemas.microsoft.com/office/2006/metadata/properties" ma:root="true" ma:fieldsID="4628c665d9bf43326e2d6fa42459e146" ns2:_="" ns3:_="">
    <xsd:import namespace="8a25de91-e863-427a-9dc5-800c0534f63e"/>
    <xsd:import namespace="9201bff0-76de-4fa9-a1a9-dc34797e279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25de91-e863-427a-9dc5-800c0534f6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01bff0-76de-4fa9-a1a9-dc34797e279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E0C83C-FBA0-49BC-BACA-4484581DA5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25de91-e863-427a-9dc5-800c0534f63e"/>
    <ds:schemaRef ds:uri="9201bff0-76de-4fa9-a1a9-dc34797e2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B5AC05-0969-4EB6-91DB-B80A6A5A6C33}">
  <ds:schemaRefs>
    <ds:schemaRef ds:uri="http://schemas.microsoft.com/sharepoint/v3/contenttype/forms"/>
  </ds:schemaRefs>
</ds:datastoreItem>
</file>

<file path=customXml/itemProps3.xml><?xml version="1.0" encoding="utf-8"?>
<ds:datastoreItem xmlns:ds="http://schemas.openxmlformats.org/officeDocument/2006/customXml" ds:itemID="{AA9571FF-2E65-4CC6-BD61-8F3A0368B7D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25</Pages>
  <Words>2839</Words>
  <Characters>16183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Lambert, Beth</dc:creator>
  <cp:keywords/>
  <dc:description/>
  <cp:lastModifiedBy>Lambert, Beth</cp:lastModifiedBy>
  <cp:revision>17</cp:revision>
  <dcterms:created xsi:type="dcterms:W3CDTF">2024-04-24T15:31:00Z</dcterms:created>
  <dcterms:modified xsi:type="dcterms:W3CDTF">2024-04-30T16:27:00Z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0x010100E0247EDB3021A04EAB5A8102C8A6769A</vt:lpwstr>
  </property>
</Properties>
</file>