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03D4" w14:textId="77777777" w:rsidR="002F52B1" w:rsidRPr="00194076" w:rsidRDefault="002F52B1">
      <w:pPr>
        <w:rPr>
          <w:b/>
          <w:bCs/>
          <w:sz w:val="28"/>
          <w:szCs w:val="28"/>
        </w:rPr>
      </w:pPr>
      <w:bookmarkStart w:id="0" w:name="_GoBack"/>
      <w:bookmarkEnd w:id="0"/>
      <w:r w:rsidRPr="00194076">
        <w:rPr>
          <w:b/>
          <w:bCs/>
          <w:sz w:val="28"/>
          <w:szCs w:val="28"/>
        </w:rPr>
        <w:t>Community Partner List</w:t>
      </w:r>
    </w:p>
    <w:p w14:paraId="214E95A3" w14:textId="77777777" w:rsidR="002F52B1" w:rsidRDefault="002F52B1">
      <w:r w:rsidRPr="002F52B1">
        <w:rPr>
          <w:b/>
        </w:rPr>
        <w:t>Definition</w:t>
      </w:r>
      <w:r>
        <w:t xml:space="preserve">: </w:t>
      </w:r>
      <w:r w:rsidRPr="002F52B1">
        <w:rPr>
          <w:i/>
        </w:rPr>
        <w:t>A provider of one or more of the following services to students, families, or community members.</w:t>
      </w:r>
    </w:p>
    <w:p w14:paraId="5ECF5BD7" w14:textId="77777777" w:rsidR="002F52B1" w:rsidRPr="002F52B1" w:rsidRDefault="002F52B1">
      <w:pPr>
        <w:rPr>
          <w:b/>
        </w:rPr>
      </w:pPr>
      <w:r>
        <w:rPr>
          <w:b/>
        </w:rPr>
        <w:t>Family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Education Services</w:t>
      </w:r>
    </w:p>
    <w:p w14:paraId="540327D6" w14:textId="4B4D4E82" w:rsidR="002F52B1" w:rsidRDefault="002F52B1" w:rsidP="002F52B1">
      <w:pPr>
        <w:spacing w:after="0" w:line="240" w:lineRule="auto"/>
      </w:pPr>
      <w:r>
        <w:t>Primary medical or dental care</w:t>
      </w:r>
      <w:r>
        <w:tab/>
      </w:r>
      <w:r>
        <w:tab/>
      </w:r>
      <w:r>
        <w:tab/>
      </w:r>
      <w:r>
        <w:tab/>
        <w:t xml:space="preserve">Academic enrichment </w:t>
      </w:r>
      <w:r w:rsidR="007A6E92">
        <w:t>services</w:t>
      </w:r>
      <w:r w:rsidR="00F0076D">
        <w:t xml:space="preserve"> </w:t>
      </w:r>
    </w:p>
    <w:p w14:paraId="181C29B1" w14:textId="77777777" w:rsidR="002F52B1" w:rsidRDefault="002F52B1" w:rsidP="002F52B1">
      <w:pPr>
        <w:spacing w:after="0" w:line="240" w:lineRule="auto"/>
      </w:pPr>
      <w:r>
        <w:t>Nurse home visitation services</w:t>
      </w:r>
      <w:r>
        <w:tab/>
      </w:r>
      <w:r>
        <w:tab/>
      </w:r>
      <w:r>
        <w:tab/>
      </w:r>
      <w:r>
        <w:tab/>
        <w:t>Child Development Services</w:t>
      </w:r>
    </w:p>
    <w:p w14:paraId="0B7822D4" w14:textId="5030E71C" w:rsidR="002F52B1" w:rsidRDefault="002F52B1" w:rsidP="002F52B1">
      <w:pPr>
        <w:spacing w:after="0" w:line="240" w:lineRule="auto"/>
      </w:pPr>
      <w:r>
        <w:t>Mental health visitation services</w:t>
      </w:r>
      <w:r>
        <w:tab/>
      </w:r>
      <w:r>
        <w:tab/>
      </w:r>
      <w:r>
        <w:tab/>
        <w:t>Specialized Instructional support</w:t>
      </w:r>
      <w:r w:rsidR="00DD210C">
        <w:t xml:space="preserve"> (Title I, MTSS)</w:t>
      </w:r>
    </w:p>
    <w:p w14:paraId="1ADCC2FC" w14:textId="5A387E62" w:rsidR="002F52B1" w:rsidRDefault="002F52B1" w:rsidP="002F52B1">
      <w:pPr>
        <w:spacing w:after="0" w:line="240" w:lineRule="auto"/>
      </w:pPr>
      <w:r>
        <w:t>Teacher home visit</w:t>
      </w:r>
      <w:r w:rsidR="002F2597">
        <w:t>s</w:t>
      </w:r>
      <w:r>
        <w:tab/>
      </w:r>
      <w:r>
        <w:tab/>
      </w:r>
      <w:r>
        <w:tab/>
      </w:r>
      <w:r>
        <w:tab/>
      </w:r>
      <w:r>
        <w:tab/>
        <w:t xml:space="preserve">Programs designed to improve school </w:t>
      </w:r>
    </w:p>
    <w:p w14:paraId="6299C4B7" w14:textId="77777777" w:rsidR="00EA0D19" w:rsidRDefault="002F52B1" w:rsidP="005876A9">
      <w:pPr>
        <w:spacing w:after="0" w:line="240" w:lineRule="auto"/>
      </w:pPr>
      <w:r>
        <w:t>Programs that promote family involvement</w:t>
      </w:r>
      <w:r>
        <w:tab/>
      </w:r>
      <w:r>
        <w:tab/>
        <w:t>attendanc</w:t>
      </w:r>
      <w:r w:rsidR="005876A9">
        <w:t xml:space="preserve">e </w:t>
      </w:r>
    </w:p>
    <w:p w14:paraId="38CD61E6" w14:textId="3D54359E" w:rsidR="00EA0D19" w:rsidRDefault="005E38A6" w:rsidP="005876A9">
      <w:pPr>
        <w:spacing w:after="0" w:line="240" w:lineRule="auto"/>
      </w:pPr>
      <w:r>
        <w:t>a</w:t>
      </w:r>
      <w:r w:rsidR="002F52B1">
        <w:t>nd family literacy</w:t>
      </w:r>
      <w:r w:rsidR="002F52B1">
        <w:tab/>
      </w:r>
    </w:p>
    <w:p w14:paraId="4BAF3870" w14:textId="3A3197AF" w:rsidR="002F52B1" w:rsidRDefault="002F52B1" w:rsidP="00EA0D19">
      <w:pPr>
        <w:spacing w:after="0" w:line="240" w:lineRule="auto"/>
        <w:ind w:left="4320" w:firstLine="720"/>
      </w:pPr>
      <w:r>
        <w:t xml:space="preserve">Higher Ed &amp; </w:t>
      </w:r>
      <w:r w:rsidR="007A6E92">
        <w:t xml:space="preserve">Professional learning </w:t>
      </w:r>
      <w:r>
        <w:t>opportunities</w:t>
      </w:r>
      <w:r w:rsidR="00F0076D">
        <w:t xml:space="preserve"> </w:t>
      </w:r>
    </w:p>
    <w:p w14:paraId="6E8AFE3F" w14:textId="00D306A3" w:rsidR="005876A9" w:rsidRDefault="002F52B1" w:rsidP="002F52B1">
      <w:pPr>
        <w:spacing w:after="0" w:line="240" w:lineRule="auto"/>
      </w:pPr>
      <w:r>
        <w:t xml:space="preserve">Parenting education </w:t>
      </w:r>
      <w:r w:rsidR="002F2597">
        <w:t>services/</w:t>
      </w:r>
      <w:r>
        <w:t>activities</w:t>
      </w:r>
      <w:r>
        <w:tab/>
      </w:r>
      <w:r>
        <w:tab/>
      </w:r>
      <w:r>
        <w:tab/>
        <w:t xml:space="preserve">Remedial education &amp; enrichment </w:t>
      </w:r>
    </w:p>
    <w:p w14:paraId="69FEB42E" w14:textId="15A5702E" w:rsidR="002F52B1" w:rsidRDefault="002F52B1" w:rsidP="002F52B1">
      <w:pPr>
        <w:spacing w:after="0" w:line="240" w:lineRule="auto"/>
      </w:pPr>
      <w:r>
        <w:t xml:space="preserve">Parenting leadership development </w:t>
      </w:r>
      <w:r w:rsidR="00A213A8">
        <w:t>services</w:t>
      </w:r>
      <w:r>
        <w:tab/>
      </w:r>
      <w:r>
        <w:tab/>
      </w:r>
      <w:r w:rsidR="005876A9">
        <w:t>English learner support services</w:t>
      </w:r>
    </w:p>
    <w:p w14:paraId="24E15437" w14:textId="2B3EFB32" w:rsidR="009E76CB" w:rsidRDefault="002F52B1" w:rsidP="002F52B1">
      <w:pPr>
        <w:spacing w:after="0" w:line="240" w:lineRule="auto"/>
      </w:pPr>
      <w:r>
        <w:t>Nutrition education</w:t>
      </w:r>
      <w:r>
        <w:tab/>
      </w:r>
      <w:r>
        <w:tab/>
      </w:r>
      <w:r>
        <w:tab/>
      </w:r>
      <w:r>
        <w:tab/>
      </w:r>
      <w:r>
        <w:tab/>
      </w:r>
      <w:r w:rsidR="00EA0D19">
        <w:t>Summer &amp; after school enrichment services</w:t>
      </w:r>
      <w:r w:rsidR="009E76CB">
        <w:tab/>
      </w:r>
      <w:r w:rsidR="009E76CB">
        <w:tab/>
      </w:r>
      <w:r w:rsidR="009E76CB">
        <w:tab/>
      </w:r>
    </w:p>
    <w:p w14:paraId="74189693" w14:textId="6BDA1068" w:rsidR="002F52B1" w:rsidRDefault="002F52B1" w:rsidP="002F52B1">
      <w:pPr>
        <w:spacing w:after="0" w:line="240" w:lineRule="auto"/>
      </w:pPr>
      <w:r>
        <w:t>Childcare services</w:t>
      </w:r>
      <w:r w:rsidR="00EF4846">
        <w:tab/>
      </w:r>
      <w:r w:rsidR="00EF4846">
        <w:tab/>
      </w:r>
      <w:r w:rsidR="00EF4846">
        <w:tab/>
      </w:r>
      <w:r w:rsidR="00EF4846">
        <w:tab/>
      </w:r>
      <w:r w:rsidR="00EF4846">
        <w:tab/>
      </w:r>
    </w:p>
    <w:p w14:paraId="6E5580CF" w14:textId="77777777" w:rsidR="002F52B1" w:rsidRDefault="002F52B1" w:rsidP="002F52B1">
      <w:pPr>
        <w:spacing w:after="0" w:line="240" w:lineRule="auto"/>
      </w:pPr>
      <w:r>
        <w:t>Foster &amp; Kinship care services</w:t>
      </w:r>
    </w:p>
    <w:p w14:paraId="613B6555" w14:textId="6FC82695" w:rsidR="002F52B1" w:rsidRDefault="002F52B1" w:rsidP="002F52B1">
      <w:pPr>
        <w:spacing w:after="0" w:line="240" w:lineRule="auto"/>
      </w:pPr>
      <w:r>
        <w:t>Child abuse and neglect</w:t>
      </w:r>
      <w:r w:rsidR="00A213A8">
        <w:t xml:space="preserve"> services</w:t>
      </w:r>
    </w:p>
    <w:p w14:paraId="3EAB4984" w14:textId="152B24C4" w:rsidR="002F52B1" w:rsidRDefault="002F52B1" w:rsidP="002F52B1">
      <w:pPr>
        <w:spacing w:after="0" w:line="240" w:lineRule="auto"/>
      </w:pPr>
      <w:r>
        <w:t xml:space="preserve">Early </w:t>
      </w:r>
      <w:r w:rsidR="00A213A8">
        <w:t>H</w:t>
      </w:r>
      <w:r>
        <w:t>ead Start &amp; Head Start</w:t>
      </w:r>
    </w:p>
    <w:p w14:paraId="4C302C69" w14:textId="77777777" w:rsidR="002F52B1" w:rsidRDefault="002F52B1" w:rsidP="002F52B1">
      <w:pPr>
        <w:spacing w:after="0" w:line="240" w:lineRule="auto"/>
      </w:pPr>
      <w:r>
        <w:t>Homelessness prevention services</w:t>
      </w:r>
    </w:p>
    <w:p w14:paraId="6F24A1B7" w14:textId="77777777" w:rsidR="002F52B1" w:rsidRDefault="002F52B1" w:rsidP="002F52B1">
      <w:pPr>
        <w:spacing w:after="0" w:line="240" w:lineRule="auto"/>
      </w:pPr>
    </w:p>
    <w:p w14:paraId="6B3EC02D" w14:textId="77777777" w:rsidR="002F52B1" w:rsidRDefault="002F52B1" w:rsidP="002F52B1">
      <w:pPr>
        <w:spacing w:after="0" w:line="240" w:lineRule="auto"/>
        <w:rPr>
          <w:b/>
        </w:rPr>
      </w:pPr>
      <w:r>
        <w:rPr>
          <w:b/>
        </w:rPr>
        <w:t>Youth &amp; Community Services</w:t>
      </w:r>
    </w:p>
    <w:p w14:paraId="615F6CCA" w14:textId="77777777" w:rsidR="002F52B1" w:rsidRDefault="002F52B1" w:rsidP="002F52B1">
      <w:pPr>
        <w:spacing w:after="0" w:line="240" w:lineRule="auto"/>
      </w:pPr>
    </w:p>
    <w:p w14:paraId="24DD77B2" w14:textId="77777777" w:rsidR="002F52B1" w:rsidRDefault="002F52B1" w:rsidP="002F52B1">
      <w:pPr>
        <w:spacing w:after="0" w:line="240" w:lineRule="auto"/>
      </w:pPr>
      <w:r>
        <w:t>Mentoring and other youth development programs</w:t>
      </w:r>
    </w:p>
    <w:p w14:paraId="5F45BA3C" w14:textId="77777777" w:rsidR="002F52B1" w:rsidRPr="002F52B1" w:rsidRDefault="002F52B1" w:rsidP="002F52B1">
      <w:pPr>
        <w:spacing w:after="0" w:line="240" w:lineRule="auto"/>
      </w:pPr>
      <w:r>
        <w:t>Community service and service-learning opportunities</w:t>
      </w:r>
    </w:p>
    <w:p w14:paraId="11067015" w14:textId="77777777" w:rsidR="002F52B1" w:rsidRDefault="002F52B1" w:rsidP="002F52B1">
      <w:pPr>
        <w:spacing w:after="0" w:line="240" w:lineRule="auto"/>
      </w:pPr>
      <w:r>
        <w:t>Youth and adult job training, internships opportunities</w:t>
      </w:r>
    </w:p>
    <w:p w14:paraId="3F0698C4" w14:textId="77777777" w:rsidR="002F52B1" w:rsidRDefault="002F52B1" w:rsidP="002F52B1">
      <w:pPr>
        <w:spacing w:after="0" w:line="240" w:lineRule="auto"/>
      </w:pPr>
      <w:r>
        <w:t>Career counseling services</w:t>
      </w:r>
    </w:p>
    <w:p w14:paraId="7B1F6773" w14:textId="35AD2CFF" w:rsidR="002F52B1" w:rsidRDefault="002F52B1" w:rsidP="002F52B1">
      <w:pPr>
        <w:spacing w:after="0" w:line="240" w:lineRule="auto"/>
      </w:pPr>
      <w:r>
        <w:t>Town Council</w:t>
      </w:r>
      <w:r w:rsidR="007B3955">
        <w:t>s</w:t>
      </w:r>
      <w:r>
        <w:t xml:space="preserve"> </w:t>
      </w:r>
    </w:p>
    <w:p w14:paraId="7ED09538" w14:textId="525CEA5F" w:rsidR="002F52B1" w:rsidRDefault="002F52B1" w:rsidP="002F52B1">
      <w:pPr>
        <w:spacing w:after="0" w:line="240" w:lineRule="auto"/>
      </w:pPr>
      <w:r>
        <w:t>Cultural</w:t>
      </w:r>
      <w:r w:rsidR="005876A9">
        <w:t xml:space="preserve"> Awareness</w:t>
      </w:r>
      <w:r>
        <w:t xml:space="preserve"> </w:t>
      </w:r>
      <w:r w:rsidR="007B3955">
        <w:t>organizations</w:t>
      </w:r>
      <w:r>
        <w:t xml:space="preserve"> </w:t>
      </w:r>
    </w:p>
    <w:p w14:paraId="22F97BA8" w14:textId="711B70EF" w:rsidR="002F52B1" w:rsidRDefault="002F52B1" w:rsidP="002F52B1">
      <w:pPr>
        <w:spacing w:after="0" w:line="240" w:lineRule="auto"/>
      </w:pPr>
      <w:r>
        <w:t>Opioid support</w:t>
      </w:r>
      <w:r w:rsidR="009E76CB">
        <w:t xml:space="preserve"> services</w:t>
      </w:r>
    </w:p>
    <w:p w14:paraId="5809AEAD" w14:textId="77777777" w:rsidR="002F52B1" w:rsidRDefault="002F52B1" w:rsidP="002F52B1">
      <w:pPr>
        <w:spacing w:after="0" w:line="240" w:lineRule="auto"/>
      </w:pPr>
      <w:r>
        <w:t>ACES &amp; Mandated reporting services</w:t>
      </w:r>
    </w:p>
    <w:p w14:paraId="067F0A1A" w14:textId="5B9CF80D" w:rsidR="002F52B1" w:rsidRDefault="002F52B1" w:rsidP="002F52B1">
      <w:pPr>
        <w:spacing w:after="0" w:line="240" w:lineRule="auto"/>
      </w:pPr>
      <w:r>
        <w:t>Civic organizations (</w:t>
      </w:r>
      <w:r w:rsidR="009E76CB">
        <w:t xml:space="preserve">e.g. </w:t>
      </w:r>
      <w:proofErr w:type="spellStart"/>
      <w:r>
        <w:t>Lion’s</w:t>
      </w:r>
      <w:proofErr w:type="spellEnd"/>
      <w:r>
        <w:t xml:space="preserve"> Club</w:t>
      </w:r>
      <w:r w:rsidR="009E76CB">
        <w:t>s, Rotary Clubs</w:t>
      </w:r>
      <w:r>
        <w:t>)</w:t>
      </w:r>
    </w:p>
    <w:p w14:paraId="52B34676" w14:textId="77777777" w:rsidR="002F52B1" w:rsidRDefault="002F52B1" w:rsidP="002F52B1">
      <w:pPr>
        <w:spacing w:after="0" w:line="240" w:lineRule="auto"/>
      </w:pPr>
      <w:r>
        <w:t>Libraries</w:t>
      </w:r>
    </w:p>
    <w:p w14:paraId="42A2ED7D" w14:textId="29CEDDC3" w:rsidR="002F52B1" w:rsidRDefault="002F52B1" w:rsidP="002F52B1">
      <w:pPr>
        <w:spacing w:after="0" w:line="240" w:lineRule="auto"/>
      </w:pPr>
      <w:r>
        <w:t>Recreational programs (</w:t>
      </w:r>
      <w:r w:rsidR="009E76CB">
        <w:t xml:space="preserve">e.g. </w:t>
      </w:r>
      <w:r>
        <w:t>YMCA, Boys &amp; Girls Clubs)</w:t>
      </w:r>
    </w:p>
    <w:p w14:paraId="7F7DBF54" w14:textId="77777777" w:rsidR="002F52B1" w:rsidRDefault="002F52B1" w:rsidP="002F52B1">
      <w:pPr>
        <w:spacing w:after="0" w:line="240" w:lineRule="auto"/>
      </w:pPr>
      <w:r>
        <w:t>Local food banks</w:t>
      </w:r>
    </w:p>
    <w:p w14:paraId="16220170" w14:textId="77777777" w:rsidR="002F52B1" w:rsidRDefault="002F52B1" w:rsidP="002F52B1">
      <w:pPr>
        <w:spacing w:after="0" w:line="240" w:lineRule="auto"/>
      </w:pPr>
      <w:r>
        <w:t>Adult education (ESL)</w:t>
      </w:r>
    </w:p>
    <w:p w14:paraId="319DEC59" w14:textId="77777777" w:rsidR="002F52B1" w:rsidRDefault="002F52B1" w:rsidP="002F52B1">
      <w:pPr>
        <w:spacing w:after="0" w:line="240" w:lineRule="auto"/>
      </w:pPr>
      <w:r>
        <w:t>Legal services</w:t>
      </w:r>
    </w:p>
    <w:p w14:paraId="1280D0D3" w14:textId="77777777" w:rsidR="002F52B1" w:rsidRDefault="002F52B1" w:rsidP="002F52B1">
      <w:pPr>
        <w:spacing w:after="0" w:line="240" w:lineRule="auto"/>
      </w:pPr>
      <w:r>
        <w:t>Juvenile crime prevention and rehabilitation programs</w:t>
      </w:r>
    </w:p>
    <w:sectPr w:rsidR="002F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52B1"/>
    <w:rsid w:val="00194076"/>
    <w:rsid w:val="002F2597"/>
    <w:rsid w:val="002F52B1"/>
    <w:rsid w:val="00515E34"/>
    <w:rsid w:val="005876A9"/>
    <w:rsid w:val="005E38A6"/>
    <w:rsid w:val="00712C0A"/>
    <w:rsid w:val="007A6E92"/>
    <w:rsid w:val="007B3955"/>
    <w:rsid w:val="00915654"/>
    <w:rsid w:val="009E76CB"/>
    <w:rsid w:val="00A213A8"/>
    <w:rsid w:val="00DD210C"/>
    <w:rsid w:val="00EA0D19"/>
    <w:rsid w:val="00EF4846"/>
    <w:rsid w:val="00F0076D"/>
    <w:rsid w:val="00F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9224"/>
  <w15:chartTrackingRefBased/>
  <w15:docId w15:val="{7B8D907E-3090-493A-AB25-14496AB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D8632E86E24EB4496CA8D73CC355" ma:contentTypeVersion="13" ma:contentTypeDescription="Create a new document." ma:contentTypeScope="" ma:versionID="71e2dd755b8f8dee87f2f634a551e374">
  <xsd:schema xmlns:xsd="http://www.w3.org/2001/XMLSchema" xmlns:xs="http://www.w3.org/2001/XMLSchema" xmlns:p="http://schemas.microsoft.com/office/2006/metadata/properties" xmlns:ns3="13d67745-00e3-40ec-a089-6d029d757d73" xmlns:ns4="c42fd591-015d-457d-9c16-37c88eb02222" targetNamespace="http://schemas.microsoft.com/office/2006/metadata/properties" ma:root="true" ma:fieldsID="472f3d17f37a7568267ef7efc0186d57" ns3:_="" ns4:_="">
    <xsd:import namespace="13d67745-00e3-40ec-a089-6d029d757d73"/>
    <xsd:import namespace="c42fd591-015d-457d-9c16-37c88eb02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67745-00e3-40ec-a089-6d029d757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d591-015d-457d-9c16-37c88eb02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A2CB6-B3FD-4CFC-ABBD-5444C0F1C92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42fd591-015d-457d-9c16-37c88eb02222"/>
    <ds:schemaRef ds:uri="13d67745-00e3-40ec-a089-6d029d757d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D8EF6B-50CE-4D1D-B6A0-ECACA0FF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4EF89-B06D-4A4E-9248-EE354443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67745-00e3-40ec-a089-6d029d757d73"/>
    <ds:schemaRef ds:uri="c42fd591-015d-457d-9c16-37c88eb02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Madore, Nicole</dc:creator>
  <cp:keywords/>
  <dc:description/>
  <cp:lastModifiedBy>Cunningham, Nena M</cp:lastModifiedBy>
  <cp:revision>2</cp:revision>
  <dcterms:created xsi:type="dcterms:W3CDTF">2020-10-06T12:43:00Z</dcterms:created>
  <dcterms:modified xsi:type="dcterms:W3CDTF">2020-10-06T12:43:00Z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0x0101000711D8632E86E24EB4496CA8D73CC355</vt:lpwstr>
  </property>
</Properties>
</file>