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F1D26" w14:textId="184B7820" w:rsidR="00FB05F6" w:rsidRPr="00C36566" w:rsidRDefault="00FB05F6" w:rsidP="00C36566">
      <w:pPr>
        <w:jc w:val="center"/>
      </w:pPr>
      <w:r w:rsidRPr="00FB05F6">
        <w:rPr>
          <w:highlight w:val="yellow"/>
        </w:rPr>
        <w:t>[Print on Sponsoring Organization Letterhead]</w:t>
      </w:r>
    </w:p>
    <w:p w14:paraId="7AEDDAC0" w14:textId="77777777" w:rsidR="007200B8" w:rsidRDefault="00522D81" w:rsidP="00522D81">
      <w:pPr>
        <w:jc w:val="center"/>
        <w:rPr>
          <w:b/>
          <w:bCs/>
        </w:rPr>
      </w:pPr>
      <w:r w:rsidRPr="007200B8">
        <w:rPr>
          <w:b/>
          <w:bCs/>
          <w:highlight w:val="yellow"/>
        </w:rPr>
        <w:t>Sample</w:t>
      </w:r>
    </w:p>
    <w:p w14:paraId="192508A8" w14:textId="3305A73F" w:rsidR="00CC2C80" w:rsidRPr="00FB05F6" w:rsidRDefault="00522D81" w:rsidP="00522D81">
      <w:pPr>
        <w:jc w:val="center"/>
        <w:rPr>
          <w:b/>
          <w:bCs/>
        </w:rPr>
      </w:pPr>
      <w:r w:rsidRPr="00FB05F6">
        <w:rPr>
          <w:b/>
          <w:bCs/>
        </w:rPr>
        <w:t xml:space="preserve"> Summer Food Service Program</w:t>
      </w:r>
    </w:p>
    <w:p w14:paraId="60CCB236" w14:textId="02248789" w:rsidR="00522D81" w:rsidRPr="00FB05F6" w:rsidRDefault="00522D81" w:rsidP="00522D81">
      <w:pPr>
        <w:jc w:val="center"/>
        <w:rPr>
          <w:b/>
          <w:bCs/>
        </w:rPr>
      </w:pPr>
      <w:r w:rsidRPr="00FB05F6">
        <w:rPr>
          <w:b/>
          <w:bCs/>
        </w:rPr>
        <w:t>Home Delivered Meal Information and Consent Form</w:t>
      </w:r>
    </w:p>
    <w:p w14:paraId="77E7016A" w14:textId="77777777" w:rsidR="00FB05F6" w:rsidRDefault="00FB05F6" w:rsidP="00522D81">
      <w:pPr>
        <w:jc w:val="center"/>
      </w:pPr>
    </w:p>
    <w:p w14:paraId="6B8F3945" w14:textId="4BF14996" w:rsidR="00FB05F6" w:rsidRPr="00C36566" w:rsidRDefault="00FB05F6" w:rsidP="00FB05F6">
      <w:pPr>
        <w:rPr>
          <w:sz w:val="20"/>
          <w:szCs w:val="20"/>
        </w:rPr>
      </w:pPr>
      <w:r w:rsidRPr="00C36566">
        <w:rPr>
          <w:sz w:val="20"/>
          <w:szCs w:val="20"/>
        </w:rPr>
        <w:t>Parent/Guardian Name: ____________________________________________________________</w:t>
      </w:r>
    </w:p>
    <w:p w14:paraId="71C0EC66" w14:textId="77777777" w:rsidR="00FB05F6" w:rsidRPr="00C36566" w:rsidRDefault="00FB05F6" w:rsidP="00FB05F6">
      <w:pPr>
        <w:rPr>
          <w:sz w:val="20"/>
          <w:szCs w:val="20"/>
        </w:rPr>
      </w:pPr>
    </w:p>
    <w:p w14:paraId="78870DA1" w14:textId="49AAA195" w:rsidR="00FB05F6" w:rsidRPr="00C36566" w:rsidRDefault="00FB05F6" w:rsidP="00FB05F6">
      <w:pPr>
        <w:rPr>
          <w:sz w:val="20"/>
          <w:szCs w:val="20"/>
        </w:rPr>
      </w:pPr>
      <w:r w:rsidRPr="00C36566">
        <w:rPr>
          <w:sz w:val="20"/>
          <w:szCs w:val="20"/>
        </w:rPr>
        <w:t xml:space="preserve">Home Delivery Address: ________________________________________________ </w:t>
      </w:r>
      <w:r w:rsidRPr="00C36566">
        <w:rPr>
          <w:sz w:val="20"/>
          <w:szCs w:val="20"/>
        </w:rPr>
        <w:tab/>
        <w:t>Apt.# _______</w:t>
      </w:r>
    </w:p>
    <w:p w14:paraId="1CE77001" w14:textId="77777777" w:rsidR="00FB05F6" w:rsidRPr="00C36566" w:rsidRDefault="00FB05F6" w:rsidP="00FB05F6">
      <w:pPr>
        <w:rPr>
          <w:sz w:val="20"/>
          <w:szCs w:val="20"/>
        </w:rPr>
      </w:pPr>
    </w:p>
    <w:p w14:paraId="773B25DA" w14:textId="0403E2C4" w:rsidR="00FB05F6" w:rsidRPr="00C36566" w:rsidRDefault="00FB05F6" w:rsidP="00FB05F6">
      <w:pPr>
        <w:rPr>
          <w:sz w:val="20"/>
          <w:szCs w:val="20"/>
        </w:rPr>
      </w:pPr>
      <w:r w:rsidRPr="00C36566">
        <w:rPr>
          <w:sz w:val="20"/>
          <w:szCs w:val="20"/>
        </w:rPr>
        <w:t>City/Town: _________________________________</w:t>
      </w:r>
    </w:p>
    <w:p w14:paraId="5BFED580" w14:textId="77777777" w:rsidR="00FB05F6" w:rsidRPr="00C36566" w:rsidRDefault="00FB05F6" w:rsidP="00FB05F6">
      <w:pPr>
        <w:rPr>
          <w:sz w:val="20"/>
          <w:szCs w:val="20"/>
        </w:rPr>
      </w:pPr>
    </w:p>
    <w:p w14:paraId="03569CD9" w14:textId="74BEBD43" w:rsidR="00FB05F6" w:rsidRPr="00C36566" w:rsidRDefault="00FB05F6" w:rsidP="00FB05F6">
      <w:pPr>
        <w:rPr>
          <w:sz w:val="20"/>
          <w:szCs w:val="20"/>
        </w:rPr>
      </w:pPr>
      <w:r w:rsidRPr="00C36566">
        <w:rPr>
          <w:sz w:val="20"/>
          <w:szCs w:val="20"/>
        </w:rPr>
        <w:t>Phone #: __________________________________</w:t>
      </w:r>
    </w:p>
    <w:p w14:paraId="78DF8B88" w14:textId="77777777" w:rsidR="00FB05F6" w:rsidRPr="00C36566" w:rsidRDefault="00FB05F6" w:rsidP="00FB05F6">
      <w:pPr>
        <w:rPr>
          <w:sz w:val="20"/>
          <w:szCs w:val="20"/>
        </w:rPr>
      </w:pPr>
    </w:p>
    <w:p w14:paraId="5D729FCB" w14:textId="29CC83CA" w:rsidR="00FB05F6" w:rsidRPr="00C36566" w:rsidRDefault="00FB05F6" w:rsidP="00FB05F6">
      <w:pPr>
        <w:rPr>
          <w:sz w:val="20"/>
          <w:szCs w:val="20"/>
        </w:rPr>
      </w:pPr>
      <w:r w:rsidRPr="00C36566">
        <w:rPr>
          <w:sz w:val="20"/>
          <w:szCs w:val="20"/>
        </w:rPr>
        <w:t># of Children (0-18) in Household</w:t>
      </w:r>
      <w:r w:rsidR="00E64689" w:rsidRPr="00C36566">
        <w:rPr>
          <w:sz w:val="20"/>
          <w:szCs w:val="20"/>
        </w:rPr>
        <w:t xml:space="preserve"> Receiving Meals</w:t>
      </w:r>
      <w:r w:rsidRPr="00C36566">
        <w:rPr>
          <w:sz w:val="20"/>
          <w:szCs w:val="20"/>
        </w:rPr>
        <w:t>: ________</w:t>
      </w:r>
    </w:p>
    <w:p w14:paraId="1603A22F" w14:textId="77777777" w:rsidR="00C36746" w:rsidRPr="00C36566" w:rsidRDefault="00C36746" w:rsidP="00FB05F6">
      <w:pPr>
        <w:rPr>
          <w:sz w:val="20"/>
          <w:szCs w:val="20"/>
        </w:rPr>
      </w:pPr>
    </w:p>
    <w:p w14:paraId="20541C0F" w14:textId="6C1B9A76" w:rsidR="00C36746" w:rsidRPr="00C36566" w:rsidRDefault="00C36746" w:rsidP="00FB05F6">
      <w:pPr>
        <w:rPr>
          <w:sz w:val="20"/>
          <w:szCs w:val="20"/>
        </w:rPr>
      </w:pPr>
      <w:r w:rsidRPr="00C36566">
        <w:rPr>
          <w:sz w:val="20"/>
          <w:szCs w:val="20"/>
        </w:rPr>
        <w:t>Child</w:t>
      </w:r>
      <w:r w:rsidR="00C36566" w:rsidRPr="00C36566">
        <w:rPr>
          <w:sz w:val="20"/>
          <w:szCs w:val="20"/>
        </w:rPr>
        <w:t>(</w:t>
      </w:r>
      <w:r w:rsidRPr="00C36566">
        <w:rPr>
          <w:sz w:val="20"/>
          <w:szCs w:val="20"/>
        </w:rPr>
        <w:t>ren</w:t>
      </w:r>
      <w:r w:rsidR="00C36566" w:rsidRPr="00C36566">
        <w:rPr>
          <w:sz w:val="20"/>
          <w:szCs w:val="20"/>
        </w:rPr>
        <w:t>)</w:t>
      </w:r>
      <w:r w:rsidRPr="00C36566">
        <w:rPr>
          <w:sz w:val="20"/>
          <w:szCs w:val="20"/>
        </w:rPr>
        <w:t>’s Names</w:t>
      </w:r>
      <w:r w:rsidR="00C36566" w:rsidRPr="00C36566">
        <w:rPr>
          <w:sz w:val="20"/>
          <w:szCs w:val="20"/>
        </w:rPr>
        <w:t xml:space="preserve"> and Birthdates</w:t>
      </w:r>
      <w:r w:rsidRPr="00C36566">
        <w:rPr>
          <w:sz w:val="20"/>
          <w:szCs w:val="20"/>
        </w:rPr>
        <w:t>: _________________________________________________________________________</w:t>
      </w:r>
      <w:r w:rsidR="00C36566" w:rsidRPr="00C36566">
        <w:rPr>
          <w:sz w:val="20"/>
          <w:szCs w:val="20"/>
        </w:rPr>
        <w:t>__________________</w:t>
      </w:r>
      <w:r w:rsidRPr="00C36566">
        <w:rPr>
          <w:sz w:val="20"/>
          <w:szCs w:val="20"/>
        </w:rPr>
        <w:t>_</w:t>
      </w:r>
    </w:p>
    <w:p w14:paraId="219D8936" w14:textId="77777777" w:rsidR="00C36566" w:rsidRPr="00C36566" w:rsidRDefault="00C36566" w:rsidP="00FB05F6">
      <w:pPr>
        <w:rPr>
          <w:sz w:val="20"/>
          <w:szCs w:val="20"/>
        </w:rPr>
      </w:pPr>
    </w:p>
    <w:p w14:paraId="6DBD4659" w14:textId="478D2D52" w:rsidR="00C36566" w:rsidRPr="00C36566" w:rsidRDefault="00C36566" w:rsidP="00FB05F6">
      <w:pPr>
        <w:rPr>
          <w:sz w:val="20"/>
          <w:szCs w:val="20"/>
        </w:rPr>
      </w:pPr>
      <w:r w:rsidRPr="00C36566">
        <w:rPr>
          <w:sz w:val="20"/>
          <w:szCs w:val="20"/>
        </w:rPr>
        <w:t>Delivery Instructions (someone must be available to receive the meals): ___________________________________________________________________________________________</w:t>
      </w:r>
      <w:r>
        <w:rPr>
          <w:sz w:val="20"/>
          <w:szCs w:val="20"/>
        </w:rPr>
        <w:t>_</w:t>
      </w:r>
    </w:p>
    <w:p w14:paraId="7A6208BA" w14:textId="77777777" w:rsidR="00C36566" w:rsidRPr="00C36566" w:rsidRDefault="00C36566" w:rsidP="00FB05F6">
      <w:pPr>
        <w:rPr>
          <w:sz w:val="20"/>
          <w:szCs w:val="20"/>
        </w:rPr>
      </w:pPr>
    </w:p>
    <w:p w14:paraId="27511568" w14:textId="25BB2A1E" w:rsidR="00C36566" w:rsidRPr="00C36566" w:rsidRDefault="00C36566" w:rsidP="00FB05F6">
      <w:pPr>
        <w:rPr>
          <w:sz w:val="20"/>
          <w:szCs w:val="20"/>
        </w:rPr>
      </w:pPr>
      <w:r w:rsidRPr="00C36566">
        <w:rPr>
          <w:sz w:val="20"/>
          <w:szCs w:val="20"/>
        </w:rPr>
        <w:t>Planned Vacation Times when Service is Not Needed (optional): ________________________________</w:t>
      </w:r>
    </w:p>
    <w:p w14:paraId="297C1915" w14:textId="77777777" w:rsidR="00C36566" w:rsidRPr="00C36566" w:rsidRDefault="00C36566" w:rsidP="00FB05F6">
      <w:pPr>
        <w:rPr>
          <w:sz w:val="20"/>
          <w:szCs w:val="20"/>
        </w:rPr>
      </w:pPr>
    </w:p>
    <w:p w14:paraId="509945BC" w14:textId="7A019348" w:rsidR="00C36746" w:rsidRPr="00C36566" w:rsidRDefault="00C36746" w:rsidP="00FB05F6">
      <w:pPr>
        <w:rPr>
          <w:sz w:val="20"/>
          <w:szCs w:val="20"/>
        </w:rPr>
      </w:pPr>
      <w:r w:rsidRPr="00C36566">
        <w:rPr>
          <w:sz w:val="20"/>
          <w:szCs w:val="20"/>
        </w:rPr>
        <w:t>Special Dietary Needs (optional): _____________________________________________________________</w:t>
      </w:r>
    </w:p>
    <w:p w14:paraId="025A71CA" w14:textId="77777777" w:rsidR="00C36746" w:rsidRPr="00C36566" w:rsidRDefault="00C36746" w:rsidP="00FB05F6">
      <w:pPr>
        <w:rPr>
          <w:sz w:val="20"/>
          <w:szCs w:val="20"/>
        </w:rPr>
      </w:pPr>
    </w:p>
    <w:p w14:paraId="467A0C93" w14:textId="6CFCE5AB" w:rsidR="00C36746" w:rsidRPr="00C36566" w:rsidRDefault="00C36746" w:rsidP="00FB05F6">
      <w:pPr>
        <w:rPr>
          <w:sz w:val="20"/>
          <w:szCs w:val="20"/>
        </w:rPr>
      </w:pPr>
      <w:bookmarkStart w:id="0" w:name="_Hlk165380717"/>
      <w:r w:rsidRPr="00C36566">
        <w:rPr>
          <w:sz w:val="20"/>
          <w:szCs w:val="20"/>
        </w:rPr>
        <w:t>I consent to receiving Summer Food Service Program Delivered Meals.</w:t>
      </w:r>
      <w:r w:rsidR="00D146CD" w:rsidRPr="00C36566">
        <w:rPr>
          <w:sz w:val="20"/>
          <w:szCs w:val="20"/>
        </w:rPr>
        <w:t xml:space="preserve"> I understand that the meals provided are for children 18 and under residing in this household and that food shall not be distributed to others.</w:t>
      </w:r>
      <w:r w:rsidRPr="00C36566">
        <w:rPr>
          <w:sz w:val="20"/>
          <w:szCs w:val="20"/>
        </w:rPr>
        <w:t xml:space="preserve"> I understand</w:t>
      </w:r>
      <w:r w:rsidR="00E64689" w:rsidRPr="00C36566">
        <w:rPr>
          <w:sz w:val="20"/>
          <w:szCs w:val="20"/>
        </w:rPr>
        <w:t xml:space="preserve"> that</w:t>
      </w:r>
      <w:r w:rsidRPr="00C36566">
        <w:rPr>
          <w:sz w:val="20"/>
          <w:szCs w:val="20"/>
        </w:rPr>
        <w:t xml:space="preserve"> I may need to complete a National School Lunch Program Meal Benefit Application for qualification purposes. </w:t>
      </w:r>
    </w:p>
    <w:bookmarkEnd w:id="0"/>
    <w:p w14:paraId="0B61BB50" w14:textId="77777777" w:rsidR="009B0547" w:rsidRPr="00C36566" w:rsidRDefault="009B0547" w:rsidP="00FB05F6">
      <w:pPr>
        <w:rPr>
          <w:sz w:val="20"/>
          <w:szCs w:val="20"/>
        </w:rPr>
      </w:pPr>
    </w:p>
    <w:p w14:paraId="37F32F17" w14:textId="1515B41F" w:rsidR="009B0547" w:rsidRPr="00C36566" w:rsidRDefault="009B0547" w:rsidP="00FB05F6">
      <w:pPr>
        <w:rPr>
          <w:sz w:val="20"/>
          <w:szCs w:val="20"/>
        </w:rPr>
      </w:pPr>
      <w:r w:rsidRPr="00C36566">
        <w:rPr>
          <w:sz w:val="20"/>
          <w:szCs w:val="20"/>
        </w:rPr>
        <w:t>Parent/Guardian Signature: _______________________________________________________________</w:t>
      </w:r>
    </w:p>
    <w:p w14:paraId="1D52EE9D" w14:textId="78EE709E" w:rsidR="009B0547" w:rsidRPr="00C36566" w:rsidRDefault="009B0547" w:rsidP="00FB05F6">
      <w:pPr>
        <w:rPr>
          <w:sz w:val="20"/>
          <w:szCs w:val="20"/>
        </w:rPr>
      </w:pPr>
      <w:r w:rsidRPr="00C36566">
        <w:rPr>
          <w:sz w:val="20"/>
          <w:szCs w:val="20"/>
        </w:rPr>
        <w:t>Date: ______________________</w:t>
      </w:r>
    </w:p>
    <w:p w14:paraId="1C476BDA" w14:textId="324FB816" w:rsidR="009B0547" w:rsidRDefault="00D146CD" w:rsidP="00FB05F6">
      <w:r>
        <w:rPr>
          <w:noProof/>
        </w:rPr>
        <w:lastRenderedPageBreak/>
        <mc:AlternateContent>
          <mc:Choice Requires="wps">
            <w:drawing>
              <wp:anchor distT="0" distB="0" distL="114300" distR="114300" simplePos="0" relativeHeight="251659264" behindDoc="0" locked="0" layoutInCell="1" allowOverlap="1" wp14:anchorId="4834EE28" wp14:editId="14996EFF">
                <wp:simplePos x="0" y="0"/>
                <wp:positionH relativeFrom="margin">
                  <wp:posOffset>-696567</wp:posOffset>
                </wp:positionH>
                <wp:positionV relativeFrom="paragraph">
                  <wp:posOffset>-139976</wp:posOffset>
                </wp:positionV>
                <wp:extent cx="7336790" cy="5483253"/>
                <wp:effectExtent l="19050" t="19050" r="16510" b="2222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5483253"/>
                        </a:xfrm>
                        <a:prstGeom prst="rect">
                          <a:avLst/>
                        </a:prstGeom>
                        <a:solidFill>
                          <a:srgbClr val="FFFFFF"/>
                        </a:solidFill>
                        <a:ln w="28575">
                          <a:solidFill>
                            <a:srgbClr val="000000"/>
                          </a:solidFill>
                          <a:miter lim="800000"/>
                          <a:headEnd/>
                          <a:tailEnd/>
                        </a:ln>
                      </wps:spPr>
                      <wps:txbx>
                        <w:txbxContent>
                          <w:p w14:paraId="537A732B" w14:textId="77777777" w:rsidR="009B0547" w:rsidRPr="00094A39" w:rsidRDefault="009B0547" w:rsidP="009B0547">
                            <w:pPr>
                              <w:spacing w:before="100" w:beforeAutospacing="1" w:after="100" w:afterAutospacing="1"/>
                              <w:rPr>
                                <w:color w:val="1B1B1B"/>
                                <w:sz w:val="16"/>
                                <w:szCs w:val="16"/>
                                <w:lang w:val="en"/>
                              </w:rPr>
                            </w:pPr>
                            <w:bookmarkStart w:id="1" w:name="_Hlk527108754"/>
                            <w:r w:rsidRPr="00094A39">
                              <w:rPr>
                                <w:color w:val="1B1B1B"/>
                                <w:sz w:val="16"/>
                                <w:szCs w:val="16"/>
                                <w:lang w:val="en"/>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w:t>
                            </w:r>
                            <w:r w:rsidRPr="00094A39">
                              <w:rPr>
                                <w:sz w:val="16"/>
                                <w:szCs w:val="16"/>
                                <w:lang w:val="en"/>
                              </w:rPr>
                              <w:t>Form AD-3027</w:t>
                            </w:r>
                            <w:r w:rsidRPr="00094A39">
                              <w:rPr>
                                <w:color w:val="1B1B1B"/>
                                <w:sz w:val="16"/>
                                <w:szCs w:val="16"/>
                                <w:lang w:val="en"/>
                              </w:rPr>
                              <w:t xml:space="preserve">, </w:t>
                            </w:r>
                            <w:r w:rsidRPr="00094A39">
                              <w:rPr>
                                <w:i/>
                                <w:iCs/>
                                <w:color w:val="1B1B1B"/>
                                <w:sz w:val="16"/>
                                <w:szCs w:val="16"/>
                                <w:lang w:val="en"/>
                              </w:rPr>
                              <w:t>USDA Program Discrimination Complaint Form</w:t>
                            </w:r>
                            <w:r w:rsidRPr="00094A39">
                              <w:rPr>
                                <w:color w:val="1B1B1B"/>
                                <w:sz w:val="16"/>
                                <w:szCs w:val="16"/>
                                <w:lang w:val="en"/>
                              </w:rPr>
                              <w:t xml:space="preserve"> which can be obtained online at:</w:t>
                            </w:r>
                            <w:r w:rsidRPr="00094A39">
                              <w:rPr>
                                <w:color w:val="2E8540"/>
                                <w:sz w:val="16"/>
                                <w:szCs w:val="16"/>
                                <w:lang w:val="en"/>
                              </w:rPr>
                              <w:t xml:space="preserve"> </w:t>
                            </w:r>
                            <w:hyperlink r:id="rId4" w:history="1">
                              <w:r w:rsidRPr="00094A39">
                                <w:rPr>
                                  <w:rStyle w:val="Hyperlink"/>
                                  <w:sz w:val="16"/>
                                  <w:szCs w:val="16"/>
                                  <w:lang w:val="en"/>
                                </w:rPr>
                                <w:t>https://www.usda.gov/sites/default/files/documents/USDA-OASCR%20P-Complaint-Form-0508-0002-508-11-28-17Fax2Mail.pdf</w:t>
                              </w:r>
                            </w:hyperlink>
                            <w:r w:rsidRPr="00094A39">
                              <w:rPr>
                                <w:color w:val="1B1B1B"/>
                                <w:sz w:val="16"/>
                                <w:szCs w:val="16"/>
                                <w:lang w:val="en"/>
                              </w:rPr>
                              <w:t xml:space="preserve">, from any USDA office, </w:t>
                            </w:r>
                            <w:r w:rsidRPr="00094A39">
                              <w:rPr>
                                <w:sz w:val="16"/>
                                <w:szCs w:val="16"/>
                              </w:rPr>
                              <w:t>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BA111F0" w14:textId="77777777" w:rsidR="009B0547" w:rsidRPr="00094A39" w:rsidRDefault="009B0547" w:rsidP="009B0547">
                            <w:pPr>
                              <w:rPr>
                                <w:b/>
                                <w:bCs/>
                                <w:sz w:val="16"/>
                                <w:szCs w:val="16"/>
                                <w:lang w:val="en"/>
                              </w:rPr>
                            </w:pPr>
                            <w:r w:rsidRPr="00094A39">
                              <w:rPr>
                                <w:b/>
                                <w:bCs/>
                                <w:sz w:val="16"/>
                                <w:szCs w:val="16"/>
                                <w:lang w:val="en"/>
                              </w:rPr>
                              <w:t xml:space="preserve">(1)       mail: </w:t>
                            </w:r>
                          </w:p>
                          <w:p w14:paraId="0D39EB73" w14:textId="77777777" w:rsidR="009B0547" w:rsidRPr="00094A39" w:rsidRDefault="009B0547" w:rsidP="009B0547">
                            <w:pPr>
                              <w:rPr>
                                <w:sz w:val="16"/>
                                <w:szCs w:val="16"/>
                                <w:lang w:val="en"/>
                              </w:rPr>
                            </w:pPr>
                            <w:r w:rsidRPr="00094A39">
                              <w:rPr>
                                <w:sz w:val="16"/>
                                <w:szCs w:val="16"/>
                                <w:lang w:val="en"/>
                              </w:rPr>
                              <w:t xml:space="preserve">            U.S. Department of Agriculture </w:t>
                            </w:r>
                          </w:p>
                          <w:p w14:paraId="020A444B" w14:textId="77777777" w:rsidR="009B0547" w:rsidRPr="00094A39" w:rsidRDefault="009B0547" w:rsidP="009B0547">
                            <w:pPr>
                              <w:rPr>
                                <w:sz w:val="16"/>
                                <w:szCs w:val="16"/>
                                <w:lang w:val="en"/>
                              </w:rPr>
                            </w:pPr>
                            <w:r w:rsidRPr="00094A39">
                              <w:rPr>
                                <w:sz w:val="16"/>
                                <w:szCs w:val="16"/>
                                <w:lang w:val="en"/>
                              </w:rPr>
                              <w:t xml:space="preserve">            Office of the Assistant Secretary for Civil Rights </w:t>
                            </w:r>
                          </w:p>
                          <w:p w14:paraId="5EEA967C" w14:textId="77777777" w:rsidR="009B0547" w:rsidRPr="00094A39" w:rsidRDefault="009B0547" w:rsidP="009B0547">
                            <w:pPr>
                              <w:rPr>
                                <w:sz w:val="16"/>
                                <w:szCs w:val="16"/>
                                <w:lang w:val="en"/>
                              </w:rPr>
                            </w:pPr>
                            <w:r w:rsidRPr="00094A39">
                              <w:rPr>
                                <w:sz w:val="16"/>
                                <w:szCs w:val="16"/>
                                <w:lang w:val="en"/>
                              </w:rPr>
                              <w:t xml:space="preserve">            1400 Independence Avenue, SW </w:t>
                            </w:r>
                          </w:p>
                          <w:p w14:paraId="689BF773" w14:textId="77777777" w:rsidR="009B0547" w:rsidRPr="00094A39" w:rsidRDefault="009B0547" w:rsidP="009B0547">
                            <w:pPr>
                              <w:rPr>
                                <w:sz w:val="16"/>
                                <w:szCs w:val="16"/>
                                <w:lang w:val="en"/>
                              </w:rPr>
                            </w:pPr>
                            <w:r w:rsidRPr="00094A39">
                              <w:rPr>
                                <w:sz w:val="16"/>
                                <w:szCs w:val="16"/>
                                <w:lang w:val="en"/>
                              </w:rPr>
                              <w:t>            Washington, D.C. 20250-9410; or</w:t>
                            </w:r>
                          </w:p>
                          <w:p w14:paraId="4270F6E8" w14:textId="77777777" w:rsidR="009B0547" w:rsidRPr="00094A39" w:rsidRDefault="009B0547" w:rsidP="009B0547">
                            <w:pPr>
                              <w:rPr>
                                <w:b/>
                                <w:bCs/>
                                <w:sz w:val="16"/>
                                <w:szCs w:val="16"/>
                                <w:lang w:val="en"/>
                              </w:rPr>
                            </w:pPr>
                            <w:r w:rsidRPr="00094A39">
                              <w:rPr>
                                <w:b/>
                                <w:bCs/>
                                <w:sz w:val="16"/>
                                <w:szCs w:val="16"/>
                                <w:lang w:val="en"/>
                              </w:rPr>
                              <w:t xml:space="preserve">(2)       fax: </w:t>
                            </w:r>
                          </w:p>
                          <w:p w14:paraId="02BCECFD" w14:textId="77777777" w:rsidR="009B0547" w:rsidRPr="00094A39" w:rsidRDefault="009B0547" w:rsidP="009B0547">
                            <w:pPr>
                              <w:ind w:left="720"/>
                              <w:rPr>
                                <w:b/>
                                <w:bCs/>
                                <w:sz w:val="16"/>
                                <w:szCs w:val="16"/>
                                <w:lang w:val="en"/>
                              </w:rPr>
                            </w:pPr>
                            <w:r w:rsidRPr="00094A39">
                              <w:rPr>
                                <w:b/>
                                <w:bCs/>
                                <w:sz w:val="16"/>
                                <w:szCs w:val="16"/>
                                <w:lang w:val="en"/>
                              </w:rPr>
                              <w:t>(</w:t>
                            </w:r>
                            <w:r w:rsidRPr="00094A39">
                              <w:rPr>
                                <w:sz w:val="16"/>
                                <w:szCs w:val="16"/>
                                <w:lang w:val="en"/>
                              </w:rPr>
                              <w:t>833) 256-1665 or (202) 690-7442; or</w:t>
                            </w:r>
                          </w:p>
                          <w:p w14:paraId="24DC5D0F" w14:textId="77777777" w:rsidR="009B0547" w:rsidRPr="00094A39" w:rsidRDefault="009B0547" w:rsidP="009B0547">
                            <w:pPr>
                              <w:rPr>
                                <w:b/>
                                <w:bCs/>
                                <w:sz w:val="16"/>
                                <w:szCs w:val="16"/>
                                <w:lang w:val="en"/>
                              </w:rPr>
                            </w:pPr>
                            <w:r w:rsidRPr="00094A39">
                              <w:rPr>
                                <w:b/>
                                <w:bCs/>
                                <w:sz w:val="16"/>
                                <w:szCs w:val="16"/>
                                <w:lang w:val="en"/>
                              </w:rPr>
                              <w:t>(3)       email:</w:t>
                            </w:r>
                          </w:p>
                          <w:p w14:paraId="34EAD64E" w14:textId="77777777" w:rsidR="009B0547" w:rsidRPr="00094A39" w:rsidRDefault="009B0547" w:rsidP="009B0547">
                            <w:pPr>
                              <w:rPr>
                                <w:color w:val="1B1B1B"/>
                                <w:sz w:val="16"/>
                                <w:szCs w:val="16"/>
                                <w:lang w:val="en"/>
                              </w:rPr>
                            </w:pPr>
                            <w:r w:rsidRPr="00094A39">
                              <w:rPr>
                                <w:color w:val="1B1B1B"/>
                                <w:sz w:val="16"/>
                                <w:szCs w:val="16"/>
                                <w:lang w:val="en"/>
                              </w:rPr>
                              <w:t xml:space="preserve">            </w:t>
                            </w:r>
                            <w:hyperlink r:id="rId5" w:history="1">
                              <w:r w:rsidRPr="00094A39">
                                <w:rPr>
                                  <w:rStyle w:val="Hyperlink"/>
                                  <w:sz w:val="16"/>
                                  <w:szCs w:val="16"/>
                                  <w:lang w:val="en"/>
                                </w:rPr>
                                <w:t>program.intake@usda.gov</w:t>
                              </w:r>
                            </w:hyperlink>
                          </w:p>
                          <w:p w14:paraId="302C2E40" w14:textId="77777777" w:rsidR="009B0547" w:rsidRPr="00094A39" w:rsidRDefault="009B0547" w:rsidP="009B0547">
                            <w:pPr>
                              <w:rPr>
                                <w:color w:val="1B1B1B"/>
                                <w:sz w:val="16"/>
                                <w:szCs w:val="16"/>
                                <w:lang w:val="en"/>
                              </w:rPr>
                            </w:pPr>
                          </w:p>
                          <w:p w14:paraId="29F724C5" w14:textId="77777777" w:rsidR="009B0547" w:rsidRPr="00094A39" w:rsidRDefault="009B0547" w:rsidP="009B0547">
                            <w:pPr>
                              <w:pStyle w:val="NoSpacing"/>
                              <w:rPr>
                                <w:b/>
                                <w:bCs/>
                                <w:sz w:val="16"/>
                                <w:szCs w:val="16"/>
                              </w:rPr>
                            </w:pPr>
                            <w:r w:rsidRPr="00094A39">
                              <w:rPr>
                                <w:color w:val="1B1B1B"/>
                                <w:sz w:val="16"/>
                                <w:szCs w:val="16"/>
                                <w:lang w:val="en"/>
                              </w:rPr>
                              <w:t>This institution is an equal opportunity provider</w:t>
                            </w:r>
                          </w:p>
                          <w:p w14:paraId="094A530A" w14:textId="77777777" w:rsidR="009B0547" w:rsidRPr="00094A39" w:rsidRDefault="009B0547" w:rsidP="009B0547">
                            <w:pPr>
                              <w:pStyle w:val="NoSpacing"/>
                              <w:rPr>
                                <w:b/>
                                <w:bCs/>
                                <w:sz w:val="16"/>
                                <w:szCs w:val="16"/>
                              </w:rPr>
                            </w:pPr>
                          </w:p>
                          <w:bookmarkEnd w:id="1"/>
                          <w:p w14:paraId="03606653" w14:textId="77777777" w:rsidR="009B0547" w:rsidRPr="00094A39" w:rsidRDefault="009B0547" w:rsidP="009B0547">
                            <w:pPr>
                              <w:rPr>
                                <w:sz w:val="16"/>
                                <w:szCs w:val="16"/>
                              </w:rPr>
                            </w:pPr>
                            <w:r w:rsidRPr="00094A39">
                              <w:rPr>
                                <w:sz w:val="16"/>
                                <w:szCs w:val="16"/>
                              </w:rPr>
                              <w:t>The Maine Human Rights Act prohibits discrimination because of race, color, sex, sexual orientation, age, physical or mental disability, genetic information, religion, ancestry or national origin.</w:t>
                            </w:r>
                          </w:p>
                          <w:p w14:paraId="244240C4" w14:textId="77777777" w:rsidR="009B0547" w:rsidRPr="0040794B" w:rsidRDefault="009B0547" w:rsidP="009B0547">
                            <w:pPr>
                              <w:rPr>
                                <w:sz w:val="16"/>
                                <w:szCs w:val="16"/>
                              </w:rPr>
                            </w:pPr>
                            <w:r w:rsidRPr="00094A39">
                              <w:rPr>
                                <w:sz w:val="16"/>
                                <w:szCs w:val="16"/>
                              </w:rPr>
                              <w:t>Complaints of discrimination</w:t>
                            </w:r>
                            <w:r w:rsidRPr="0040794B">
                              <w:rPr>
                                <w:sz w:val="16"/>
                                <w:szCs w:val="16"/>
                              </w:rPr>
                              <w:t xml:space="preserve"> must be filed at the office of the Maine Human Rights Commission, 51 State House Station, Augusta, Maine 04333-0051. If you wish to file a discrimination complaint electronically, visit the Human Rights Commission website at </w:t>
                            </w:r>
                            <w:hyperlink r:id="rId6" w:history="1">
                              <w:r w:rsidRPr="0040794B">
                                <w:rPr>
                                  <w:rStyle w:val="Hyperlink"/>
                                  <w:sz w:val="16"/>
                                  <w:szCs w:val="16"/>
                                </w:rPr>
                                <w:t>https://www.maine.gov/mhrc/file/instructions</w:t>
                              </w:r>
                            </w:hyperlink>
                            <w:r w:rsidRPr="0040794B">
                              <w:rPr>
                                <w:sz w:val="16"/>
                                <w:szCs w:val="16"/>
                              </w:rPr>
                              <w:t> and complete an intake questionnaire. Maine is an equal opportunity provider and employer.</w:t>
                            </w:r>
                          </w:p>
                          <w:p w14:paraId="1CBB650A" w14:textId="77777777" w:rsidR="009B0547" w:rsidRPr="0040794B" w:rsidRDefault="009B0547" w:rsidP="009B0547">
                            <w:pPr>
                              <w:rPr>
                                <w:sz w:val="16"/>
                                <w:szCs w:val="16"/>
                              </w:rPr>
                            </w:pPr>
                          </w:p>
                          <w:p w14:paraId="5C1FEF32" w14:textId="77777777" w:rsidR="009B0547" w:rsidRPr="0040794B" w:rsidRDefault="009B0547" w:rsidP="009B0547">
                            <w:pPr>
                              <w:rPr>
                                <w:sz w:val="16"/>
                                <w:szCs w:val="16"/>
                              </w:rPr>
                            </w:pPr>
                            <w:r w:rsidRPr="0040794B">
                              <w:rPr>
                                <w:sz w:val="16"/>
                                <w:szCs w:val="16"/>
                              </w:rPr>
                              <w:t xml:space="preserve">(Federal Statement Revised </w:t>
                            </w:r>
                            <w:r>
                              <w:rPr>
                                <w:sz w:val="16"/>
                                <w:szCs w:val="16"/>
                              </w:rPr>
                              <w:t>5/2022</w:t>
                            </w:r>
                            <w:r w:rsidRPr="0040794B">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4EE28" id="_x0000_t202" coordsize="21600,21600" o:spt="202" path="m,l,21600r21600,l21600,xe">
                <v:stroke joinstyle="miter"/>
                <v:path gradientshapeok="t" o:connecttype="rect"/>
              </v:shapetype>
              <v:shape id="Text Box 17" o:spid="_x0000_s1026" type="#_x0000_t202" style="position:absolute;margin-left:-54.85pt;margin-top:-11pt;width:577.7pt;height:43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" strokeweight="2.25pt">
                <v:textbox>
                  <w:txbxContent>
                    <w:p w14:paraId="537A732B" w14:textId="77777777" w:rsidR="009B0547" w:rsidRPr="00094A39" w:rsidRDefault="009B0547" w:rsidP="009B0547">
                      <w:pPr>
                        <w:spacing w:before="100" w:beforeAutospacing="1" w:after="100" w:afterAutospacing="1"/>
                        <w:rPr>
                          <w:color w:val="1B1B1B"/>
                          <w:sz w:val="16"/>
                          <w:szCs w:val="16"/>
                          <w:lang w:val="en"/>
                        </w:rPr>
                      </w:pPr>
                      <w:bookmarkStart w:id="2" w:name="_Hlk527108754"/>
                      <w:r w:rsidRPr="00094A39">
                        <w:rPr>
                          <w:color w:val="1B1B1B"/>
                          <w:sz w:val="16"/>
                          <w:szCs w:val="16"/>
                          <w:lang w:val="en"/>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w:t>
                      </w:r>
                      <w:r w:rsidRPr="00094A39">
                        <w:rPr>
                          <w:sz w:val="16"/>
                          <w:szCs w:val="16"/>
                          <w:lang w:val="en"/>
                        </w:rPr>
                        <w:t>Form AD-3027</w:t>
                      </w:r>
                      <w:r w:rsidRPr="00094A39">
                        <w:rPr>
                          <w:color w:val="1B1B1B"/>
                          <w:sz w:val="16"/>
                          <w:szCs w:val="16"/>
                          <w:lang w:val="en"/>
                        </w:rPr>
                        <w:t xml:space="preserve">, </w:t>
                      </w:r>
                      <w:r w:rsidRPr="00094A39">
                        <w:rPr>
                          <w:i/>
                          <w:iCs/>
                          <w:color w:val="1B1B1B"/>
                          <w:sz w:val="16"/>
                          <w:szCs w:val="16"/>
                          <w:lang w:val="en"/>
                        </w:rPr>
                        <w:t>USDA Program Discrimination Complaint Form</w:t>
                      </w:r>
                      <w:r w:rsidRPr="00094A39">
                        <w:rPr>
                          <w:color w:val="1B1B1B"/>
                          <w:sz w:val="16"/>
                          <w:szCs w:val="16"/>
                          <w:lang w:val="en"/>
                        </w:rPr>
                        <w:t xml:space="preserve"> which can be obtained online at:</w:t>
                      </w:r>
                      <w:r w:rsidRPr="00094A39">
                        <w:rPr>
                          <w:color w:val="2E8540"/>
                          <w:sz w:val="16"/>
                          <w:szCs w:val="16"/>
                          <w:lang w:val="en"/>
                        </w:rPr>
                        <w:t xml:space="preserve"> </w:t>
                      </w:r>
                      <w:hyperlink r:id="rId7" w:history="1">
                        <w:r w:rsidRPr="00094A39">
                          <w:rPr>
                            <w:rStyle w:val="Hyperlink"/>
                            <w:sz w:val="16"/>
                            <w:szCs w:val="16"/>
                            <w:lang w:val="en"/>
                          </w:rPr>
                          <w:t>https://www.usda.gov/sites/default/files/documents/USDA-OASCR%20P-Complaint-Form-0508-0002-508-11-28-17Fax2Mail.pdf</w:t>
                        </w:r>
                      </w:hyperlink>
                      <w:r w:rsidRPr="00094A39">
                        <w:rPr>
                          <w:color w:val="1B1B1B"/>
                          <w:sz w:val="16"/>
                          <w:szCs w:val="16"/>
                          <w:lang w:val="en"/>
                        </w:rPr>
                        <w:t xml:space="preserve">, from any USDA office, </w:t>
                      </w:r>
                      <w:r w:rsidRPr="00094A39">
                        <w:rPr>
                          <w:sz w:val="16"/>
                          <w:szCs w:val="16"/>
                        </w:rPr>
                        <w:t>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BA111F0" w14:textId="77777777" w:rsidR="009B0547" w:rsidRPr="00094A39" w:rsidRDefault="009B0547" w:rsidP="009B0547">
                      <w:pPr>
                        <w:rPr>
                          <w:b/>
                          <w:bCs/>
                          <w:sz w:val="16"/>
                          <w:szCs w:val="16"/>
                          <w:lang w:val="en"/>
                        </w:rPr>
                      </w:pPr>
                      <w:r w:rsidRPr="00094A39">
                        <w:rPr>
                          <w:b/>
                          <w:bCs/>
                          <w:sz w:val="16"/>
                          <w:szCs w:val="16"/>
                          <w:lang w:val="en"/>
                        </w:rPr>
                        <w:t xml:space="preserve">(1)       mail: </w:t>
                      </w:r>
                    </w:p>
                    <w:p w14:paraId="0D39EB73" w14:textId="77777777" w:rsidR="009B0547" w:rsidRPr="00094A39" w:rsidRDefault="009B0547" w:rsidP="009B0547">
                      <w:pPr>
                        <w:rPr>
                          <w:sz w:val="16"/>
                          <w:szCs w:val="16"/>
                          <w:lang w:val="en"/>
                        </w:rPr>
                      </w:pPr>
                      <w:r w:rsidRPr="00094A39">
                        <w:rPr>
                          <w:sz w:val="16"/>
                          <w:szCs w:val="16"/>
                          <w:lang w:val="en"/>
                        </w:rPr>
                        <w:t xml:space="preserve">            U.S. Department of Agriculture </w:t>
                      </w:r>
                    </w:p>
                    <w:p w14:paraId="020A444B" w14:textId="77777777" w:rsidR="009B0547" w:rsidRPr="00094A39" w:rsidRDefault="009B0547" w:rsidP="009B0547">
                      <w:pPr>
                        <w:rPr>
                          <w:sz w:val="16"/>
                          <w:szCs w:val="16"/>
                          <w:lang w:val="en"/>
                        </w:rPr>
                      </w:pPr>
                      <w:r w:rsidRPr="00094A39">
                        <w:rPr>
                          <w:sz w:val="16"/>
                          <w:szCs w:val="16"/>
                          <w:lang w:val="en"/>
                        </w:rPr>
                        <w:t xml:space="preserve">            Office of the Assistant Secretary for Civil Rights </w:t>
                      </w:r>
                    </w:p>
                    <w:p w14:paraId="5EEA967C" w14:textId="77777777" w:rsidR="009B0547" w:rsidRPr="00094A39" w:rsidRDefault="009B0547" w:rsidP="009B0547">
                      <w:pPr>
                        <w:rPr>
                          <w:sz w:val="16"/>
                          <w:szCs w:val="16"/>
                          <w:lang w:val="en"/>
                        </w:rPr>
                      </w:pPr>
                      <w:r w:rsidRPr="00094A39">
                        <w:rPr>
                          <w:sz w:val="16"/>
                          <w:szCs w:val="16"/>
                          <w:lang w:val="en"/>
                        </w:rPr>
                        <w:t xml:space="preserve">            1400 Independence Avenue, SW </w:t>
                      </w:r>
                    </w:p>
                    <w:p w14:paraId="689BF773" w14:textId="77777777" w:rsidR="009B0547" w:rsidRPr="00094A39" w:rsidRDefault="009B0547" w:rsidP="009B0547">
                      <w:pPr>
                        <w:rPr>
                          <w:sz w:val="16"/>
                          <w:szCs w:val="16"/>
                          <w:lang w:val="en"/>
                        </w:rPr>
                      </w:pPr>
                      <w:r w:rsidRPr="00094A39">
                        <w:rPr>
                          <w:sz w:val="16"/>
                          <w:szCs w:val="16"/>
                          <w:lang w:val="en"/>
                        </w:rPr>
                        <w:t>            Washington, D.C. 20250-9410; or</w:t>
                      </w:r>
                    </w:p>
                    <w:p w14:paraId="4270F6E8" w14:textId="77777777" w:rsidR="009B0547" w:rsidRPr="00094A39" w:rsidRDefault="009B0547" w:rsidP="009B0547">
                      <w:pPr>
                        <w:rPr>
                          <w:b/>
                          <w:bCs/>
                          <w:sz w:val="16"/>
                          <w:szCs w:val="16"/>
                          <w:lang w:val="en"/>
                        </w:rPr>
                      </w:pPr>
                      <w:r w:rsidRPr="00094A39">
                        <w:rPr>
                          <w:b/>
                          <w:bCs/>
                          <w:sz w:val="16"/>
                          <w:szCs w:val="16"/>
                          <w:lang w:val="en"/>
                        </w:rPr>
                        <w:t xml:space="preserve">(2)       fax: </w:t>
                      </w:r>
                    </w:p>
                    <w:p w14:paraId="02BCECFD" w14:textId="77777777" w:rsidR="009B0547" w:rsidRPr="00094A39" w:rsidRDefault="009B0547" w:rsidP="009B0547">
                      <w:pPr>
                        <w:ind w:left="720"/>
                        <w:rPr>
                          <w:b/>
                          <w:bCs/>
                          <w:sz w:val="16"/>
                          <w:szCs w:val="16"/>
                          <w:lang w:val="en"/>
                        </w:rPr>
                      </w:pPr>
                      <w:r w:rsidRPr="00094A39">
                        <w:rPr>
                          <w:b/>
                          <w:bCs/>
                          <w:sz w:val="16"/>
                          <w:szCs w:val="16"/>
                          <w:lang w:val="en"/>
                        </w:rPr>
                        <w:t>(</w:t>
                      </w:r>
                      <w:r w:rsidRPr="00094A39">
                        <w:rPr>
                          <w:sz w:val="16"/>
                          <w:szCs w:val="16"/>
                          <w:lang w:val="en"/>
                        </w:rPr>
                        <w:t>833) 256-1665 or (202) 690-7442; or</w:t>
                      </w:r>
                    </w:p>
                    <w:p w14:paraId="24DC5D0F" w14:textId="77777777" w:rsidR="009B0547" w:rsidRPr="00094A39" w:rsidRDefault="009B0547" w:rsidP="009B0547">
                      <w:pPr>
                        <w:rPr>
                          <w:b/>
                          <w:bCs/>
                          <w:sz w:val="16"/>
                          <w:szCs w:val="16"/>
                          <w:lang w:val="en"/>
                        </w:rPr>
                      </w:pPr>
                      <w:r w:rsidRPr="00094A39">
                        <w:rPr>
                          <w:b/>
                          <w:bCs/>
                          <w:sz w:val="16"/>
                          <w:szCs w:val="16"/>
                          <w:lang w:val="en"/>
                        </w:rPr>
                        <w:t>(3)       email:</w:t>
                      </w:r>
                    </w:p>
                    <w:p w14:paraId="34EAD64E" w14:textId="77777777" w:rsidR="009B0547" w:rsidRPr="00094A39" w:rsidRDefault="009B0547" w:rsidP="009B0547">
                      <w:pPr>
                        <w:rPr>
                          <w:color w:val="1B1B1B"/>
                          <w:sz w:val="16"/>
                          <w:szCs w:val="16"/>
                          <w:lang w:val="en"/>
                        </w:rPr>
                      </w:pPr>
                      <w:r w:rsidRPr="00094A39">
                        <w:rPr>
                          <w:color w:val="1B1B1B"/>
                          <w:sz w:val="16"/>
                          <w:szCs w:val="16"/>
                          <w:lang w:val="en"/>
                        </w:rPr>
                        <w:t xml:space="preserve">            </w:t>
                      </w:r>
                      <w:hyperlink r:id="rId8" w:history="1">
                        <w:r w:rsidRPr="00094A39">
                          <w:rPr>
                            <w:rStyle w:val="Hyperlink"/>
                            <w:sz w:val="16"/>
                            <w:szCs w:val="16"/>
                            <w:lang w:val="en"/>
                          </w:rPr>
                          <w:t>program.intake@usda.gov</w:t>
                        </w:r>
                      </w:hyperlink>
                    </w:p>
                    <w:p w14:paraId="302C2E40" w14:textId="77777777" w:rsidR="009B0547" w:rsidRPr="00094A39" w:rsidRDefault="009B0547" w:rsidP="009B0547">
                      <w:pPr>
                        <w:rPr>
                          <w:color w:val="1B1B1B"/>
                          <w:sz w:val="16"/>
                          <w:szCs w:val="16"/>
                          <w:lang w:val="en"/>
                        </w:rPr>
                      </w:pPr>
                    </w:p>
                    <w:p w14:paraId="29F724C5" w14:textId="77777777" w:rsidR="009B0547" w:rsidRPr="00094A39" w:rsidRDefault="009B0547" w:rsidP="009B0547">
                      <w:pPr>
                        <w:pStyle w:val="NoSpacing"/>
                        <w:rPr>
                          <w:b/>
                          <w:bCs/>
                          <w:sz w:val="16"/>
                          <w:szCs w:val="16"/>
                        </w:rPr>
                      </w:pPr>
                      <w:r w:rsidRPr="00094A39">
                        <w:rPr>
                          <w:color w:val="1B1B1B"/>
                          <w:sz w:val="16"/>
                          <w:szCs w:val="16"/>
                          <w:lang w:val="en"/>
                        </w:rPr>
                        <w:t>This institution is an equal opportunity provider</w:t>
                      </w:r>
                    </w:p>
                    <w:p w14:paraId="094A530A" w14:textId="77777777" w:rsidR="009B0547" w:rsidRPr="00094A39" w:rsidRDefault="009B0547" w:rsidP="009B0547">
                      <w:pPr>
                        <w:pStyle w:val="NoSpacing"/>
                        <w:rPr>
                          <w:b/>
                          <w:bCs/>
                          <w:sz w:val="16"/>
                          <w:szCs w:val="16"/>
                        </w:rPr>
                      </w:pPr>
                    </w:p>
                    <w:bookmarkEnd w:id="2"/>
                    <w:p w14:paraId="03606653" w14:textId="77777777" w:rsidR="009B0547" w:rsidRPr="00094A39" w:rsidRDefault="009B0547" w:rsidP="009B0547">
                      <w:pPr>
                        <w:rPr>
                          <w:sz w:val="16"/>
                          <w:szCs w:val="16"/>
                        </w:rPr>
                      </w:pPr>
                      <w:r w:rsidRPr="00094A39">
                        <w:rPr>
                          <w:sz w:val="16"/>
                          <w:szCs w:val="16"/>
                        </w:rPr>
                        <w:t>The Maine Human Rights Act prohibits discrimination because of race, color, sex, sexual orientation, age, physical or mental disability, genetic information, religion, ancestry or national origin.</w:t>
                      </w:r>
                    </w:p>
                    <w:p w14:paraId="244240C4" w14:textId="77777777" w:rsidR="009B0547" w:rsidRPr="0040794B" w:rsidRDefault="009B0547" w:rsidP="009B0547">
                      <w:pPr>
                        <w:rPr>
                          <w:sz w:val="16"/>
                          <w:szCs w:val="16"/>
                        </w:rPr>
                      </w:pPr>
                      <w:r w:rsidRPr="00094A39">
                        <w:rPr>
                          <w:sz w:val="16"/>
                          <w:szCs w:val="16"/>
                        </w:rPr>
                        <w:t>Complaints of discrimination</w:t>
                      </w:r>
                      <w:r w:rsidRPr="0040794B">
                        <w:rPr>
                          <w:sz w:val="16"/>
                          <w:szCs w:val="16"/>
                        </w:rPr>
                        <w:t xml:space="preserve"> must be filed at the office of the Maine Human Rights Commission, 51 State House Station, Augusta, Maine 04333-0051. If you wish to file a discrimination complaint electronically, visit the Human Rights Commission website at </w:t>
                      </w:r>
                      <w:hyperlink r:id="rId9" w:history="1">
                        <w:r w:rsidRPr="0040794B">
                          <w:rPr>
                            <w:rStyle w:val="Hyperlink"/>
                            <w:sz w:val="16"/>
                            <w:szCs w:val="16"/>
                          </w:rPr>
                          <w:t>https://www.maine.gov/mhrc/file/instructions</w:t>
                        </w:r>
                      </w:hyperlink>
                      <w:r w:rsidRPr="0040794B">
                        <w:rPr>
                          <w:sz w:val="16"/>
                          <w:szCs w:val="16"/>
                        </w:rPr>
                        <w:t> and complete an intake questionnaire. Maine is an equal opportunity provider and employer.</w:t>
                      </w:r>
                    </w:p>
                    <w:p w14:paraId="1CBB650A" w14:textId="77777777" w:rsidR="009B0547" w:rsidRPr="0040794B" w:rsidRDefault="009B0547" w:rsidP="009B0547">
                      <w:pPr>
                        <w:rPr>
                          <w:sz w:val="16"/>
                          <w:szCs w:val="16"/>
                        </w:rPr>
                      </w:pPr>
                    </w:p>
                    <w:p w14:paraId="5C1FEF32" w14:textId="77777777" w:rsidR="009B0547" w:rsidRPr="0040794B" w:rsidRDefault="009B0547" w:rsidP="009B0547">
                      <w:pPr>
                        <w:rPr>
                          <w:sz w:val="16"/>
                          <w:szCs w:val="16"/>
                        </w:rPr>
                      </w:pPr>
                      <w:r w:rsidRPr="0040794B">
                        <w:rPr>
                          <w:sz w:val="16"/>
                          <w:szCs w:val="16"/>
                        </w:rPr>
                        <w:t xml:space="preserve">(Federal Statement Revised </w:t>
                      </w:r>
                      <w:r>
                        <w:rPr>
                          <w:sz w:val="16"/>
                          <w:szCs w:val="16"/>
                        </w:rPr>
                        <w:t>5/2022</w:t>
                      </w:r>
                      <w:r w:rsidRPr="0040794B">
                        <w:rPr>
                          <w:sz w:val="16"/>
                          <w:szCs w:val="16"/>
                        </w:rPr>
                        <w:t>)</w:t>
                      </w:r>
                    </w:p>
                  </w:txbxContent>
                </v:textbox>
                <w10:wrap anchorx="margin"/>
              </v:shape>
            </w:pict>
          </mc:Fallback>
        </mc:AlternateContent>
      </w:r>
    </w:p>
    <w:p w14:paraId="7AB8D4DE" w14:textId="6AFACB22" w:rsidR="009B0547" w:rsidRDefault="009B0547" w:rsidP="00FB05F6"/>
    <w:sectPr w:rsidR="009B0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81"/>
    <w:rsid w:val="00522D81"/>
    <w:rsid w:val="00617F0D"/>
    <w:rsid w:val="007200B8"/>
    <w:rsid w:val="009B0547"/>
    <w:rsid w:val="00C36566"/>
    <w:rsid w:val="00C36746"/>
    <w:rsid w:val="00CC2C80"/>
    <w:rsid w:val="00D146CD"/>
    <w:rsid w:val="00D81603"/>
    <w:rsid w:val="00E64689"/>
    <w:rsid w:val="00FB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5579"/>
  <w15:chartTrackingRefBased/>
  <w15:docId w15:val="{EA46AE3E-1C8A-4EE7-AE9C-48B95A63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D81"/>
    <w:rPr>
      <w:rFonts w:eastAsiaTheme="majorEastAsia" w:cstheme="majorBidi"/>
      <w:color w:val="272727" w:themeColor="text1" w:themeTint="D8"/>
    </w:rPr>
  </w:style>
  <w:style w:type="paragraph" w:styleId="Title">
    <w:name w:val="Title"/>
    <w:basedOn w:val="Normal"/>
    <w:next w:val="Normal"/>
    <w:link w:val="TitleChar"/>
    <w:uiPriority w:val="10"/>
    <w:qFormat/>
    <w:rsid w:val="00522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D81"/>
    <w:pPr>
      <w:spacing w:before="160"/>
      <w:jc w:val="center"/>
    </w:pPr>
    <w:rPr>
      <w:i/>
      <w:iCs/>
      <w:color w:val="404040" w:themeColor="text1" w:themeTint="BF"/>
    </w:rPr>
  </w:style>
  <w:style w:type="character" w:customStyle="1" w:styleId="QuoteChar">
    <w:name w:val="Quote Char"/>
    <w:basedOn w:val="DefaultParagraphFont"/>
    <w:link w:val="Quote"/>
    <w:uiPriority w:val="29"/>
    <w:rsid w:val="00522D81"/>
    <w:rPr>
      <w:i/>
      <w:iCs/>
      <w:color w:val="404040" w:themeColor="text1" w:themeTint="BF"/>
    </w:rPr>
  </w:style>
  <w:style w:type="paragraph" w:styleId="ListParagraph">
    <w:name w:val="List Paragraph"/>
    <w:basedOn w:val="Normal"/>
    <w:uiPriority w:val="34"/>
    <w:qFormat/>
    <w:rsid w:val="00522D81"/>
    <w:pPr>
      <w:ind w:left="720"/>
      <w:contextualSpacing/>
    </w:pPr>
  </w:style>
  <w:style w:type="character" w:styleId="IntenseEmphasis">
    <w:name w:val="Intense Emphasis"/>
    <w:basedOn w:val="DefaultParagraphFont"/>
    <w:uiPriority w:val="21"/>
    <w:qFormat/>
    <w:rsid w:val="00522D81"/>
    <w:rPr>
      <w:i/>
      <w:iCs/>
      <w:color w:val="0F4761" w:themeColor="accent1" w:themeShade="BF"/>
    </w:rPr>
  </w:style>
  <w:style w:type="paragraph" w:styleId="IntenseQuote">
    <w:name w:val="Intense Quote"/>
    <w:basedOn w:val="Normal"/>
    <w:next w:val="Normal"/>
    <w:link w:val="IntenseQuoteChar"/>
    <w:uiPriority w:val="30"/>
    <w:qFormat/>
    <w:rsid w:val="00522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D81"/>
    <w:rPr>
      <w:i/>
      <w:iCs/>
      <w:color w:val="0F4761" w:themeColor="accent1" w:themeShade="BF"/>
    </w:rPr>
  </w:style>
  <w:style w:type="character" w:styleId="IntenseReference">
    <w:name w:val="Intense Reference"/>
    <w:basedOn w:val="DefaultParagraphFont"/>
    <w:uiPriority w:val="32"/>
    <w:qFormat/>
    <w:rsid w:val="00522D81"/>
    <w:rPr>
      <w:b/>
      <w:bCs/>
      <w:smallCaps/>
      <w:color w:val="0F4761" w:themeColor="accent1" w:themeShade="BF"/>
      <w:spacing w:val="5"/>
    </w:rPr>
  </w:style>
  <w:style w:type="character" w:styleId="Hyperlink">
    <w:name w:val="Hyperlink"/>
    <w:basedOn w:val="DefaultParagraphFont"/>
    <w:uiPriority w:val="99"/>
    <w:unhideWhenUsed/>
    <w:rsid w:val="009B0547"/>
    <w:rPr>
      <w:color w:val="467886" w:themeColor="hyperlink"/>
      <w:u w:val="single"/>
    </w:rPr>
  </w:style>
  <w:style w:type="paragraph" w:styleId="NoSpacing">
    <w:name w:val="No Spacing"/>
    <w:uiPriority w:val="1"/>
    <w:qFormat/>
    <w:rsid w:val="009B0547"/>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gcc02.safelinks.protection.outlook.com/?url=https%3A%2F%2Fwww.usda.gov%2Fsites%2Fdefault%2Ffiles%2Fdocuments%2FUSDA-OASCR%2520P-Complaint-Form-0508-0002-508-11-28-17Fax2Mail.pdf&amp;data=05%7C01%7CSarah.D.Platt%40maine.gov%7C7d4fbf19eacf49251f5708da38c6ba9d%7C413fa8ab207d4b629bcdea1a8f2f864e%7C0%7C0%7C637884723440123074%7CUnknown%7CTWFpbGZsb3d8eyJWIjoiMC4wLjAwMDAiLCJQIjoiV2luMzIiLCJBTiI6Ik1haWwiLCJXVCI6Mn0%3D%7C3000%7C%7C%7C&amp;sdata=eYGhrnnXSzXGTlXhV1opxtOujPm4MnoyLQCpEicayJ0%3D&amp;reserved=0"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ine.gov/mhrc/file/instructions" TargetMode="External"/><Relationship Id="rId11" Type="http://schemas.openxmlformats.org/officeDocument/2006/relationships/theme" Target="theme/theme1.xml"/><Relationship Id="rId5" Type="http://schemas.openxmlformats.org/officeDocument/2006/relationships/hyperlink" Target="mailto:program.intake@usda.gov" TargetMode="External"/><Relationship Id="rId10" Type="http://schemas.openxmlformats.org/officeDocument/2006/relationships/fontTable" Target="fontTable.xml"/><Relationship Id="rId4" Type="http://schemas.openxmlformats.org/officeDocument/2006/relationships/hyperlink" Target="https://gcc02.safelinks.protection.outlook.com/?url=https%3A%2F%2Fwww.usda.gov%2Fsites%2Fdefault%2Ffiles%2Fdocuments%2FUSDA-OASCR%2520P-Complaint-Form-0508-0002-508-11-28-17Fax2Mail.pdf&amp;data=05%7C01%7CSarah.D.Platt%40maine.gov%7C7d4fbf19eacf49251f5708da38c6ba9d%7C413fa8ab207d4b629bcdea1a8f2f864e%7C0%7C0%7C637884723440123074%7CUnknown%7CTWFpbGZsb3d8eyJWIjoiMC4wLjAwMDAiLCJQIjoiV2luMzIiLCJBTiI6Ik1haWwiLCJXVCI6Mn0%3D%7C3000%7C%7C%7C&amp;sdata=eYGhrnnXSzXGTlXhV1opxtOujPm4MnoyLQCpEicayJ0%3D&amp;reserved=0" TargetMode="External"/><Relationship Id="rId9" Type="http://schemas.openxmlformats.org/officeDocument/2006/relationships/hyperlink" Target="https://www.maine.gov/mhrc/file/instruction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ie8f5300a76e4615ac8677561665fe8e xmlns="d88a5585-8329-475e-b2d5-3ecaed923975">
      <Terms xmlns="http://schemas.microsoft.com/office/infopath/2007/PartnerControls"/>
    </ie8f5300a76e4615ac8677561665fe8e>
    <lcf76f155ced4ddcb4097134ff3c332f xmlns="d88a5585-8329-475e-b2d5-3ecaed923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4A7E2D-1DA1-4332-93AA-A50A551D2679}"/>
</file>

<file path=customXml/itemProps2.xml><?xml version="1.0" encoding="utf-8"?>
<ds:datastoreItem xmlns:ds="http://schemas.openxmlformats.org/officeDocument/2006/customXml" ds:itemID="{E590C81A-8B35-41AA-8F7B-33DA458100D7}"/>
</file>

<file path=customXml/itemProps3.xml><?xml version="1.0" encoding="utf-8"?>
<ds:datastoreItem xmlns:ds="http://schemas.openxmlformats.org/officeDocument/2006/customXml" ds:itemID="{E13647FF-1A9E-41DF-B04D-4E8EA1981EFC}"/>
</file>

<file path=docProps/app.xml><?xml version="1.0" encoding="utf-8"?>
<Properties xmlns="http://schemas.openxmlformats.org/officeDocument/2006/extended-properties" xmlns:vt="http://schemas.openxmlformats.org/officeDocument/2006/docPropsVTypes">
  <Template>Normal.dotm</Template>
  <TotalTime>46</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Ackroyd, Adriane</dc:creator>
  <cp:keywords/>
  <dc:description/>
  <cp:lastModifiedBy>Ackroyd, Adriane</cp:lastModifiedBy>
  <cp:revision>7</cp:revision>
  <dcterms:created xsi:type="dcterms:W3CDTF">2024-04-30T13:47:00Z</dcterms:created>
  <dcterms:modified xsi:type="dcterms:W3CDTF">2024-04-30T20:14:00Z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0x010100E199A4039A44494392F3C6644174EFD4</vt:lpwstr>
  </property>
</Properties>
</file>