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13CB" w14:textId="1E65BBF4" w:rsidR="00DB5C3B" w:rsidRPr="001A77EB" w:rsidRDefault="00DB5C3B">
      <w:pPr>
        <w:rPr>
          <w:sz w:val="16"/>
          <w:szCs w:val="16"/>
        </w:rPr>
      </w:pPr>
      <w:r w:rsidRPr="001A77EB">
        <w:rPr>
          <w:sz w:val="16"/>
          <w:szCs w:val="16"/>
        </w:rPr>
        <w:t>CACFP Daily Infant Production Report</w:t>
      </w:r>
      <w:r w:rsidR="00D94EE3" w:rsidRPr="001A77EB">
        <w:rPr>
          <w:sz w:val="16"/>
          <w:szCs w:val="16"/>
        </w:rPr>
        <w:t xml:space="preserve"> ___________________________</w:t>
      </w:r>
      <w:r w:rsidRPr="001A77EB">
        <w:rPr>
          <w:sz w:val="16"/>
          <w:szCs w:val="16"/>
        </w:rPr>
        <w:t xml:space="preserve">                    </w:t>
      </w:r>
      <w:r w:rsidR="00407121" w:rsidRPr="001A77EB">
        <w:rPr>
          <w:sz w:val="16"/>
          <w:szCs w:val="16"/>
        </w:rPr>
        <w:t xml:space="preserve">Day _________________ </w:t>
      </w:r>
      <w:r w:rsidRPr="001A77EB">
        <w:rPr>
          <w:sz w:val="16"/>
          <w:szCs w:val="16"/>
        </w:rPr>
        <w:t>Week of 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14"/>
        <w:gridCol w:w="17"/>
        <w:gridCol w:w="86"/>
        <w:gridCol w:w="46"/>
        <w:gridCol w:w="1064"/>
        <w:gridCol w:w="1468"/>
        <w:gridCol w:w="1530"/>
        <w:gridCol w:w="1530"/>
        <w:gridCol w:w="1440"/>
        <w:gridCol w:w="1445"/>
        <w:gridCol w:w="1435"/>
        <w:gridCol w:w="1217"/>
        <w:gridCol w:w="1663"/>
        <w:gridCol w:w="630"/>
      </w:tblGrid>
      <w:tr w:rsidR="00AB6D23" w:rsidRPr="002E64CA" w14:paraId="2D01CB36" w14:textId="77777777" w:rsidTr="005A434C">
        <w:tc>
          <w:tcPr>
            <w:tcW w:w="914" w:type="dxa"/>
          </w:tcPr>
          <w:p w14:paraId="424D16A2" w14:textId="77777777" w:rsidR="004F48B2" w:rsidRPr="002E64CA" w:rsidRDefault="009239A6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 A</w:t>
            </w:r>
          </w:p>
          <w:p w14:paraId="226A0E0F" w14:textId="77777777" w:rsidR="009569FA" w:rsidRPr="002E64CA" w:rsidRDefault="009569F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6 wks.-</w:t>
            </w:r>
          </w:p>
          <w:p w14:paraId="59AA1AAF" w14:textId="77777777" w:rsidR="009239A6" w:rsidRPr="002E64CA" w:rsidRDefault="009569F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5</w:t>
            </w:r>
            <w:r w:rsidR="009239A6" w:rsidRPr="002E64CA">
              <w:rPr>
                <w:sz w:val="15"/>
                <w:szCs w:val="15"/>
              </w:rPr>
              <w:t xml:space="preserve"> </w:t>
            </w:r>
            <w:r w:rsidRPr="002E64CA">
              <w:rPr>
                <w:sz w:val="15"/>
                <w:szCs w:val="15"/>
              </w:rPr>
              <w:t>m</w:t>
            </w:r>
            <w:r w:rsidR="009239A6" w:rsidRPr="002E64CA">
              <w:rPr>
                <w:sz w:val="15"/>
                <w:szCs w:val="15"/>
              </w:rPr>
              <w:t>o</w:t>
            </w:r>
            <w:r w:rsidRPr="002E64CA">
              <w:rPr>
                <w:sz w:val="15"/>
                <w:szCs w:val="15"/>
              </w:rPr>
              <w:t>.</w:t>
            </w:r>
          </w:p>
        </w:tc>
        <w:tc>
          <w:tcPr>
            <w:tcW w:w="1213" w:type="dxa"/>
            <w:gridSpan w:val="4"/>
          </w:tcPr>
          <w:p w14:paraId="6DCE7F1E" w14:textId="77777777" w:rsidR="004F48B2" w:rsidRPr="002E64CA" w:rsidRDefault="009239A6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 B</w:t>
            </w:r>
          </w:p>
          <w:p w14:paraId="25EF900C" w14:textId="77777777" w:rsidR="009239A6" w:rsidRPr="002E64CA" w:rsidRDefault="009239A6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6-11 mo.</w:t>
            </w:r>
          </w:p>
        </w:tc>
        <w:tc>
          <w:tcPr>
            <w:tcW w:w="1468" w:type="dxa"/>
          </w:tcPr>
          <w:p w14:paraId="7275D06F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  <w:r w:rsidR="00956BCA" w:rsidRPr="002E64CA">
              <w:rPr>
                <w:sz w:val="15"/>
                <w:szCs w:val="15"/>
              </w:rPr>
              <w:t xml:space="preserve"> </w:t>
            </w:r>
          </w:p>
          <w:p w14:paraId="2CCA1562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 xml:space="preserve">Age: </w:t>
            </w:r>
          </w:p>
          <w:p w14:paraId="5FA3092C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530" w:type="dxa"/>
          </w:tcPr>
          <w:p w14:paraId="0CA3BC26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0075A525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3C4D3DC8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530" w:type="dxa"/>
          </w:tcPr>
          <w:p w14:paraId="7A47E41E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33073CA0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37AD84FE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440" w:type="dxa"/>
          </w:tcPr>
          <w:p w14:paraId="16D3C6F6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5584982B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5ACE8A6D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445" w:type="dxa"/>
          </w:tcPr>
          <w:p w14:paraId="40A16B83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0BA65A5C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07E51FC4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435" w:type="dxa"/>
          </w:tcPr>
          <w:p w14:paraId="7C005959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34709F8C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5FA58D35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217" w:type="dxa"/>
          </w:tcPr>
          <w:p w14:paraId="6D2711CD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0EE2E6BA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31BA2DC9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1663" w:type="dxa"/>
          </w:tcPr>
          <w:p w14:paraId="4E7B450C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Name:</w:t>
            </w:r>
          </w:p>
          <w:p w14:paraId="6A14ACB5" w14:textId="77777777" w:rsidR="004F48B2" w:rsidRPr="002E64CA" w:rsidRDefault="004F48B2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Age:</w:t>
            </w:r>
          </w:p>
          <w:p w14:paraId="3632834E" w14:textId="77777777" w:rsidR="0069748A" w:rsidRPr="002E64CA" w:rsidRDefault="0069748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Group:</w:t>
            </w:r>
          </w:p>
        </w:tc>
        <w:tc>
          <w:tcPr>
            <w:tcW w:w="630" w:type="dxa"/>
          </w:tcPr>
          <w:p w14:paraId="4AE42239" w14:textId="77777777" w:rsidR="004F48B2" w:rsidRPr="002E64CA" w:rsidRDefault="00C1130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Totals</w:t>
            </w:r>
          </w:p>
        </w:tc>
      </w:tr>
      <w:tr w:rsidR="00A01582" w:rsidRPr="002E64CA" w14:paraId="1996D014" w14:textId="77777777" w:rsidTr="005A434C">
        <w:tc>
          <w:tcPr>
            <w:tcW w:w="2127" w:type="dxa"/>
            <w:gridSpan w:val="5"/>
          </w:tcPr>
          <w:p w14:paraId="38DD9CAD" w14:textId="77777777" w:rsidR="00A01582" w:rsidRPr="002E64CA" w:rsidRDefault="00A01582" w:rsidP="00E6465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Breakfast</w:t>
            </w:r>
          </w:p>
        </w:tc>
        <w:tc>
          <w:tcPr>
            <w:tcW w:w="1468" w:type="dxa"/>
            <w:vMerge w:val="restart"/>
          </w:tcPr>
          <w:p w14:paraId="28D06C5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5ED8469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A19605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2A9257C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4B3F3E0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543B2AE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7CE96E4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22397B6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 w:val="restart"/>
          </w:tcPr>
          <w:p w14:paraId="123F186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252DC2A8" w14:textId="77777777" w:rsidTr="005A434C">
        <w:tc>
          <w:tcPr>
            <w:tcW w:w="2127" w:type="dxa"/>
            <w:gridSpan w:val="5"/>
          </w:tcPr>
          <w:p w14:paraId="49B94164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Breast milk or formula</w:t>
            </w:r>
          </w:p>
        </w:tc>
        <w:tc>
          <w:tcPr>
            <w:tcW w:w="1468" w:type="dxa"/>
            <w:vMerge/>
          </w:tcPr>
          <w:p w14:paraId="630E870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F5EC80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22C55A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69DF192C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2ED59297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52656A0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17A1206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1B63E58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626A5AE4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326E5B27" w14:textId="77777777" w:rsidTr="005A434C">
        <w:tc>
          <w:tcPr>
            <w:tcW w:w="931" w:type="dxa"/>
            <w:gridSpan w:val="2"/>
          </w:tcPr>
          <w:p w14:paraId="67917B19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4-6 fl. Oz.</w:t>
            </w:r>
          </w:p>
        </w:tc>
        <w:tc>
          <w:tcPr>
            <w:tcW w:w="1196" w:type="dxa"/>
            <w:gridSpan w:val="3"/>
          </w:tcPr>
          <w:p w14:paraId="532C66A4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6-8 fl. Oz.</w:t>
            </w:r>
          </w:p>
        </w:tc>
        <w:tc>
          <w:tcPr>
            <w:tcW w:w="1468" w:type="dxa"/>
            <w:vMerge/>
          </w:tcPr>
          <w:p w14:paraId="696A856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68BD85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2DF7765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0983E7A9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245B022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526D8D9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4FDEDA3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336728F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179B0DD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51195AB9" w14:textId="77777777" w:rsidTr="005A434C">
        <w:tc>
          <w:tcPr>
            <w:tcW w:w="2127" w:type="dxa"/>
            <w:gridSpan w:val="5"/>
          </w:tcPr>
          <w:p w14:paraId="4EABB88A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2CD36A04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4596D3C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464829B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59759EA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1053936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714BAFFC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7FAB4C4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6999679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3D2860E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210BB0C1" w14:textId="77777777" w:rsidTr="005A434C">
        <w:tc>
          <w:tcPr>
            <w:tcW w:w="931" w:type="dxa"/>
            <w:gridSpan w:val="2"/>
          </w:tcPr>
          <w:p w14:paraId="54BA53E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196" w:type="dxa"/>
            <w:gridSpan w:val="3"/>
          </w:tcPr>
          <w:p w14:paraId="0B30D56E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0-2 Tbsp.</w:t>
            </w:r>
          </w:p>
        </w:tc>
        <w:tc>
          <w:tcPr>
            <w:tcW w:w="1468" w:type="dxa"/>
            <w:vMerge/>
          </w:tcPr>
          <w:p w14:paraId="6B7885A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09ABFCFC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261514B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11C8305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47F2F8C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4F3EEA9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3BB9BBA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5F61D77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47945849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760B7908" w14:textId="77777777" w:rsidTr="005A434C">
        <w:tc>
          <w:tcPr>
            <w:tcW w:w="2127" w:type="dxa"/>
            <w:gridSpan w:val="5"/>
          </w:tcPr>
          <w:p w14:paraId="5888937C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Grain or meat/alternative or combination</w:t>
            </w:r>
          </w:p>
        </w:tc>
        <w:tc>
          <w:tcPr>
            <w:tcW w:w="1468" w:type="dxa"/>
            <w:vMerge w:val="restart"/>
          </w:tcPr>
          <w:p w14:paraId="0A8EDEC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60647C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59FB4C1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18A3092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41A35EE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337DC60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7B22ADC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7C7227D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4270A234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4193CBF5" w14:textId="77777777" w:rsidTr="005A434C">
        <w:tc>
          <w:tcPr>
            <w:tcW w:w="931" w:type="dxa"/>
            <w:gridSpan w:val="2"/>
          </w:tcPr>
          <w:p w14:paraId="312F276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196" w:type="dxa"/>
            <w:gridSpan w:val="3"/>
          </w:tcPr>
          <w:p w14:paraId="7908AD28" w14:textId="32185E5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</w:t>
            </w:r>
            <w:r w:rsidR="002E64CA" w:rsidRPr="002E64CA">
              <w:rPr>
                <w:sz w:val="15"/>
                <w:szCs w:val="15"/>
              </w:rPr>
              <w:t>1/2 Oz. Eq.</w:t>
            </w:r>
            <w:r w:rsidRPr="002E64CA">
              <w:rPr>
                <w:sz w:val="15"/>
                <w:szCs w:val="15"/>
              </w:rPr>
              <w:t xml:space="preserve"> Infant cereal,</w:t>
            </w:r>
          </w:p>
          <w:p w14:paraId="5CE7BD95" w14:textId="77777777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0-4 Tbsp</w:t>
            </w:r>
          </w:p>
          <w:p w14:paraId="4160E641" w14:textId="7B9BB1A3" w:rsidR="00A01582" w:rsidRPr="002E64CA" w:rsidRDefault="00A01582" w:rsidP="00E6465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Meat, fish, poultry,</w:t>
            </w:r>
            <w:r w:rsidR="009976D3" w:rsidRPr="002E64CA">
              <w:rPr>
                <w:sz w:val="15"/>
                <w:szCs w:val="15"/>
              </w:rPr>
              <w:t xml:space="preserve"> </w:t>
            </w:r>
            <w:r w:rsidRPr="002E64CA">
              <w:rPr>
                <w:sz w:val="15"/>
                <w:szCs w:val="15"/>
              </w:rPr>
              <w:t>whole egg, cooked dried beans or peas; 0-4 oz cottage cheese or yogurt</w:t>
            </w:r>
          </w:p>
        </w:tc>
        <w:tc>
          <w:tcPr>
            <w:tcW w:w="1468" w:type="dxa"/>
            <w:vMerge/>
          </w:tcPr>
          <w:p w14:paraId="3D6E1F6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44B6CF4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43B17C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5A0D367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47EE698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2052A5F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1DB6241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6F92552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5BD97CC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51FF0820" w14:textId="77777777" w:rsidTr="005A434C">
        <w:tc>
          <w:tcPr>
            <w:tcW w:w="2127" w:type="dxa"/>
            <w:gridSpan w:val="5"/>
          </w:tcPr>
          <w:p w14:paraId="5E0459A8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Lunch</w:t>
            </w:r>
          </w:p>
        </w:tc>
        <w:tc>
          <w:tcPr>
            <w:tcW w:w="1468" w:type="dxa"/>
            <w:vMerge w:val="restart"/>
          </w:tcPr>
          <w:p w14:paraId="67F0723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0E59E52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9B8956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29479B6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3B20BCB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71F4A892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51F3DF0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13C0D2D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6766134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6195DF0B" w14:textId="77777777" w:rsidTr="005A434C">
        <w:tc>
          <w:tcPr>
            <w:tcW w:w="2127" w:type="dxa"/>
            <w:gridSpan w:val="5"/>
          </w:tcPr>
          <w:p w14:paraId="3FE79256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Breast Milk or formula</w:t>
            </w:r>
          </w:p>
        </w:tc>
        <w:tc>
          <w:tcPr>
            <w:tcW w:w="1468" w:type="dxa"/>
            <w:vMerge/>
          </w:tcPr>
          <w:p w14:paraId="31E5B77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54BD5D3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7FAD541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37805CD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52764D17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1F7852E9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6611692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44FC7D1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2558FAA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553348C1" w14:textId="77777777" w:rsidTr="005A434C">
        <w:trPr>
          <w:trHeight w:val="233"/>
        </w:trPr>
        <w:tc>
          <w:tcPr>
            <w:tcW w:w="1017" w:type="dxa"/>
            <w:gridSpan w:val="3"/>
          </w:tcPr>
          <w:p w14:paraId="4D9A902C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4-6 fl. Oz.</w:t>
            </w:r>
          </w:p>
        </w:tc>
        <w:tc>
          <w:tcPr>
            <w:tcW w:w="1110" w:type="dxa"/>
            <w:gridSpan w:val="2"/>
          </w:tcPr>
          <w:p w14:paraId="3D99C665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6-8 fl. Oz.</w:t>
            </w:r>
          </w:p>
        </w:tc>
        <w:tc>
          <w:tcPr>
            <w:tcW w:w="1468" w:type="dxa"/>
            <w:vMerge/>
          </w:tcPr>
          <w:p w14:paraId="4F5CE56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9DABDD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17B2F91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480AC278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5FD34AA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47E32F4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7199650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24C573C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45F7F9B4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323D1D26" w14:textId="77777777" w:rsidTr="005A434C">
        <w:tc>
          <w:tcPr>
            <w:tcW w:w="2127" w:type="dxa"/>
            <w:gridSpan w:val="5"/>
          </w:tcPr>
          <w:p w14:paraId="2B7AF034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265DB76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7452EE2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C87E77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74C6FC1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10C306D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24E9DDA4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3AE8A24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09A5BB56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3610814C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3073231C" w14:textId="77777777" w:rsidTr="005A434C">
        <w:tc>
          <w:tcPr>
            <w:tcW w:w="1017" w:type="dxa"/>
            <w:gridSpan w:val="3"/>
          </w:tcPr>
          <w:p w14:paraId="6D93FACA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2"/>
          </w:tcPr>
          <w:p w14:paraId="61091C3B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0-2 Tbsp</w:t>
            </w:r>
          </w:p>
        </w:tc>
        <w:tc>
          <w:tcPr>
            <w:tcW w:w="1468" w:type="dxa"/>
            <w:vMerge/>
          </w:tcPr>
          <w:p w14:paraId="358CDF39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785C54BC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092BB7FF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6D3E635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0D74DE5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57816C6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1B29180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128C294D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2619378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2CF17CE1" w14:textId="77777777" w:rsidTr="005A434C">
        <w:tc>
          <w:tcPr>
            <w:tcW w:w="2127" w:type="dxa"/>
            <w:gridSpan w:val="5"/>
          </w:tcPr>
          <w:p w14:paraId="4C16BB71" w14:textId="77777777" w:rsidR="00A01582" w:rsidRPr="002E64CA" w:rsidRDefault="00A01582" w:rsidP="00AB6D23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Grain or meat/alternative or combination</w:t>
            </w:r>
          </w:p>
        </w:tc>
        <w:tc>
          <w:tcPr>
            <w:tcW w:w="1468" w:type="dxa"/>
            <w:vMerge w:val="restart"/>
          </w:tcPr>
          <w:p w14:paraId="1F21C8D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6E221A45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D56BE2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73CAC0F3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44592D1A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2C241DFB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009EF05E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6C77F2E1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50AD8C70" w14:textId="77777777" w:rsidR="00A01582" w:rsidRPr="002E64CA" w:rsidRDefault="00A01582" w:rsidP="00E6465C">
            <w:pPr>
              <w:rPr>
                <w:sz w:val="15"/>
                <w:szCs w:val="15"/>
              </w:rPr>
            </w:pPr>
          </w:p>
        </w:tc>
      </w:tr>
      <w:tr w:rsidR="00A01582" w:rsidRPr="002E64CA" w14:paraId="2B0E3CB4" w14:textId="77777777" w:rsidTr="005A434C">
        <w:tc>
          <w:tcPr>
            <w:tcW w:w="1017" w:type="dxa"/>
            <w:gridSpan w:val="3"/>
          </w:tcPr>
          <w:p w14:paraId="4750958F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0" w:type="dxa"/>
            <w:gridSpan w:val="2"/>
          </w:tcPr>
          <w:p w14:paraId="79867646" w14:textId="2FF4F09A" w:rsidR="00A01582" w:rsidRPr="002E64CA" w:rsidRDefault="00A01582" w:rsidP="00A5547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</w:t>
            </w:r>
            <w:r w:rsidR="002E64CA" w:rsidRPr="002E64CA">
              <w:rPr>
                <w:sz w:val="15"/>
                <w:szCs w:val="15"/>
              </w:rPr>
              <w:t>1/2 Oz. Eq.</w:t>
            </w:r>
            <w:r w:rsidRPr="002E64CA">
              <w:rPr>
                <w:sz w:val="15"/>
                <w:szCs w:val="15"/>
              </w:rPr>
              <w:t xml:space="preserve"> Infant cereal,</w:t>
            </w:r>
          </w:p>
          <w:p w14:paraId="367447C7" w14:textId="77777777" w:rsidR="00A01582" w:rsidRPr="002E64CA" w:rsidRDefault="00A01582" w:rsidP="00A5547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0-4 Tbsp</w:t>
            </w:r>
          </w:p>
          <w:p w14:paraId="25F269F2" w14:textId="6D89CECA" w:rsidR="00A01582" w:rsidRPr="002E64CA" w:rsidRDefault="00A01582" w:rsidP="00A5547C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Meat, fish, poultry</w:t>
            </w:r>
            <w:r w:rsidR="002E64CA" w:rsidRPr="002E64CA">
              <w:rPr>
                <w:sz w:val="15"/>
                <w:szCs w:val="15"/>
              </w:rPr>
              <w:t xml:space="preserve">, </w:t>
            </w:r>
            <w:r w:rsidRPr="002E64CA">
              <w:rPr>
                <w:sz w:val="15"/>
                <w:szCs w:val="15"/>
              </w:rPr>
              <w:t>whole egg, cooked dried beans or peas; or 0-4 oz cottage cheese or yogurt</w:t>
            </w:r>
          </w:p>
        </w:tc>
        <w:tc>
          <w:tcPr>
            <w:tcW w:w="1468" w:type="dxa"/>
            <w:vMerge/>
          </w:tcPr>
          <w:p w14:paraId="5FD73BC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5F1D63D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058AFB9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3FE22E83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631F37F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3FB22F6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31D08EB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29006464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0F181C9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7C02D8ED" w14:textId="77777777" w:rsidTr="005A434C">
        <w:tc>
          <w:tcPr>
            <w:tcW w:w="2127" w:type="dxa"/>
            <w:gridSpan w:val="5"/>
          </w:tcPr>
          <w:p w14:paraId="5C3B896D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Snack</w:t>
            </w:r>
          </w:p>
        </w:tc>
        <w:tc>
          <w:tcPr>
            <w:tcW w:w="1468" w:type="dxa"/>
            <w:vMerge w:val="restart"/>
          </w:tcPr>
          <w:p w14:paraId="7313F1BD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5F2DC303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799F44E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6E22FA3A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4EE678C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7AB47847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7877440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127909A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4872ED3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34284B06" w14:textId="77777777" w:rsidTr="005A434C">
        <w:tc>
          <w:tcPr>
            <w:tcW w:w="2127" w:type="dxa"/>
            <w:gridSpan w:val="5"/>
          </w:tcPr>
          <w:p w14:paraId="1448F1AA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Breast milk or formula</w:t>
            </w:r>
          </w:p>
        </w:tc>
        <w:tc>
          <w:tcPr>
            <w:tcW w:w="1468" w:type="dxa"/>
            <w:vMerge/>
          </w:tcPr>
          <w:p w14:paraId="4D6BBA1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8CEA1BA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6A1F3E33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4BA21E5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2573CEF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66D6E8BD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5DAB77C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161F9E7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560FB89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1DE00454" w14:textId="77777777" w:rsidTr="005A434C">
        <w:tc>
          <w:tcPr>
            <w:tcW w:w="1063" w:type="dxa"/>
            <w:gridSpan w:val="4"/>
          </w:tcPr>
          <w:p w14:paraId="08D2EF70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4-6 fl. Oz.</w:t>
            </w:r>
          </w:p>
        </w:tc>
        <w:tc>
          <w:tcPr>
            <w:tcW w:w="1064" w:type="dxa"/>
          </w:tcPr>
          <w:p w14:paraId="1F384F64" w14:textId="0C7BC051" w:rsidR="00A01582" w:rsidRPr="002E64CA" w:rsidRDefault="005D549E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2-4</w:t>
            </w:r>
            <w:r w:rsidR="00A01582" w:rsidRPr="002E64CA">
              <w:rPr>
                <w:sz w:val="15"/>
                <w:szCs w:val="15"/>
              </w:rPr>
              <w:t xml:space="preserve"> fl. Oz.</w:t>
            </w:r>
          </w:p>
        </w:tc>
        <w:tc>
          <w:tcPr>
            <w:tcW w:w="1468" w:type="dxa"/>
            <w:vMerge/>
          </w:tcPr>
          <w:p w14:paraId="4E4A6F8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18A5F486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1A2880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43495C1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705EDF9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02B523D1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7A2BA89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77F0AF3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677F68B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5344574E" w14:textId="77777777" w:rsidTr="005A434C">
        <w:tc>
          <w:tcPr>
            <w:tcW w:w="2127" w:type="dxa"/>
            <w:gridSpan w:val="5"/>
          </w:tcPr>
          <w:p w14:paraId="3612BC92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Fruit and/or vegetable</w:t>
            </w:r>
          </w:p>
        </w:tc>
        <w:tc>
          <w:tcPr>
            <w:tcW w:w="1468" w:type="dxa"/>
            <w:vMerge w:val="restart"/>
          </w:tcPr>
          <w:p w14:paraId="07D8ED6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2818636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4AA96DB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60E2A10D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714969E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2871B31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2CF14FD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409142C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1FBA9073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3CD4DEEC" w14:textId="77777777" w:rsidTr="005A434C">
        <w:tc>
          <w:tcPr>
            <w:tcW w:w="1063" w:type="dxa"/>
            <w:gridSpan w:val="4"/>
          </w:tcPr>
          <w:p w14:paraId="7FD628C5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55E6FAD0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0-2 Tbsp</w:t>
            </w:r>
          </w:p>
        </w:tc>
        <w:tc>
          <w:tcPr>
            <w:tcW w:w="1468" w:type="dxa"/>
            <w:vMerge/>
          </w:tcPr>
          <w:p w14:paraId="1930D11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00D2E6F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35F2F8E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45449795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7377FB41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5CEEDB6E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5264FDAD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0764B336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3D3BDE88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41DC859F" w14:textId="77777777" w:rsidTr="005A434C">
        <w:tc>
          <w:tcPr>
            <w:tcW w:w="2127" w:type="dxa"/>
            <w:gridSpan w:val="5"/>
          </w:tcPr>
          <w:p w14:paraId="4D78E391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>Grain</w:t>
            </w:r>
          </w:p>
        </w:tc>
        <w:tc>
          <w:tcPr>
            <w:tcW w:w="1468" w:type="dxa"/>
            <w:vMerge w:val="restart"/>
          </w:tcPr>
          <w:p w14:paraId="31BF17B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0AFE238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 w:val="restart"/>
          </w:tcPr>
          <w:p w14:paraId="52A677B1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</w:tcPr>
          <w:p w14:paraId="574AA63A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 w:val="restart"/>
          </w:tcPr>
          <w:p w14:paraId="65D7F29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 w:val="restart"/>
          </w:tcPr>
          <w:p w14:paraId="288327F6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 w:val="restart"/>
          </w:tcPr>
          <w:p w14:paraId="4AA0C150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 w:val="restart"/>
          </w:tcPr>
          <w:p w14:paraId="1424F5B4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68F2B37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A01582" w:rsidRPr="002E64CA" w14:paraId="011A8F82" w14:textId="77777777" w:rsidTr="005A434C">
        <w:tc>
          <w:tcPr>
            <w:tcW w:w="1063" w:type="dxa"/>
            <w:gridSpan w:val="4"/>
          </w:tcPr>
          <w:p w14:paraId="43FEFBFA" w14:textId="77777777" w:rsidR="00A01582" w:rsidRPr="002E64CA" w:rsidRDefault="00A01582" w:rsidP="00A5547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28159025" w14:textId="4C6471D1" w:rsidR="00A01582" w:rsidRPr="002E64CA" w:rsidRDefault="00A01582" w:rsidP="002E64CA">
            <w:pPr>
              <w:rPr>
                <w:sz w:val="15"/>
                <w:szCs w:val="15"/>
              </w:rPr>
            </w:pPr>
            <w:r w:rsidRPr="002E64CA">
              <w:rPr>
                <w:sz w:val="15"/>
                <w:szCs w:val="15"/>
              </w:rPr>
              <w:t xml:space="preserve">0-1/2 </w:t>
            </w:r>
            <w:r w:rsidR="002E64CA" w:rsidRPr="002E64CA">
              <w:rPr>
                <w:sz w:val="15"/>
                <w:szCs w:val="15"/>
              </w:rPr>
              <w:t xml:space="preserve">Oz. Eq. </w:t>
            </w:r>
            <w:r w:rsidRPr="002E64CA">
              <w:rPr>
                <w:sz w:val="15"/>
                <w:szCs w:val="15"/>
              </w:rPr>
              <w:t>bread; or 0-</w:t>
            </w:r>
            <w:r w:rsidR="002E64CA" w:rsidRPr="002E64CA">
              <w:rPr>
                <w:sz w:val="15"/>
                <w:szCs w:val="15"/>
              </w:rPr>
              <w:t>1/2 Oz. Eq.</w:t>
            </w:r>
            <w:r w:rsidRPr="002E64CA">
              <w:rPr>
                <w:sz w:val="15"/>
                <w:szCs w:val="15"/>
              </w:rPr>
              <w:t xml:space="preserve"> infant cereal</w:t>
            </w:r>
            <w:r w:rsidR="002E64CA" w:rsidRPr="002E64CA">
              <w:rPr>
                <w:sz w:val="15"/>
                <w:szCs w:val="15"/>
              </w:rPr>
              <w:t xml:space="preserve">; </w:t>
            </w:r>
            <w:r w:rsidRPr="002E64CA">
              <w:rPr>
                <w:sz w:val="15"/>
                <w:szCs w:val="15"/>
              </w:rPr>
              <w:t xml:space="preserve">or </w:t>
            </w:r>
            <w:r w:rsidR="002E64CA" w:rsidRPr="002E64CA">
              <w:rPr>
                <w:sz w:val="15"/>
                <w:szCs w:val="15"/>
              </w:rPr>
              <w:t xml:space="preserve">0-1/4 Oz. Eq. </w:t>
            </w:r>
            <w:r w:rsidRPr="002E64CA">
              <w:rPr>
                <w:sz w:val="15"/>
                <w:szCs w:val="15"/>
              </w:rPr>
              <w:t>ready to eat cereal; or 0-</w:t>
            </w:r>
            <w:r w:rsidR="002E64CA" w:rsidRPr="002E64CA">
              <w:rPr>
                <w:sz w:val="15"/>
                <w:szCs w:val="15"/>
              </w:rPr>
              <w:t xml:space="preserve">1/4 Oz. Eq. </w:t>
            </w:r>
            <w:r w:rsidRPr="002E64CA">
              <w:rPr>
                <w:sz w:val="15"/>
                <w:szCs w:val="15"/>
              </w:rPr>
              <w:t xml:space="preserve"> crackers</w:t>
            </w:r>
          </w:p>
        </w:tc>
        <w:tc>
          <w:tcPr>
            <w:tcW w:w="1468" w:type="dxa"/>
            <w:vMerge/>
          </w:tcPr>
          <w:p w14:paraId="5E47AB9D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7E8F8D8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14:paraId="6434AE82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</w:tcPr>
          <w:p w14:paraId="54179BD9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  <w:vMerge/>
          </w:tcPr>
          <w:p w14:paraId="28C2BFE1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  <w:vMerge/>
          </w:tcPr>
          <w:p w14:paraId="5247F1BB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  <w:vMerge/>
          </w:tcPr>
          <w:p w14:paraId="2D11685A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  <w:vMerge/>
          </w:tcPr>
          <w:p w14:paraId="0FDD213C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/>
          </w:tcPr>
          <w:p w14:paraId="3150BAC9" w14:textId="77777777" w:rsidR="00A01582" w:rsidRPr="002E64CA" w:rsidRDefault="00A01582" w:rsidP="00A5547C">
            <w:pPr>
              <w:rPr>
                <w:sz w:val="15"/>
                <w:szCs w:val="15"/>
              </w:rPr>
            </w:pPr>
          </w:p>
        </w:tc>
      </w:tr>
      <w:tr w:rsidR="00C1130A" w:rsidRPr="002E64CA" w14:paraId="54A05000" w14:textId="77777777" w:rsidTr="005A434C">
        <w:tc>
          <w:tcPr>
            <w:tcW w:w="2127" w:type="dxa"/>
            <w:gridSpan w:val="5"/>
          </w:tcPr>
          <w:p w14:paraId="4A7548E0" w14:textId="2ECA6954" w:rsidR="00C1130A" w:rsidRDefault="001A77EB" w:rsidP="001A77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Credit</w:t>
            </w:r>
            <w:r w:rsidR="00C1130A" w:rsidRPr="002E64CA">
              <w:rPr>
                <w:sz w:val="15"/>
                <w:szCs w:val="15"/>
              </w:rPr>
              <w:t>able breakfast</w:t>
            </w:r>
          </w:p>
          <w:p w14:paraId="73002393" w14:textId="4BF67F0F" w:rsidR="002E64CA" w:rsidRPr="002E64CA" w:rsidRDefault="002E64CA" w:rsidP="00C113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68" w:type="dxa"/>
          </w:tcPr>
          <w:p w14:paraId="6761A4D4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27FD4A16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3B0FE524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</w:tcPr>
          <w:p w14:paraId="6BD663ED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</w:tcPr>
          <w:p w14:paraId="1AC470BD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</w:tcPr>
          <w:p w14:paraId="7D25BD07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</w:tcPr>
          <w:p w14:paraId="2BD1A27E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</w:tcPr>
          <w:p w14:paraId="24537372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</w:tcPr>
          <w:p w14:paraId="3080B4AE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</w:tr>
      <w:tr w:rsidR="00C1130A" w:rsidRPr="002E64CA" w14:paraId="0EE6CF39" w14:textId="77777777" w:rsidTr="005A434C">
        <w:tc>
          <w:tcPr>
            <w:tcW w:w="2127" w:type="dxa"/>
            <w:gridSpan w:val="5"/>
          </w:tcPr>
          <w:p w14:paraId="24CF029C" w14:textId="629D7DBD" w:rsidR="00C1130A" w:rsidRDefault="001A77EB" w:rsidP="001A77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Credi</w:t>
            </w:r>
            <w:r w:rsidR="00C1130A" w:rsidRPr="002E64CA">
              <w:rPr>
                <w:sz w:val="15"/>
                <w:szCs w:val="15"/>
              </w:rPr>
              <w:t>table lunch</w:t>
            </w:r>
          </w:p>
          <w:p w14:paraId="2529F335" w14:textId="10799ED5" w:rsidR="002E64CA" w:rsidRPr="002E64CA" w:rsidRDefault="002E64CA" w:rsidP="00A5547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68" w:type="dxa"/>
          </w:tcPr>
          <w:p w14:paraId="5563FE9C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782B9603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3B26EE25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</w:tcPr>
          <w:p w14:paraId="5F8AE16C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</w:tcPr>
          <w:p w14:paraId="6DF6E039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</w:tcPr>
          <w:p w14:paraId="3304CB71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</w:tcPr>
          <w:p w14:paraId="59FD74B5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</w:tcPr>
          <w:p w14:paraId="6B73289B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</w:tcPr>
          <w:p w14:paraId="3BE9AEE1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</w:tr>
      <w:tr w:rsidR="00C1130A" w:rsidRPr="002E64CA" w14:paraId="185C4E2E" w14:textId="77777777" w:rsidTr="005A434C">
        <w:tc>
          <w:tcPr>
            <w:tcW w:w="2127" w:type="dxa"/>
            <w:gridSpan w:val="5"/>
          </w:tcPr>
          <w:p w14:paraId="0D19A31B" w14:textId="10751974" w:rsidR="00C1130A" w:rsidRDefault="001A77EB" w:rsidP="001A77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Creditable</w:t>
            </w:r>
            <w:r w:rsidR="00C1130A" w:rsidRPr="002E64CA">
              <w:rPr>
                <w:sz w:val="15"/>
                <w:szCs w:val="15"/>
              </w:rPr>
              <w:t xml:space="preserve"> snack</w:t>
            </w:r>
          </w:p>
          <w:p w14:paraId="47A87D3F" w14:textId="34A3DB1C" w:rsidR="002E64CA" w:rsidRPr="002E64CA" w:rsidRDefault="002E64CA" w:rsidP="00A5547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68" w:type="dxa"/>
          </w:tcPr>
          <w:p w14:paraId="25D9B4ED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2BFEB62D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14:paraId="659F9A29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</w:tcPr>
          <w:p w14:paraId="36EA117A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45" w:type="dxa"/>
          </w:tcPr>
          <w:p w14:paraId="4CAD5574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</w:tcPr>
          <w:p w14:paraId="30B41EB4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217" w:type="dxa"/>
          </w:tcPr>
          <w:p w14:paraId="090AB7E2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1663" w:type="dxa"/>
          </w:tcPr>
          <w:p w14:paraId="7B3D206E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</w:tcPr>
          <w:p w14:paraId="7312192A" w14:textId="77777777" w:rsidR="00C1130A" w:rsidRPr="002E64CA" w:rsidRDefault="00C1130A" w:rsidP="00A5547C">
            <w:pPr>
              <w:rPr>
                <w:sz w:val="15"/>
                <w:szCs w:val="15"/>
              </w:rPr>
            </w:pPr>
          </w:p>
        </w:tc>
      </w:tr>
    </w:tbl>
    <w:p w14:paraId="2830002C" w14:textId="77777777" w:rsidR="00DB5C3B" w:rsidRPr="002E64CA" w:rsidRDefault="00DB5C3B" w:rsidP="009976D3">
      <w:pPr>
        <w:rPr>
          <w:sz w:val="15"/>
          <w:szCs w:val="15"/>
        </w:rPr>
      </w:pPr>
    </w:p>
    <w:sectPr w:rsidR="00DB5C3B" w:rsidRPr="002E64CA" w:rsidSect="00DB5C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F4145" w14:textId="77777777" w:rsidR="00D145D2" w:rsidRDefault="00D145D2" w:rsidP="002E64CA">
      <w:r>
        <w:separator/>
      </w:r>
    </w:p>
  </w:endnote>
  <w:endnote w:type="continuationSeparator" w:id="0">
    <w:p w14:paraId="601B939B" w14:textId="77777777" w:rsidR="00D145D2" w:rsidRDefault="00D145D2" w:rsidP="002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9956A" w14:textId="77777777" w:rsidR="00D145D2" w:rsidRDefault="00D145D2" w:rsidP="002E64CA">
      <w:r>
        <w:separator/>
      </w:r>
    </w:p>
  </w:footnote>
  <w:footnote w:type="continuationSeparator" w:id="0">
    <w:p w14:paraId="6D01943C" w14:textId="77777777" w:rsidR="00D145D2" w:rsidRDefault="00D145D2" w:rsidP="002E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3B"/>
    <w:rsid w:val="000F2C62"/>
    <w:rsid w:val="001714B4"/>
    <w:rsid w:val="001A30A8"/>
    <w:rsid w:val="001A77EB"/>
    <w:rsid w:val="002E64CA"/>
    <w:rsid w:val="00407121"/>
    <w:rsid w:val="004F48B2"/>
    <w:rsid w:val="005A434C"/>
    <w:rsid w:val="005D549E"/>
    <w:rsid w:val="006743BE"/>
    <w:rsid w:val="0069748A"/>
    <w:rsid w:val="006D2C91"/>
    <w:rsid w:val="00801DB8"/>
    <w:rsid w:val="008108D1"/>
    <w:rsid w:val="00854C02"/>
    <w:rsid w:val="009239A6"/>
    <w:rsid w:val="009569FA"/>
    <w:rsid w:val="00956BCA"/>
    <w:rsid w:val="00992FCB"/>
    <w:rsid w:val="009976D3"/>
    <w:rsid w:val="009A1C0E"/>
    <w:rsid w:val="009F500F"/>
    <w:rsid w:val="00A01582"/>
    <w:rsid w:val="00A5547C"/>
    <w:rsid w:val="00AB6D23"/>
    <w:rsid w:val="00B13413"/>
    <w:rsid w:val="00B85A32"/>
    <w:rsid w:val="00C1130A"/>
    <w:rsid w:val="00C90477"/>
    <w:rsid w:val="00C917BD"/>
    <w:rsid w:val="00CB5BC8"/>
    <w:rsid w:val="00D145D2"/>
    <w:rsid w:val="00D94EE3"/>
    <w:rsid w:val="00DB5C3B"/>
    <w:rsid w:val="00E6465C"/>
    <w:rsid w:val="00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34652"/>
  <w15:chartTrackingRefBased/>
  <w15:docId w15:val="{FA86BE2C-1FF1-47C3-BF1B-1972021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92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2F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E6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4CA"/>
    <w:rPr>
      <w:sz w:val="24"/>
      <w:szCs w:val="24"/>
    </w:rPr>
  </w:style>
  <w:style w:type="paragraph" w:styleId="Footer">
    <w:name w:val="footer"/>
    <w:basedOn w:val="Normal"/>
    <w:link w:val="FooterChar"/>
    <w:rsid w:val="002E6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3401-9B6F-4537-9137-6ED965B7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Chase, Cindy</cp:lastModifiedBy>
  <cp:revision>2</cp:revision>
  <cp:lastPrinted>2019-02-20T13:52:00Z</cp:lastPrinted>
  <dcterms:created xsi:type="dcterms:W3CDTF">2021-05-13T18:29:00Z</dcterms:created>
  <dcterms:modified xsi:type="dcterms:W3CDTF">2021-05-13T18:29:00Z</dcterms:modified>
</cp:coreProperties>
</file>