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F8245" w14:textId="083DCDDA" w:rsidR="00E26A46" w:rsidRDefault="46C6F689" w:rsidP="46C6F689">
      <w:pPr>
        <w:pStyle w:val="paragraph"/>
        <w:jc w:val="center"/>
        <w:textAlignment w:val="baseline"/>
        <w:rPr>
          <w:rStyle w:val="eop"/>
          <w:sz w:val="32"/>
          <w:szCs w:val="32"/>
        </w:rPr>
      </w:pPr>
      <w:r w:rsidRPr="46C6F689">
        <w:rPr>
          <w:rStyle w:val="normaltextrun1"/>
          <w:sz w:val="32"/>
          <w:szCs w:val="32"/>
        </w:rPr>
        <w:t>Regional Service Center - Application Part II</w:t>
      </w:r>
    </w:p>
    <w:p w14:paraId="47770C59" w14:textId="3DD1F99F" w:rsidR="00E26A46" w:rsidRDefault="46C6F689" w:rsidP="00E26A46">
      <w:pPr>
        <w:pStyle w:val="paragraph"/>
        <w:jc w:val="center"/>
        <w:textAlignment w:val="baseline"/>
      </w:pPr>
      <w:r w:rsidRPr="46C6F689">
        <w:rPr>
          <w:rStyle w:val="normaltextrun1"/>
          <w:sz w:val="32"/>
          <w:szCs w:val="32"/>
        </w:rPr>
        <w:t>(School Management and Leadership Center</w:t>
      </w:r>
      <w:r w:rsidRPr="46C6F689">
        <w:rPr>
          <w:rStyle w:val="eop"/>
          <w:sz w:val="32"/>
          <w:szCs w:val="32"/>
        </w:rPr>
        <w:t>)</w:t>
      </w:r>
    </w:p>
    <w:p w14:paraId="4F3D5CBD" w14:textId="77777777" w:rsidR="00E26A46" w:rsidRDefault="00E26A46" w:rsidP="00E26A46">
      <w:pPr>
        <w:pStyle w:val="paragraph"/>
        <w:jc w:val="center"/>
        <w:textAlignment w:val="baseline"/>
        <w:rPr>
          <w:color w:val="000000"/>
        </w:rPr>
      </w:pPr>
      <w:r>
        <w:rPr>
          <w:rStyle w:val="eop"/>
          <w:color w:val="000000"/>
          <w:sz w:val="32"/>
          <w:szCs w:val="32"/>
        </w:rPr>
        <w:t> </w:t>
      </w:r>
    </w:p>
    <w:p w14:paraId="75A85FAB" w14:textId="77777777" w:rsidR="00E26A46" w:rsidRDefault="00E26A46" w:rsidP="00E26A46">
      <w:pPr>
        <w:pStyle w:val="paragraph"/>
        <w:textAlignment w:val="baseline"/>
      </w:pPr>
    </w:p>
    <w:p w14:paraId="6DBE9981" w14:textId="79280356" w:rsidR="00E26A46" w:rsidRDefault="43B3DDF9" w:rsidP="43B3DDF9">
      <w:pPr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43B3DD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A school management and leadership center [regional service center] is defined as a multiservice agency, established and operated exclusively for the purposes of developing, managing, and providing services or programs to two or more members, pursuant to section 3802, subsection 2. A regional service center may also include associate members pursuant to section 3802, subsection 3. A regional service center is a political subdivision. (20-A M.R.S.A. § 3801(1)(B)) </w:t>
      </w:r>
    </w:p>
    <w:p w14:paraId="21CB509F" w14:textId="5605F47D" w:rsidR="00E26A46" w:rsidRDefault="43B3DDF9" w:rsidP="43B3DDF9">
      <w:pPr>
        <w:pStyle w:val="paragraph"/>
        <w:textAlignment w:val="baseline"/>
        <w:rPr>
          <w:rStyle w:val="eop"/>
          <w:color w:val="000000" w:themeColor="text1"/>
          <w:sz w:val="28"/>
          <w:szCs w:val="28"/>
        </w:rPr>
      </w:pPr>
      <w:r w:rsidRPr="43B3DDF9">
        <w:rPr>
          <w:rStyle w:val="eop"/>
        </w:rPr>
        <w:t> </w:t>
      </w:r>
    </w:p>
    <w:p w14:paraId="3CE080B0" w14:textId="21C73C40" w:rsidR="00E26A46" w:rsidRDefault="00E26A46" w:rsidP="00E26A46">
      <w:pPr>
        <w:pStyle w:val="paragraph"/>
        <w:textAlignment w:val="baseline"/>
      </w:pPr>
      <w:r>
        <w:rPr>
          <w:rStyle w:val="normaltextrun1"/>
          <w:sz w:val="28"/>
          <w:szCs w:val="28"/>
        </w:rPr>
        <w:t xml:space="preserve">Regional Service Center </w:t>
      </w:r>
      <w:r w:rsidR="000378D9">
        <w:rPr>
          <w:rStyle w:val="normaltextrun1"/>
          <w:sz w:val="28"/>
          <w:szCs w:val="28"/>
        </w:rPr>
        <w:t>N</w:t>
      </w:r>
      <w:r>
        <w:rPr>
          <w:rStyle w:val="normaltextrun1"/>
          <w:sz w:val="28"/>
          <w:szCs w:val="28"/>
        </w:rPr>
        <w:t>ame</w:t>
      </w:r>
      <w:r>
        <w:rPr>
          <w:rStyle w:val="normaltextrun1"/>
        </w:rPr>
        <w:t xml:space="preserve">: 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eop"/>
        </w:rPr>
        <w:t> </w:t>
      </w:r>
    </w:p>
    <w:p w14:paraId="79E20255" w14:textId="77777777" w:rsidR="00E26A46" w:rsidRDefault="46C6F689" w:rsidP="00E26A46">
      <w:pPr>
        <w:pStyle w:val="paragraph"/>
        <w:jc w:val="both"/>
        <w:textAlignment w:val="baseline"/>
      </w:pPr>
      <w:r w:rsidRPr="46C6F689">
        <w:rPr>
          <w:rStyle w:val="normaltextrun1"/>
          <w:sz w:val="28"/>
          <w:szCs w:val="28"/>
        </w:rPr>
        <w:t>Main Applicant Contact Information</w:t>
      </w:r>
      <w:r w:rsidRPr="46C6F689">
        <w:rPr>
          <w:rStyle w:val="normaltextrun1"/>
        </w:rPr>
        <w:t>:  </w:t>
      </w:r>
      <w:r w:rsidRPr="46C6F689">
        <w:rPr>
          <w:rStyle w:val="eop"/>
        </w:rPr>
        <w:t> </w:t>
      </w:r>
    </w:p>
    <w:p w14:paraId="7C60477E" w14:textId="77777777" w:rsidR="00E26A46" w:rsidRDefault="00E26A46" w:rsidP="00E26A46">
      <w:pPr>
        <w:pStyle w:val="paragraph"/>
        <w:ind w:firstLine="720"/>
        <w:textAlignment w:val="baseline"/>
      </w:pPr>
      <w:r>
        <w:rPr>
          <w:rStyle w:val="normaltextrun1"/>
          <w:sz w:val="28"/>
          <w:szCs w:val="28"/>
        </w:rPr>
        <w:t>Organization</w:t>
      </w:r>
      <w:r>
        <w:rPr>
          <w:rStyle w:val="normaltextrun1"/>
        </w:rPr>
        <w:t xml:space="preserve">:        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eop"/>
          <w:sz w:val="28"/>
          <w:szCs w:val="28"/>
        </w:rPr>
        <w:t> </w:t>
      </w:r>
    </w:p>
    <w:p w14:paraId="02C3724F" w14:textId="77777777" w:rsidR="00E26A46" w:rsidRDefault="00E26A46" w:rsidP="00E26A46">
      <w:pPr>
        <w:pStyle w:val="paragraph"/>
        <w:ind w:firstLine="720"/>
        <w:textAlignment w:val="baseline"/>
      </w:pPr>
      <w:r>
        <w:rPr>
          <w:rStyle w:val="normaltextrun1"/>
          <w:sz w:val="28"/>
          <w:szCs w:val="28"/>
        </w:rPr>
        <w:t>Address</w:t>
      </w:r>
      <w:r>
        <w:rPr>
          <w:rStyle w:val="normaltextrun1"/>
        </w:rPr>
        <w:t>: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eop"/>
        </w:rPr>
        <w:t> </w:t>
      </w:r>
    </w:p>
    <w:p w14:paraId="789F8987" w14:textId="77777777" w:rsidR="00E26A46" w:rsidRDefault="00E26A46" w:rsidP="00E26A46">
      <w:pPr>
        <w:pStyle w:val="paragraph"/>
        <w:ind w:firstLine="720"/>
        <w:textAlignment w:val="baseline"/>
      </w:pPr>
      <w:r>
        <w:rPr>
          <w:rStyle w:val="normaltextrun1"/>
          <w:sz w:val="28"/>
          <w:szCs w:val="28"/>
        </w:rPr>
        <w:t>City/State/ZIP</w:t>
      </w:r>
      <w:r>
        <w:rPr>
          <w:rStyle w:val="normaltextrun1"/>
        </w:rPr>
        <w:t>: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eop"/>
        </w:rPr>
        <w:t> </w:t>
      </w:r>
    </w:p>
    <w:p w14:paraId="4794704C" w14:textId="7444896F" w:rsidR="00E26A46" w:rsidRDefault="46C6F689" w:rsidP="00E26A46">
      <w:pPr>
        <w:pStyle w:val="paragraph"/>
        <w:ind w:firstLine="720"/>
        <w:textAlignment w:val="baseline"/>
      </w:pPr>
      <w:r w:rsidRPr="46C6F689">
        <w:rPr>
          <w:rStyle w:val="eop"/>
        </w:rPr>
        <w:t> </w:t>
      </w:r>
    </w:p>
    <w:p w14:paraId="2DCDF7B5" w14:textId="77777777" w:rsidR="00E26A46" w:rsidRDefault="00E26A46" w:rsidP="00E26A46">
      <w:pPr>
        <w:pStyle w:val="paragraph"/>
        <w:textAlignment w:val="baseline"/>
      </w:pPr>
      <w:r>
        <w:rPr>
          <w:rStyle w:val="normaltextrun1"/>
          <w:sz w:val="28"/>
          <w:szCs w:val="28"/>
        </w:rPr>
        <w:t>Proposed Operational Date</w:t>
      </w:r>
      <w:r>
        <w:rPr>
          <w:rStyle w:val="normaltextrun1"/>
        </w:rPr>
        <w:t>: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normaltextrun1"/>
          <w:color w:val="000000"/>
          <w:u w:val="single"/>
          <w:shd w:val="clear" w:color="auto" w:fill="E1E3E6"/>
        </w:rPr>
        <w:t> </w:t>
      </w:r>
      <w:r>
        <w:rPr>
          <w:rStyle w:val="eop"/>
        </w:rPr>
        <w:t> </w:t>
      </w:r>
    </w:p>
    <w:p w14:paraId="73644601" w14:textId="77777777" w:rsidR="00E26A46" w:rsidRDefault="43B3DDF9" w:rsidP="00E26A46">
      <w:pPr>
        <w:pStyle w:val="paragraph"/>
        <w:jc w:val="center"/>
        <w:textAlignment w:val="baseline"/>
      </w:pPr>
      <w:r w:rsidRPr="43B3DDF9">
        <w:rPr>
          <w:rStyle w:val="eop"/>
        </w:rPr>
        <w:t> </w:t>
      </w:r>
    </w:p>
    <w:p w14:paraId="21ADC74B" w14:textId="3602C2AA" w:rsidR="43B3DDF9" w:rsidRDefault="43B3DDF9">
      <w:r>
        <w:br w:type="page"/>
      </w:r>
    </w:p>
    <w:p w14:paraId="30AB0B97" w14:textId="77777777" w:rsidR="00E26A46" w:rsidRDefault="00E26A46" w:rsidP="00E26A46">
      <w:pPr>
        <w:pStyle w:val="paragraph"/>
        <w:jc w:val="center"/>
        <w:textAlignment w:val="baseline"/>
      </w:pPr>
      <w:r>
        <w:rPr>
          <w:rStyle w:val="eop"/>
        </w:rPr>
        <w:lastRenderedPageBreak/>
        <w:t> </w:t>
      </w:r>
    </w:p>
    <w:p w14:paraId="5275345E" w14:textId="77777777" w:rsidR="00E26A46" w:rsidRDefault="00E26A46" w:rsidP="00E26A46">
      <w:pPr>
        <w:pStyle w:val="paragraph"/>
        <w:textAlignment w:val="baseline"/>
      </w:pPr>
      <w:r>
        <w:rPr>
          <w:rStyle w:val="normaltextrun1"/>
          <w:i/>
          <w:iCs/>
          <w:sz w:val="28"/>
          <w:szCs w:val="28"/>
        </w:rPr>
        <w:t>The commissioner shall establish an application process under this chapter for the formation of a school management and leadership center [regional service center]. The application must be in a form and contain such information as required by the commissioner, including, but not limited to the following.</w:t>
      </w:r>
      <w:r>
        <w:rPr>
          <w:rStyle w:val="eop"/>
          <w:sz w:val="28"/>
          <w:szCs w:val="28"/>
        </w:rPr>
        <w:t> </w:t>
      </w:r>
    </w:p>
    <w:p w14:paraId="5D094152" w14:textId="77777777" w:rsidR="00E26A46" w:rsidRDefault="00E26A46" w:rsidP="00E26A46">
      <w:pPr>
        <w:pStyle w:val="paragraph"/>
        <w:textAlignment w:val="baseline"/>
      </w:pPr>
      <w:r>
        <w:rPr>
          <w:rStyle w:val="eop"/>
        </w:rPr>
        <w:t> </w:t>
      </w:r>
    </w:p>
    <w:p w14:paraId="341CE7F5" w14:textId="77777777" w:rsidR="00E26A46" w:rsidRDefault="00E26A46" w:rsidP="00E26A46">
      <w:pPr>
        <w:pStyle w:val="paragraph"/>
        <w:textAlignment w:val="baseline"/>
      </w:pPr>
      <w:r>
        <w:rPr>
          <w:rStyle w:val="normaltextrun1"/>
          <w:i/>
          <w:iCs/>
          <w:sz w:val="28"/>
          <w:szCs w:val="28"/>
        </w:rPr>
        <w:t>Application in accordance with 20-A M.R.S.A § 3805:</w:t>
      </w:r>
      <w:r>
        <w:rPr>
          <w:rStyle w:val="eop"/>
          <w:sz w:val="28"/>
          <w:szCs w:val="28"/>
        </w:rPr>
        <w:t> </w:t>
      </w:r>
    </w:p>
    <w:p w14:paraId="261F5342" w14:textId="77777777" w:rsidR="00E26A46" w:rsidRDefault="00E26A46" w:rsidP="00E26A46">
      <w:pPr>
        <w:pStyle w:val="paragraph"/>
        <w:textAlignment w:val="baseline"/>
      </w:pPr>
      <w:r>
        <w:rPr>
          <w:rStyle w:val="eop"/>
        </w:rPr>
        <w:t> </w:t>
      </w:r>
    </w:p>
    <w:p w14:paraId="73A115EC" w14:textId="635144F3" w:rsidR="00E26A46" w:rsidRDefault="43B3DDF9" w:rsidP="00E26A46">
      <w:pPr>
        <w:pStyle w:val="paragraph"/>
        <w:textAlignment w:val="baseline"/>
      </w:pPr>
      <w:r w:rsidRPr="43B3DDF9">
        <w:rPr>
          <w:rStyle w:val="normaltextrun1"/>
          <w:b/>
          <w:bCs/>
          <w:u w:val="single"/>
        </w:rPr>
        <w:t>1.(A) Identify the school administrative units that are applying to form the regional service center.</w:t>
      </w:r>
      <w:r w:rsidRPr="43B3DDF9">
        <w:rPr>
          <w:rStyle w:val="eop"/>
        </w:rPr>
        <w:t> </w:t>
      </w:r>
    </w:p>
    <w:p w14:paraId="5636922E" w14:textId="77777777" w:rsidR="00E26A46" w:rsidRDefault="46C6F689" w:rsidP="00E26A46">
      <w:pPr>
        <w:pStyle w:val="paragraph"/>
        <w:textAlignment w:val="baseline"/>
      </w:pPr>
      <w:r w:rsidRPr="46C6F689">
        <w:rPr>
          <w:rStyle w:val="eop"/>
        </w:rPr>
        <w:t> </w:t>
      </w:r>
    </w:p>
    <w:p w14:paraId="51AD521B" w14:textId="77777777" w:rsidR="00E26A46" w:rsidRDefault="00E26A46" w:rsidP="00E26A46">
      <w:pPr>
        <w:pStyle w:val="paragraph"/>
        <w:textAlignment w:val="baseline"/>
      </w:pPr>
      <w:r>
        <w:rPr>
          <w:rStyle w:val="eop"/>
        </w:rPr>
        <w:t> </w:t>
      </w:r>
    </w:p>
    <w:p w14:paraId="3FA6572B" w14:textId="4E3EAEBD" w:rsidR="00E26A46" w:rsidRDefault="46C6F689" w:rsidP="00E26A46">
      <w:pPr>
        <w:pStyle w:val="paragraph"/>
        <w:textAlignment w:val="baseline"/>
      </w:pPr>
      <w:r w:rsidRPr="46C6F689">
        <w:rPr>
          <w:rStyle w:val="normaltextrun1"/>
          <w:b/>
          <w:bCs/>
          <w:u w:val="single"/>
        </w:rPr>
        <w:t xml:space="preserve">1.(B) Describe the </w:t>
      </w:r>
      <w:r w:rsidRPr="46C6F689">
        <w:rPr>
          <w:rStyle w:val="normaltextrun1"/>
          <w:b/>
          <w:bCs/>
          <w:i/>
          <w:iCs/>
          <w:u w:val="single"/>
        </w:rPr>
        <w:t>specified</w:t>
      </w:r>
      <w:r w:rsidRPr="46C6F689">
        <w:rPr>
          <w:rStyle w:val="normaltextrun1"/>
          <w:b/>
          <w:bCs/>
          <w:u w:val="single"/>
        </w:rPr>
        <w:t xml:space="preserve"> purposes, functions, programs and services as well as the structure and governance of the regional service center.</w:t>
      </w:r>
      <w:r w:rsidRPr="46C6F689">
        <w:rPr>
          <w:rStyle w:val="eop"/>
        </w:rPr>
        <w:t> </w:t>
      </w:r>
    </w:p>
    <w:p w14:paraId="3CECDBF9" w14:textId="77777777" w:rsidR="00E26A46" w:rsidRDefault="46C6F689" w:rsidP="00E26A46">
      <w:pPr>
        <w:pStyle w:val="paragraph"/>
        <w:textAlignment w:val="baseline"/>
      </w:pPr>
      <w:r w:rsidRPr="46C6F689">
        <w:rPr>
          <w:rStyle w:val="eop"/>
        </w:rPr>
        <w:t> </w:t>
      </w:r>
    </w:p>
    <w:p w14:paraId="5D609891" w14:textId="1C1CD88A" w:rsidR="00E26A46" w:rsidRDefault="43B3DDF9" w:rsidP="43B3DDF9">
      <w:pPr>
        <w:pStyle w:val="paragraph"/>
        <w:textAlignment w:val="baseline"/>
        <w:rPr>
          <w:rStyle w:val="eop"/>
        </w:rPr>
      </w:pPr>
      <w:r w:rsidRPr="43B3DDF9">
        <w:rPr>
          <w:rStyle w:val="eop"/>
        </w:rPr>
        <w:t>  </w:t>
      </w:r>
    </w:p>
    <w:p w14:paraId="4A2673FA" w14:textId="573D53D8" w:rsidR="00E26A46" w:rsidRDefault="46C6F689" w:rsidP="00E26A46">
      <w:pPr>
        <w:pStyle w:val="paragraph"/>
        <w:textAlignment w:val="baseline"/>
      </w:pPr>
      <w:r w:rsidRPr="46C6F689">
        <w:rPr>
          <w:rStyle w:val="normaltextrun1"/>
          <w:b/>
          <w:bCs/>
          <w:u w:val="single"/>
        </w:rPr>
        <w:t>1.(C) Describe how you plan to use any savings resulting from the formation of the regional service center will be used.</w:t>
      </w:r>
      <w:r w:rsidRPr="46C6F689">
        <w:rPr>
          <w:rStyle w:val="eop"/>
        </w:rPr>
        <w:t> </w:t>
      </w:r>
    </w:p>
    <w:p w14:paraId="73F3810A" w14:textId="22DF3390" w:rsidR="00E26A46" w:rsidRDefault="46C6F689" w:rsidP="43B3DDF9">
      <w:pPr>
        <w:pStyle w:val="paragraph"/>
        <w:textAlignment w:val="baseline"/>
      </w:pPr>
      <w:r w:rsidRPr="46C6F689">
        <w:rPr>
          <w:rStyle w:val="eop"/>
        </w:rPr>
        <w:t>   </w:t>
      </w:r>
    </w:p>
    <w:p w14:paraId="17CA1CDA" w14:textId="4B5FD954" w:rsidR="00E26A46" w:rsidRDefault="00E26A46" w:rsidP="43B3DDF9">
      <w:pPr>
        <w:pStyle w:val="paragraph"/>
        <w:jc w:val="center"/>
        <w:textAlignment w:val="baseline"/>
        <w:rPr>
          <w:rStyle w:val="eop"/>
          <w:sz w:val="32"/>
          <w:szCs w:val="32"/>
        </w:rPr>
      </w:pPr>
    </w:p>
    <w:p w14:paraId="00BC845B" w14:textId="3EBB5277" w:rsidR="00E26A46" w:rsidRDefault="46C6F689" w:rsidP="46C6F689">
      <w:pPr>
        <w:pStyle w:val="paragraph"/>
        <w:textAlignment w:val="baseline"/>
        <w:rPr>
          <w:rStyle w:val="eop"/>
        </w:rPr>
      </w:pPr>
      <w:r w:rsidRPr="46C6F689">
        <w:rPr>
          <w:rStyle w:val="normaltextrun1"/>
          <w:b/>
          <w:bCs/>
          <w:u w:val="single"/>
        </w:rPr>
        <w:t xml:space="preserve">1.(D) </w:t>
      </w:r>
      <w:r w:rsidR="00805207">
        <w:rPr>
          <w:rStyle w:val="normaltextrun1"/>
          <w:b/>
          <w:bCs/>
          <w:u w:val="single"/>
        </w:rPr>
        <w:t>Attach</w:t>
      </w:r>
      <w:r w:rsidRPr="46C6F689">
        <w:rPr>
          <w:rStyle w:val="normaltextrun1"/>
          <w:b/>
          <w:bCs/>
          <w:u w:val="single"/>
        </w:rPr>
        <w:t xml:space="preserve"> the proposed Interlocal Agreement (in PDF format) for the regi</w:t>
      </w:r>
      <w:r w:rsidR="00805207">
        <w:rPr>
          <w:rStyle w:val="normaltextrun1"/>
          <w:b/>
          <w:bCs/>
          <w:u w:val="single"/>
        </w:rPr>
        <w:t>onal service center.</w:t>
      </w:r>
      <w:bookmarkStart w:id="0" w:name="_GoBack"/>
      <w:bookmarkEnd w:id="0"/>
      <w:r w:rsidRPr="46C6F689">
        <w:rPr>
          <w:rStyle w:val="eop"/>
        </w:rPr>
        <w:t> </w:t>
      </w:r>
    </w:p>
    <w:p w14:paraId="35BAF3D6" w14:textId="501E33D3" w:rsidR="46C6F689" w:rsidRDefault="46C6F689" w:rsidP="46C6F689">
      <w:pPr>
        <w:pStyle w:val="paragraph"/>
        <w:spacing w:after="160" w:line="259" w:lineRule="auto"/>
        <w:rPr>
          <w:rStyle w:val="eop"/>
        </w:rPr>
      </w:pPr>
    </w:p>
    <w:p w14:paraId="7502EBF1" w14:textId="77777777" w:rsidR="00E26A46" w:rsidRDefault="46C6F689" w:rsidP="00E26A46">
      <w:pPr>
        <w:pStyle w:val="paragraph"/>
        <w:jc w:val="center"/>
        <w:textAlignment w:val="baseline"/>
      </w:pPr>
      <w:r w:rsidRPr="46C6F689">
        <w:rPr>
          <w:rStyle w:val="eop"/>
        </w:rPr>
        <w:t> </w:t>
      </w:r>
    </w:p>
    <w:p w14:paraId="66BE7432" w14:textId="58B545C2" w:rsidR="46C6F689" w:rsidRDefault="46C6F689" w:rsidP="46C6F689">
      <w:pPr>
        <w:spacing w:after="160" w:line="259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6C6F689">
        <w:rPr>
          <w:rFonts w:ascii="Times New Roman" w:eastAsia="Times New Roman" w:hAnsi="Times New Roman" w:cs="Times New Roman"/>
          <w:i/>
          <w:iCs/>
          <w:sz w:val="24"/>
          <w:szCs w:val="24"/>
        </w:rPr>
        <w:t>You have reached the end of the Regional Service Center – Application Part II.</w:t>
      </w:r>
    </w:p>
    <w:sectPr w:rsidR="46C6F689" w:rsidSect="00037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1D7FA" w14:textId="77777777" w:rsidR="00F450AA" w:rsidRDefault="00F450AA" w:rsidP="000378D9">
      <w:r>
        <w:separator/>
      </w:r>
    </w:p>
  </w:endnote>
  <w:endnote w:type="continuationSeparator" w:id="0">
    <w:p w14:paraId="5BB32663" w14:textId="77777777" w:rsidR="00F450AA" w:rsidRDefault="00F450AA" w:rsidP="0003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BA75D" w14:textId="77777777" w:rsidR="009030C8" w:rsidRDefault="00903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5308A" w14:textId="77777777" w:rsidR="000378D9" w:rsidRDefault="000378D9" w:rsidP="000378D9">
    <w:pPr>
      <w:pStyle w:val="paragraph"/>
      <w:jc w:val="center"/>
      <w:textAlignment w:val="baseline"/>
    </w:pPr>
    <w:r>
      <w:rPr>
        <w:rStyle w:val="normaltextrun1"/>
      </w:rPr>
      <w:t>Maine Department of Education</w:t>
    </w:r>
    <w:r>
      <w:rPr>
        <w:rStyle w:val="eop"/>
      </w:rPr>
      <w:t> </w:t>
    </w:r>
  </w:p>
  <w:p w14:paraId="2B0F7FDB" w14:textId="3AA0F33F" w:rsidR="009030C8" w:rsidRPr="009030C8" w:rsidRDefault="009030C8" w:rsidP="009030C8">
    <w:pPr>
      <w:pStyle w:val="paragraph"/>
      <w:jc w:val="center"/>
      <w:textAlignment w:val="baseline"/>
    </w:pPr>
    <w:r w:rsidRPr="009030C8">
      <w:t xml:space="preserve">Page </w:t>
    </w:r>
    <w:r w:rsidRPr="009030C8">
      <w:fldChar w:fldCharType="begin"/>
    </w:r>
    <w:r w:rsidRPr="009030C8">
      <w:instrText xml:space="preserve"> PAGE  \* Arabic  \* MERGEFORMAT </w:instrText>
    </w:r>
    <w:r w:rsidRPr="009030C8">
      <w:fldChar w:fldCharType="separate"/>
    </w:r>
    <w:r w:rsidR="00805207">
      <w:rPr>
        <w:noProof/>
      </w:rPr>
      <w:t>1</w:t>
    </w:r>
    <w:r w:rsidRPr="009030C8">
      <w:fldChar w:fldCharType="end"/>
    </w:r>
    <w:r w:rsidRPr="009030C8">
      <w:t xml:space="preserve"> of </w:t>
    </w:r>
    <w:fldSimple w:instr=" NUMPAGES  \* Arabic  \* MERGEFORMAT ">
      <w:r w:rsidR="00805207">
        <w:rPr>
          <w:noProof/>
        </w:rPr>
        <w:t>2</w:t>
      </w:r>
    </w:fldSimple>
  </w:p>
  <w:p w14:paraId="3A2476AE" w14:textId="09DBCAAB" w:rsidR="000378D9" w:rsidRDefault="009030C8" w:rsidP="000378D9">
    <w:pPr>
      <w:pStyle w:val="paragraph"/>
      <w:jc w:val="center"/>
      <w:textAlignment w:val="baseline"/>
      <w:rPr>
        <w:rStyle w:val="normaltextrun1"/>
        <w:color w:val="000000"/>
        <w:shd w:val="clear" w:color="auto" w:fill="E1E3E6"/>
      </w:rPr>
    </w:pPr>
    <w:r>
      <w:rPr>
        <w:rStyle w:val="normaltextrun1"/>
        <w:color w:val="000000"/>
        <w:shd w:val="clear" w:color="auto" w:fill="E1E3E6"/>
      </w:rPr>
      <w:fldChar w:fldCharType="begin"/>
    </w:r>
    <w:r>
      <w:rPr>
        <w:rStyle w:val="normaltextrun1"/>
        <w:color w:val="000000"/>
        <w:shd w:val="clear" w:color="auto" w:fill="E1E3E6"/>
      </w:rPr>
      <w:instrText xml:space="preserve"> DATE \@ "M/d/yyyy" </w:instrText>
    </w:r>
    <w:r>
      <w:rPr>
        <w:rStyle w:val="normaltextrun1"/>
        <w:color w:val="000000"/>
        <w:shd w:val="clear" w:color="auto" w:fill="E1E3E6"/>
      </w:rPr>
      <w:fldChar w:fldCharType="separate"/>
    </w:r>
    <w:r w:rsidR="00805207">
      <w:rPr>
        <w:rStyle w:val="normaltextrun1"/>
        <w:noProof/>
        <w:color w:val="000000"/>
        <w:shd w:val="clear" w:color="auto" w:fill="E1E3E6"/>
      </w:rPr>
      <w:t>8/29/2018</w:t>
    </w:r>
    <w:r>
      <w:rPr>
        <w:rStyle w:val="normaltextrun1"/>
        <w:color w:val="000000"/>
        <w:shd w:val="clear" w:color="auto" w:fill="E1E3E6"/>
      </w:rPr>
      <w:fldChar w:fldCharType="end"/>
    </w:r>
  </w:p>
  <w:p w14:paraId="04663E44" w14:textId="77777777" w:rsidR="009030C8" w:rsidRDefault="009030C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5975" w14:textId="77777777" w:rsidR="009030C8" w:rsidRDefault="00903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074C8" w14:textId="77777777" w:rsidR="00F450AA" w:rsidRDefault="00F450AA" w:rsidP="000378D9">
      <w:r>
        <w:separator/>
      </w:r>
    </w:p>
  </w:footnote>
  <w:footnote w:type="continuationSeparator" w:id="0">
    <w:p w14:paraId="282CDA7D" w14:textId="77777777" w:rsidR="00F450AA" w:rsidRDefault="00F450AA" w:rsidP="0003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8413A" w14:textId="77777777" w:rsidR="009030C8" w:rsidRDefault="00903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5F2E3" w14:textId="77777777" w:rsidR="009030C8" w:rsidRDefault="009030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BF719" w14:textId="77777777" w:rsidR="009030C8" w:rsidRDefault="00903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46"/>
    <w:rsid w:val="000378D9"/>
    <w:rsid w:val="00060282"/>
    <w:rsid w:val="00805207"/>
    <w:rsid w:val="009030C8"/>
    <w:rsid w:val="00E26A46"/>
    <w:rsid w:val="00F450AA"/>
    <w:rsid w:val="43B3DDF9"/>
    <w:rsid w:val="46C6F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2F8D"/>
  <w15:docId w15:val="{3056D7A7-4366-4BDB-9DEF-22397474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26A46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E26A46"/>
  </w:style>
  <w:style w:type="character" w:customStyle="1" w:styleId="eop">
    <w:name w:val="eop"/>
    <w:basedOn w:val="DefaultParagraphFont"/>
    <w:rsid w:val="00E26A46"/>
  </w:style>
  <w:style w:type="paragraph" w:styleId="Header">
    <w:name w:val="header"/>
    <w:basedOn w:val="Normal"/>
    <w:link w:val="HeaderChar"/>
    <w:uiPriority w:val="99"/>
    <w:unhideWhenUsed/>
    <w:rsid w:val="0003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8D9"/>
  </w:style>
  <w:style w:type="paragraph" w:styleId="Footer">
    <w:name w:val="footer"/>
    <w:basedOn w:val="Normal"/>
    <w:link w:val="FooterChar"/>
    <w:uiPriority w:val="99"/>
    <w:unhideWhenUsed/>
    <w:rsid w:val="0003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8D9"/>
  </w:style>
  <w:style w:type="paragraph" w:styleId="BalloonText">
    <w:name w:val="Balloon Text"/>
    <w:basedOn w:val="Normal"/>
    <w:link w:val="BalloonTextChar"/>
    <w:uiPriority w:val="99"/>
    <w:semiHidden/>
    <w:unhideWhenUsed/>
    <w:rsid w:val="00037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D9"/>
    <w:rPr>
      <w:rFonts w:ascii="Tahoma" w:hAnsi="Tahoma" w:cs="Tahoma"/>
      <w:sz w:val="16"/>
      <w:szCs w:val="16"/>
    </w:rPr>
  </w:style>
  <w:style w:type="character" w:customStyle="1" w:styleId="scxw229834414">
    <w:name w:val="scxw229834414"/>
    <w:basedOn w:val="DefaultParagraphFont"/>
    <w:rsid w:val="000378D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5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0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6003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53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97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84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758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462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84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2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3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7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7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3055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32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17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63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44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06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087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574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20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6928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798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64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083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57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097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10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818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74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10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119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00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789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8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427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57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93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16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30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420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18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024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131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400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938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0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0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034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810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34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203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233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246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6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94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899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53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27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099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53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157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95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48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157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590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248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153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422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09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5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4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07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70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5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721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452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760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76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56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53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36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1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7249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6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81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839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559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78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37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840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54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012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039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1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9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32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6696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3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71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052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680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71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74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41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05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031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99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076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33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08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21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B761-30B2-4739-8D1E-1695B1EC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4</DocSecurity>
  <Lines>11</Lines>
  <Paragraphs>3</Paragraphs>
  <ScaleCrop>false</ScaleCrop>
  <Company>State of Maine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 Pooler</dc:creator>
  <cp:lastModifiedBy>Pooler, Jennifer G</cp:lastModifiedBy>
  <cp:revision>2</cp:revision>
  <dcterms:created xsi:type="dcterms:W3CDTF">2018-08-29T18:45:00Z</dcterms:created>
  <dcterms:modified xsi:type="dcterms:W3CDTF">2018-08-29T18:45:00Z</dcterms:modified>
</cp:coreProperties>
</file>