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57D8" w14:textId="25070C07" w:rsidR="00FB2598" w:rsidRPr="00781213" w:rsidRDefault="582B0C7C" w:rsidP="320A3DBA">
      <w:pPr>
        <w:jc w:val="center"/>
        <w:rPr>
          <w:rFonts w:ascii="Times New Roman" w:eastAsia="Times" w:hAnsi="Times New Roman" w:cs="Times New Roman"/>
          <w:b/>
          <w:sz w:val="28"/>
          <w:szCs w:val="28"/>
        </w:rPr>
      </w:pPr>
      <w:r w:rsidRPr="00781213">
        <w:rPr>
          <w:rFonts w:ascii="Times New Roman" w:eastAsia="Times" w:hAnsi="Times New Roman" w:cs="Times New Roman"/>
          <w:b/>
          <w:sz w:val="28"/>
          <w:szCs w:val="28"/>
        </w:rPr>
        <w:t>Maine Department of Education</w:t>
      </w:r>
      <w:r w:rsidR="3C604610" w:rsidRPr="00781213">
        <w:rPr>
          <w:rFonts w:ascii="Times New Roman" w:eastAsia="Times" w:hAnsi="Times New Roman" w:cs="Times New Roman"/>
          <w:b/>
          <w:sz w:val="28"/>
          <w:szCs w:val="28"/>
        </w:rPr>
        <w:t xml:space="preserve"> </w:t>
      </w:r>
    </w:p>
    <w:p w14:paraId="269B8E05" w14:textId="74625FAD" w:rsidR="00FB2598" w:rsidRPr="00781213" w:rsidRDefault="0ECAEFA6" w:rsidP="0CF75B23">
      <w:pPr>
        <w:jc w:val="center"/>
        <w:rPr>
          <w:rFonts w:ascii="Times New Roman" w:eastAsia="Times" w:hAnsi="Times New Roman" w:cs="Times New Roman"/>
          <w:b/>
          <w:sz w:val="28"/>
          <w:szCs w:val="28"/>
        </w:rPr>
      </w:pPr>
      <w:r w:rsidRPr="00781213">
        <w:rPr>
          <w:rFonts w:ascii="Times New Roman" w:eastAsia="Times" w:hAnsi="Times New Roman" w:cs="Times New Roman"/>
          <w:b/>
          <w:sz w:val="28"/>
          <w:szCs w:val="28"/>
        </w:rPr>
        <w:t>Coronavirus Relief Fund</w:t>
      </w:r>
    </w:p>
    <w:p w14:paraId="0CE23B50" w14:textId="77777777" w:rsidR="008955C1" w:rsidRPr="00781213" w:rsidRDefault="0ECAEFA6" w:rsidP="006C5F81">
      <w:pPr>
        <w:jc w:val="center"/>
        <w:rPr>
          <w:rFonts w:ascii="Times New Roman" w:eastAsia="Times" w:hAnsi="Times New Roman" w:cs="Times New Roman"/>
          <w:sz w:val="24"/>
          <w:szCs w:val="24"/>
        </w:rPr>
      </w:pPr>
      <w:r w:rsidRPr="00781213">
        <w:rPr>
          <w:rFonts w:ascii="Times New Roman" w:eastAsia="Times" w:hAnsi="Times New Roman" w:cs="Times New Roman"/>
          <w:sz w:val="24"/>
          <w:szCs w:val="24"/>
        </w:rPr>
        <w:t xml:space="preserve"> </w:t>
      </w:r>
      <w:r w:rsidR="0AC8465A" w:rsidRPr="00781213">
        <w:rPr>
          <w:rFonts w:ascii="Times New Roman" w:eastAsia="Times" w:hAnsi="Times New Roman" w:cs="Times New Roman"/>
          <w:sz w:val="24"/>
          <w:szCs w:val="24"/>
        </w:rPr>
        <w:t xml:space="preserve">Information and </w:t>
      </w:r>
      <w:r w:rsidRPr="00781213">
        <w:rPr>
          <w:rFonts w:ascii="Times New Roman" w:eastAsia="Times" w:hAnsi="Times New Roman" w:cs="Times New Roman"/>
          <w:sz w:val="24"/>
          <w:szCs w:val="24"/>
        </w:rPr>
        <w:t>Frequently Asked Questions</w:t>
      </w:r>
    </w:p>
    <w:p w14:paraId="0FAE953C" w14:textId="59BF9B9A" w:rsidR="00FB2598" w:rsidRPr="00781213" w:rsidRDefault="643C5680" w:rsidP="006C5F81">
      <w:pPr>
        <w:jc w:val="center"/>
        <w:rPr>
          <w:rFonts w:ascii="Times New Roman" w:eastAsia="Times" w:hAnsi="Times New Roman" w:cs="Times New Roman"/>
          <w:sz w:val="24"/>
          <w:szCs w:val="24"/>
        </w:rPr>
      </w:pPr>
      <w:r w:rsidRPr="00781213">
        <w:rPr>
          <w:rFonts w:ascii="Times New Roman" w:eastAsia="Times" w:hAnsi="Times New Roman" w:cs="Times New Roman"/>
        </w:rPr>
        <w:t xml:space="preserve">Updated as of </w:t>
      </w:r>
      <w:r w:rsidR="00266066" w:rsidRPr="00781213">
        <w:rPr>
          <w:rFonts w:ascii="Times New Roman" w:eastAsia="Times" w:hAnsi="Times New Roman" w:cs="Times New Roman"/>
        </w:rPr>
        <w:t xml:space="preserve">October </w:t>
      </w:r>
      <w:r w:rsidR="0001093D" w:rsidRPr="00781213">
        <w:rPr>
          <w:rFonts w:ascii="Times New Roman" w:eastAsia="Times" w:hAnsi="Times New Roman" w:cs="Times New Roman"/>
        </w:rPr>
        <w:t>22</w:t>
      </w:r>
      <w:r w:rsidR="4FC3BFDA" w:rsidRPr="00781213">
        <w:rPr>
          <w:rFonts w:ascii="Times New Roman" w:eastAsia="Times" w:hAnsi="Times New Roman" w:cs="Times New Roman"/>
        </w:rPr>
        <w:t xml:space="preserve">, </w:t>
      </w:r>
      <w:r w:rsidR="00236204" w:rsidRPr="00781213">
        <w:rPr>
          <w:rFonts w:ascii="Times New Roman" w:eastAsia="Times" w:hAnsi="Times New Roman" w:cs="Times New Roman"/>
        </w:rPr>
        <w:t>2020</w:t>
      </w:r>
    </w:p>
    <w:p w14:paraId="5FF6CEA3" w14:textId="13EE313F" w:rsidR="00FB2598" w:rsidRPr="00781213" w:rsidRDefault="00FB2598" w:rsidP="0CF75B23">
      <w:pPr>
        <w:ind w:left="360"/>
        <w:rPr>
          <w:rFonts w:ascii="Times New Roman" w:eastAsia="Times" w:hAnsi="Times New Roman" w:cs="Times New Roman"/>
        </w:rPr>
      </w:pPr>
    </w:p>
    <w:p w14:paraId="1A2813FE" w14:textId="63AF12CA" w:rsidR="748E7B69" w:rsidRPr="00781213" w:rsidRDefault="748E7B69" w:rsidP="0CF75B23">
      <w:pPr>
        <w:ind w:left="360"/>
        <w:rPr>
          <w:rFonts w:ascii="Times New Roman" w:eastAsia="Times" w:hAnsi="Times New Roman" w:cs="Times New Roman"/>
        </w:rPr>
      </w:pPr>
      <w:r w:rsidRPr="00781213">
        <w:rPr>
          <w:rFonts w:ascii="Times New Roman" w:eastAsia="Times" w:hAnsi="Times New Roman" w:cs="Times New Roman"/>
        </w:rPr>
        <w:t>On Friday, July 17</w:t>
      </w:r>
      <w:r w:rsidRPr="00781213">
        <w:rPr>
          <w:rFonts w:ascii="Times New Roman" w:eastAsia="Times" w:hAnsi="Times New Roman" w:cs="Times New Roman"/>
          <w:vertAlign w:val="superscript"/>
        </w:rPr>
        <w:t>th</w:t>
      </w:r>
      <w:r w:rsidRPr="00781213">
        <w:rPr>
          <w:rFonts w:ascii="Times New Roman" w:eastAsia="Times" w:hAnsi="Times New Roman" w:cs="Times New Roman"/>
        </w:rPr>
        <w:t xml:space="preserve">, Governor Mills and Maine Department of Education </w:t>
      </w:r>
      <w:r w:rsidR="0CC34F3D" w:rsidRPr="00781213">
        <w:rPr>
          <w:rFonts w:ascii="Times New Roman" w:eastAsia="Times" w:hAnsi="Times New Roman" w:cs="Times New Roman"/>
        </w:rPr>
        <w:t>announc</w:t>
      </w:r>
      <w:r w:rsidR="2B82B9E3" w:rsidRPr="00781213">
        <w:rPr>
          <w:rFonts w:ascii="Times New Roman" w:eastAsia="Times" w:hAnsi="Times New Roman" w:cs="Times New Roman"/>
        </w:rPr>
        <w:t>ed</w:t>
      </w:r>
      <w:r w:rsidR="0CC34F3D" w:rsidRPr="00781213">
        <w:rPr>
          <w:rFonts w:ascii="Times New Roman" w:eastAsia="Times" w:hAnsi="Times New Roman" w:cs="Times New Roman"/>
        </w:rPr>
        <w:t xml:space="preserve"> a commitment of $165 million in Coronavirus Relief Fundi</w:t>
      </w:r>
      <w:r w:rsidR="4ED4EF8B" w:rsidRPr="00781213">
        <w:rPr>
          <w:rFonts w:ascii="Times New Roman" w:eastAsia="Times" w:hAnsi="Times New Roman" w:cs="Times New Roman"/>
        </w:rPr>
        <w:t>ng</w:t>
      </w:r>
      <w:r w:rsidR="51F2DBA9" w:rsidRPr="00781213">
        <w:rPr>
          <w:rFonts w:ascii="Times New Roman" w:eastAsia="Times" w:hAnsi="Times New Roman" w:cs="Times New Roman"/>
        </w:rPr>
        <w:t xml:space="preserve"> (CRF)</w:t>
      </w:r>
      <w:r w:rsidR="4ED4EF8B" w:rsidRPr="00781213">
        <w:rPr>
          <w:rFonts w:ascii="Times New Roman" w:eastAsia="Times" w:hAnsi="Times New Roman" w:cs="Times New Roman"/>
        </w:rPr>
        <w:t xml:space="preserve">, which is an urgently needed </w:t>
      </w:r>
      <w:r w:rsidR="41A1EEDB" w:rsidRPr="00781213">
        <w:rPr>
          <w:rFonts w:ascii="Times New Roman" w:eastAsia="Times" w:hAnsi="Times New Roman" w:cs="Times New Roman"/>
        </w:rPr>
        <w:t xml:space="preserve">investment to cover unanticipated costs associated with the safe </w:t>
      </w:r>
      <w:r w:rsidR="1BC52F52" w:rsidRPr="00781213">
        <w:rPr>
          <w:rFonts w:ascii="Times New Roman" w:eastAsia="Times" w:hAnsi="Times New Roman" w:cs="Times New Roman"/>
        </w:rPr>
        <w:t xml:space="preserve">opening and </w:t>
      </w:r>
      <w:r w:rsidR="41A1EEDB" w:rsidRPr="00781213">
        <w:rPr>
          <w:rFonts w:ascii="Times New Roman" w:eastAsia="Times" w:hAnsi="Times New Roman" w:cs="Times New Roman"/>
        </w:rPr>
        <w:t xml:space="preserve">operation of schools </w:t>
      </w:r>
      <w:r w:rsidR="4526FD16" w:rsidRPr="00781213">
        <w:rPr>
          <w:rFonts w:ascii="Times New Roman" w:eastAsia="Times" w:hAnsi="Times New Roman" w:cs="Times New Roman"/>
        </w:rPr>
        <w:t xml:space="preserve">during the COVID-19 pandemic. </w:t>
      </w:r>
      <w:r w:rsidR="686CBFE1" w:rsidRPr="00781213">
        <w:rPr>
          <w:rFonts w:ascii="Times New Roman" w:eastAsia="Times" w:hAnsi="Times New Roman" w:cs="Times New Roman"/>
        </w:rPr>
        <w:t xml:space="preserve">Funding will be made available to the following entities: </w:t>
      </w:r>
      <w:r w:rsidR="00C50C5E" w:rsidRPr="00781213">
        <w:rPr>
          <w:rFonts w:ascii="Times New Roman" w:eastAsia="Times" w:hAnsi="Times New Roman" w:cs="Times New Roman"/>
        </w:rPr>
        <w:t>school administrative units (SAUs)</w:t>
      </w:r>
      <w:r w:rsidR="686CBFE1" w:rsidRPr="00781213">
        <w:rPr>
          <w:rFonts w:ascii="Times New Roman" w:eastAsia="Times" w:hAnsi="Times New Roman" w:cs="Times New Roman"/>
        </w:rPr>
        <w:t>, charter schools, town academies (60/40’s)</w:t>
      </w:r>
      <w:r w:rsidR="448F39C8" w:rsidRPr="00781213">
        <w:rPr>
          <w:rFonts w:ascii="Times New Roman" w:eastAsia="Times" w:hAnsi="Times New Roman" w:cs="Times New Roman"/>
        </w:rPr>
        <w:t>, CTE regions</w:t>
      </w:r>
      <w:r w:rsidR="008C3BC9" w:rsidRPr="00781213">
        <w:rPr>
          <w:rFonts w:ascii="Times New Roman" w:eastAsia="Times" w:hAnsi="Times New Roman" w:cs="Times New Roman"/>
        </w:rPr>
        <w:t xml:space="preserve">, </w:t>
      </w:r>
      <w:r w:rsidR="686CBFE1" w:rsidRPr="00781213">
        <w:rPr>
          <w:rFonts w:ascii="Times New Roman" w:eastAsia="Times" w:hAnsi="Times New Roman" w:cs="Times New Roman"/>
        </w:rPr>
        <w:t xml:space="preserve">magnet </w:t>
      </w:r>
      <w:r w:rsidR="002F56EA" w:rsidRPr="00781213">
        <w:rPr>
          <w:rFonts w:ascii="Times New Roman" w:eastAsia="Times" w:hAnsi="Times New Roman" w:cs="Times New Roman"/>
        </w:rPr>
        <w:t>t</w:t>
      </w:r>
      <w:r w:rsidR="005D6D4D" w:rsidRPr="00781213">
        <w:rPr>
          <w:rFonts w:ascii="Times New Roman" w:eastAsia="Times" w:hAnsi="Times New Roman" w:cs="Times New Roman"/>
        </w:rPr>
        <w:t xml:space="preserve">, </w:t>
      </w:r>
      <w:r w:rsidR="00CA3A00" w:rsidRPr="00781213">
        <w:rPr>
          <w:rFonts w:ascii="Times New Roman" w:eastAsia="Times" w:hAnsi="Times New Roman" w:cs="Times New Roman"/>
        </w:rPr>
        <w:t xml:space="preserve">and </w:t>
      </w:r>
      <w:r w:rsidR="005D6D4D" w:rsidRPr="00781213">
        <w:rPr>
          <w:rFonts w:ascii="Times New Roman" w:eastAsia="Times" w:hAnsi="Times New Roman" w:cs="Times New Roman"/>
        </w:rPr>
        <w:t>adult educatio</w:t>
      </w:r>
      <w:r w:rsidR="00CA3A00" w:rsidRPr="00781213">
        <w:rPr>
          <w:rFonts w:ascii="Times New Roman" w:eastAsia="Times" w:hAnsi="Times New Roman" w:cs="Times New Roman"/>
        </w:rPr>
        <w:t>n.</w:t>
      </w:r>
      <w:r w:rsidR="13C1A6C1" w:rsidRPr="00781213">
        <w:rPr>
          <w:rFonts w:ascii="Times New Roman" w:eastAsia="Times" w:hAnsi="Times New Roman" w:cs="Times New Roman"/>
        </w:rPr>
        <w:t xml:space="preserve"> </w:t>
      </w:r>
      <w:r w:rsidR="13212152" w:rsidRPr="00781213">
        <w:rPr>
          <w:rFonts w:ascii="Times New Roman" w:eastAsia="Times" w:hAnsi="Times New Roman" w:cs="Times New Roman"/>
        </w:rPr>
        <w:t>Allocations are</w:t>
      </w:r>
      <w:r w:rsidR="13C1A6C1" w:rsidRPr="00781213">
        <w:rPr>
          <w:rFonts w:ascii="Times New Roman" w:eastAsia="Times" w:hAnsi="Times New Roman" w:cs="Times New Roman"/>
        </w:rPr>
        <w:t xml:space="preserve"> based on a per pupil formula and weighted for equity</w:t>
      </w:r>
      <w:r w:rsidR="7B3D5A51" w:rsidRPr="00781213">
        <w:rPr>
          <w:rFonts w:ascii="Times New Roman" w:eastAsia="Times" w:hAnsi="Times New Roman" w:cs="Times New Roman"/>
        </w:rPr>
        <w:t xml:space="preserve">. </w:t>
      </w:r>
    </w:p>
    <w:p w14:paraId="418275F6" w14:textId="3C4F3177" w:rsidR="0CF75B23" w:rsidRPr="00781213" w:rsidRDefault="0CF75B23" w:rsidP="0CF75B23">
      <w:pPr>
        <w:ind w:left="360"/>
        <w:rPr>
          <w:rFonts w:ascii="Times New Roman" w:eastAsia="Times" w:hAnsi="Times New Roman" w:cs="Times New Roman"/>
        </w:rPr>
      </w:pPr>
    </w:p>
    <w:p w14:paraId="5D383EFC" w14:textId="08831054" w:rsidR="7B3D5A51" w:rsidRPr="00781213" w:rsidRDefault="53DF0525" w:rsidP="0CF75B23">
      <w:pPr>
        <w:ind w:left="360"/>
        <w:rPr>
          <w:rFonts w:ascii="Times New Roman" w:eastAsia="Times" w:hAnsi="Times New Roman" w:cs="Times New Roman"/>
        </w:rPr>
      </w:pPr>
      <w:r w:rsidRPr="00781213">
        <w:rPr>
          <w:rFonts w:ascii="Times New Roman" w:eastAsia="Times" w:hAnsi="Times New Roman" w:cs="Times New Roman"/>
        </w:rPr>
        <w:t>Applications for funding will be available on Friday, July 24</w:t>
      </w:r>
      <w:r w:rsidR="2BE0ECB4" w:rsidRPr="00781213">
        <w:rPr>
          <w:rFonts w:ascii="Times New Roman" w:eastAsia="Times" w:hAnsi="Times New Roman" w:cs="Times New Roman"/>
        </w:rPr>
        <w:t>, and Thursday, August 6 for Adult Education programs</w:t>
      </w:r>
      <w:r w:rsidRPr="00781213">
        <w:rPr>
          <w:rFonts w:ascii="Times New Roman" w:eastAsia="Times" w:hAnsi="Times New Roman" w:cs="Times New Roman"/>
        </w:rPr>
        <w:t xml:space="preserve">. The application process </w:t>
      </w:r>
      <w:r w:rsidR="2D26199D" w:rsidRPr="00781213">
        <w:rPr>
          <w:rFonts w:ascii="Times New Roman" w:eastAsia="Times" w:hAnsi="Times New Roman" w:cs="Times New Roman"/>
        </w:rPr>
        <w:t xml:space="preserve">requires superintendents/heads of school to attest to the proper use of CRF funding </w:t>
      </w:r>
      <w:r w:rsidR="074FA9C3" w:rsidRPr="00781213">
        <w:rPr>
          <w:rFonts w:ascii="Times New Roman" w:eastAsia="Times" w:hAnsi="Times New Roman" w:cs="Times New Roman"/>
        </w:rPr>
        <w:t>to support expenses that directly result from the COVID-19 pandemic, that are urgently needed in order to comply with health and safety guidelines</w:t>
      </w:r>
      <w:r w:rsidR="64B7CDED" w:rsidRPr="00781213">
        <w:rPr>
          <w:rFonts w:ascii="Times New Roman" w:eastAsia="Times" w:hAnsi="Times New Roman" w:cs="Times New Roman"/>
        </w:rPr>
        <w:t xml:space="preserve">, and to otherwise mitigate the impact of the pandemic on school operations, student </w:t>
      </w:r>
      <w:r w:rsidR="3EBCE79C" w:rsidRPr="00781213">
        <w:rPr>
          <w:rFonts w:ascii="Times New Roman" w:eastAsia="Times" w:hAnsi="Times New Roman" w:cs="Times New Roman"/>
        </w:rPr>
        <w:t>and staff safety,</w:t>
      </w:r>
      <w:r w:rsidR="64B7CDED" w:rsidRPr="00781213">
        <w:rPr>
          <w:rFonts w:ascii="Times New Roman" w:eastAsia="Times" w:hAnsi="Times New Roman" w:cs="Times New Roman"/>
        </w:rPr>
        <w:t xml:space="preserve"> </w:t>
      </w:r>
      <w:r w:rsidR="7BAA4F80" w:rsidRPr="00781213">
        <w:rPr>
          <w:rFonts w:ascii="Times New Roman" w:eastAsia="Times" w:hAnsi="Times New Roman" w:cs="Times New Roman"/>
        </w:rPr>
        <w:t xml:space="preserve">and </w:t>
      </w:r>
      <w:r w:rsidR="64B7CDED" w:rsidRPr="00781213">
        <w:rPr>
          <w:rFonts w:ascii="Times New Roman" w:eastAsia="Times" w:hAnsi="Times New Roman" w:cs="Times New Roman"/>
        </w:rPr>
        <w:t>student access to education</w:t>
      </w:r>
      <w:r w:rsidR="7B404CCE" w:rsidRPr="00781213">
        <w:rPr>
          <w:rFonts w:ascii="Times New Roman" w:eastAsia="Times" w:hAnsi="Times New Roman" w:cs="Times New Roman"/>
        </w:rPr>
        <w:t>.</w:t>
      </w:r>
      <w:r w:rsidR="4AF6ACDA" w:rsidRPr="00781213">
        <w:rPr>
          <w:rFonts w:ascii="Times New Roman" w:eastAsia="Times" w:hAnsi="Times New Roman" w:cs="Times New Roman"/>
        </w:rPr>
        <w:t xml:space="preserve">  Applicants must further attest to the following conditions: </w:t>
      </w:r>
    </w:p>
    <w:p w14:paraId="0305F02A" w14:textId="77777777" w:rsidR="002D67C2" w:rsidRPr="00781213" w:rsidRDefault="002D67C2" w:rsidP="0CF75B23">
      <w:pPr>
        <w:ind w:left="360"/>
        <w:rPr>
          <w:rFonts w:ascii="Times New Roman" w:eastAsia="Times" w:hAnsi="Times New Roman" w:cs="Times New Roman"/>
        </w:rPr>
      </w:pPr>
    </w:p>
    <w:p w14:paraId="3E87925A" w14:textId="09C0AD70" w:rsidR="6FFFE6BE" w:rsidRPr="00781213" w:rsidRDefault="6FFFE6BE" w:rsidP="00553D2F">
      <w:pPr>
        <w:pStyle w:val="ListParagraph"/>
        <w:numPr>
          <w:ilvl w:val="1"/>
          <w:numId w:val="2"/>
        </w:numPr>
        <w:rPr>
          <w:rFonts w:ascii="Times New Roman" w:eastAsia="Times" w:hAnsi="Times New Roman" w:cs="Times New Roman"/>
        </w:rPr>
      </w:pPr>
      <w:r w:rsidRPr="00781213">
        <w:rPr>
          <w:rFonts w:ascii="Times New Roman" w:eastAsia="Times" w:hAnsi="Times New Roman" w:cs="Times New Roman"/>
        </w:rPr>
        <w:t>Expenses covered by CRF must not have been previously planned/budgeted</w:t>
      </w:r>
    </w:p>
    <w:p w14:paraId="551061C0" w14:textId="67880802" w:rsidR="6FFFE6BE" w:rsidRPr="00781213" w:rsidRDefault="6FFFE6BE" w:rsidP="00553D2F">
      <w:pPr>
        <w:pStyle w:val="ListParagraph"/>
        <w:numPr>
          <w:ilvl w:val="1"/>
          <w:numId w:val="2"/>
        </w:numPr>
        <w:rPr>
          <w:rFonts w:ascii="Times New Roman" w:eastAsia="Times" w:hAnsi="Times New Roman" w:cs="Times New Roman"/>
        </w:rPr>
      </w:pPr>
      <w:r w:rsidRPr="00781213">
        <w:rPr>
          <w:rFonts w:ascii="Times New Roman" w:eastAsia="Times" w:hAnsi="Times New Roman" w:cs="Times New Roman"/>
        </w:rPr>
        <w:t>Expenses covered by CRF must address urgent needs caused by COVID-19</w:t>
      </w:r>
    </w:p>
    <w:p w14:paraId="7F6EE9D7" w14:textId="3DA52940" w:rsidR="6FFFE6BE" w:rsidRPr="00781213" w:rsidRDefault="6FFFE6BE" w:rsidP="00553D2F">
      <w:pPr>
        <w:pStyle w:val="ListParagraph"/>
        <w:numPr>
          <w:ilvl w:val="1"/>
          <w:numId w:val="2"/>
        </w:numPr>
        <w:rPr>
          <w:rFonts w:ascii="Times New Roman" w:eastAsia="Times" w:hAnsi="Times New Roman" w:cs="Times New Roman"/>
        </w:rPr>
      </w:pPr>
      <w:r w:rsidRPr="00781213">
        <w:rPr>
          <w:rFonts w:ascii="Times New Roman" w:eastAsia="Times" w:hAnsi="Times New Roman" w:cs="Times New Roman"/>
        </w:rPr>
        <w:t>Expenses covered by CRF must not be reimbursed through any other funding source</w:t>
      </w:r>
    </w:p>
    <w:p w14:paraId="30A8D59B" w14:textId="74850AAD" w:rsidR="74CC3A66" w:rsidRPr="00781213" w:rsidRDefault="74CC3A66" w:rsidP="00553D2F">
      <w:pPr>
        <w:pStyle w:val="ListParagraph"/>
        <w:numPr>
          <w:ilvl w:val="1"/>
          <w:numId w:val="2"/>
        </w:numPr>
        <w:rPr>
          <w:rFonts w:ascii="Times New Roman" w:eastAsia="Times" w:hAnsi="Times New Roman" w:cs="Times New Roman"/>
        </w:rPr>
      </w:pPr>
      <w:r w:rsidRPr="00781213">
        <w:rPr>
          <w:rFonts w:ascii="Times New Roman" w:eastAsia="Times" w:hAnsi="Times New Roman" w:cs="Times New Roman"/>
        </w:rPr>
        <w:t xml:space="preserve">Expenses covered by CRF must be incurred between 3/1/2020 and 12/30/2020 </w:t>
      </w:r>
    </w:p>
    <w:p w14:paraId="41687AB9" w14:textId="7764AC12" w:rsidR="74CC3A66" w:rsidRPr="00781213" w:rsidRDefault="74CC3A66" w:rsidP="00553D2F">
      <w:pPr>
        <w:pStyle w:val="ListParagraph"/>
        <w:numPr>
          <w:ilvl w:val="1"/>
          <w:numId w:val="2"/>
        </w:numPr>
        <w:rPr>
          <w:rFonts w:ascii="Times New Roman" w:eastAsia="Times" w:hAnsi="Times New Roman" w:cs="Times New Roman"/>
        </w:rPr>
      </w:pPr>
      <w:r w:rsidRPr="00781213">
        <w:rPr>
          <w:rFonts w:ascii="Times New Roman" w:eastAsia="Times" w:hAnsi="Times New Roman" w:cs="Times New Roman"/>
        </w:rPr>
        <w:t>Items, facilities, supports, and services covered by CRF must be in use before 12/30/2020</w:t>
      </w:r>
    </w:p>
    <w:p w14:paraId="700A5206" w14:textId="5DA9C863" w:rsidR="6FFFE6BE" w:rsidRPr="00781213" w:rsidRDefault="6FFFE6BE" w:rsidP="00553D2F">
      <w:pPr>
        <w:pStyle w:val="ListParagraph"/>
        <w:numPr>
          <w:ilvl w:val="1"/>
          <w:numId w:val="2"/>
        </w:numPr>
        <w:rPr>
          <w:rFonts w:ascii="Times New Roman" w:eastAsia="Times" w:hAnsi="Times New Roman" w:cs="Times New Roman"/>
        </w:rPr>
      </w:pPr>
      <w:r w:rsidRPr="00781213">
        <w:rPr>
          <w:rFonts w:ascii="Times New Roman" w:eastAsia="Times" w:hAnsi="Times New Roman" w:cs="Times New Roman"/>
        </w:rPr>
        <w:t>Lost revenues will not be recovered using CRF</w:t>
      </w:r>
    </w:p>
    <w:p w14:paraId="5330D903" w14:textId="607F55DE" w:rsidR="4985F4D7" w:rsidRPr="00781213" w:rsidRDefault="4985F4D7" w:rsidP="00553D2F">
      <w:pPr>
        <w:pStyle w:val="ListParagraph"/>
        <w:numPr>
          <w:ilvl w:val="1"/>
          <w:numId w:val="2"/>
        </w:numPr>
        <w:rPr>
          <w:rFonts w:ascii="Times New Roman" w:eastAsia="Times" w:hAnsi="Times New Roman" w:cs="Times New Roman"/>
        </w:rPr>
      </w:pPr>
      <w:r w:rsidRPr="00781213">
        <w:rPr>
          <w:rFonts w:ascii="Times New Roman" w:eastAsia="Times" w:hAnsi="Times New Roman" w:cs="Times New Roman"/>
        </w:rPr>
        <w:t xml:space="preserve">Applicants must agree to implement the health and safety </w:t>
      </w:r>
      <w:hyperlink r:id="rId11">
        <w:r w:rsidR="11F2E94A" w:rsidRPr="00781213">
          <w:rPr>
            <w:rStyle w:val="Hyperlink"/>
            <w:rFonts w:ascii="Times New Roman" w:eastAsia="Times" w:hAnsi="Times New Roman" w:cs="Times New Roman"/>
          </w:rPr>
          <w:t>requirements</w:t>
        </w:r>
      </w:hyperlink>
      <w:r w:rsidR="11F2E94A" w:rsidRPr="00781213">
        <w:rPr>
          <w:rFonts w:ascii="Times New Roman" w:eastAsia="Times" w:hAnsi="Times New Roman" w:cs="Times New Roman"/>
        </w:rPr>
        <w:t xml:space="preserve"> </w:t>
      </w:r>
      <w:r w:rsidRPr="00781213">
        <w:rPr>
          <w:rFonts w:ascii="Times New Roman" w:eastAsia="Times" w:hAnsi="Times New Roman" w:cs="Times New Roman"/>
        </w:rPr>
        <w:t xml:space="preserve">identified by Maine CDC for safely </w:t>
      </w:r>
      <w:r w:rsidR="6FE279AB" w:rsidRPr="00781213">
        <w:rPr>
          <w:rFonts w:ascii="Times New Roman" w:eastAsia="Times" w:hAnsi="Times New Roman" w:cs="Times New Roman"/>
        </w:rPr>
        <w:t>reopening</w:t>
      </w:r>
      <w:r w:rsidRPr="00781213">
        <w:rPr>
          <w:rFonts w:ascii="Times New Roman" w:eastAsia="Times" w:hAnsi="Times New Roman" w:cs="Times New Roman"/>
        </w:rPr>
        <w:t xml:space="preserve"> schools</w:t>
      </w:r>
    </w:p>
    <w:p w14:paraId="108F3BDB" w14:textId="77777777" w:rsidR="002D67C2" w:rsidRPr="00781213" w:rsidRDefault="002D67C2" w:rsidP="002D67C2">
      <w:pPr>
        <w:pStyle w:val="ListParagraph"/>
        <w:ind w:left="1440"/>
        <w:rPr>
          <w:rFonts w:ascii="Times New Roman" w:eastAsia="Times" w:hAnsi="Times New Roman" w:cs="Times New Roman"/>
        </w:rPr>
      </w:pPr>
    </w:p>
    <w:p w14:paraId="157B7C0C" w14:textId="56D4B1E9" w:rsidR="6FFFE6BE" w:rsidRPr="00781213" w:rsidRDefault="6FFFE6BE" w:rsidP="281EF528">
      <w:pPr>
        <w:rPr>
          <w:rFonts w:ascii="Times New Roman" w:eastAsia="Times" w:hAnsi="Times New Roman" w:cs="Times New Roman"/>
        </w:rPr>
      </w:pPr>
      <w:r w:rsidRPr="00781213">
        <w:rPr>
          <w:rFonts w:ascii="Times New Roman" w:eastAsia="Times" w:hAnsi="Times New Roman" w:cs="Times New Roman"/>
        </w:rPr>
        <w:t xml:space="preserve">The application includes a budget template to reflect </w:t>
      </w:r>
      <w:r w:rsidR="74613E6C" w:rsidRPr="00781213">
        <w:rPr>
          <w:rFonts w:ascii="Times New Roman" w:eastAsia="Times" w:hAnsi="Times New Roman" w:cs="Times New Roman"/>
        </w:rPr>
        <w:t xml:space="preserve">costs and expenses for which the applicant’s organization will be reimbursed in an amount up to its total allocation. </w:t>
      </w:r>
      <w:r w:rsidR="758E7194" w:rsidRPr="00781213">
        <w:rPr>
          <w:rFonts w:ascii="Times New Roman" w:eastAsia="Times" w:hAnsi="Times New Roman" w:cs="Times New Roman"/>
        </w:rPr>
        <w:t>CRF funding may reimburse COVID related expenses incurred between 3/1/2020 and 12/30/2020, and all funds awarded must be committed by 09/30</w:t>
      </w:r>
      <w:r w:rsidR="40E6DCB1" w:rsidRPr="00781213">
        <w:rPr>
          <w:rFonts w:ascii="Times New Roman" w:eastAsia="Times" w:hAnsi="Times New Roman" w:cs="Times New Roman"/>
        </w:rPr>
        <w:t xml:space="preserve">/2020 </w:t>
      </w:r>
      <w:r w:rsidR="003F611D" w:rsidRPr="00781213">
        <w:rPr>
          <w:rFonts w:ascii="Times New Roman" w:eastAsia="Times" w:hAnsi="Times New Roman" w:cs="Times New Roman"/>
        </w:rPr>
        <w:t>for</w:t>
      </w:r>
      <w:r w:rsidR="40E6DCB1" w:rsidRPr="00781213">
        <w:rPr>
          <w:rFonts w:ascii="Times New Roman" w:eastAsia="Times" w:hAnsi="Times New Roman" w:cs="Times New Roman"/>
        </w:rPr>
        <w:t xml:space="preserve"> the Department to efficiently reallocate any unused funding prior to the deadline for use of 12/30/2020.  </w:t>
      </w:r>
      <w:r w:rsidR="74613E6C" w:rsidRPr="00781213">
        <w:rPr>
          <w:rFonts w:ascii="Times New Roman" w:eastAsia="Times" w:hAnsi="Times New Roman" w:cs="Times New Roman"/>
        </w:rPr>
        <w:t>Examples of costs which may be covered through CRF</w:t>
      </w:r>
      <w:r w:rsidR="3A082DED" w:rsidRPr="00781213">
        <w:rPr>
          <w:rFonts w:ascii="Times New Roman" w:eastAsia="Times" w:hAnsi="Times New Roman" w:cs="Times New Roman"/>
        </w:rPr>
        <w:t>:</w:t>
      </w:r>
    </w:p>
    <w:p w14:paraId="1709980A" w14:textId="77777777" w:rsidR="002D67C2" w:rsidRPr="00781213" w:rsidRDefault="002D67C2" w:rsidP="281EF528">
      <w:pPr>
        <w:rPr>
          <w:rFonts w:ascii="Times New Roman" w:eastAsia="Times" w:hAnsi="Times New Roman" w:cs="Times New Roman"/>
        </w:rPr>
      </w:pPr>
    </w:p>
    <w:p w14:paraId="1AEB9B6D" w14:textId="618842E0" w:rsidR="3A082DED" w:rsidRPr="00781213" w:rsidRDefault="3A082DED" w:rsidP="00553D2F">
      <w:pPr>
        <w:pStyle w:val="ListParagraph"/>
        <w:numPr>
          <w:ilvl w:val="1"/>
          <w:numId w:val="1"/>
        </w:numPr>
        <w:rPr>
          <w:rFonts w:ascii="Times New Roman" w:eastAsia="Times" w:hAnsi="Times New Roman" w:cs="Times New Roman"/>
        </w:rPr>
      </w:pPr>
      <w:r w:rsidRPr="00781213">
        <w:rPr>
          <w:rFonts w:ascii="Times New Roman" w:eastAsia="Times" w:hAnsi="Times New Roman" w:cs="Times New Roman"/>
        </w:rPr>
        <w:t xml:space="preserve">Facilities-related costs </w:t>
      </w:r>
      <w:r w:rsidR="68D62F8A" w:rsidRPr="00781213">
        <w:rPr>
          <w:rFonts w:ascii="Times New Roman" w:eastAsia="Times" w:hAnsi="Times New Roman" w:cs="Times New Roman"/>
        </w:rPr>
        <w:t>incurred between 3/1/2020 and 12/30/2020</w:t>
      </w:r>
      <w:r w:rsidRPr="00781213">
        <w:rPr>
          <w:rFonts w:ascii="Times New Roman" w:eastAsia="Times" w:hAnsi="Times New Roman" w:cs="Times New Roman"/>
        </w:rPr>
        <w:t xml:space="preserve"> (portable rentals</w:t>
      </w:r>
      <w:r w:rsidR="008C638A" w:rsidRPr="00781213">
        <w:rPr>
          <w:rFonts w:ascii="Times New Roman" w:eastAsia="Times" w:hAnsi="Times New Roman" w:cs="Times New Roman"/>
        </w:rPr>
        <w:t>/purchases</w:t>
      </w:r>
      <w:r w:rsidRPr="00781213">
        <w:rPr>
          <w:rFonts w:ascii="Times New Roman" w:eastAsia="Times" w:hAnsi="Times New Roman" w:cs="Times New Roman"/>
        </w:rPr>
        <w:t>, renovations and repairs, facilities modifications, leased spaces, utilities costs)</w:t>
      </w:r>
    </w:p>
    <w:p w14:paraId="7179D779" w14:textId="678CDCBE" w:rsidR="71F8F1AB" w:rsidRPr="00781213" w:rsidRDefault="71F8F1AB" w:rsidP="00553D2F">
      <w:pPr>
        <w:pStyle w:val="ListParagraph"/>
        <w:numPr>
          <w:ilvl w:val="1"/>
          <w:numId w:val="1"/>
        </w:numPr>
        <w:rPr>
          <w:rFonts w:ascii="Times New Roman" w:eastAsia="Times" w:hAnsi="Times New Roman" w:cs="Times New Roman"/>
        </w:rPr>
      </w:pPr>
      <w:r w:rsidRPr="00781213">
        <w:rPr>
          <w:rFonts w:ascii="Times New Roman" w:eastAsia="Times" w:hAnsi="Times New Roman" w:cs="Times New Roman"/>
        </w:rPr>
        <w:t>Transportation-related costs (bus/van purchases or leases; transportation contracts)</w:t>
      </w:r>
    </w:p>
    <w:p w14:paraId="679E089E" w14:textId="1FFC24FE" w:rsidR="1BE97DA5" w:rsidRPr="00781213" w:rsidRDefault="1BE97DA5" w:rsidP="00553D2F">
      <w:pPr>
        <w:pStyle w:val="ListParagraph"/>
        <w:numPr>
          <w:ilvl w:val="1"/>
          <w:numId w:val="1"/>
        </w:numPr>
        <w:rPr>
          <w:rFonts w:ascii="Times New Roman" w:eastAsia="Times" w:hAnsi="Times New Roman" w:cs="Times New Roman"/>
        </w:rPr>
      </w:pPr>
      <w:r w:rsidRPr="00781213">
        <w:rPr>
          <w:rFonts w:ascii="Times New Roman" w:eastAsia="Times" w:hAnsi="Times New Roman" w:cs="Times New Roman"/>
        </w:rPr>
        <w:t>Expenses related to expanded student nutrition programs (food carts; equipment; additional staff; costs related to transporting food)</w:t>
      </w:r>
    </w:p>
    <w:p w14:paraId="102D97DD" w14:textId="63ED9EE0" w:rsidR="1BE97DA5" w:rsidRPr="00781213" w:rsidRDefault="1BE97DA5" w:rsidP="00553D2F">
      <w:pPr>
        <w:pStyle w:val="ListParagraph"/>
        <w:numPr>
          <w:ilvl w:val="1"/>
          <w:numId w:val="1"/>
        </w:numPr>
        <w:rPr>
          <w:rFonts w:ascii="Times New Roman" w:eastAsia="Times" w:hAnsi="Times New Roman" w:cs="Times New Roman"/>
        </w:rPr>
      </w:pPr>
      <w:r w:rsidRPr="00781213">
        <w:rPr>
          <w:rFonts w:ascii="Times New Roman" w:eastAsia="Times" w:hAnsi="Times New Roman" w:cs="Times New Roman"/>
        </w:rPr>
        <w:t>Communications and signage related to COVID-19</w:t>
      </w:r>
    </w:p>
    <w:p w14:paraId="50A878B6" w14:textId="13ED0542" w:rsidR="1BE97DA5" w:rsidRPr="00781213" w:rsidRDefault="1BE97DA5" w:rsidP="00553D2F">
      <w:pPr>
        <w:pStyle w:val="ListParagraph"/>
        <w:numPr>
          <w:ilvl w:val="1"/>
          <w:numId w:val="1"/>
        </w:numPr>
        <w:rPr>
          <w:rFonts w:ascii="Times New Roman" w:eastAsia="Times" w:hAnsi="Times New Roman" w:cs="Times New Roman"/>
        </w:rPr>
      </w:pPr>
      <w:r w:rsidRPr="00781213">
        <w:rPr>
          <w:rFonts w:ascii="Times New Roman" w:eastAsia="Times" w:hAnsi="Times New Roman" w:cs="Times New Roman"/>
        </w:rPr>
        <w:t>Additional staffing needed to address health and safety guidelines; substitute costs; contracted services; tutoring; remediation/afterschool programs; a</w:t>
      </w:r>
      <w:r w:rsidR="1AE34CB4" w:rsidRPr="00781213">
        <w:rPr>
          <w:rFonts w:ascii="Times New Roman" w:eastAsia="Times" w:hAnsi="Times New Roman" w:cs="Times New Roman"/>
        </w:rPr>
        <w:t>dditional facilities, maintenance, and custodial staff or services</w:t>
      </w:r>
    </w:p>
    <w:p w14:paraId="70FEC229" w14:textId="151E057E" w:rsidR="1AE34CB4" w:rsidRPr="00781213" w:rsidRDefault="1AE34CB4" w:rsidP="00553D2F">
      <w:pPr>
        <w:pStyle w:val="ListParagraph"/>
        <w:numPr>
          <w:ilvl w:val="1"/>
          <w:numId w:val="1"/>
        </w:numPr>
        <w:rPr>
          <w:rFonts w:ascii="Times New Roman" w:eastAsia="Times" w:hAnsi="Times New Roman" w:cs="Times New Roman"/>
        </w:rPr>
      </w:pPr>
      <w:r w:rsidRPr="00781213">
        <w:rPr>
          <w:rFonts w:ascii="Times New Roman" w:eastAsia="Times" w:hAnsi="Times New Roman" w:cs="Times New Roman"/>
        </w:rPr>
        <w:lastRenderedPageBreak/>
        <w:t>Technology to facilitate remote learning and hybrid models</w:t>
      </w:r>
    </w:p>
    <w:p w14:paraId="2BA63BD0" w14:textId="7DE26EE0" w:rsidR="1AE34CB4" w:rsidRPr="00781213" w:rsidRDefault="1AE34CB4" w:rsidP="00553D2F">
      <w:pPr>
        <w:pStyle w:val="ListParagraph"/>
        <w:numPr>
          <w:ilvl w:val="1"/>
          <w:numId w:val="1"/>
        </w:numPr>
        <w:rPr>
          <w:rFonts w:ascii="Times New Roman" w:eastAsia="Times" w:hAnsi="Times New Roman" w:cs="Times New Roman"/>
        </w:rPr>
      </w:pPr>
      <w:r w:rsidRPr="00781213">
        <w:rPr>
          <w:rFonts w:ascii="Times New Roman" w:eastAsia="Times" w:hAnsi="Times New Roman" w:cs="Times New Roman"/>
        </w:rPr>
        <w:t>Software licenses</w:t>
      </w:r>
    </w:p>
    <w:p w14:paraId="0126C83A" w14:textId="1626803C" w:rsidR="1AE34CB4" w:rsidRPr="00781213" w:rsidRDefault="1AE34CB4" w:rsidP="00553D2F">
      <w:pPr>
        <w:pStyle w:val="ListParagraph"/>
        <w:numPr>
          <w:ilvl w:val="1"/>
          <w:numId w:val="1"/>
        </w:numPr>
        <w:rPr>
          <w:rFonts w:ascii="Times New Roman" w:eastAsia="Times" w:hAnsi="Times New Roman" w:cs="Times New Roman"/>
        </w:rPr>
      </w:pPr>
      <w:r w:rsidRPr="00781213">
        <w:rPr>
          <w:rFonts w:ascii="Times New Roman" w:eastAsia="Times" w:hAnsi="Times New Roman" w:cs="Times New Roman"/>
        </w:rPr>
        <w:t>PPE, cleaning and sanitizing supplies, other materials and supplies related to the health and safety guidelines</w:t>
      </w:r>
      <w:r w:rsidR="63A9CFB9" w:rsidRPr="00781213">
        <w:rPr>
          <w:rFonts w:ascii="Times New Roman" w:eastAsia="Times" w:hAnsi="Times New Roman" w:cs="Times New Roman"/>
        </w:rPr>
        <w:t>.</w:t>
      </w:r>
    </w:p>
    <w:p w14:paraId="2D764513" w14:textId="4F899D4F" w:rsidR="0CF75B23" w:rsidRPr="00781213" w:rsidRDefault="0CF75B23" w:rsidP="0CF75B23">
      <w:pPr>
        <w:rPr>
          <w:rFonts w:ascii="Times New Roman" w:eastAsia="Times" w:hAnsi="Times New Roman" w:cs="Times New Roman"/>
        </w:rPr>
      </w:pPr>
    </w:p>
    <w:p w14:paraId="221E62B8" w14:textId="60B01AB0" w:rsidR="00D846BA" w:rsidRPr="00781213" w:rsidRDefault="0BDA6FD1" w:rsidP="00D846BA">
      <w:pPr>
        <w:rPr>
          <w:rFonts w:ascii="Times New Roman" w:eastAsia="Times" w:hAnsi="Times New Roman" w:cs="Times New Roman"/>
        </w:rPr>
      </w:pPr>
      <w:r w:rsidRPr="00781213">
        <w:rPr>
          <w:rFonts w:ascii="Times New Roman" w:eastAsia="Times" w:hAnsi="Times New Roman" w:cs="Times New Roman"/>
        </w:rPr>
        <w:t>M</w:t>
      </w:r>
      <w:r w:rsidR="1AE34CB4" w:rsidRPr="00781213">
        <w:rPr>
          <w:rFonts w:ascii="Times New Roman" w:eastAsia="Times" w:hAnsi="Times New Roman" w:cs="Times New Roman"/>
        </w:rPr>
        <w:t>ore information about CRF</w:t>
      </w:r>
      <w:r w:rsidR="73DDEC8D" w:rsidRPr="00781213">
        <w:rPr>
          <w:rFonts w:ascii="Times New Roman" w:eastAsia="Times" w:hAnsi="Times New Roman" w:cs="Times New Roman"/>
        </w:rPr>
        <w:t xml:space="preserve"> may be found</w:t>
      </w:r>
      <w:r w:rsidR="53D5CF7F" w:rsidRPr="00781213">
        <w:rPr>
          <w:rFonts w:ascii="Times New Roman" w:eastAsia="Times" w:hAnsi="Times New Roman" w:cs="Times New Roman"/>
        </w:rPr>
        <w:t xml:space="preserve"> </w:t>
      </w:r>
      <w:hyperlink r:id="rId12">
        <w:r w:rsidR="53D5CF7F" w:rsidRPr="00781213">
          <w:rPr>
            <w:rStyle w:val="Hyperlink"/>
            <w:rFonts w:ascii="Times New Roman" w:eastAsia="Times" w:hAnsi="Times New Roman" w:cs="Times New Roman"/>
          </w:rPr>
          <w:t>here</w:t>
        </w:r>
      </w:hyperlink>
      <w:r w:rsidR="53D5CF7F" w:rsidRPr="00781213">
        <w:rPr>
          <w:rFonts w:ascii="Times New Roman" w:eastAsia="Times" w:hAnsi="Times New Roman" w:cs="Times New Roman"/>
        </w:rPr>
        <w:t>.</w:t>
      </w:r>
    </w:p>
    <w:p w14:paraId="115EE07A" w14:textId="375E1B06" w:rsidR="0CF75B23" w:rsidRPr="00781213" w:rsidRDefault="0CF75B23" w:rsidP="0CF75B23">
      <w:pPr>
        <w:ind w:left="360"/>
        <w:rPr>
          <w:rFonts w:ascii="Times New Roman" w:eastAsia="Times" w:hAnsi="Times New Roman" w:cs="Times New Roman"/>
        </w:rPr>
      </w:pPr>
    </w:p>
    <w:p w14:paraId="72CAA327" w14:textId="3C2097A4" w:rsidR="0CF75B23" w:rsidRPr="00781213" w:rsidRDefault="7874F12E" w:rsidP="006C5F81">
      <w:pPr>
        <w:rPr>
          <w:rFonts w:ascii="Times New Roman" w:eastAsia="Times" w:hAnsi="Times New Roman" w:cs="Times New Roman"/>
        </w:rPr>
      </w:pPr>
      <w:r w:rsidRPr="00781213">
        <w:rPr>
          <w:rFonts w:ascii="Times New Roman" w:eastAsia="Times" w:hAnsi="Times New Roman" w:cs="Times New Roman"/>
        </w:rPr>
        <w:t>FAQs:</w:t>
      </w:r>
    </w:p>
    <w:p w14:paraId="73CCD516" w14:textId="77777777" w:rsidR="00D769B7" w:rsidRPr="00781213" w:rsidRDefault="00D769B7" w:rsidP="00553D2F">
      <w:pPr>
        <w:numPr>
          <w:ilvl w:val="0"/>
          <w:numId w:val="7"/>
        </w:numPr>
        <w:rPr>
          <w:rFonts w:ascii="Times New Roman" w:eastAsia="Times" w:hAnsi="Times New Roman" w:cs="Times New Roman"/>
        </w:rPr>
      </w:pPr>
      <w:r w:rsidRPr="00781213">
        <w:rPr>
          <w:rFonts w:ascii="Times New Roman" w:eastAsia="Times" w:hAnsi="Times New Roman" w:cs="Times New Roman"/>
          <w:b/>
        </w:rPr>
        <w:t>Where is the CRF #1 application and reimbursement template?</w:t>
      </w:r>
      <w:r w:rsidRPr="00781213">
        <w:rPr>
          <w:rFonts w:ascii="Times New Roman" w:eastAsia="Times" w:hAnsi="Times New Roman" w:cs="Times New Roman"/>
        </w:rPr>
        <w:t xml:space="preserve"> The application and reimbursement templates are provided </w:t>
      </w:r>
      <w:hyperlink r:id="rId13" w:history="1">
        <w:r w:rsidRPr="00781213">
          <w:rPr>
            <w:rStyle w:val="Hyperlink"/>
            <w:rFonts w:ascii="Times New Roman" w:eastAsia="Times" w:hAnsi="Times New Roman" w:cs="Times New Roman"/>
          </w:rPr>
          <w:t>here</w:t>
        </w:r>
      </w:hyperlink>
      <w:r w:rsidRPr="00781213">
        <w:rPr>
          <w:rFonts w:ascii="Times New Roman" w:eastAsia="Times" w:hAnsi="Times New Roman" w:cs="Times New Roman"/>
        </w:rPr>
        <w:t xml:space="preserve">. </w:t>
      </w:r>
      <w:r w:rsidRPr="00781213">
        <w:rPr>
          <w:rFonts w:ascii="Times New Roman" w:eastAsia="Times" w:hAnsi="Times New Roman" w:cs="Times New Roman"/>
          <w:b/>
        </w:rPr>
        <w:t xml:space="preserve">Where is the CRF #2 application and reimbursement template? </w:t>
      </w:r>
      <w:r w:rsidRPr="00781213">
        <w:rPr>
          <w:rFonts w:ascii="Times New Roman" w:eastAsia="Times" w:hAnsi="Times New Roman" w:cs="Times New Roman"/>
        </w:rPr>
        <w:t>The CRF #2 application and reimbursement process will be included within the Federal Grant Reimbursement System (GEMS).</w:t>
      </w:r>
    </w:p>
    <w:p w14:paraId="166BCA01" w14:textId="77777777" w:rsidR="009E4A21" w:rsidRPr="00781213" w:rsidRDefault="009E4A21" w:rsidP="009E4A21">
      <w:pPr>
        <w:ind w:left="720"/>
        <w:rPr>
          <w:rFonts w:ascii="Times New Roman" w:eastAsia="Times" w:hAnsi="Times New Roman" w:cs="Times New Roman"/>
        </w:rPr>
      </w:pPr>
    </w:p>
    <w:p w14:paraId="6500EF08" w14:textId="4F94576F" w:rsidR="00F734CE" w:rsidRPr="00781213" w:rsidRDefault="114ACD11" w:rsidP="00553D2F">
      <w:pPr>
        <w:numPr>
          <w:ilvl w:val="0"/>
          <w:numId w:val="3"/>
        </w:numPr>
        <w:rPr>
          <w:rFonts w:ascii="Times New Roman" w:eastAsia="Times" w:hAnsi="Times New Roman" w:cs="Times New Roman"/>
        </w:rPr>
      </w:pPr>
      <w:r w:rsidRPr="00781213">
        <w:rPr>
          <w:rFonts w:ascii="Times New Roman" w:eastAsia="Times" w:hAnsi="Times New Roman" w:cs="Times New Roman"/>
          <w:b/>
        </w:rPr>
        <w:t xml:space="preserve">What is the deadline to </w:t>
      </w:r>
      <w:r w:rsidR="00525301" w:rsidRPr="00781213">
        <w:rPr>
          <w:rFonts w:ascii="Times New Roman" w:eastAsia="Times" w:hAnsi="Times New Roman" w:cs="Times New Roman"/>
          <w:b/>
        </w:rPr>
        <w:t>apply</w:t>
      </w:r>
      <w:r w:rsidR="00F734CE" w:rsidRPr="00781213">
        <w:rPr>
          <w:rFonts w:ascii="Times New Roman" w:eastAsia="Times" w:hAnsi="Times New Roman" w:cs="Times New Roman"/>
          <w:b/>
        </w:rPr>
        <w:t xml:space="preserve"> for CRF #1 and CRF #</w:t>
      </w:r>
      <w:r w:rsidR="001E051B" w:rsidRPr="00781213">
        <w:rPr>
          <w:rFonts w:ascii="Times New Roman" w:eastAsia="Times" w:hAnsi="Times New Roman" w:cs="Times New Roman"/>
          <w:b/>
        </w:rPr>
        <w:t>2?</w:t>
      </w:r>
      <w:r w:rsidRPr="00781213">
        <w:rPr>
          <w:rFonts w:ascii="Times New Roman" w:eastAsia="Times" w:hAnsi="Times New Roman" w:cs="Times New Roman"/>
          <w:b/>
        </w:rPr>
        <w:t xml:space="preserve"> </w:t>
      </w:r>
      <w:r w:rsidR="00B71789" w:rsidRPr="00781213">
        <w:rPr>
          <w:rFonts w:ascii="Times New Roman" w:eastAsia="Times" w:hAnsi="Times New Roman" w:cs="Times New Roman"/>
        </w:rPr>
        <w:t>The i</w:t>
      </w:r>
      <w:r w:rsidR="00B82E97" w:rsidRPr="00781213">
        <w:rPr>
          <w:rFonts w:ascii="Times New Roman" w:eastAsia="Times" w:hAnsi="Times New Roman" w:cs="Times New Roman"/>
        </w:rPr>
        <w:t>nitial budget submission</w:t>
      </w:r>
      <w:r w:rsidR="00CF203A" w:rsidRPr="00781213">
        <w:rPr>
          <w:rFonts w:ascii="Times New Roman" w:eastAsia="Times" w:hAnsi="Times New Roman" w:cs="Times New Roman"/>
        </w:rPr>
        <w:t xml:space="preserve"> and application </w:t>
      </w:r>
      <w:r w:rsidR="001E051B" w:rsidRPr="00781213">
        <w:rPr>
          <w:rFonts w:ascii="Times New Roman" w:eastAsia="Times" w:hAnsi="Times New Roman" w:cs="Times New Roman"/>
        </w:rPr>
        <w:t xml:space="preserve">for </w:t>
      </w:r>
      <w:r w:rsidR="001E051B" w:rsidRPr="00781213">
        <w:rPr>
          <w:rFonts w:ascii="Times New Roman" w:eastAsia="Times" w:hAnsi="Times New Roman" w:cs="Times New Roman"/>
          <w:b/>
        </w:rPr>
        <w:t>CRF #1</w:t>
      </w:r>
      <w:r w:rsidR="00CF203A" w:rsidRPr="00781213">
        <w:rPr>
          <w:rFonts w:ascii="Times New Roman" w:eastAsia="Times" w:hAnsi="Times New Roman" w:cs="Times New Roman"/>
        </w:rPr>
        <w:t xml:space="preserve"> is</w:t>
      </w:r>
      <w:r w:rsidR="00B82E97" w:rsidRPr="00781213">
        <w:rPr>
          <w:rFonts w:ascii="Times New Roman" w:eastAsia="Times" w:hAnsi="Times New Roman" w:cs="Times New Roman"/>
        </w:rPr>
        <w:t xml:space="preserve"> due on August 31, 2020. </w:t>
      </w:r>
      <w:r w:rsidR="00795460" w:rsidRPr="00781213">
        <w:rPr>
          <w:rFonts w:ascii="Times New Roman" w:eastAsia="Times" w:hAnsi="Times New Roman" w:cs="Times New Roman"/>
        </w:rPr>
        <w:t>If needed</w:t>
      </w:r>
      <w:r w:rsidR="005F4F19" w:rsidRPr="00781213">
        <w:rPr>
          <w:rFonts w:ascii="Times New Roman" w:eastAsia="Times" w:hAnsi="Times New Roman" w:cs="Times New Roman"/>
        </w:rPr>
        <w:t xml:space="preserve"> at the local level</w:t>
      </w:r>
      <w:r w:rsidR="00795460" w:rsidRPr="00781213">
        <w:rPr>
          <w:rFonts w:ascii="Times New Roman" w:eastAsia="Times" w:hAnsi="Times New Roman" w:cs="Times New Roman"/>
        </w:rPr>
        <w:t>, the subsequent budget</w:t>
      </w:r>
      <w:r w:rsidR="00B82E97" w:rsidRPr="00781213">
        <w:rPr>
          <w:rFonts w:ascii="Times New Roman" w:eastAsia="Times" w:hAnsi="Times New Roman" w:cs="Times New Roman"/>
        </w:rPr>
        <w:t xml:space="preserve"> submission</w:t>
      </w:r>
      <w:r w:rsidR="005F4F19" w:rsidRPr="00781213">
        <w:rPr>
          <w:rFonts w:ascii="Times New Roman" w:eastAsia="Times" w:hAnsi="Times New Roman" w:cs="Times New Roman"/>
        </w:rPr>
        <w:t xml:space="preserve"> and final application submission</w:t>
      </w:r>
      <w:r w:rsidR="00B82E97" w:rsidRPr="00781213">
        <w:rPr>
          <w:rFonts w:ascii="Times New Roman" w:eastAsia="Times" w:hAnsi="Times New Roman" w:cs="Times New Roman"/>
        </w:rPr>
        <w:t xml:space="preserve"> </w:t>
      </w:r>
      <w:r w:rsidR="00675339" w:rsidRPr="00781213">
        <w:rPr>
          <w:rFonts w:ascii="Times New Roman" w:eastAsia="Times" w:hAnsi="Times New Roman" w:cs="Times New Roman"/>
        </w:rPr>
        <w:t xml:space="preserve">is </w:t>
      </w:r>
      <w:r w:rsidR="00795460" w:rsidRPr="00781213">
        <w:rPr>
          <w:rFonts w:ascii="Times New Roman" w:eastAsia="Times" w:hAnsi="Times New Roman" w:cs="Times New Roman"/>
        </w:rPr>
        <w:t xml:space="preserve">due on </w:t>
      </w:r>
      <w:r w:rsidR="00675339" w:rsidRPr="00781213">
        <w:rPr>
          <w:rFonts w:ascii="Times New Roman" w:eastAsia="Times" w:hAnsi="Times New Roman" w:cs="Times New Roman"/>
          <w:b/>
        </w:rPr>
        <w:t>Wednesday</w:t>
      </w:r>
      <w:r w:rsidRPr="00781213">
        <w:rPr>
          <w:rFonts w:ascii="Times New Roman" w:eastAsia="Times" w:hAnsi="Times New Roman" w:cs="Times New Roman"/>
          <w:b/>
        </w:rPr>
        <w:t>,</w:t>
      </w:r>
      <w:r w:rsidRPr="00781213">
        <w:rPr>
          <w:rFonts w:ascii="Times New Roman" w:eastAsia="Times" w:hAnsi="Times New Roman" w:cs="Times New Roman"/>
        </w:rPr>
        <w:t xml:space="preserve"> </w:t>
      </w:r>
      <w:r w:rsidR="008C3BC9" w:rsidRPr="00781213">
        <w:rPr>
          <w:rFonts w:ascii="Times New Roman" w:eastAsia="Times" w:hAnsi="Times New Roman" w:cs="Times New Roman"/>
          <w:b/>
        </w:rPr>
        <w:t>September 30</w:t>
      </w:r>
      <w:r w:rsidRPr="00781213">
        <w:rPr>
          <w:rFonts w:ascii="Times New Roman" w:eastAsia="Times" w:hAnsi="Times New Roman" w:cs="Times New Roman"/>
          <w:b/>
        </w:rPr>
        <w:t>, 2020</w:t>
      </w:r>
      <w:r w:rsidR="0054218B" w:rsidRPr="00781213">
        <w:rPr>
          <w:rFonts w:ascii="Times New Roman" w:eastAsia="Times" w:hAnsi="Times New Roman" w:cs="Times New Roman"/>
        </w:rPr>
        <w:t>.</w:t>
      </w:r>
      <w:r w:rsidR="00F734CE" w:rsidRPr="00781213">
        <w:rPr>
          <w:rFonts w:ascii="Times New Roman" w:eastAsia="Times" w:hAnsi="Times New Roman" w:cs="Times New Roman"/>
        </w:rPr>
        <w:t xml:space="preserve"> The </w:t>
      </w:r>
      <w:r w:rsidR="00495808" w:rsidRPr="00781213">
        <w:rPr>
          <w:rFonts w:ascii="Times New Roman" w:eastAsia="Times" w:hAnsi="Times New Roman" w:cs="Times New Roman"/>
        </w:rPr>
        <w:t>application deadline</w:t>
      </w:r>
      <w:r w:rsidR="00F734CE" w:rsidRPr="00781213">
        <w:rPr>
          <w:rFonts w:ascii="Times New Roman" w:eastAsia="Times" w:hAnsi="Times New Roman" w:cs="Times New Roman"/>
        </w:rPr>
        <w:t xml:space="preserve"> for </w:t>
      </w:r>
      <w:r w:rsidR="00F734CE" w:rsidRPr="00781213">
        <w:rPr>
          <w:rFonts w:ascii="Times New Roman" w:eastAsia="Times" w:hAnsi="Times New Roman" w:cs="Times New Roman"/>
          <w:b/>
        </w:rPr>
        <w:t>CRF #2</w:t>
      </w:r>
      <w:r w:rsidR="00F734CE" w:rsidRPr="00781213">
        <w:rPr>
          <w:rFonts w:ascii="Times New Roman" w:eastAsia="Times" w:hAnsi="Times New Roman" w:cs="Times New Roman"/>
        </w:rPr>
        <w:t xml:space="preserve"> is </w:t>
      </w:r>
      <w:r w:rsidR="001E051B" w:rsidRPr="00781213">
        <w:rPr>
          <w:rFonts w:ascii="Times New Roman" w:eastAsia="Times" w:hAnsi="Times New Roman" w:cs="Times New Roman"/>
          <w:b/>
        </w:rPr>
        <w:t>Thursday,</w:t>
      </w:r>
      <w:r w:rsidR="001E051B" w:rsidRPr="00781213">
        <w:rPr>
          <w:rFonts w:ascii="Times New Roman" w:eastAsia="Times" w:hAnsi="Times New Roman" w:cs="Times New Roman"/>
        </w:rPr>
        <w:t xml:space="preserve"> </w:t>
      </w:r>
      <w:r w:rsidR="00F734CE" w:rsidRPr="00781213">
        <w:rPr>
          <w:rFonts w:ascii="Times New Roman" w:eastAsia="Times" w:hAnsi="Times New Roman" w:cs="Times New Roman"/>
          <w:b/>
        </w:rPr>
        <w:t>October 15, 2020</w:t>
      </w:r>
      <w:r w:rsidR="00F734CE" w:rsidRPr="00781213">
        <w:rPr>
          <w:rFonts w:ascii="Times New Roman" w:eastAsia="Times" w:hAnsi="Times New Roman" w:cs="Times New Roman"/>
        </w:rPr>
        <w:t xml:space="preserve">. </w:t>
      </w:r>
      <w:r w:rsidR="007F60F1" w:rsidRPr="00781213">
        <w:rPr>
          <w:rFonts w:ascii="Times New Roman" w:eastAsia="Times" w:hAnsi="Times New Roman" w:cs="Times New Roman"/>
        </w:rPr>
        <w:t>(9.23.20)</w:t>
      </w:r>
    </w:p>
    <w:p w14:paraId="61B98E29" w14:textId="77777777" w:rsidR="000A61B7" w:rsidRPr="00781213" w:rsidRDefault="000A61B7" w:rsidP="000A61B7">
      <w:pPr>
        <w:pStyle w:val="ListParagraph"/>
        <w:rPr>
          <w:rFonts w:ascii="Times New Roman" w:eastAsia="Times" w:hAnsi="Times New Roman" w:cs="Times New Roman"/>
        </w:rPr>
      </w:pPr>
    </w:p>
    <w:p w14:paraId="2C4B599C" w14:textId="162854E6" w:rsidR="000A61B7" w:rsidRPr="00781213" w:rsidRDefault="000A61B7" w:rsidP="00553D2F">
      <w:pPr>
        <w:pStyle w:val="xmsolistparagraph"/>
        <w:numPr>
          <w:ilvl w:val="0"/>
          <w:numId w:val="3"/>
        </w:numPr>
        <w:rPr>
          <w:rFonts w:ascii="Times New Roman" w:eastAsia="Times" w:hAnsi="Times New Roman" w:cs="Times New Roman"/>
          <w:b/>
        </w:rPr>
      </w:pPr>
      <w:r w:rsidRPr="00781213">
        <w:rPr>
          <w:rFonts w:ascii="Times New Roman" w:eastAsia="Times" w:hAnsi="Times New Roman" w:cs="Times New Roman"/>
          <w:b/>
        </w:rPr>
        <w:t>Who is responsible for signing the application and attesting to the requirements?</w:t>
      </w:r>
      <w:r w:rsidRPr="00781213">
        <w:rPr>
          <w:rFonts w:ascii="Times New Roman" w:eastAsia="Times" w:hAnsi="Times New Roman" w:cs="Times New Roman"/>
        </w:rPr>
        <w:t xml:space="preserve"> Superintendent/ Head of School</w:t>
      </w:r>
    </w:p>
    <w:p w14:paraId="2FB18D1C" w14:textId="77777777" w:rsidR="00694A50" w:rsidRPr="00781213" w:rsidRDefault="00694A50" w:rsidP="00694A50">
      <w:pPr>
        <w:pStyle w:val="ListParagraph"/>
        <w:rPr>
          <w:rFonts w:ascii="Times New Roman" w:eastAsia="Times" w:hAnsi="Times New Roman" w:cs="Times New Roman"/>
        </w:rPr>
      </w:pPr>
    </w:p>
    <w:p w14:paraId="2C2C057E" w14:textId="51847ECE" w:rsidR="00C61AD7" w:rsidRPr="00781213" w:rsidRDefault="00694A50" w:rsidP="381D1FF3">
      <w:pPr>
        <w:numPr>
          <w:ilvl w:val="0"/>
          <w:numId w:val="3"/>
        </w:numPr>
        <w:rPr>
          <w:rFonts w:ascii="Times New Roman" w:eastAsia="Times" w:hAnsi="Times New Roman" w:cs="Times New Roman"/>
        </w:rPr>
      </w:pPr>
      <w:r w:rsidRPr="00781213">
        <w:rPr>
          <w:rFonts w:ascii="Times New Roman" w:eastAsia="Times" w:hAnsi="Times New Roman" w:cs="Times New Roman"/>
          <w:b/>
          <w:bCs/>
        </w:rPr>
        <w:t xml:space="preserve">What is the deadline to </w:t>
      </w:r>
      <w:r w:rsidR="00F07BF5" w:rsidRPr="00781213">
        <w:rPr>
          <w:rFonts w:ascii="Times New Roman" w:eastAsia="Times" w:hAnsi="Times New Roman" w:cs="Times New Roman"/>
          <w:b/>
          <w:bCs/>
        </w:rPr>
        <w:t>commit</w:t>
      </w:r>
      <w:r w:rsidRPr="00781213">
        <w:rPr>
          <w:rFonts w:ascii="Times New Roman" w:eastAsia="Times" w:hAnsi="Times New Roman" w:cs="Times New Roman"/>
          <w:b/>
          <w:bCs/>
        </w:rPr>
        <w:t xml:space="preserve"> funds</w:t>
      </w:r>
      <w:r w:rsidR="00675339" w:rsidRPr="00781213">
        <w:rPr>
          <w:rFonts w:ascii="Times New Roman" w:eastAsia="Times" w:hAnsi="Times New Roman" w:cs="Times New Roman"/>
          <w:b/>
          <w:bCs/>
        </w:rPr>
        <w:t xml:space="preserve"> </w:t>
      </w:r>
      <w:r w:rsidR="00F734CE" w:rsidRPr="00781213">
        <w:rPr>
          <w:rFonts w:ascii="Times New Roman" w:eastAsia="Times" w:hAnsi="Times New Roman" w:cs="Times New Roman"/>
          <w:b/>
          <w:bCs/>
        </w:rPr>
        <w:t>for CRF #1?</w:t>
      </w:r>
      <w:r w:rsidR="009919C3" w:rsidRPr="00781213">
        <w:rPr>
          <w:rFonts w:ascii="Times New Roman" w:eastAsia="Times" w:hAnsi="Times New Roman" w:cs="Times New Roman"/>
          <w:b/>
          <w:bCs/>
        </w:rPr>
        <w:t xml:space="preserve"> </w:t>
      </w:r>
      <w:r w:rsidR="00F734CE" w:rsidRPr="00781213">
        <w:rPr>
          <w:rFonts w:ascii="Times New Roman" w:eastAsia="Times" w:hAnsi="Times New Roman" w:cs="Times New Roman"/>
          <w:b/>
          <w:bCs/>
        </w:rPr>
        <w:t xml:space="preserve"> </w:t>
      </w:r>
      <w:r w:rsidR="00825B16" w:rsidRPr="00781213">
        <w:rPr>
          <w:rFonts w:ascii="Times New Roman" w:eastAsia="Times" w:hAnsi="Times New Roman" w:cs="Times New Roman"/>
          <w:color w:val="FF0000"/>
          <w:u w:val="single"/>
        </w:rPr>
        <w:t>November 1</w:t>
      </w:r>
      <w:r w:rsidR="00B675B0" w:rsidRPr="00781213">
        <w:rPr>
          <w:rFonts w:ascii="Times New Roman" w:eastAsia="Times" w:hAnsi="Times New Roman" w:cs="Times New Roman"/>
          <w:color w:val="FF0000"/>
          <w:u w:val="single"/>
        </w:rPr>
        <w:t>0</w:t>
      </w:r>
      <w:r w:rsidR="00F07BF5" w:rsidRPr="00781213">
        <w:rPr>
          <w:rFonts w:ascii="Times New Roman" w:eastAsia="Times" w:hAnsi="Times New Roman" w:cs="Times New Roman"/>
          <w:color w:val="FF0000"/>
          <w:u w:val="single"/>
        </w:rPr>
        <w:t>, 2020</w:t>
      </w:r>
      <w:r w:rsidR="008E0057">
        <w:rPr>
          <w:rFonts w:ascii="Times New Roman" w:eastAsia="Times" w:hAnsi="Times New Roman" w:cs="Times New Roman"/>
          <w:color w:val="FF0000"/>
          <w:u w:val="single"/>
        </w:rPr>
        <w:t>.</w:t>
      </w:r>
      <w:r w:rsidR="00F07BF5" w:rsidRPr="00781213">
        <w:rPr>
          <w:rFonts w:ascii="Times New Roman" w:eastAsia="Times" w:hAnsi="Times New Roman" w:cs="Times New Roman"/>
          <w:color w:val="FF0000"/>
          <w:u w:val="single"/>
        </w:rPr>
        <w:t xml:space="preserve"> </w:t>
      </w:r>
      <w:r w:rsidR="00E87282">
        <w:rPr>
          <w:rFonts w:ascii="Times New Roman" w:eastAsia="Times" w:hAnsi="Times New Roman" w:cs="Times New Roman"/>
          <w:color w:val="FF0000"/>
          <w:u w:val="single"/>
        </w:rPr>
        <w:t>Commitment of funds</w:t>
      </w:r>
      <w:r w:rsidR="79A0EF29" w:rsidRPr="00781213">
        <w:rPr>
          <w:rFonts w:ascii="Times New Roman" w:eastAsia="Times" w:hAnsi="Times New Roman" w:cs="Times New Roman"/>
          <w:color w:val="FF0000"/>
          <w:u w:val="single"/>
        </w:rPr>
        <w:t xml:space="preserve"> may be demonstrated for personnel costs by individual contracts and/or documentation of cost per employee to include rate of pay, amount per pay period, payroll withholding and benefit amounts.  For services, contracts which include completion dates or, written statements from the service providers of the completion date.  For supplies and equipment, purchase orders or order </w:t>
      </w:r>
      <w:r w:rsidR="79A0EF29" w:rsidRPr="00E87282">
        <w:rPr>
          <w:rFonts w:ascii="Times New Roman" w:eastAsia="Times" w:hAnsi="Times New Roman" w:cs="Times New Roman"/>
          <w:color w:val="FF0000"/>
          <w:u w:val="single"/>
        </w:rPr>
        <w:t>confirmations.</w:t>
      </w:r>
      <w:r w:rsidR="79A0EF29" w:rsidRPr="00E87282">
        <w:rPr>
          <w:rFonts w:ascii="Times New Roman" w:eastAsia="Times" w:hAnsi="Times New Roman" w:cs="Times New Roman"/>
          <w:color w:val="FF0000"/>
        </w:rPr>
        <w:t xml:space="preserve"> </w:t>
      </w:r>
      <w:r w:rsidR="007F60F1" w:rsidRPr="00E87282">
        <w:rPr>
          <w:rFonts w:ascii="Times New Roman" w:eastAsia="Times" w:hAnsi="Times New Roman" w:cs="Times New Roman"/>
          <w:color w:val="FF0000"/>
        </w:rPr>
        <w:t>(</w:t>
      </w:r>
      <w:r w:rsidR="00F07BF5" w:rsidRPr="00E87282">
        <w:rPr>
          <w:rFonts w:ascii="Times New Roman" w:eastAsia="Times" w:hAnsi="Times New Roman" w:cs="Times New Roman"/>
          <w:color w:val="FF0000"/>
        </w:rPr>
        <w:t>10.</w:t>
      </w:r>
      <w:r w:rsidR="00825B16" w:rsidRPr="00E87282">
        <w:rPr>
          <w:rFonts w:ascii="Times New Roman" w:eastAsia="Times" w:hAnsi="Times New Roman" w:cs="Times New Roman"/>
          <w:color w:val="FF0000"/>
        </w:rPr>
        <w:t>13</w:t>
      </w:r>
      <w:r w:rsidR="007F60F1" w:rsidRPr="00E87282">
        <w:rPr>
          <w:rFonts w:ascii="Times New Roman" w:eastAsia="Times" w:hAnsi="Times New Roman" w:cs="Times New Roman"/>
          <w:color w:val="FF0000"/>
        </w:rPr>
        <w:t>.20)</w:t>
      </w:r>
      <w:r w:rsidR="607791E4" w:rsidRPr="00E87282">
        <w:rPr>
          <w:rFonts w:ascii="Times New Roman" w:eastAsia="Times" w:hAnsi="Times New Roman" w:cs="Times New Roman"/>
          <w:color w:val="FF0000"/>
        </w:rPr>
        <w:t xml:space="preserve"> </w:t>
      </w:r>
    </w:p>
    <w:p w14:paraId="5FE2E88D" w14:textId="26F85622" w:rsidR="5D5AD4D7" w:rsidRPr="00781213" w:rsidRDefault="5D5AD4D7" w:rsidP="5D5AD4D7">
      <w:pPr>
        <w:ind w:left="360"/>
        <w:rPr>
          <w:rFonts w:ascii="Times New Roman" w:eastAsia="Times" w:hAnsi="Times New Roman" w:cs="Times New Roman"/>
        </w:rPr>
      </w:pPr>
    </w:p>
    <w:p w14:paraId="0C1F69D7" w14:textId="4A5FE5DA" w:rsidR="00C61AD7" w:rsidRPr="00781213" w:rsidRDefault="00980730" w:rsidP="00553D2F">
      <w:pPr>
        <w:numPr>
          <w:ilvl w:val="0"/>
          <w:numId w:val="3"/>
        </w:numPr>
        <w:rPr>
          <w:rFonts w:ascii="Times New Roman" w:eastAsia="Times" w:hAnsi="Times New Roman" w:cs="Times New Roman"/>
        </w:rPr>
      </w:pPr>
      <w:r w:rsidRPr="00781213">
        <w:rPr>
          <w:rFonts w:ascii="Times New Roman" w:eastAsia="Times" w:hAnsi="Times New Roman" w:cs="Times New Roman"/>
          <w:b/>
        </w:rPr>
        <w:t>How will</w:t>
      </w:r>
      <w:r w:rsidR="007E2744" w:rsidRPr="00781213">
        <w:rPr>
          <w:rFonts w:ascii="Times New Roman" w:eastAsia="Times" w:hAnsi="Times New Roman" w:cs="Times New Roman"/>
          <w:b/>
        </w:rPr>
        <w:t xml:space="preserve"> CRF #1 reporting</w:t>
      </w:r>
      <w:r w:rsidR="00706770" w:rsidRPr="00781213">
        <w:rPr>
          <w:rFonts w:ascii="Times New Roman" w:eastAsia="Times" w:hAnsi="Times New Roman" w:cs="Times New Roman"/>
          <w:b/>
        </w:rPr>
        <w:t xml:space="preserve"> be handled</w:t>
      </w:r>
      <w:r w:rsidR="007E2744" w:rsidRPr="00781213">
        <w:rPr>
          <w:rFonts w:ascii="Times New Roman" w:eastAsia="Times" w:hAnsi="Times New Roman" w:cs="Times New Roman"/>
          <w:b/>
        </w:rPr>
        <w:t xml:space="preserve">? </w:t>
      </w:r>
      <w:r w:rsidR="00AF505E" w:rsidRPr="00781213">
        <w:rPr>
          <w:rFonts w:ascii="Times New Roman" w:eastAsia="Times New Roman" w:hAnsi="Times New Roman" w:cs="Times New Roman"/>
        </w:rPr>
        <w:t>The report due on October 2, 2020 does not require anything from SAUs. The CRF #1 report due on October 2, 2020 is one that</w:t>
      </w:r>
      <w:r w:rsidR="00AF505E" w:rsidRPr="00781213">
        <w:rPr>
          <w:rFonts w:ascii="Times New Roman" w:eastAsia="Times New Roman" w:hAnsi="Times New Roman" w:cs="Times New Roman"/>
          <w:b/>
          <w:bCs/>
        </w:rPr>
        <w:t xml:space="preserve"> </w:t>
      </w:r>
      <w:r w:rsidR="00AF505E" w:rsidRPr="00781213">
        <w:rPr>
          <w:rFonts w:ascii="Times New Roman" w:eastAsia="Times New Roman" w:hAnsi="Times New Roman" w:cs="Times New Roman"/>
        </w:rPr>
        <w:t>is required by US</w:t>
      </w:r>
      <w:r w:rsidR="00EC3B07" w:rsidRPr="00781213">
        <w:rPr>
          <w:rFonts w:ascii="Times New Roman" w:eastAsia="Times New Roman" w:hAnsi="Times New Roman" w:cs="Times New Roman"/>
        </w:rPr>
        <w:t xml:space="preserve"> Treasury </w:t>
      </w:r>
      <w:r w:rsidR="00AF505E" w:rsidRPr="00781213">
        <w:rPr>
          <w:rFonts w:ascii="Times New Roman" w:eastAsia="Times New Roman" w:hAnsi="Times New Roman" w:cs="Times New Roman"/>
        </w:rPr>
        <w:t xml:space="preserve">to be completed by the State of </w:t>
      </w:r>
      <w:r w:rsidR="00EC3B07" w:rsidRPr="00781213">
        <w:rPr>
          <w:rFonts w:ascii="Times New Roman" w:eastAsia="Times New Roman" w:hAnsi="Times New Roman" w:cs="Times New Roman"/>
        </w:rPr>
        <w:t>Maine and</w:t>
      </w:r>
      <w:r w:rsidR="00AF505E" w:rsidRPr="00781213">
        <w:rPr>
          <w:rFonts w:ascii="Times New Roman" w:eastAsia="Times New Roman" w:hAnsi="Times New Roman" w:cs="Times New Roman"/>
        </w:rPr>
        <w:t xml:space="preserve"> will be completed by the Department’s Chief Financial Officer. (9.23.20)</w:t>
      </w:r>
      <w:r w:rsidR="00AF505E" w:rsidRPr="00781213">
        <w:rPr>
          <w:rFonts w:ascii="Times New Roman" w:eastAsia="Times" w:hAnsi="Times New Roman" w:cs="Times New Roman"/>
        </w:rPr>
        <w:t xml:space="preserve"> </w:t>
      </w:r>
    </w:p>
    <w:p w14:paraId="1683DC76" w14:textId="77777777" w:rsidR="00D163CD" w:rsidRPr="00781213" w:rsidRDefault="00D163CD" w:rsidP="00D163CD">
      <w:pPr>
        <w:pStyle w:val="ListParagraph"/>
        <w:rPr>
          <w:rFonts w:ascii="Times New Roman" w:eastAsia="Times" w:hAnsi="Times New Roman" w:cs="Times New Roman"/>
        </w:rPr>
      </w:pPr>
    </w:p>
    <w:p w14:paraId="7DCECCDD" w14:textId="4EFCC0FD" w:rsidR="00416F4E" w:rsidRPr="00781213" w:rsidRDefault="00D163CD" w:rsidP="00553D2F">
      <w:pPr>
        <w:numPr>
          <w:ilvl w:val="0"/>
          <w:numId w:val="3"/>
        </w:numPr>
        <w:rPr>
          <w:rFonts w:ascii="Times New Roman" w:eastAsia="Times" w:hAnsi="Times New Roman" w:cs="Times New Roman"/>
        </w:rPr>
      </w:pPr>
      <w:r w:rsidRPr="00781213">
        <w:rPr>
          <w:rFonts w:ascii="Times New Roman" w:eastAsia="Times" w:hAnsi="Times New Roman" w:cs="Times New Roman"/>
          <w:b/>
          <w:bCs/>
        </w:rPr>
        <w:t xml:space="preserve">What is the deadline to </w:t>
      </w:r>
      <w:r w:rsidR="00607838" w:rsidRPr="00781213">
        <w:rPr>
          <w:rFonts w:ascii="Times New Roman" w:eastAsia="Times" w:hAnsi="Times New Roman" w:cs="Times New Roman"/>
          <w:b/>
          <w:bCs/>
        </w:rPr>
        <w:t>commit</w:t>
      </w:r>
      <w:r w:rsidRPr="00781213">
        <w:rPr>
          <w:rFonts w:ascii="Times New Roman" w:eastAsia="Times" w:hAnsi="Times New Roman" w:cs="Times New Roman"/>
          <w:b/>
          <w:bCs/>
        </w:rPr>
        <w:t xml:space="preserve"> funds </w:t>
      </w:r>
      <w:r w:rsidR="00416F4E" w:rsidRPr="00781213">
        <w:rPr>
          <w:rFonts w:ascii="Times New Roman" w:eastAsia="Times" w:hAnsi="Times New Roman" w:cs="Times New Roman"/>
          <w:b/>
          <w:bCs/>
        </w:rPr>
        <w:t xml:space="preserve">for CRF #2? </w:t>
      </w:r>
      <w:r w:rsidR="00825B16" w:rsidRPr="00781213">
        <w:rPr>
          <w:rFonts w:ascii="Times New Roman" w:eastAsia="Times" w:hAnsi="Times New Roman" w:cs="Times New Roman"/>
          <w:color w:val="FF0000"/>
          <w:u w:val="single"/>
        </w:rPr>
        <w:t>November 1</w:t>
      </w:r>
      <w:r w:rsidR="00B675B0" w:rsidRPr="00781213">
        <w:rPr>
          <w:rFonts w:ascii="Times New Roman" w:eastAsia="Times" w:hAnsi="Times New Roman" w:cs="Times New Roman"/>
          <w:color w:val="FF0000"/>
          <w:u w:val="single"/>
        </w:rPr>
        <w:t>0</w:t>
      </w:r>
      <w:r w:rsidR="00607838" w:rsidRPr="00781213">
        <w:rPr>
          <w:rFonts w:ascii="Times New Roman" w:eastAsia="Times" w:hAnsi="Times New Roman" w:cs="Times New Roman"/>
          <w:color w:val="FF0000"/>
          <w:u w:val="single"/>
        </w:rPr>
        <w:t>, 2020</w:t>
      </w:r>
      <w:r w:rsidR="008E0057">
        <w:rPr>
          <w:rFonts w:ascii="Times New Roman" w:eastAsia="Times" w:hAnsi="Times New Roman" w:cs="Times New Roman"/>
          <w:color w:val="FF0000"/>
          <w:u w:val="single"/>
        </w:rPr>
        <w:t>.</w:t>
      </w:r>
      <w:r w:rsidR="00EC78E8" w:rsidRPr="00781213">
        <w:rPr>
          <w:rFonts w:ascii="Times New Roman" w:eastAsia="Times" w:hAnsi="Times New Roman" w:cs="Times New Roman"/>
          <w:color w:val="FF0000"/>
          <w:u w:val="single"/>
        </w:rPr>
        <w:t xml:space="preserve"> </w:t>
      </w:r>
      <w:r w:rsidR="008E0057">
        <w:rPr>
          <w:rFonts w:ascii="Times New Roman" w:eastAsia="Times" w:hAnsi="Times New Roman" w:cs="Times New Roman"/>
          <w:color w:val="FF0000"/>
          <w:u w:val="single"/>
        </w:rPr>
        <w:t>Commitment of funds</w:t>
      </w:r>
      <w:r w:rsidR="64B86BD1" w:rsidRPr="00781213">
        <w:rPr>
          <w:rFonts w:ascii="Times New Roman" w:eastAsia="Times" w:hAnsi="Times New Roman" w:cs="Times New Roman"/>
          <w:color w:val="FF0000"/>
          <w:u w:val="single"/>
        </w:rPr>
        <w:t xml:space="preserve"> may be demonstrated for personnel costs by individual contracts and/or documentation of cost per employee to include rate of pay, amou</w:t>
      </w:r>
      <w:r w:rsidR="269B8AEB" w:rsidRPr="00781213">
        <w:rPr>
          <w:rFonts w:ascii="Times New Roman" w:eastAsia="Times" w:hAnsi="Times New Roman" w:cs="Times New Roman"/>
          <w:color w:val="FF0000"/>
          <w:u w:val="single"/>
        </w:rPr>
        <w:t>nt per pay period, payroll withholding and benefit amounts.  For services, contracts which include completion dates or, written statements from the service providers of the c</w:t>
      </w:r>
      <w:r w:rsidR="284D6E3E" w:rsidRPr="00781213">
        <w:rPr>
          <w:rFonts w:ascii="Times New Roman" w:eastAsia="Times" w:hAnsi="Times New Roman" w:cs="Times New Roman"/>
          <w:color w:val="FF0000"/>
          <w:u w:val="single"/>
        </w:rPr>
        <w:t xml:space="preserve">ompletion date.  For supplies and equipment, purchase orders or order </w:t>
      </w:r>
      <w:r w:rsidR="00684F68" w:rsidRPr="008E0057">
        <w:rPr>
          <w:rFonts w:ascii="Times New Roman" w:eastAsia="Times" w:hAnsi="Times New Roman" w:cs="Times New Roman"/>
          <w:color w:val="FF0000"/>
          <w:u w:val="single"/>
        </w:rPr>
        <w:t>confirmations.</w:t>
      </w:r>
      <w:r w:rsidR="00684F68" w:rsidRPr="008E0057">
        <w:rPr>
          <w:rFonts w:ascii="Times New Roman" w:eastAsia="Times" w:hAnsi="Times New Roman" w:cs="Times New Roman"/>
          <w:color w:val="FF0000"/>
        </w:rPr>
        <w:t xml:space="preserve"> (</w:t>
      </w:r>
      <w:r w:rsidR="00EC78E8" w:rsidRPr="008E0057">
        <w:rPr>
          <w:rFonts w:ascii="Times New Roman" w:eastAsia="Times" w:hAnsi="Times New Roman" w:cs="Times New Roman"/>
          <w:color w:val="FF0000"/>
        </w:rPr>
        <w:t>10.</w:t>
      </w:r>
      <w:r w:rsidR="00825B16" w:rsidRPr="008E0057">
        <w:rPr>
          <w:rFonts w:ascii="Times New Roman" w:eastAsia="Times" w:hAnsi="Times New Roman" w:cs="Times New Roman"/>
          <w:color w:val="FF0000"/>
        </w:rPr>
        <w:t>13</w:t>
      </w:r>
      <w:r w:rsidR="00EC78E8" w:rsidRPr="008E0057">
        <w:rPr>
          <w:rFonts w:ascii="Times New Roman" w:eastAsia="Times" w:hAnsi="Times New Roman" w:cs="Times New Roman"/>
          <w:color w:val="FF0000"/>
        </w:rPr>
        <w:t>.20)</w:t>
      </w:r>
    </w:p>
    <w:p w14:paraId="01962390" w14:textId="77777777" w:rsidR="00416F4E" w:rsidRPr="00781213" w:rsidRDefault="00416F4E" w:rsidP="00416F4E">
      <w:pPr>
        <w:pStyle w:val="ListParagraph"/>
        <w:rPr>
          <w:rFonts w:ascii="Times New Roman" w:eastAsia="Times" w:hAnsi="Times New Roman" w:cs="Times New Roman"/>
        </w:rPr>
      </w:pPr>
    </w:p>
    <w:p w14:paraId="2241AACC" w14:textId="2024E9A7" w:rsidR="007A1A68" w:rsidRPr="00781213" w:rsidRDefault="00706770" w:rsidP="00553D2F">
      <w:pPr>
        <w:numPr>
          <w:ilvl w:val="0"/>
          <w:numId w:val="3"/>
        </w:numPr>
        <w:rPr>
          <w:rFonts w:ascii="Times New Roman" w:eastAsia="Times" w:hAnsi="Times New Roman" w:cs="Times New Roman"/>
        </w:rPr>
      </w:pPr>
      <w:r w:rsidRPr="00781213">
        <w:rPr>
          <w:rFonts w:ascii="Times New Roman" w:eastAsia="Times" w:hAnsi="Times New Roman" w:cs="Times New Roman"/>
          <w:b/>
        </w:rPr>
        <w:t>How will</w:t>
      </w:r>
      <w:r w:rsidR="001A70E5" w:rsidRPr="00781213">
        <w:rPr>
          <w:rFonts w:ascii="Times New Roman" w:eastAsia="Times" w:hAnsi="Times New Roman" w:cs="Times New Roman"/>
          <w:b/>
        </w:rPr>
        <w:t xml:space="preserve"> </w:t>
      </w:r>
      <w:r w:rsidR="00787574" w:rsidRPr="00781213">
        <w:rPr>
          <w:rFonts w:ascii="Times New Roman" w:eastAsia="Times" w:hAnsi="Times New Roman" w:cs="Times New Roman"/>
          <w:b/>
        </w:rPr>
        <w:t>CRF #</w:t>
      </w:r>
      <w:r w:rsidR="001B3462" w:rsidRPr="00781213">
        <w:rPr>
          <w:rFonts w:ascii="Times New Roman" w:eastAsia="Times" w:hAnsi="Times New Roman" w:cs="Times New Roman"/>
          <w:b/>
        </w:rPr>
        <w:t>2</w:t>
      </w:r>
      <w:r w:rsidRPr="00781213">
        <w:rPr>
          <w:rFonts w:ascii="Times New Roman" w:eastAsia="Times" w:hAnsi="Times New Roman" w:cs="Times New Roman"/>
          <w:b/>
        </w:rPr>
        <w:t xml:space="preserve"> </w:t>
      </w:r>
      <w:r w:rsidR="001B3462" w:rsidRPr="00781213">
        <w:rPr>
          <w:rFonts w:ascii="Times New Roman" w:eastAsia="Times" w:hAnsi="Times New Roman" w:cs="Times New Roman"/>
          <w:b/>
        </w:rPr>
        <w:t>reporting be handled</w:t>
      </w:r>
      <w:r w:rsidR="00416F4E" w:rsidRPr="00781213">
        <w:rPr>
          <w:rFonts w:ascii="Times New Roman" w:eastAsia="Times" w:hAnsi="Times New Roman" w:cs="Times New Roman"/>
          <w:b/>
        </w:rPr>
        <w:t>?</w:t>
      </w:r>
      <w:r w:rsidR="00416F4E" w:rsidRPr="00781213">
        <w:rPr>
          <w:rFonts w:ascii="Times New Roman" w:eastAsia="Times" w:hAnsi="Times New Roman" w:cs="Times New Roman"/>
        </w:rPr>
        <w:t xml:space="preserve"> </w:t>
      </w:r>
      <w:r w:rsidR="00EC3B07" w:rsidRPr="00781213">
        <w:rPr>
          <w:rFonts w:ascii="Times New Roman" w:eastAsia="Times New Roman" w:hAnsi="Times New Roman" w:cs="Times New Roman"/>
        </w:rPr>
        <w:t>The report due on January 2, 2021 does not require anything from SAUs. The report due on January 2, 2021 is one that</w:t>
      </w:r>
      <w:r w:rsidR="00EC3B07" w:rsidRPr="00781213">
        <w:rPr>
          <w:rFonts w:ascii="Times New Roman" w:eastAsia="Times New Roman" w:hAnsi="Times New Roman" w:cs="Times New Roman"/>
          <w:b/>
          <w:bCs/>
        </w:rPr>
        <w:t xml:space="preserve"> </w:t>
      </w:r>
      <w:r w:rsidR="00EC3B07" w:rsidRPr="00781213">
        <w:rPr>
          <w:rFonts w:ascii="Times New Roman" w:eastAsia="Times New Roman" w:hAnsi="Times New Roman" w:cs="Times New Roman"/>
        </w:rPr>
        <w:t>is required by US Treasury to be completed by the State of Maine and will be completed by the Department’s Chief Financial Officer. (9.23.20)</w:t>
      </w:r>
    </w:p>
    <w:p w14:paraId="13909882" w14:textId="77777777" w:rsidR="00F80FB1" w:rsidRPr="00781213" w:rsidRDefault="00F80FB1" w:rsidP="00F80FB1">
      <w:pPr>
        <w:pStyle w:val="ListParagraph"/>
        <w:rPr>
          <w:rFonts w:ascii="Times New Roman" w:eastAsia="Times" w:hAnsi="Times New Roman" w:cs="Times New Roman"/>
          <w:b/>
        </w:rPr>
      </w:pPr>
    </w:p>
    <w:p w14:paraId="513A896B" w14:textId="0D0265F5" w:rsidR="00EB0392" w:rsidRPr="00781213" w:rsidRDefault="005A0779" w:rsidP="00553D2F">
      <w:pPr>
        <w:numPr>
          <w:ilvl w:val="0"/>
          <w:numId w:val="3"/>
        </w:numPr>
        <w:textAlignment w:val="baseline"/>
        <w:rPr>
          <w:rStyle w:val="eop"/>
          <w:rFonts w:ascii="Times New Roman" w:eastAsia="Times" w:hAnsi="Times New Roman" w:cs="Times New Roman"/>
        </w:rPr>
      </w:pPr>
      <w:r w:rsidRPr="00781213">
        <w:rPr>
          <w:rFonts w:ascii="Times New Roman" w:eastAsia="Times" w:hAnsi="Times New Roman" w:cs="Times New Roman"/>
          <w:b/>
        </w:rPr>
        <w:t>What is the deadline to apply for reallocated</w:t>
      </w:r>
      <w:r w:rsidR="00D42BBB" w:rsidRPr="00781213">
        <w:rPr>
          <w:rFonts w:ascii="Times New Roman" w:eastAsia="Times" w:hAnsi="Times New Roman" w:cs="Times New Roman"/>
          <w:b/>
        </w:rPr>
        <w:t xml:space="preserve"> </w:t>
      </w:r>
      <w:r w:rsidR="00C70D92" w:rsidRPr="00781213">
        <w:rPr>
          <w:rFonts w:ascii="Times New Roman" w:eastAsia="Times" w:hAnsi="Times New Roman" w:cs="Times New Roman"/>
          <w:b/>
        </w:rPr>
        <w:t>funds</w:t>
      </w:r>
      <w:r w:rsidR="1FCE5AB9" w:rsidRPr="00781213">
        <w:rPr>
          <w:rFonts w:ascii="Times New Roman" w:eastAsia="Times" w:hAnsi="Times New Roman" w:cs="Times New Roman"/>
          <w:b/>
          <w:bCs/>
        </w:rPr>
        <w:t xml:space="preserve"> (if available)</w:t>
      </w:r>
      <w:r w:rsidR="002A6264" w:rsidRPr="00781213">
        <w:rPr>
          <w:rFonts w:ascii="Times New Roman" w:eastAsia="Times" w:hAnsi="Times New Roman" w:cs="Times New Roman"/>
          <w:b/>
          <w:bCs/>
        </w:rPr>
        <w:t>?</w:t>
      </w:r>
      <w:r w:rsidRPr="00B46514">
        <w:rPr>
          <w:rFonts w:ascii="Times New Roman" w:eastAsia="Times" w:hAnsi="Times New Roman" w:cs="Times New Roman"/>
          <w:b/>
          <w:strike/>
        </w:rPr>
        <w:t xml:space="preserve"> </w:t>
      </w:r>
      <w:r w:rsidR="00080F0E" w:rsidRPr="00B46514">
        <w:rPr>
          <w:rFonts w:ascii="Times New Roman" w:eastAsia="Times" w:hAnsi="Times New Roman" w:cs="Times New Roman"/>
          <w:strike/>
        </w:rPr>
        <w:t>If unobligated funds are</w:t>
      </w:r>
      <w:r w:rsidR="002A6264" w:rsidRPr="00B46514">
        <w:rPr>
          <w:rFonts w:ascii="Times New Roman" w:eastAsia="Times" w:hAnsi="Times New Roman" w:cs="Times New Roman"/>
          <w:strike/>
        </w:rPr>
        <w:t xml:space="preserve"> available</w:t>
      </w:r>
      <w:r w:rsidR="00C452CD" w:rsidRPr="00B46514">
        <w:rPr>
          <w:rFonts w:ascii="Times New Roman" w:eastAsia="Times" w:hAnsi="Times New Roman" w:cs="Times New Roman"/>
          <w:strike/>
        </w:rPr>
        <w:t xml:space="preserve"> for reallocation</w:t>
      </w:r>
      <w:r w:rsidR="002A6264" w:rsidRPr="00B46514">
        <w:rPr>
          <w:rFonts w:ascii="Times New Roman" w:eastAsia="Times" w:hAnsi="Times New Roman" w:cs="Times New Roman"/>
          <w:strike/>
        </w:rPr>
        <w:t>,</w:t>
      </w:r>
      <w:r w:rsidR="52C20989" w:rsidRPr="00B46514">
        <w:rPr>
          <w:rFonts w:ascii="Times New Roman" w:eastAsia="Times" w:hAnsi="Times New Roman" w:cs="Times New Roman"/>
          <w:strike/>
        </w:rPr>
        <w:t xml:space="preserve"> </w:t>
      </w:r>
      <w:r w:rsidR="00080F0E" w:rsidRPr="00B46514">
        <w:rPr>
          <w:rFonts w:ascii="Times New Roman" w:eastAsia="Times" w:hAnsi="Times New Roman" w:cs="Times New Roman"/>
          <w:strike/>
        </w:rPr>
        <w:t xml:space="preserve">the Department </w:t>
      </w:r>
      <w:r w:rsidR="7E73D4CF" w:rsidRPr="00B46514">
        <w:rPr>
          <w:rFonts w:ascii="Times New Roman" w:eastAsia="Times" w:hAnsi="Times New Roman" w:cs="Times New Roman"/>
          <w:strike/>
        </w:rPr>
        <w:t>may</w:t>
      </w:r>
      <w:r w:rsidR="00080F0E" w:rsidRPr="00B46514">
        <w:rPr>
          <w:rFonts w:ascii="Times New Roman" w:eastAsia="Times" w:hAnsi="Times New Roman" w:cs="Times New Roman"/>
          <w:strike/>
        </w:rPr>
        <w:t xml:space="preserve"> </w:t>
      </w:r>
      <w:r w:rsidRPr="00B46514">
        <w:rPr>
          <w:rStyle w:val="normaltextrun1"/>
          <w:rFonts w:ascii="Times New Roman" w:eastAsia="Times" w:hAnsi="Times New Roman" w:cs="Times New Roman"/>
          <w:strike/>
        </w:rPr>
        <w:t>announce</w:t>
      </w:r>
      <w:r w:rsidR="00080F0E" w:rsidRPr="00B46514">
        <w:rPr>
          <w:rStyle w:val="normaltextrun1"/>
          <w:rFonts w:ascii="Times New Roman" w:eastAsia="Times" w:hAnsi="Times New Roman" w:cs="Times New Roman"/>
          <w:strike/>
        </w:rPr>
        <w:t xml:space="preserve"> </w:t>
      </w:r>
      <w:r w:rsidRPr="00B46514">
        <w:rPr>
          <w:rStyle w:val="normaltextrun1"/>
          <w:rFonts w:ascii="Times New Roman" w:eastAsia="Times" w:hAnsi="Times New Roman" w:cs="Times New Roman"/>
          <w:strike/>
        </w:rPr>
        <w:t>any additional</w:t>
      </w:r>
      <w:r w:rsidR="005D129E" w:rsidRPr="00B46514">
        <w:rPr>
          <w:rStyle w:val="normaltextrun1"/>
          <w:rFonts w:ascii="Times New Roman" w:eastAsia="Times" w:hAnsi="Times New Roman" w:cs="Times New Roman"/>
          <w:strike/>
        </w:rPr>
        <w:t xml:space="preserve"> CRF</w:t>
      </w:r>
      <w:r w:rsidRPr="00B46514">
        <w:rPr>
          <w:rStyle w:val="normaltextrun1"/>
          <w:rFonts w:ascii="Times New Roman" w:eastAsia="Times" w:hAnsi="Times New Roman" w:cs="Times New Roman"/>
          <w:strike/>
        </w:rPr>
        <w:t xml:space="preserve"> allocations</w:t>
      </w:r>
      <w:r w:rsidR="00F80FB1" w:rsidRPr="00B46514">
        <w:rPr>
          <w:rStyle w:val="normaltextrun1"/>
          <w:rFonts w:ascii="Times New Roman" w:eastAsia="Times" w:hAnsi="Times New Roman" w:cs="Times New Roman"/>
          <w:strike/>
        </w:rPr>
        <w:t xml:space="preserve"> </w:t>
      </w:r>
      <w:r w:rsidR="00F80FB1" w:rsidRPr="00B46514">
        <w:rPr>
          <w:rFonts w:ascii="Times New Roman" w:eastAsia="Times" w:hAnsi="Times New Roman" w:cs="Times New Roman"/>
          <w:strike/>
        </w:rPr>
        <w:t xml:space="preserve">by </w:t>
      </w:r>
      <w:r w:rsidR="00F80FB1" w:rsidRPr="00B46514">
        <w:rPr>
          <w:rStyle w:val="normaltextrun1"/>
          <w:rFonts w:ascii="Times New Roman" w:eastAsia="Times" w:hAnsi="Times New Roman" w:cs="Times New Roman"/>
          <w:strike/>
        </w:rPr>
        <w:t>October 30</w:t>
      </w:r>
      <w:r w:rsidR="001F6216" w:rsidRPr="00B46514">
        <w:rPr>
          <w:rStyle w:val="normaltextrun1"/>
          <w:rFonts w:ascii="Times New Roman" w:eastAsia="Times" w:hAnsi="Times New Roman" w:cs="Times New Roman"/>
          <w:strike/>
        </w:rPr>
        <w:t>, 2020</w:t>
      </w:r>
      <w:r w:rsidR="005D129E" w:rsidRPr="00B46514">
        <w:rPr>
          <w:rStyle w:val="normaltextrun1"/>
          <w:rFonts w:ascii="Times New Roman" w:eastAsia="Times" w:hAnsi="Times New Roman" w:cs="Times New Roman"/>
          <w:strike/>
        </w:rPr>
        <w:t>.</w:t>
      </w:r>
      <w:r w:rsidR="00412330" w:rsidRPr="00B46514">
        <w:rPr>
          <w:rStyle w:val="normaltextrun1"/>
          <w:rFonts w:ascii="Times New Roman" w:eastAsia="Times" w:hAnsi="Times New Roman" w:cs="Times New Roman"/>
          <w:strike/>
        </w:rPr>
        <w:t xml:space="preserve"> </w:t>
      </w:r>
      <w:r w:rsidR="00412330" w:rsidRPr="00B46514">
        <w:rPr>
          <w:rFonts w:ascii="Times New Roman" w:eastAsia="Times" w:hAnsi="Times New Roman" w:cs="Times New Roman"/>
          <w:strike/>
        </w:rPr>
        <w:lastRenderedPageBreak/>
        <w:t>(9.23.20)</w:t>
      </w:r>
      <w:r w:rsidR="00B41AE9" w:rsidRPr="00781213">
        <w:rPr>
          <w:rStyle w:val="eop"/>
          <w:rFonts w:ascii="Times New Roman" w:eastAsia="Times" w:hAnsi="Times New Roman" w:cs="Times New Roman"/>
        </w:rPr>
        <w:t xml:space="preserve"> </w:t>
      </w:r>
      <w:r w:rsidR="0031044C" w:rsidRPr="00781213">
        <w:rPr>
          <w:rFonts w:ascii="Times New Roman" w:hAnsi="Times New Roman" w:cs="Times New Roman"/>
          <w:color w:val="FF0000"/>
          <w:u w:val="single"/>
        </w:rPr>
        <w:t>The Department is required to return all uncommitted funds to Department of Administrative and Financial Services on November 15, 2020. A CRF #1 re-allocation process will not occur.</w:t>
      </w:r>
      <w:r w:rsidRPr="00781213">
        <w:rPr>
          <w:rStyle w:val="eop"/>
          <w:rFonts w:ascii="Times New Roman" w:eastAsia="Times" w:hAnsi="Times New Roman" w:cs="Times New Roman"/>
        </w:rPr>
        <w:t> </w:t>
      </w:r>
      <w:r w:rsidR="0031044C" w:rsidRPr="00781213">
        <w:rPr>
          <w:rFonts w:ascii="Times New Roman" w:eastAsia="Times" w:hAnsi="Times New Roman" w:cs="Times New Roman"/>
        </w:rPr>
        <w:t xml:space="preserve"> </w:t>
      </w:r>
      <w:r w:rsidR="0031044C" w:rsidRPr="00412330">
        <w:rPr>
          <w:rFonts w:ascii="Times New Roman" w:eastAsia="Times" w:hAnsi="Times New Roman" w:cs="Times New Roman"/>
          <w:color w:val="FF0000"/>
        </w:rPr>
        <w:t>(10.22.20)</w:t>
      </w:r>
    </w:p>
    <w:p w14:paraId="1613EF82" w14:textId="77777777" w:rsidR="00EB0392" w:rsidRPr="00781213" w:rsidRDefault="00EB0392" w:rsidP="00EB0392">
      <w:pPr>
        <w:pStyle w:val="paragraph"/>
        <w:ind w:left="360"/>
        <w:textAlignment w:val="baseline"/>
        <w:rPr>
          <w:rStyle w:val="eop"/>
          <w:rFonts w:eastAsia="Times"/>
          <w:sz w:val="22"/>
          <w:szCs w:val="22"/>
        </w:rPr>
      </w:pPr>
    </w:p>
    <w:p w14:paraId="02134302" w14:textId="4C6B3C14" w:rsidR="00BC12CC" w:rsidRPr="00781213" w:rsidRDefault="00EB0392" w:rsidP="00553D2F">
      <w:pPr>
        <w:numPr>
          <w:ilvl w:val="0"/>
          <w:numId w:val="3"/>
        </w:numPr>
        <w:rPr>
          <w:rFonts w:ascii="Times New Roman" w:eastAsia="Times" w:hAnsi="Times New Roman" w:cs="Times New Roman"/>
          <w:b/>
        </w:rPr>
      </w:pPr>
      <w:r w:rsidRPr="00781213">
        <w:rPr>
          <w:rFonts w:ascii="Times New Roman" w:eastAsia="Times" w:hAnsi="Times New Roman" w:cs="Times New Roman"/>
          <w:b/>
        </w:rPr>
        <w:t xml:space="preserve">What is the deadline to liquidate </w:t>
      </w:r>
      <w:r w:rsidR="00A11424" w:rsidRPr="00781213">
        <w:rPr>
          <w:rFonts w:ascii="Times New Roman" w:eastAsia="Times" w:hAnsi="Times New Roman" w:cs="Times New Roman"/>
          <w:b/>
        </w:rPr>
        <w:t>funds</w:t>
      </w:r>
      <w:r w:rsidRPr="00781213">
        <w:rPr>
          <w:rFonts w:ascii="Times New Roman" w:eastAsia="Times" w:hAnsi="Times New Roman" w:cs="Times New Roman"/>
          <w:b/>
        </w:rPr>
        <w:t xml:space="preserve">? </w:t>
      </w:r>
      <w:r w:rsidR="001446CD" w:rsidRPr="00781213">
        <w:rPr>
          <w:rFonts w:ascii="Times New Roman" w:eastAsia="Times" w:hAnsi="Times New Roman" w:cs="Times New Roman"/>
        </w:rPr>
        <w:t xml:space="preserve">Friday, </w:t>
      </w:r>
      <w:r w:rsidR="00871190" w:rsidRPr="00781213">
        <w:rPr>
          <w:rFonts w:ascii="Times New Roman" w:eastAsia="Times" w:hAnsi="Times New Roman" w:cs="Times New Roman"/>
        </w:rPr>
        <w:t xml:space="preserve">January </w:t>
      </w:r>
      <w:r w:rsidR="00812101" w:rsidRPr="00781213">
        <w:rPr>
          <w:rFonts w:ascii="Times New Roman" w:eastAsia="Times" w:hAnsi="Times New Roman" w:cs="Times New Roman"/>
        </w:rPr>
        <w:t>29</w:t>
      </w:r>
      <w:r w:rsidR="0036638F" w:rsidRPr="00781213">
        <w:rPr>
          <w:rFonts w:ascii="Times New Roman" w:eastAsia="Times" w:hAnsi="Times New Roman" w:cs="Times New Roman"/>
        </w:rPr>
        <w:t>, 2021 (9.11.20)</w:t>
      </w:r>
    </w:p>
    <w:p w14:paraId="6DF42584" w14:textId="77777777" w:rsidR="00DC0907" w:rsidRPr="00781213" w:rsidRDefault="00DC0907" w:rsidP="00DC0907">
      <w:pPr>
        <w:ind w:left="720"/>
        <w:rPr>
          <w:rFonts w:ascii="Times New Roman" w:eastAsia="Times" w:hAnsi="Times New Roman" w:cs="Times New Roman"/>
          <w:b/>
        </w:rPr>
      </w:pPr>
    </w:p>
    <w:p w14:paraId="2C8C2F1E" w14:textId="2BAD90C1" w:rsidR="00DC0907" w:rsidRPr="00781213" w:rsidRDefault="00DC0907" w:rsidP="00553D2F">
      <w:pPr>
        <w:numPr>
          <w:ilvl w:val="0"/>
          <w:numId w:val="3"/>
        </w:numPr>
        <w:rPr>
          <w:rFonts w:ascii="Times New Roman" w:eastAsia="Times" w:hAnsi="Times New Roman" w:cs="Times New Roman"/>
          <w:b/>
        </w:rPr>
      </w:pPr>
      <w:r w:rsidRPr="00781213">
        <w:rPr>
          <w:rFonts w:ascii="Times New Roman" w:eastAsia="Times" w:hAnsi="Times New Roman" w:cs="Times New Roman"/>
          <w:b/>
        </w:rPr>
        <w:t>What needs to be included in any CRF reimbursement requests?</w:t>
      </w:r>
    </w:p>
    <w:p w14:paraId="3C97120E" w14:textId="35EE6119" w:rsidR="00DC0907" w:rsidRPr="00781213" w:rsidRDefault="00DC0907" w:rsidP="00DC0907">
      <w:pPr>
        <w:ind w:left="720"/>
        <w:rPr>
          <w:rFonts w:ascii="Times New Roman" w:eastAsia="Times" w:hAnsi="Times New Roman" w:cs="Times New Roman"/>
        </w:rPr>
      </w:pPr>
      <w:r w:rsidRPr="00781213">
        <w:rPr>
          <w:rFonts w:ascii="Times New Roman" w:eastAsia="Times" w:hAnsi="Times New Roman" w:cs="Times New Roman"/>
        </w:rPr>
        <w:t xml:space="preserve">Complete </w:t>
      </w:r>
      <w:r w:rsidR="00EC0815" w:rsidRPr="00781213">
        <w:rPr>
          <w:rFonts w:ascii="Times New Roman" w:eastAsia="Times" w:hAnsi="Times New Roman" w:cs="Times New Roman"/>
        </w:rPr>
        <w:t>tria</w:t>
      </w:r>
      <w:r w:rsidRPr="00781213">
        <w:rPr>
          <w:rFonts w:ascii="Times New Roman" w:eastAsia="Times" w:hAnsi="Times New Roman" w:cs="Times New Roman"/>
        </w:rPr>
        <w:t xml:space="preserve">l </w:t>
      </w:r>
      <w:r w:rsidR="00EC0815" w:rsidRPr="00781213">
        <w:rPr>
          <w:rFonts w:ascii="Times New Roman" w:eastAsia="Times" w:hAnsi="Times New Roman" w:cs="Times New Roman"/>
        </w:rPr>
        <w:t>b</w:t>
      </w:r>
      <w:r w:rsidRPr="00781213">
        <w:rPr>
          <w:rFonts w:ascii="Times New Roman" w:eastAsia="Times" w:hAnsi="Times New Roman" w:cs="Times New Roman"/>
        </w:rPr>
        <w:t xml:space="preserve">alance for CRF, </w:t>
      </w:r>
      <w:r w:rsidR="00CA3A87" w:rsidRPr="00781213">
        <w:rPr>
          <w:rFonts w:ascii="Times New Roman" w:eastAsia="Times" w:hAnsi="Times New Roman" w:cs="Times New Roman"/>
        </w:rPr>
        <w:t xml:space="preserve">and </w:t>
      </w:r>
      <w:r w:rsidRPr="00781213">
        <w:rPr>
          <w:rFonts w:ascii="Times New Roman" w:eastAsia="Times" w:hAnsi="Times New Roman" w:cs="Times New Roman"/>
        </w:rPr>
        <w:t>any additional</w:t>
      </w:r>
      <w:r w:rsidR="00F600F9" w:rsidRPr="00781213">
        <w:rPr>
          <w:rFonts w:ascii="Times New Roman" w:eastAsia="Times" w:hAnsi="Times New Roman" w:cs="Times New Roman"/>
        </w:rPr>
        <w:t xml:space="preserve"> available</w:t>
      </w:r>
      <w:r w:rsidRPr="00781213">
        <w:rPr>
          <w:rFonts w:ascii="Times New Roman" w:eastAsia="Times" w:hAnsi="Times New Roman" w:cs="Times New Roman"/>
        </w:rPr>
        <w:t xml:space="preserve"> information collected to maintain documentation that explains how the costs were determined to be necessary in response to the COVID-19 public health emergency.</w:t>
      </w:r>
      <w:r w:rsidR="008C7783" w:rsidRPr="00781213">
        <w:rPr>
          <w:rFonts w:ascii="Times New Roman" w:eastAsia="Times" w:hAnsi="Times New Roman" w:cs="Times New Roman"/>
        </w:rPr>
        <w:t xml:space="preserve"> (8.31.20)</w:t>
      </w:r>
    </w:p>
    <w:p w14:paraId="3FE209F6" w14:textId="77777777" w:rsidR="009E4A21" w:rsidRPr="00781213" w:rsidRDefault="009E4A21" w:rsidP="009E4A21">
      <w:pPr>
        <w:ind w:left="720"/>
        <w:rPr>
          <w:rFonts w:ascii="Times New Roman" w:eastAsia="Times" w:hAnsi="Times New Roman" w:cs="Times New Roman"/>
        </w:rPr>
      </w:pPr>
    </w:p>
    <w:p w14:paraId="57A569AE" w14:textId="0AA33545" w:rsidR="00FB2598" w:rsidRPr="00781213" w:rsidRDefault="747CF321" w:rsidP="00553D2F">
      <w:pPr>
        <w:numPr>
          <w:ilvl w:val="0"/>
          <w:numId w:val="3"/>
        </w:numPr>
        <w:rPr>
          <w:rFonts w:ascii="Times New Roman" w:eastAsia="Times" w:hAnsi="Times New Roman" w:cs="Times New Roman"/>
        </w:rPr>
      </w:pPr>
      <w:r w:rsidRPr="00781213">
        <w:rPr>
          <w:rFonts w:ascii="Times New Roman" w:eastAsia="Times" w:hAnsi="Times New Roman" w:cs="Times New Roman"/>
          <w:b/>
        </w:rPr>
        <w:t xml:space="preserve">What are the reporting requirements? </w:t>
      </w:r>
      <w:r w:rsidR="004C6850" w:rsidRPr="00781213">
        <w:rPr>
          <w:rFonts w:ascii="Times New Roman" w:eastAsia="Times" w:hAnsi="Times New Roman" w:cs="Times New Roman"/>
        </w:rPr>
        <w:t xml:space="preserve">The CRF reporting will be completed by the Department’s Chief Financial Officer. </w:t>
      </w:r>
      <w:r w:rsidR="016E8B01" w:rsidRPr="00781213">
        <w:rPr>
          <w:rFonts w:ascii="Times New Roman" w:eastAsia="Times" w:hAnsi="Times New Roman" w:cs="Times New Roman"/>
        </w:rPr>
        <w:t xml:space="preserve">Detailed quarterly reports are due for quarters ending in </w:t>
      </w:r>
      <w:r w:rsidR="000141F0" w:rsidRPr="00781213">
        <w:rPr>
          <w:rFonts w:ascii="Times New Roman" w:eastAsia="Times" w:hAnsi="Times New Roman" w:cs="Times New Roman"/>
        </w:rPr>
        <w:t>June</w:t>
      </w:r>
      <w:r w:rsidR="016E8B01" w:rsidRPr="00781213">
        <w:rPr>
          <w:rFonts w:ascii="Times New Roman" w:eastAsia="Times" w:hAnsi="Times New Roman" w:cs="Times New Roman"/>
        </w:rPr>
        <w:t xml:space="preserve"> 2020, </w:t>
      </w:r>
      <w:r w:rsidR="00D35546" w:rsidRPr="00781213">
        <w:rPr>
          <w:rFonts w:ascii="Times New Roman" w:eastAsia="Times" w:hAnsi="Times New Roman" w:cs="Times New Roman"/>
        </w:rPr>
        <w:t>September</w:t>
      </w:r>
      <w:r w:rsidR="016E8B01" w:rsidRPr="00781213">
        <w:rPr>
          <w:rFonts w:ascii="Times New Roman" w:eastAsia="Times" w:hAnsi="Times New Roman" w:cs="Times New Roman"/>
        </w:rPr>
        <w:t xml:space="preserve"> 2020, December 2020</w:t>
      </w:r>
      <w:r w:rsidR="00A5086A" w:rsidRPr="00781213">
        <w:rPr>
          <w:rFonts w:ascii="Times New Roman" w:eastAsia="Times" w:hAnsi="Times New Roman" w:cs="Times New Roman"/>
        </w:rPr>
        <w:t>, and March 2021</w:t>
      </w:r>
      <w:r w:rsidR="016E8B01" w:rsidRPr="00781213">
        <w:rPr>
          <w:rFonts w:ascii="Times New Roman" w:eastAsia="Times" w:hAnsi="Times New Roman" w:cs="Times New Roman"/>
        </w:rPr>
        <w:t>.</w:t>
      </w:r>
      <w:r w:rsidR="733C75F5" w:rsidRPr="00781213">
        <w:rPr>
          <w:rFonts w:ascii="Times New Roman" w:eastAsia="Times" w:hAnsi="Times New Roman" w:cs="Times New Roman"/>
          <w:b/>
        </w:rPr>
        <w:t xml:space="preserve"> </w:t>
      </w:r>
      <w:r w:rsidRPr="00781213">
        <w:rPr>
          <w:rFonts w:ascii="Times New Roman" w:eastAsia="Times" w:hAnsi="Times New Roman" w:cs="Times New Roman"/>
          <w:u w:val="single"/>
        </w:rPr>
        <w:t>Detailed Quarterly Reporting Requirements:</w:t>
      </w:r>
      <w:r w:rsidR="1A73981C" w:rsidRPr="00781213">
        <w:rPr>
          <w:rFonts w:ascii="Times New Roman" w:eastAsia="Times" w:hAnsi="Times New Roman" w:cs="Times New Roman"/>
          <w:u w:val="single"/>
        </w:rPr>
        <w:t xml:space="preserve"> </w:t>
      </w:r>
      <w:r w:rsidRPr="00781213">
        <w:rPr>
          <w:rFonts w:ascii="Times New Roman" w:eastAsia="Times" w:hAnsi="Times New Roman" w:cs="Times New Roman"/>
        </w:rPr>
        <w:t xml:space="preserve">Data required to be reported for the detailed reports includes, but is not limited to: </w:t>
      </w:r>
      <w:r w:rsidRPr="00781213">
        <w:rPr>
          <w:rFonts w:ascii="Times New Roman" w:eastAsia="Times" w:hAnsi="Times New Roman" w:cs="Times New Roman"/>
          <w:color w:val="000000" w:themeColor="text1"/>
        </w:rPr>
        <w:t>the total amount of payments from the CRF received from Treasury; the amount of funds received that were expended or obligated for each project or activity; a detailed list of all projects or activities for which funds were expended or obligated including the name and a description of the project or activity; and</w:t>
      </w:r>
      <w:r w:rsidR="6C6BCAA0" w:rsidRPr="00781213">
        <w:rPr>
          <w:rFonts w:ascii="Times New Roman" w:eastAsia="Times" w:hAnsi="Times New Roman" w:cs="Times New Roman"/>
          <w:color w:val="000000" w:themeColor="text1"/>
        </w:rPr>
        <w:t xml:space="preserve"> </w:t>
      </w:r>
      <w:r w:rsidRPr="00781213">
        <w:rPr>
          <w:rFonts w:ascii="Times New Roman" w:eastAsia="Times" w:hAnsi="Times New Roman" w:cs="Times New Roman"/>
          <w:color w:val="000000" w:themeColor="text1"/>
        </w:rPr>
        <w:t>detailed information on any loan issued; contracts and grants awarded; transfers made to other government entities; and direct payments made by the recipient that are greater than $50,000.</w:t>
      </w:r>
      <w:r w:rsidR="00547DF4" w:rsidRPr="00781213">
        <w:rPr>
          <w:rFonts w:ascii="Times New Roman" w:eastAsia="Times" w:hAnsi="Times New Roman" w:cs="Times New Roman"/>
          <w:color w:val="000000" w:themeColor="text1"/>
        </w:rPr>
        <w:t>(</w:t>
      </w:r>
      <w:r w:rsidR="00812101" w:rsidRPr="00781213">
        <w:rPr>
          <w:rFonts w:ascii="Times New Roman" w:eastAsia="Times" w:hAnsi="Times New Roman" w:cs="Times New Roman"/>
          <w:color w:val="000000" w:themeColor="text1"/>
        </w:rPr>
        <w:t>9.23</w:t>
      </w:r>
      <w:r w:rsidR="00547DF4" w:rsidRPr="00781213">
        <w:rPr>
          <w:rFonts w:ascii="Times New Roman" w:eastAsia="Times" w:hAnsi="Times New Roman" w:cs="Times New Roman"/>
          <w:color w:val="000000" w:themeColor="text1"/>
        </w:rPr>
        <w:t>.20)</w:t>
      </w:r>
    </w:p>
    <w:p w14:paraId="14466721" w14:textId="6BEF15B5" w:rsidR="00525301" w:rsidRPr="00781213" w:rsidRDefault="00525301" w:rsidP="001314F8">
      <w:pPr>
        <w:rPr>
          <w:rFonts w:ascii="Times New Roman" w:eastAsia="Times" w:hAnsi="Times New Roman" w:cs="Times New Roman"/>
          <w:color w:val="000000" w:themeColor="text1"/>
        </w:rPr>
      </w:pPr>
    </w:p>
    <w:p w14:paraId="43A8741E" w14:textId="5509A836" w:rsidR="00525301" w:rsidRPr="00781213" w:rsidRDefault="00525301" w:rsidP="00553D2F">
      <w:pPr>
        <w:pStyle w:val="ListParagraph"/>
        <w:numPr>
          <w:ilvl w:val="0"/>
          <w:numId w:val="3"/>
        </w:numPr>
        <w:rPr>
          <w:rFonts w:ascii="Times New Roman" w:eastAsia="Times" w:hAnsi="Times New Roman" w:cs="Times New Roman"/>
          <w:b/>
        </w:rPr>
      </w:pPr>
      <w:r w:rsidRPr="00781213">
        <w:rPr>
          <w:rFonts w:ascii="Times New Roman" w:eastAsia="Times" w:hAnsi="Times New Roman" w:cs="Times New Roman"/>
          <w:b/>
        </w:rPr>
        <w:t>I’ve submitted my</w:t>
      </w:r>
      <w:r w:rsidR="0080799A" w:rsidRPr="00781213">
        <w:rPr>
          <w:rFonts w:ascii="Times New Roman" w:eastAsia="Times" w:hAnsi="Times New Roman" w:cs="Times New Roman"/>
          <w:b/>
        </w:rPr>
        <w:t xml:space="preserve"> CRF #1</w:t>
      </w:r>
      <w:r w:rsidRPr="00781213">
        <w:rPr>
          <w:rFonts w:ascii="Times New Roman" w:eastAsia="Times" w:hAnsi="Times New Roman" w:cs="Times New Roman"/>
          <w:b/>
        </w:rPr>
        <w:t xml:space="preserve"> application and found an issue on the budget form. What should I do next</w:t>
      </w:r>
      <w:r w:rsidR="000716E6" w:rsidRPr="00781213">
        <w:rPr>
          <w:rFonts w:ascii="Times New Roman" w:eastAsia="Times" w:hAnsi="Times New Roman" w:cs="Times New Roman"/>
          <w:b/>
        </w:rPr>
        <w:t>?</w:t>
      </w:r>
    </w:p>
    <w:p w14:paraId="307B84AE" w14:textId="77777777" w:rsidR="00525301" w:rsidRPr="00781213" w:rsidRDefault="00525301" w:rsidP="00553D2F">
      <w:pPr>
        <w:pStyle w:val="xmsolistparagraph"/>
        <w:numPr>
          <w:ilvl w:val="0"/>
          <w:numId w:val="4"/>
        </w:numPr>
        <w:rPr>
          <w:rFonts w:ascii="Times New Roman" w:eastAsia="Times" w:hAnsi="Times New Roman" w:cs="Times New Roman"/>
        </w:rPr>
      </w:pPr>
      <w:r w:rsidRPr="00781213">
        <w:rPr>
          <w:rFonts w:ascii="Times New Roman" w:eastAsia="Times" w:hAnsi="Times New Roman" w:cs="Times New Roman"/>
        </w:rPr>
        <w:t>This error does not impact the status of any application that has already been submitted.  However, the correction will need to be made before submission of invoices for reimbursement occurs.</w:t>
      </w:r>
    </w:p>
    <w:p w14:paraId="0D9DE2A0" w14:textId="77777777" w:rsidR="00525301" w:rsidRPr="00781213" w:rsidRDefault="00525301" w:rsidP="00553D2F">
      <w:pPr>
        <w:pStyle w:val="xmsolistparagraph"/>
        <w:numPr>
          <w:ilvl w:val="0"/>
          <w:numId w:val="4"/>
        </w:numPr>
        <w:rPr>
          <w:rFonts w:ascii="Times New Roman" w:eastAsia="Times" w:hAnsi="Times New Roman" w:cs="Times New Roman"/>
        </w:rPr>
      </w:pPr>
      <w:r w:rsidRPr="00781213">
        <w:rPr>
          <w:rFonts w:ascii="Times New Roman" w:eastAsia="Times" w:hAnsi="Times New Roman" w:cs="Times New Roman"/>
        </w:rPr>
        <w:t xml:space="preserve">If you have not yet downloaded the </w:t>
      </w:r>
      <w:hyperlink r:id="rId14">
        <w:r w:rsidRPr="00781213">
          <w:rPr>
            <w:rStyle w:val="Hyperlink"/>
            <w:rFonts w:ascii="Times New Roman" w:eastAsia="Times" w:hAnsi="Times New Roman" w:cs="Times New Roman"/>
          </w:rPr>
          <w:t>document</w:t>
        </w:r>
      </w:hyperlink>
      <w:r w:rsidRPr="00781213">
        <w:rPr>
          <w:rFonts w:ascii="Times New Roman" w:eastAsia="Times" w:hAnsi="Times New Roman" w:cs="Times New Roman"/>
        </w:rPr>
        <w:t xml:space="preserve">, a corrected version is now available on the CARES/CRF page: </w:t>
      </w:r>
      <w:hyperlink r:id="rId15">
        <w:r w:rsidRPr="00781213">
          <w:rPr>
            <w:rStyle w:val="Hyperlink"/>
            <w:rFonts w:ascii="Times New Roman" w:eastAsia="Times" w:hAnsi="Times New Roman" w:cs="Times New Roman"/>
          </w:rPr>
          <w:t>https://www.maine.gov/doe/covid-19/caresact</w:t>
        </w:r>
      </w:hyperlink>
    </w:p>
    <w:p w14:paraId="7D0BDEAD" w14:textId="77777777" w:rsidR="00525301" w:rsidRPr="00781213" w:rsidRDefault="00525301" w:rsidP="00553D2F">
      <w:pPr>
        <w:pStyle w:val="xmsolistparagraph"/>
        <w:numPr>
          <w:ilvl w:val="0"/>
          <w:numId w:val="4"/>
        </w:numPr>
        <w:rPr>
          <w:rFonts w:ascii="Times New Roman" w:eastAsia="Times" w:hAnsi="Times New Roman" w:cs="Times New Roman"/>
        </w:rPr>
      </w:pPr>
      <w:r w:rsidRPr="00781213">
        <w:rPr>
          <w:rFonts w:ascii="Times New Roman" w:eastAsia="Times" w:hAnsi="Times New Roman" w:cs="Times New Roman"/>
        </w:rPr>
        <w:t>If you have already downloaded the document, but have not yet submitted your application, please make the correction before uploading it to the application (or download a corrected version if you have not already begun to fill out the budget).</w:t>
      </w:r>
    </w:p>
    <w:p w14:paraId="4B6A88C9" w14:textId="77777777" w:rsidR="00525301" w:rsidRPr="00781213" w:rsidRDefault="00525301" w:rsidP="00525301">
      <w:pPr>
        <w:pStyle w:val="xmsonormal"/>
        <w:rPr>
          <w:rFonts w:ascii="Times New Roman" w:eastAsia="Times" w:hAnsi="Times New Roman" w:cs="Times New Roman"/>
        </w:rPr>
      </w:pPr>
      <w:r w:rsidRPr="00781213">
        <w:rPr>
          <w:rFonts w:ascii="Times New Roman" w:eastAsia="Times" w:hAnsi="Times New Roman" w:cs="Times New Roman"/>
        </w:rPr>
        <w:t> </w:t>
      </w:r>
    </w:p>
    <w:p w14:paraId="510E5D43" w14:textId="77777777" w:rsidR="00525301" w:rsidRPr="00781213" w:rsidRDefault="00525301" w:rsidP="0080799A">
      <w:pPr>
        <w:pStyle w:val="xmsonormal"/>
        <w:ind w:firstLine="360"/>
        <w:rPr>
          <w:rFonts w:ascii="Times New Roman" w:eastAsia="Times" w:hAnsi="Times New Roman" w:cs="Times New Roman"/>
        </w:rPr>
      </w:pPr>
      <w:r w:rsidRPr="00781213">
        <w:rPr>
          <w:rFonts w:ascii="Times New Roman" w:eastAsia="Times" w:hAnsi="Times New Roman" w:cs="Times New Roman"/>
        </w:rPr>
        <w:t>To make the correction:</w:t>
      </w:r>
    </w:p>
    <w:p w14:paraId="2F1CAFCD" w14:textId="77777777" w:rsidR="00525301" w:rsidRPr="00781213" w:rsidRDefault="00525301" w:rsidP="00553D2F">
      <w:pPr>
        <w:pStyle w:val="xmsolistparagraph"/>
        <w:numPr>
          <w:ilvl w:val="0"/>
          <w:numId w:val="5"/>
        </w:numPr>
        <w:rPr>
          <w:rFonts w:ascii="Times New Roman" w:eastAsia="Times" w:hAnsi="Times New Roman" w:cs="Times New Roman"/>
        </w:rPr>
      </w:pPr>
      <w:r w:rsidRPr="00781213">
        <w:rPr>
          <w:rFonts w:ascii="Times New Roman" w:eastAsia="Times" w:hAnsi="Times New Roman" w:cs="Times New Roman"/>
        </w:rPr>
        <w:t>Open the CRF Budget-Invoice Template document.</w:t>
      </w:r>
    </w:p>
    <w:p w14:paraId="7A912ADA" w14:textId="77777777" w:rsidR="00525301" w:rsidRPr="00781213" w:rsidRDefault="00525301" w:rsidP="00553D2F">
      <w:pPr>
        <w:pStyle w:val="xmsolistparagraph"/>
        <w:numPr>
          <w:ilvl w:val="0"/>
          <w:numId w:val="5"/>
        </w:numPr>
        <w:rPr>
          <w:rFonts w:ascii="Times New Roman" w:eastAsia="Times" w:hAnsi="Times New Roman" w:cs="Times New Roman"/>
        </w:rPr>
      </w:pPr>
      <w:r w:rsidRPr="00781213">
        <w:rPr>
          <w:rFonts w:ascii="Times New Roman" w:eastAsia="Times" w:hAnsi="Times New Roman" w:cs="Times New Roman"/>
        </w:rPr>
        <w:t xml:space="preserve">There are two sheets: 1) Budget 2) Invoice: The error exists on the </w:t>
      </w:r>
      <w:r w:rsidRPr="00781213">
        <w:rPr>
          <w:rFonts w:ascii="Times New Roman" w:eastAsia="Times" w:hAnsi="Times New Roman" w:cs="Times New Roman"/>
          <w:i/>
        </w:rPr>
        <w:t>Invoice</w:t>
      </w:r>
      <w:r w:rsidRPr="00781213">
        <w:rPr>
          <w:rFonts w:ascii="Times New Roman" w:eastAsia="Times" w:hAnsi="Times New Roman" w:cs="Times New Roman"/>
        </w:rPr>
        <w:t xml:space="preserve"> sheet.</w:t>
      </w:r>
    </w:p>
    <w:p w14:paraId="2E25F62A" w14:textId="77777777" w:rsidR="00525301" w:rsidRPr="00781213" w:rsidRDefault="00525301" w:rsidP="00553D2F">
      <w:pPr>
        <w:pStyle w:val="xmsolistparagraph"/>
        <w:numPr>
          <w:ilvl w:val="0"/>
          <w:numId w:val="5"/>
        </w:numPr>
        <w:rPr>
          <w:rFonts w:ascii="Times New Roman" w:eastAsia="Times" w:hAnsi="Times New Roman" w:cs="Times New Roman"/>
        </w:rPr>
      </w:pPr>
      <w:r w:rsidRPr="00781213">
        <w:rPr>
          <w:rFonts w:ascii="Times New Roman" w:eastAsia="Times" w:hAnsi="Times New Roman" w:cs="Times New Roman"/>
        </w:rPr>
        <w:t>The incorrect formula is in cell F42 (Category G Budget row, Equipment column) on the Invoice tab, and reads =$C$42</w:t>
      </w:r>
    </w:p>
    <w:p w14:paraId="01618499" w14:textId="77777777" w:rsidR="00525301" w:rsidRPr="00781213" w:rsidRDefault="00525301" w:rsidP="00553D2F">
      <w:pPr>
        <w:pStyle w:val="xmsolistparagraph"/>
        <w:numPr>
          <w:ilvl w:val="1"/>
          <w:numId w:val="5"/>
        </w:numPr>
        <w:rPr>
          <w:rFonts w:ascii="Times New Roman" w:eastAsia="Times" w:hAnsi="Times New Roman" w:cs="Times New Roman"/>
        </w:rPr>
      </w:pPr>
      <w:r w:rsidRPr="00781213">
        <w:rPr>
          <w:rFonts w:ascii="Times New Roman" w:eastAsia="Times" w:hAnsi="Times New Roman" w:cs="Times New Roman"/>
        </w:rPr>
        <w:t xml:space="preserve">Change the formula to: = </w:t>
      </w:r>
      <w:proofErr w:type="gramStart"/>
      <w:r w:rsidRPr="00781213">
        <w:rPr>
          <w:rFonts w:ascii="Times New Roman" w:eastAsia="Times" w:hAnsi="Times New Roman" w:cs="Times New Roman"/>
        </w:rPr>
        <w:t>Budget!F</w:t>
      </w:r>
      <w:proofErr w:type="gramEnd"/>
      <w:r w:rsidRPr="00781213">
        <w:rPr>
          <w:rFonts w:ascii="Times New Roman" w:eastAsia="Times" w:hAnsi="Times New Roman" w:cs="Times New Roman"/>
        </w:rPr>
        <w:t>24</w:t>
      </w:r>
    </w:p>
    <w:p w14:paraId="1528A52C" w14:textId="77777777" w:rsidR="00525301" w:rsidRPr="00781213" w:rsidRDefault="00525301" w:rsidP="00553D2F">
      <w:pPr>
        <w:pStyle w:val="xmsolistparagraph"/>
        <w:numPr>
          <w:ilvl w:val="1"/>
          <w:numId w:val="5"/>
        </w:numPr>
        <w:rPr>
          <w:rFonts w:ascii="Times New Roman" w:eastAsia="Times" w:hAnsi="Times New Roman" w:cs="Times New Roman"/>
        </w:rPr>
      </w:pPr>
      <w:r w:rsidRPr="00781213">
        <w:rPr>
          <w:rFonts w:ascii="Times New Roman" w:eastAsia="Times" w:hAnsi="Times New Roman" w:cs="Times New Roman"/>
        </w:rPr>
        <w:t>You can test the new formula by entering a value on the BUDGET sheet, cell F24 (Category G, equipment column).  If correct, that value should appear on the INVOICE sheet in cell F42.</w:t>
      </w:r>
    </w:p>
    <w:p w14:paraId="53553651" w14:textId="77777777" w:rsidR="00525301" w:rsidRPr="00781213" w:rsidRDefault="00525301" w:rsidP="00525301">
      <w:pPr>
        <w:pStyle w:val="xmsolistparagraph"/>
        <w:ind w:left="1440"/>
        <w:rPr>
          <w:rFonts w:ascii="Times New Roman" w:eastAsia="Times" w:hAnsi="Times New Roman" w:cs="Times New Roman"/>
          <w:highlight w:val="yellow"/>
        </w:rPr>
      </w:pPr>
    </w:p>
    <w:p w14:paraId="0711A2A6" w14:textId="6DB9421D" w:rsidR="00525301" w:rsidRPr="00781213" w:rsidRDefault="00525301" w:rsidP="00553D2F">
      <w:pPr>
        <w:pStyle w:val="ListParagraph"/>
        <w:numPr>
          <w:ilvl w:val="0"/>
          <w:numId w:val="3"/>
        </w:numPr>
        <w:rPr>
          <w:rFonts w:ascii="Times New Roman" w:eastAsia="Times" w:hAnsi="Times New Roman" w:cs="Times New Roman"/>
          <w:b/>
        </w:rPr>
      </w:pPr>
      <w:r w:rsidRPr="00781213">
        <w:rPr>
          <w:rFonts w:ascii="Times New Roman" w:eastAsia="Times" w:hAnsi="Times New Roman" w:cs="Times New Roman"/>
          <w:b/>
        </w:rPr>
        <w:t>May I begin working on the</w:t>
      </w:r>
      <w:r w:rsidR="0080799A" w:rsidRPr="00781213">
        <w:rPr>
          <w:rFonts w:ascii="Times New Roman" w:eastAsia="Times" w:hAnsi="Times New Roman" w:cs="Times New Roman"/>
          <w:b/>
        </w:rPr>
        <w:t xml:space="preserve"> CRF #1</w:t>
      </w:r>
      <w:r w:rsidRPr="00781213">
        <w:rPr>
          <w:rFonts w:ascii="Times New Roman" w:eastAsia="Times" w:hAnsi="Times New Roman" w:cs="Times New Roman"/>
          <w:b/>
        </w:rPr>
        <w:t xml:space="preserve"> application and return to it later? </w:t>
      </w:r>
      <w:r w:rsidRPr="00781213">
        <w:rPr>
          <w:rFonts w:ascii="Times New Roman" w:eastAsia="Times" w:hAnsi="Times New Roman" w:cs="Times New Roman"/>
        </w:rPr>
        <w:t>The application may be</w:t>
      </w:r>
      <w:r w:rsidRPr="00781213">
        <w:rPr>
          <w:rFonts w:ascii="Times New Roman" w:eastAsia="Times" w:hAnsi="Times New Roman" w:cs="Times New Roman"/>
          <w:b/>
        </w:rPr>
        <w:t xml:space="preserve"> </w:t>
      </w:r>
      <w:r w:rsidRPr="00781213">
        <w:rPr>
          <w:rFonts w:ascii="Times New Roman" w:eastAsia="Times" w:hAnsi="Times New Roman" w:cs="Times New Roman"/>
        </w:rPr>
        <w:t xml:space="preserve">“saved” in the browser. One will not be able to initiate the application on one computer and/or browser and try to pick it up on a different computer and/or browser. </w:t>
      </w:r>
    </w:p>
    <w:p w14:paraId="4A997499" w14:textId="77777777" w:rsidR="00525301" w:rsidRPr="00781213" w:rsidRDefault="00525301" w:rsidP="00525301">
      <w:pPr>
        <w:pStyle w:val="ListParagraph"/>
        <w:rPr>
          <w:rFonts w:ascii="Times New Roman" w:eastAsia="Times" w:hAnsi="Times New Roman" w:cs="Times New Roman"/>
          <w:b/>
        </w:rPr>
      </w:pPr>
    </w:p>
    <w:p w14:paraId="4E20ADD9" w14:textId="75F9C784" w:rsidR="00525301" w:rsidRPr="00781213" w:rsidRDefault="00525301" w:rsidP="00553D2F">
      <w:pPr>
        <w:pStyle w:val="xmsolistparagraph"/>
        <w:numPr>
          <w:ilvl w:val="0"/>
          <w:numId w:val="3"/>
        </w:numPr>
        <w:rPr>
          <w:rFonts w:ascii="Times New Roman" w:eastAsia="Times" w:hAnsi="Times New Roman" w:cs="Times New Roman"/>
        </w:rPr>
      </w:pPr>
      <w:r w:rsidRPr="00781213">
        <w:rPr>
          <w:rFonts w:ascii="Times New Roman" w:eastAsia="Times" w:hAnsi="Times New Roman" w:cs="Times New Roman"/>
          <w:b/>
        </w:rPr>
        <w:t>Are there waivers available to extend the December 30, 2020 deadline for project implementation?</w:t>
      </w:r>
      <w:r w:rsidRPr="00781213">
        <w:rPr>
          <w:rFonts w:ascii="Times New Roman" w:eastAsia="Times" w:hAnsi="Times New Roman" w:cs="Times New Roman"/>
        </w:rPr>
        <w:t xml:space="preserve"> No. The U.S. Department of Treasury has not provided a waiver</w:t>
      </w:r>
      <w:r w:rsidR="008E7438" w:rsidRPr="00781213">
        <w:rPr>
          <w:rFonts w:ascii="Times New Roman" w:eastAsia="Times" w:hAnsi="Times New Roman" w:cs="Times New Roman"/>
        </w:rPr>
        <w:t>.</w:t>
      </w:r>
    </w:p>
    <w:p w14:paraId="1E01C834" w14:textId="77777777" w:rsidR="009E4A21" w:rsidRPr="00781213" w:rsidRDefault="009E4A21" w:rsidP="009E4A21">
      <w:pPr>
        <w:rPr>
          <w:rFonts w:ascii="Times New Roman" w:eastAsia="Times" w:hAnsi="Times New Roman" w:cs="Times New Roman"/>
        </w:rPr>
      </w:pPr>
    </w:p>
    <w:p w14:paraId="00000001" w14:textId="558C6983" w:rsidR="00FB2598" w:rsidRPr="00781213" w:rsidRDefault="1589527C" w:rsidP="00553D2F">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lastRenderedPageBreak/>
        <w:t>If we lease space can it be paid up</w:t>
      </w:r>
      <w:r w:rsidR="0EBEA7A1" w:rsidRPr="00781213">
        <w:rPr>
          <w:rFonts w:ascii="Times New Roman" w:eastAsia="Times" w:hAnsi="Times New Roman" w:cs="Times New Roman"/>
          <w:b/>
        </w:rPr>
        <w:t xml:space="preserve"> </w:t>
      </w:r>
      <w:r w:rsidRPr="00781213">
        <w:rPr>
          <w:rFonts w:ascii="Times New Roman" w:eastAsia="Times" w:hAnsi="Times New Roman" w:cs="Times New Roman"/>
          <w:b/>
        </w:rPr>
        <w:t>front for the entire year?</w:t>
      </w:r>
      <w:r w:rsidRPr="00781213">
        <w:rPr>
          <w:rFonts w:ascii="Times New Roman" w:eastAsia="Times" w:hAnsi="Times New Roman" w:cs="Times New Roman"/>
        </w:rPr>
        <w:t xml:space="preserve"> </w:t>
      </w:r>
      <w:r w:rsidR="60FAB908" w:rsidRPr="00781213">
        <w:rPr>
          <w:rFonts w:ascii="Times New Roman" w:eastAsia="Times" w:hAnsi="Times New Roman" w:cs="Times New Roman"/>
        </w:rPr>
        <w:t xml:space="preserve"> </w:t>
      </w:r>
      <w:r w:rsidR="006E3AF2" w:rsidRPr="00781213">
        <w:rPr>
          <w:rFonts w:ascii="Times New Roman" w:eastAsia="Times" w:hAnsi="Times New Roman" w:cs="Times New Roman"/>
        </w:rPr>
        <w:t xml:space="preserve">No. </w:t>
      </w:r>
      <w:r w:rsidR="60FAB908" w:rsidRPr="00781213">
        <w:rPr>
          <w:rFonts w:ascii="Times New Roman" w:eastAsia="Times" w:hAnsi="Times New Roman" w:cs="Times New Roman"/>
        </w:rPr>
        <w:t>CRF may only be used to cover a lease between 3/1/2020 and 12/</w:t>
      </w:r>
      <w:r w:rsidR="007944E5" w:rsidRPr="00781213">
        <w:rPr>
          <w:rFonts w:ascii="Times New Roman" w:eastAsia="Times" w:hAnsi="Times New Roman" w:cs="Times New Roman"/>
        </w:rPr>
        <w:t>3</w:t>
      </w:r>
      <w:r w:rsidR="60FAB908" w:rsidRPr="00781213">
        <w:rPr>
          <w:rFonts w:ascii="Times New Roman" w:eastAsia="Times" w:hAnsi="Times New Roman" w:cs="Times New Roman"/>
        </w:rPr>
        <w:t>0/2020.</w:t>
      </w:r>
    </w:p>
    <w:p w14:paraId="169EDB2F" w14:textId="77777777" w:rsidR="009E4A21" w:rsidRPr="00781213" w:rsidRDefault="009E4A21" w:rsidP="009E4A21">
      <w:pPr>
        <w:pStyle w:val="ListParagraph"/>
        <w:rPr>
          <w:rFonts w:ascii="Times New Roman" w:eastAsia="Times" w:hAnsi="Times New Roman" w:cs="Times New Roman"/>
        </w:rPr>
      </w:pPr>
    </w:p>
    <w:p w14:paraId="66107CE6" w14:textId="674B4827" w:rsidR="1589527C" w:rsidRPr="00781213" w:rsidRDefault="1589527C" w:rsidP="00553D2F">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t xml:space="preserve">How do we handle utility costs? </w:t>
      </w:r>
      <w:r w:rsidR="404375EB" w:rsidRPr="00781213">
        <w:rPr>
          <w:rFonts w:ascii="Times New Roman" w:eastAsia="Times" w:hAnsi="Times New Roman" w:cs="Times New Roman"/>
        </w:rPr>
        <w:t>Only utility costs related to newly expanded facilities/spaces (directly due to COVID-19) and over and above your utilities budget may be reimbursed through CRF.</w:t>
      </w:r>
    </w:p>
    <w:p w14:paraId="4E1BF535" w14:textId="77777777" w:rsidR="009E4A21" w:rsidRPr="00781213" w:rsidRDefault="009E4A21" w:rsidP="009E4A21">
      <w:pPr>
        <w:pStyle w:val="ListParagraph"/>
        <w:rPr>
          <w:rFonts w:ascii="Times New Roman" w:eastAsia="Times" w:hAnsi="Times New Roman" w:cs="Times New Roman"/>
        </w:rPr>
      </w:pPr>
    </w:p>
    <w:p w14:paraId="7B1B0558" w14:textId="7912850A" w:rsidR="1652DB40" w:rsidRPr="00781213" w:rsidRDefault="1652DB40" w:rsidP="00553D2F">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t xml:space="preserve">Can we buy a </w:t>
      </w:r>
      <w:r w:rsidR="5582E732" w:rsidRPr="00781213">
        <w:rPr>
          <w:rFonts w:ascii="Times New Roman" w:eastAsia="Times" w:hAnsi="Times New Roman" w:cs="Times New Roman"/>
          <w:b/>
        </w:rPr>
        <w:t>one-year</w:t>
      </w:r>
      <w:r w:rsidRPr="00781213">
        <w:rPr>
          <w:rFonts w:ascii="Times New Roman" w:eastAsia="Times" w:hAnsi="Times New Roman" w:cs="Times New Roman"/>
          <w:b/>
        </w:rPr>
        <w:t xml:space="preserve"> position and use these funds</w:t>
      </w:r>
      <w:r w:rsidR="5706AE59" w:rsidRPr="00781213">
        <w:rPr>
          <w:rFonts w:ascii="Times New Roman" w:eastAsia="Times" w:hAnsi="Times New Roman" w:cs="Times New Roman"/>
          <w:b/>
        </w:rPr>
        <w:t xml:space="preserve">? </w:t>
      </w:r>
      <w:r w:rsidR="5706AE59" w:rsidRPr="00781213">
        <w:rPr>
          <w:rFonts w:ascii="Times New Roman" w:eastAsia="Times" w:hAnsi="Times New Roman" w:cs="Times New Roman"/>
        </w:rPr>
        <w:t>No</w:t>
      </w:r>
      <w:r w:rsidR="74780AC4" w:rsidRPr="00781213">
        <w:rPr>
          <w:rFonts w:ascii="Times New Roman" w:eastAsia="Times" w:hAnsi="Times New Roman" w:cs="Times New Roman"/>
        </w:rPr>
        <w:t>.</w:t>
      </w:r>
    </w:p>
    <w:p w14:paraId="29A5FA05" w14:textId="77777777" w:rsidR="009E4A21" w:rsidRPr="00781213" w:rsidRDefault="009E4A21" w:rsidP="009E4A21">
      <w:pPr>
        <w:pStyle w:val="ListParagraph"/>
        <w:rPr>
          <w:rFonts w:ascii="Times New Roman" w:eastAsia="Times" w:hAnsi="Times New Roman" w:cs="Times New Roman"/>
        </w:rPr>
      </w:pPr>
    </w:p>
    <w:p w14:paraId="00000007" w14:textId="2790F023" w:rsidR="00FB2598" w:rsidRPr="00781213" w:rsidRDefault="1589527C" w:rsidP="00553D2F">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t>Can we contract with a cleaning company for the entire year and pay the contract prior to Dec 30?</w:t>
      </w:r>
      <w:r w:rsidRPr="00781213">
        <w:rPr>
          <w:rFonts w:ascii="Times New Roman" w:eastAsia="Times" w:hAnsi="Times New Roman" w:cs="Times New Roman"/>
        </w:rPr>
        <w:t xml:space="preserve"> </w:t>
      </w:r>
      <w:r w:rsidR="25296157" w:rsidRPr="00781213">
        <w:rPr>
          <w:rFonts w:ascii="Times New Roman" w:eastAsia="Times" w:hAnsi="Times New Roman" w:cs="Times New Roman"/>
        </w:rPr>
        <w:t xml:space="preserve">Only contracted services </w:t>
      </w:r>
      <w:r w:rsidR="4CC1E73A" w:rsidRPr="00781213">
        <w:rPr>
          <w:rFonts w:ascii="Times New Roman" w:eastAsia="Times" w:hAnsi="Times New Roman" w:cs="Times New Roman"/>
        </w:rPr>
        <w:t xml:space="preserve">for eligible expenses </w:t>
      </w:r>
      <w:r w:rsidR="25296157" w:rsidRPr="00781213">
        <w:rPr>
          <w:rFonts w:ascii="Times New Roman" w:eastAsia="Times" w:hAnsi="Times New Roman" w:cs="Times New Roman"/>
        </w:rPr>
        <w:t>provided between 3/1/2020 and 12/30/2020 may be reimbursed through CRF.</w:t>
      </w:r>
    </w:p>
    <w:p w14:paraId="31C4D659" w14:textId="77777777" w:rsidR="009E4A21" w:rsidRPr="00781213" w:rsidRDefault="009E4A21" w:rsidP="009E4A21">
      <w:pPr>
        <w:pStyle w:val="ListParagraph"/>
        <w:rPr>
          <w:rFonts w:ascii="Times New Roman" w:eastAsia="Times" w:hAnsi="Times New Roman" w:cs="Times New Roman"/>
        </w:rPr>
      </w:pPr>
    </w:p>
    <w:p w14:paraId="0454A20B" w14:textId="675FEFAB" w:rsidR="12A53EE6" w:rsidRPr="00781213" w:rsidRDefault="12A53EE6" w:rsidP="00553D2F">
      <w:pPr>
        <w:pStyle w:val="ListParagraph"/>
        <w:numPr>
          <w:ilvl w:val="0"/>
          <w:numId w:val="3"/>
        </w:numPr>
        <w:rPr>
          <w:rFonts w:ascii="Times New Roman" w:eastAsia="Times" w:hAnsi="Times New Roman" w:cs="Times New Roman"/>
          <w:b/>
          <w:color w:val="000000" w:themeColor="text1"/>
        </w:rPr>
      </w:pPr>
      <w:r w:rsidRPr="00781213">
        <w:rPr>
          <w:rFonts w:ascii="Times New Roman" w:eastAsia="Times" w:hAnsi="Times New Roman" w:cs="Times New Roman"/>
          <w:b/>
        </w:rPr>
        <w:t xml:space="preserve">If we are reimbursing </w:t>
      </w:r>
      <w:r w:rsidR="5B165E1C" w:rsidRPr="00781213">
        <w:rPr>
          <w:rFonts w:ascii="Times New Roman" w:eastAsia="Times" w:hAnsi="Times New Roman" w:cs="Times New Roman"/>
          <w:b/>
        </w:rPr>
        <w:t xml:space="preserve">COVID-related </w:t>
      </w:r>
      <w:r w:rsidRPr="00781213">
        <w:rPr>
          <w:rFonts w:ascii="Times New Roman" w:eastAsia="Times" w:hAnsi="Times New Roman" w:cs="Times New Roman"/>
          <w:b/>
        </w:rPr>
        <w:t>costs</w:t>
      </w:r>
      <w:r w:rsidR="5B14AB24" w:rsidRPr="00781213">
        <w:rPr>
          <w:rFonts w:ascii="Times New Roman" w:eastAsia="Times" w:hAnsi="Times New Roman" w:cs="Times New Roman"/>
          <w:b/>
        </w:rPr>
        <w:t xml:space="preserve"> incurred during the spring of 2020</w:t>
      </w:r>
      <w:r w:rsidRPr="00781213">
        <w:rPr>
          <w:rFonts w:ascii="Times New Roman" w:eastAsia="Times" w:hAnsi="Times New Roman" w:cs="Times New Roman"/>
          <w:b/>
        </w:rPr>
        <w:t>, and that money comes in as revenue for FY21</w:t>
      </w:r>
      <w:r w:rsidR="5D22D653" w:rsidRPr="00781213">
        <w:rPr>
          <w:rFonts w:ascii="Times New Roman" w:eastAsia="Times" w:hAnsi="Times New Roman" w:cs="Times New Roman"/>
          <w:b/>
        </w:rPr>
        <w:t>,</w:t>
      </w:r>
      <w:r w:rsidRPr="00781213">
        <w:rPr>
          <w:rFonts w:ascii="Times New Roman" w:eastAsia="Times" w:hAnsi="Times New Roman" w:cs="Times New Roman"/>
          <w:b/>
        </w:rPr>
        <w:t xml:space="preserve"> can</w:t>
      </w:r>
      <w:r w:rsidR="3DD55CDA" w:rsidRPr="00781213">
        <w:rPr>
          <w:rFonts w:ascii="Times New Roman" w:eastAsia="Times" w:hAnsi="Times New Roman" w:cs="Times New Roman"/>
          <w:b/>
        </w:rPr>
        <w:t xml:space="preserve"> I</w:t>
      </w:r>
      <w:r w:rsidRPr="00781213">
        <w:rPr>
          <w:rFonts w:ascii="Times New Roman" w:eastAsia="Times" w:hAnsi="Times New Roman" w:cs="Times New Roman"/>
          <w:b/>
        </w:rPr>
        <w:t xml:space="preserve"> spend the money as it would not have been approved by the local municipality</w:t>
      </w:r>
      <w:r w:rsidR="56D1D93E" w:rsidRPr="00781213">
        <w:rPr>
          <w:rFonts w:ascii="Times New Roman" w:eastAsia="Times" w:hAnsi="Times New Roman" w:cs="Times New Roman"/>
          <w:b/>
        </w:rPr>
        <w:t xml:space="preserve">? </w:t>
      </w:r>
      <w:r w:rsidR="0F9FDBC1" w:rsidRPr="00781213">
        <w:rPr>
          <w:rFonts w:ascii="Times New Roman" w:eastAsia="Times" w:hAnsi="Times New Roman" w:cs="Times New Roman"/>
        </w:rPr>
        <w:t>CRF revenue and expenditure</w:t>
      </w:r>
      <w:r w:rsidR="7967F8A9" w:rsidRPr="00781213">
        <w:rPr>
          <w:rFonts w:ascii="Times New Roman" w:eastAsia="Times" w:hAnsi="Times New Roman" w:cs="Times New Roman"/>
        </w:rPr>
        <w:t>s</w:t>
      </w:r>
      <w:r w:rsidR="0F9FDBC1" w:rsidRPr="00781213">
        <w:rPr>
          <w:rFonts w:ascii="Times New Roman" w:eastAsia="Times" w:hAnsi="Times New Roman" w:cs="Times New Roman"/>
        </w:rPr>
        <w:t xml:space="preserve"> must be tracked in a sep</w:t>
      </w:r>
      <w:r w:rsidR="03F73D26" w:rsidRPr="00781213">
        <w:rPr>
          <w:rFonts w:ascii="Times New Roman" w:eastAsia="Times" w:hAnsi="Times New Roman" w:cs="Times New Roman"/>
        </w:rPr>
        <w:t>a</w:t>
      </w:r>
      <w:r w:rsidR="0F9FDBC1" w:rsidRPr="00781213">
        <w:rPr>
          <w:rFonts w:ascii="Times New Roman" w:eastAsia="Times" w:hAnsi="Times New Roman" w:cs="Times New Roman"/>
        </w:rPr>
        <w:t>rate fund</w:t>
      </w:r>
      <w:r w:rsidR="7C301007" w:rsidRPr="00781213">
        <w:rPr>
          <w:rFonts w:ascii="Times New Roman" w:eastAsia="Times" w:hAnsi="Times New Roman" w:cs="Times New Roman"/>
        </w:rPr>
        <w:t>.</w:t>
      </w:r>
      <w:r w:rsidR="0F9FDBC1" w:rsidRPr="00781213">
        <w:rPr>
          <w:rFonts w:ascii="Times New Roman" w:eastAsia="Times" w:hAnsi="Times New Roman" w:cs="Times New Roman"/>
        </w:rPr>
        <w:t xml:space="preserve"> </w:t>
      </w:r>
      <w:r w:rsidR="7C301007" w:rsidRPr="00781213">
        <w:rPr>
          <w:rFonts w:ascii="Times New Roman" w:eastAsia="Times" w:hAnsi="Times New Roman" w:cs="Times New Roman"/>
        </w:rPr>
        <w:t xml:space="preserve"> T</w:t>
      </w:r>
      <w:r w:rsidR="0F9FDBC1" w:rsidRPr="00781213">
        <w:rPr>
          <w:rFonts w:ascii="Times New Roman" w:eastAsia="Times" w:hAnsi="Times New Roman" w:cs="Times New Roman"/>
        </w:rPr>
        <w:t>herefore, if FY 2020 expenses are to be supported with CRF funds, those expenditures will need to be moved to the designated CRF fund</w:t>
      </w:r>
      <w:r w:rsidR="523663B2" w:rsidRPr="00781213">
        <w:rPr>
          <w:rFonts w:ascii="Times New Roman" w:eastAsia="Times" w:hAnsi="Times New Roman" w:cs="Times New Roman"/>
        </w:rPr>
        <w:t xml:space="preserve"> and the corresponding revenue recorded in that fund as well.  When considering using CR</w:t>
      </w:r>
      <w:r w:rsidR="2D50BFE7" w:rsidRPr="00781213">
        <w:rPr>
          <w:rFonts w:ascii="Times New Roman" w:eastAsia="Times" w:hAnsi="Times New Roman" w:cs="Times New Roman"/>
        </w:rPr>
        <w:t xml:space="preserve">F funds to support FY 2020 expenditures, </w:t>
      </w:r>
      <w:r w:rsidR="72BDB410" w:rsidRPr="00781213">
        <w:rPr>
          <w:rFonts w:ascii="Times New Roman" w:eastAsia="Times" w:hAnsi="Times New Roman" w:cs="Times New Roman"/>
        </w:rPr>
        <w:t>SAUs should contact their auditor</w:t>
      </w:r>
      <w:r w:rsidR="05B76C26" w:rsidRPr="00781213">
        <w:rPr>
          <w:rFonts w:ascii="Times New Roman" w:eastAsia="Times" w:hAnsi="Times New Roman" w:cs="Times New Roman"/>
        </w:rPr>
        <w:t xml:space="preserve"> for guidance.</w:t>
      </w:r>
    </w:p>
    <w:p w14:paraId="667A5D11" w14:textId="77777777" w:rsidR="009E4A21" w:rsidRPr="00781213" w:rsidRDefault="009E4A21" w:rsidP="009E4A21">
      <w:pPr>
        <w:pStyle w:val="ListParagraph"/>
        <w:rPr>
          <w:rFonts w:ascii="Times New Roman" w:eastAsia="Times" w:hAnsi="Times New Roman" w:cs="Times New Roman"/>
          <w:b/>
          <w:color w:val="000000" w:themeColor="text1"/>
        </w:rPr>
      </w:pPr>
    </w:p>
    <w:p w14:paraId="5DE1BDA3" w14:textId="486019C7" w:rsidR="1652DB40" w:rsidRPr="00781213" w:rsidRDefault="1652DB40" w:rsidP="00553D2F">
      <w:pPr>
        <w:pStyle w:val="ListParagraph"/>
        <w:numPr>
          <w:ilvl w:val="0"/>
          <w:numId w:val="3"/>
        </w:numPr>
        <w:rPr>
          <w:rFonts w:ascii="Times New Roman" w:eastAsia="Times" w:hAnsi="Times New Roman" w:cs="Times New Roman"/>
          <w:color w:val="000000" w:themeColor="text1"/>
        </w:rPr>
      </w:pPr>
      <w:r w:rsidRPr="00781213">
        <w:rPr>
          <w:rFonts w:ascii="Times New Roman" w:eastAsia="Times" w:hAnsi="Times New Roman" w:cs="Times New Roman"/>
          <w:b/>
        </w:rPr>
        <w:t>Could we contract a cost with an outside provider for staff?</w:t>
      </w:r>
      <w:r w:rsidRPr="00781213">
        <w:rPr>
          <w:rFonts w:ascii="Times New Roman" w:eastAsia="Times" w:hAnsi="Times New Roman" w:cs="Times New Roman"/>
        </w:rPr>
        <w:t xml:space="preserve">  </w:t>
      </w:r>
      <w:r w:rsidR="0A56A049" w:rsidRPr="00781213">
        <w:rPr>
          <w:rFonts w:ascii="Times New Roman" w:eastAsia="Times" w:hAnsi="Times New Roman" w:cs="Times New Roman"/>
          <w:color w:val="000000" w:themeColor="text1"/>
        </w:rPr>
        <w:t xml:space="preserve">During the eligible time period and as a direct administrative expense, funds may be used to cover the cost of a contract when such services are determined to be necessary in response to the COVID-19 public health emergency and otherwise satisfies the requirements of the CARES Act and other applicable law.  </w:t>
      </w:r>
    </w:p>
    <w:p w14:paraId="6D598683" w14:textId="77777777" w:rsidR="009E4A21" w:rsidRPr="00781213" w:rsidRDefault="009E4A21" w:rsidP="76C7A108">
      <w:pPr>
        <w:pStyle w:val="ListParagraph"/>
        <w:ind w:left="0"/>
        <w:rPr>
          <w:rFonts w:ascii="Times New Roman" w:eastAsia="Times" w:hAnsi="Times New Roman" w:cs="Times New Roman"/>
          <w:b/>
          <w:highlight w:val="yellow"/>
        </w:rPr>
      </w:pPr>
    </w:p>
    <w:p w14:paraId="5CDFB61C" w14:textId="46880C69" w:rsidR="009E4A21" w:rsidRPr="00781213" w:rsidRDefault="3A9D0A9D" w:rsidP="00553D2F">
      <w:pPr>
        <w:pStyle w:val="ListParagraph"/>
        <w:numPr>
          <w:ilvl w:val="0"/>
          <w:numId w:val="3"/>
        </w:numPr>
        <w:rPr>
          <w:rFonts w:ascii="Times New Roman" w:eastAsia="Times" w:hAnsi="Times New Roman" w:cs="Times New Roman"/>
          <w:color w:val="000000" w:themeColor="text1"/>
        </w:rPr>
      </w:pPr>
      <w:r w:rsidRPr="00781213">
        <w:rPr>
          <w:rFonts w:ascii="Times New Roman" w:eastAsia="Times" w:hAnsi="Times New Roman" w:cs="Times New Roman"/>
          <w:b/>
        </w:rPr>
        <w:t>Sp</w:t>
      </w:r>
      <w:r w:rsidR="701FFA72" w:rsidRPr="00781213">
        <w:rPr>
          <w:rFonts w:ascii="Times New Roman" w:eastAsia="Times" w:hAnsi="Times New Roman" w:cs="Times New Roman"/>
          <w:b/>
        </w:rPr>
        <w:t xml:space="preserve">ecial </w:t>
      </w:r>
      <w:r w:rsidR="3BD8E878" w:rsidRPr="00781213">
        <w:rPr>
          <w:rFonts w:ascii="Times New Roman" w:eastAsia="Times" w:hAnsi="Times New Roman" w:cs="Times New Roman"/>
          <w:b/>
        </w:rPr>
        <w:t>e</w:t>
      </w:r>
      <w:r w:rsidR="701FFA72" w:rsidRPr="00781213">
        <w:rPr>
          <w:rFonts w:ascii="Times New Roman" w:eastAsia="Times" w:hAnsi="Times New Roman" w:cs="Times New Roman"/>
          <w:b/>
        </w:rPr>
        <w:t xml:space="preserve">ducation needs that require additional staff for the year, how can these funds support those needs? </w:t>
      </w:r>
      <w:r w:rsidR="3FAB7F6F" w:rsidRPr="00781213">
        <w:rPr>
          <w:rFonts w:ascii="Times New Roman" w:eastAsia="Times" w:hAnsi="Times New Roman" w:cs="Times New Roman"/>
          <w:b/>
        </w:rPr>
        <w:t xml:space="preserve"> </w:t>
      </w:r>
      <w:r w:rsidR="591E57A2" w:rsidRPr="00781213">
        <w:rPr>
          <w:rFonts w:ascii="Times New Roman" w:eastAsia="Times" w:hAnsi="Times New Roman" w:cs="Times New Roman"/>
          <w:color w:val="000000" w:themeColor="text1"/>
        </w:rPr>
        <w:t xml:space="preserve">CRF funds may only be used for eligible expenses incurred during the eligible time period ending on 12/30/2020.    </w:t>
      </w:r>
      <w:r w:rsidR="591E57A2" w:rsidRPr="00781213">
        <w:rPr>
          <w:rFonts w:ascii="Times New Roman" w:eastAsia="Times" w:hAnsi="Times New Roman" w:cs="Times New Roman"/>
          <w:b/>
          <w:color w:val="000000" w:themeColor="text1"/>
        </w:rPr>
        <w:t xml:space="preserve"> </w:t>
      </w:r>
    </w:p>
    <w:p w14:paraId="39F8FDF2" w14:textId="1EB23888" w:rsidR="009E4A21" w:rsidRPr="00781213" w:rsidRDefault="009E4A21" w:rsidP="76C7A108">
      <w:pPr>
        <w:ind w:left="360"/>
        <w:rPr>
          <w:rFonts w:ascii="Times New Roman" w:eastAsia="Times" w:hAnsi="Times New Roman" w:cs="Times New Roman"/>
          <w:b/>
        </w:rPr>
      </w:pPr>
    </w:p>
    <w:p w14:paraId="28034C59" w14:textId="2032ED81" w:rsidR="00FB2598" w:rsidRPr="00781213" w:rsidRDefault="1589527C" w:rsidP="00553D2F">
      <w:pPr>
        <w:pStyle w:val="ListParagraph"/>
        <w:numPr>
          <w:ilvl w:val="0"/>
          <w:numId w:val="3"/>
        </w:numPr>
        <w:rPr>
          <w:rFonts w:ascii="Times New Roman" w:eastAsia="Times" w:hAnsi="Times New Roman" w:cs="Times New Roman"/>
          <w:color w:val="000000" w:themeColor="text1"/>
        </w:rPr>
      </w:pPr>
      <w:r w:rsidRPr="00781213">
        <w:rPr>
          <w:rFonts w:ascii="Times New Roman" w:eastAsia="Times" w:hAnsi="Times New Roman" w:cs="Times New Roman"/>
          <w:b/>
        </w:rPr>
        <w:t>Will the use of these funds impact our Subsidy?</w:t>
      </w:r>
      <w:r w:rsidRPr="00781213">
        <w:rPr>
          <w:rFonts w:ascii="Times New Roman" w:eastAsia="Times" w:hAnsi="Times New Roman" w:cs="Times New Roman"/>
        </w:rPr>
        <w:t xml:space="preserve">  </w:t>
      </w:r>
      <w:r w:rsidR="1C72BDF5" w:rsidRPr="00781213">
        <w:rPr>
          <w:rFonts w:ascii="Times New Roman" w:eastAsia="Times" w:hAnsi="Times New Roman" w:cs="Times New Roman"/>
        </w:rPr>
        <w:t>Impacts to subsidy</w:t>
      </w:r>
      <w:r w:rsidR="5FF15870" w:rsidRPr="00781213">
        <w:rPr>
          <w:rFonts w:ascii="Times New Roman" w:eastAsia="Times" w:hAnsi="Times New Roman" w:cs="Times New Roman"/>
        </w:rPr>
        <w:t xml:space="preserve"> would be </w:t>
      </w:r>
      <w:proofErr w:type="gramStart"/>
      <w:r w:rsidR="5FF15870" w:rsidRPr="00781213">
        <w:rPr>
          <w:rFonts w:ascii="Times New Roman" w:eastAsia="Times" w:hAnsi="Times New Roman" w:cs="Times New Roman"/>
        </w:rPr>
        <w:t>similar to</w:t>
      </w:r>
      <w:proofErr w:type="gramEnd"/>
      <w:r w:rsidR="5FF15870" w:rsidRPr="00781213">
        <w:rPr>
          <w:rFonts w:ascii="Times New Roman" w:eastAsia="Times" w:hAnsi="Times New Roman" w:cs="Times New Roman"/>
        </w:rPr>
        <w:t xml:space="preserve"> the impact of using</w:t>
      </w:r>
      <w:r w:rsidR="1C72BDF5" w:rsidRPr="00781213">
        <w:rPr>
          <w:rFonts w:ascii="Times New Roman" w:eastAsia="Times" w:hAnsi="Times New Roman" w:cs="Times New Roman"/>
        </w:rPr>
        <w:t xml:space="preserve"> ESSER fund</w:t>
      </w:r>
      <w:r w:rsidR="0BB5EFE3" w:rsidRPr="00781213">
        <w:rPr>
          <w:rFonts w:ascii="Times New Roman" w:eastAsia="Times" w:hAnsi="Times New Roman" w:cs="Times New Roman"/>
        </w:rPr>
        <w:t>s</w:t>
      </w:r>
      <w:r w:rsidR="7C915C63" w:rsidRPr="00781213">
        <w:rPr>
          <w:rFonts w:ascii="Times New Roman" w:eastAsia="Times" w:hAnsi="Times New Roman" w:cs="Times New Roman"/>
        </w:rPr>
        <w:t>.</w:t>
      </w:r>
      <w:r w:rsidR="5BA9146A" w:rsidRPr="00781213">
        <w:rPr>
          <w:rFonts w:ascii="Times New Roman" w:eastAsia="Times" w:hAnsi="Times New Roman" w:cs="Times New Roman"/>
        </w:rPr>
        <w:t xml:space="preserve">  </w:t>
      </w:r>
      <w:r w:rsidR="1C72BDF5" w:rsidRPr="00781213">
        <w:rPr>
          <w:rFonts w:ascii="Times New Roman" w:eastAsia="Times" w:hAnsi="Times New Roman" w:cs="Times New Roman"/>
        </w:rPr>
        <w:t xml:space="preserve">SAUs should take care to prioritize expenditures that are not part of other </w:t>
      </w:r>
      <w:proofErr w:type="spellStart"/>
      <w:r w:rsidR="1C72BDF5" w:rsidRPr="00781213">
        <w:rPr>
          <w:rFonts w:ascii="Times New Roman" w:eastAsia="Times" w:hAnsi="Times New Roman" w:cs="Times New Roman"/>
        </w:rPr>
        <w:t>subsidizable</w:t>
      </w:r>
      <w:proofErr w:type="spellEnd"/>
      <w:r w:rsidR="1C72BDF5" w:rsidRPr="00781213">
        <w:rPr>
          <w:rFonts w:ascii="Times New Roman" w:eastAsia="Times" w:hAnsi="Times New Roman" w:cs="Times New Roman"/>
        </w:rPr>
        <w:t xml:space="preserve"> costs on the ED 279 or, </w:t>
      </w:r>
      <w:r w:rsidR="672574A4" w:rsidRPr="00781213">
        <w:rPr>
          <w:rFonts w:ascii="Times New Roman" w:eastAsia="Times" w:hAnsi="Times New Roman" w:cs="Times New Roman"/>
        </w:rPr>
        <w:t xml:space="preserve">that </w:t>
      </w:r>
      <w:r w:rsidR="1C72BDF5" w:rsidRPr="00781213">
        <w:rPr>
          <w:rFonts w:ascii="Times New Roman" w:eastAsia="Times" w:hAnsi="Times New Roman" w:cs="Times New Roman"/>
        </w:rPr>
        <w:t xml:space="preserve">are in excess of other </w:t>
      </w:r>
      <w:proofErr w:type="spellStart"/>
      <w:r w:rsidR="1C72BDF5" w:rsidRPr="00781213">
        <w:rPr>
          <w:rFonts w:ascii="Times New Roman" w:eastAsia="Times" w:hAnsi="Times New Roman" w:cs="Times New Roman"/>
        </w:rPr>
        <w:t>subsidizable</w:t>
      </w:r>
      <w:proofErr w:type="spellEnd"/>
      <w:r w:rsidR="1C72BDF5" w:rsidRPr="00781213">
        <w:rPr>
          <w:rFonts w:ascii="Times New Roman" w:eastAsia="Times" w:hAnsi="Times New Roman" w:cs="Times New Roman"/>
        </w:rPr>
        <w:t xml:space="preserve"> costs already included in t</w:t>
      </w:r>
      <w:r w:rsidR="473CEBB7" w:rsidRPr="00781213">
        <w:rPr>
          <w:rFonts w:ascii="Times New Roman" w:eastAsia="Times" w:hAnsi="Times New Roman" w:cs="Times New Roman"/>
        </w:rPr>
        <w:t>he approved FY 2020-2021 SAU budget</w:t>
      </w:r>
      <w:r w:rsidR="79336498" w:rsidRPr="00781213">
        <w:rPr>
          <w:rFonts w:ascii="Times New Roman" w:eastAsia="Times" w:hAnsi="Times New Roman" w:cs="Times New Roman"/>
        </w:rPr>
        <w:t>.</w:t>
      </w:r>
    </w:p>
    <w:p w14:paraId="5CCE375E" w14:textId="77777777" w:rsidR="009E4A21" w:rsidRPr="00781213" w:rsidRDefault="009E4A21" w:rsidP="009E4A21">
      <w:pPr>
        <w:pStyle w:val="ListParagraph"/>
        <w:rPr>
          <w:rFonts w:ascii="Times New Roman" w:eastAsia="Times" w:hAnsi="Times New Roman" w:cs="Times New Roman"/>
          <w:color w:val="000000" w:themeColor="text1"/>
        </w:rPr>
      </w:pPr>
    </w:p>
    <w:p w14:paraId="520A5E61" w14:textId="6E2EF241" w:rsidR="00FB2598" w:rsidRPr="00781213" w:rsidRDefault="1589527C" w:rsidP="00553D2F">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t>Will additional staff be counted in NEO?  Can we count them differently?</w:t>
      </w:r>
      <w:r w:rsidRPr="00781213">
        <w:rPr>
          <w:rFonts w:ascii="Times New Roman" w:eastAsia="Times" w:hAnsi="Times New Roman" w:cs="Times New Roman"/>
        </w:rPr>
        <w:t xml:space="preserve"> The Department will need to code these staff positions differently</w:t>
      </w:r>
      <w:r w:rsidR="5BDE1328" w:rsidRPr="00781213">
        <w:rPr>
          <w:rFonts w:ascii="Times New Roman" w:eastAsia="Times" w:hAnsi="Times New Roman" w:cs="Times New Roman"/>
        </w:rPr>
        <w:t>, as it will likely be a required data point for reporting</w:t>
      </w:r>
      <w:r w:rsidRPr="00781213">
        <w:rPr>
          <w:rFonts w:ascii="Times New Roman" w:eastAsia="Times" w:hAnsi="Times New Roman" w:cs="Times New Roman"/>
        </w:rPr>
        <w:t>. We will develop a protocol and provide information to SAUs</w:t>
      </w:r>
      <w:r w:rsidR="1A5DCFA5" w:rsidRPr="00781213">
        <w:rPr>
          <w:rFonts w:ascii="Times New Roman" w:eastAsia="Times" w:hAnsi="Times New Roman" w:cs="Times New Roman"/>
        </w:rPr>
        <w:t xml:space="preserve"> by August 3, 2020.</w:t>
      </w:r>
      <w:r w:rsidR="01371598" w:rsidRPr="00781213">
        <w:rPr>
          <w:rFonts w:ascii="Times New Roman" w:eastAsia="Times" w:hAnsi="Times New Roman" w:cs="Times New Roman"/>
        </w:rPr>
        <w:t xml:space="preserve">  If any SAU has already submitted its staff data for school year 2020-2021 and is paying any staff with either ESSER and/or CRF funds, a data modification will need to be submitted.</w:t>
      </w:r>
      <w:r w:rsidR="1A5DCFA5" w:rsidRPr="00781213">
        <w:rPr>
          <w:rFonts w:ascii="Times New Roman" w:eastAsia="Times" w:hAnsi="Times New Roman" w:cs="Times New Roman"/>
        </w:rPr>
        <w:t xml:space="preserve"> </w:t>
      </w:r>
    </w:p>
    <w:p w14:paraId="1A10910A" w14:textId="77777777" w:rsidR="009E4A21" w:rsidRPr="00781213" w:rsidRDefault="009E4A21" w:rsidP="009E4A21">
      <w:pPr>
        <w:pStyle w:val="ListParagraph"/>
        <w:rPr>
          <w:rFonts w:ascii="Times New Roman" w:eastAsia="Times" w:hAnsi="Times New Roman" w:cs="Times New Roman"/>
        </w:rPr>
      </w:pPr>
    </w:p>
    <w:p w14:paraId="48CD31EC" w14:textId="77777777" w:rsidR="00287A73" w:rsidRDefault="1589527C" w:rsidP="00077758">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t>If a district budgeted funds specifically for Covid19 related costs, can they use these funds instead</w:t>
      </w:r>
      <w:r w:rsidRPr="00781213">
        <w:rPr>
          <w:rFonts w:ascii="Times New Roman" w:eastAsia="Times" w:hAnsi="Times New Roman" w:cs="Times New Roman"/>
        </w:rPr>
        <w:t xml:space="preserve">? </w:t>
      </w:r>
      <w:r w:rsidR="77D0ACB2" w:rsidRPr="00781213">
        <w:rPr>
          <w:rFonts w:ascii="Times New Roman" w:eastAsia="Times" w:hAnsi="Times New Roman" w:cs="Times New Roman"/>
        </w:rPr>
        <w:t>If the purchase was approved in the school budget, funds cannot be used to replace those costs.</w:t>
      </w:r>
    </w:p>
    <w:p w14:paraId="03010733" w14:textId="77777777" w:rsidR="00287A73" w:rsidRPr="00287A73" w:rsidRDefault="00287A73" w:rsidP="00287A73">
      <w:pPr>
        <w:pStyle w:val="ListParagraph"/>
        <w:rPr>
          <w:rFonts w:ascii="Times New Roman" w:eastAsia="Times" w:hAnsi="Times New Roman" w:cs="Times New Roman"/>
          <w:b/>
        </w:rPr>
      </w:pPr>
    </w:p>
    <w:p w14:paraId="096D995F" w14:textId="5B3BE19C" w:rsidR="009E4A21" w:rsidRPr="00442A20" w:rsidRDefault="1589527C" w:rsidP="00F716E5">
      <w:pPr>
        <w:pStyle w:val="ListParagraph"/>
        <w:numPr>
          <w:ilvl w:val="0"/>
          <w:numId w:val="3"/>
        </w:numPr>
        <w:rPr>
          <w:rFonts w:ascii="Times New Roman" w:eastAsia="Times" w:hAnsi="Times New Roman" w:cs="Times New Roman"/>
        </w:rPr>
      </w:pPr>
      <w:r w:rsidRPr="001742D1">
        <w:rPr>
          <w:rFonts w:ascii="Times New Roman" w:eastAsia="Times" w:hAnsi="Times New Roman" w:cs="Times New Roman"/>
          <w:b/>
        </w:rPr>
        <w:t xml:space="preserve">If a school buys some buses, and can demonstrate that they have an </w:t>
      </w:r>
      <w:r w:rsidR="611C45D5" w:rsidRPr="001742D1">
        <w:rPr>
          <w:rFonts w:ascii="Times New Roman" w:eastAsia="Times" w:hAnsi="Times New Roman" w:cs="Times New Roman"/>
          <w:b/>
        </w:rPr>
        <w:t>i</w:t>
      </w:r>
      <w:r w:rsidRPr="001742D1">
        <w:rPr>
          <w:rFonts w:ascii="Times New Roman" w:eastAsia="Times" w:hAnsi="Times New Roman" w:cs="Times New Roman"/>
          <w:b/>
        </w:rPr>
        <w:t>n</w:t>
      </w:r>
      <w:r w:rsidR="334F993B" w:rsidRPr="001742D1">
        <w:rPr>
          <w:rFonts w:ascii="Times New Roman" w:eastAsia="Times" w:hAnsi="Times New Roman" w:cs="Times New Roman"/>
          <w:b/>
        </w:rPr>
        <w:t>voice</w:t>
      </w:r>
      <w:r w:rsidRPr="001742D1">
        <w:rPr>
          <w:rFonts w:ascii="Times New Roman" w:eastAsia="Times" w:hAnsi="Times New Roman" w:cs="Times New Roman"/>
          <w:b/>
        </w:rPr>
        <w:t>, but the buses won’t become available until mid-winter, can they</w:t>
      </w:r>
      <w:r w:rsidR="1C55E52A" w:rsidRPr="001742D1">
        <w:rPr>
          <w:rFonts w:ascii="Times New Roman" w:eastAsia="Times" w:hAnsi="Times New Roman" w:cs="Times New Roman"/>
          <w:b/>
        </w:rPr>
        <w:t xml:space="preserve"> the</w:t>
      </w:r>
      <w:r w:rsidRPr="001742D1">
        <w:rPr>
          <w:rFonts w:ascii="Times New Roman" w:eastAsia="Times" w:hAnsi="Times New Roman" w:cs="Times New Roman"/>
          <w:b/>
        </w:rPr>
        <w:t xml:space="preserve"> still use the funds?</w:t>
      </w:r>
      <w:r w:rsidRPr="001742D1">
        <w:rPr>
          <w:rFonts w:ascii="Times New Roman" w:eastAsia="Times" w:hAnsi="Times New Roman" w:cs="Times New Roman"/>
        </w:rPr>
        <w:t xml:space="preserve"> No,</w:t>
      </w:r>
      <w:r w:rsidR="79C94E79" w:rsidRPr="001742D1">
        <w:rPr>
          <w:rFonts w:ascii="Times New Roman" w:eastAsia="Times" w:hAnsi="Times New Roman" w:cs="Times New Roman"/>
        </w:rPr>
        <w:t xml:space="preserve"> </w:t>
      </w:r>
      <w:r w:rsidRPr="001742D1">
        <w:rPr>
          <w:rFonts w:ascii="Times New Roman" w:eastAsia="Times" w:hAnsi="Times New Roman" w:cs="Times New Roman"/>
        </w:rPr>
        <w:t xml:space="preserve">unfortunately, the purchased </w:t>
      </w:r>
      <w:r w:rsidRPr="001742D1">
        <w:rPr>
          <w:rFonts w:ascii="Times New Roman" w:eastAsia="Times" w:hAnsi="Times New Roman" w:cs="Times New Roman"/>
        </w:rPr>
        <w:lastRenderedPageBreak/>
        <w:t xml:space="preserve">items </w:t>
      </w:r>
      <w:r w:rsidR="001314F8" w:rsidRPr="001742D1">
        <w:rPr>
          <w:rFonts w:ascii="Times New Roman" w:eastAsia="Times" w:hAnsi="Times New Roman" w:cs="Times New Roman"/>
        </w:rPr>
        <w:t>must</w:t>
      </w:r>
      <w:r w:rsidRPr="001742D1">
        <w:rPr>
          <w:rFonts w:ascii="Times New Roman" w:eastAsia="Times" w:hAnsi="Times New Roman" w:cs="Times New Roman"/>
        </w:rPr>
        <w:t xml:space="preserve"> be in operation </w:t>
      </w:r>
      <w:r w:rsidR="092DBE9E" w:rsidRPr="001742D1">
        <w:rPr>
          <w:rFonts w:ascii="Times New Roman" w:eastAsia="Times" w:hAnsi="Times New Roman" w:cs="Times New Roman"/>
        </w:rPr>
        <w:t>before th</w:t>
      </w:r>
      <w:r w:rsidRPr="001742D1">
        <w:rPr>
          <w:rFonts w:ascii="Times New Roman" w:eastAsia="Times" w:hAnsi="Times New Roman" w:cs="Times New Roman"/>
        </w:rPr>
        <w:t xml:space="preserve">e </w:t>
      </w:r>
      <w:r w:rsidR="0F831221" w:rsidRPr="001742D1">
        <w:rPr>
          <w:rFonts w:ascii="Times New Roman" w:eastAsia="Times" w:hAnsi="Times New Roman" w:cs="Times New Roman"/>
        </w:rPr>
        <w:t xml:space="preserve">grant period expires or </w:t>
      </w:r>
      <w:r w:rsidRPr="001742D1">
        <w:rPr>
          <w:rFonts w:ascii="Times New Roman" w:eastAsia="Times" w:hAnsi="Times New Roman" w:cs="Times New Roman"/>
        </w:rPr>
        <w:t>Dec 30, 2020</w:t>
      </w:r>
      <w:r w:rsidR="00824FEA" w:rsidRPr="001742D1">
        <w:rPr>
          <w:rFonts w:ascii="Times New Roman" w:eastAsia="Times" w:hAnsi="Times New Roman" w:cs="Times New Roman"/>
        </w:rPr>
        <w:t>.</w:t>
      </w:r>
      <w:r w:rsidR="52301193" w:rsidRPr="001742D1">
        <w:rPr>
          <w:rFonts w:ascii="Times New Roman" w:eastAsia="Times" w:hAnsi="Times New Roman" w:cs="Times New Roman"/>
        </w:rPr>
        <w:t xml:space="preserve"> </w:t>
      </w:r>
      <w:r w:rsidR="001742D1" w:rsidRPr="002A5EBB">
        <w:rPr>
          <w:rFonts w:ascii="Times New Roman" w:hAnsi="Times New Roman" w:cs="Times New Roman"/>
          <w:color w:val="FF0000"/>
          <w:u w:val="single"/>
        </w:rPr>
        <w:t xml:space="preserve">According to the CRF guidance from Treasury, and in recent concurrence with the State Controller’s Office, please note: “in recognition of the likelihood of supply chain disruptions and increased demand for certain goods and services during the COVID-19 public health emergency, if a recipient enters into a contract requiring the delivery of goods or performance of services by December 30, 2020, the failure of a vendor to complete delivery or services by December 30, 2020, will not affect the ability of the recipient to use payments from the Fund to cover the cost of such goods or services if the delay is due to circumstances beyond the recipient’s control.” </w:t>
      </w:r>
      <w:r w:rsidR="002A5EBB" w:rsidRPr="002A5EBB">
        <w:rPr>
          <w:rFonts w:ascii="Times New Roman" w:hAnsi="Times New Roman" w:cs="Times New Roman"/>
          <w:color w:val="FF0000"/>
          <w:u w:val="single"/>
        </w:rPr>
        <w:t xml:space="preserve">Reimbursement of funds will be available until January 29, 2021. </w:t>
      </w:r>
      <w:r w:rsidR="001742D1" w:rsidRPr="00781213">
        <w:rPr>
          <w:rFonts w:ascii="Times New Roman" w:hAnsi="Times New Roman" w:cs="Times New Roman"/>
          <w:color w:val="FF0000"/>
        </w:rPr>
        <w:t>(October 22, 2020)</w:t>
      </w:r>
    </w:p>
    <w:p w14:paraId="234B02AD" w14:textId="77777777" w:rsidR="00442A20" w:rsidRPr="00442A20" w:rsidRDefault="00442A20" w:rsidP="00442A20">
      <w:pPr>
        <w:rPr>
          <w:rFonts w:ascii="Times New Roman" w:eastAsia="Times" w:hAnsi="Times New Roman" w:cs="Times New Roman"/>
        </w:rPr>
      </w:pPr>
    </w:p>
    <w:p w14:paraId="3EA7D1C4" w14:textId="67963170" w:rsidR="00FB2598" w:rsidRPr="00781213" w:rsidRDefault="1589527C" w:rsidP="00553D2F">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t>Many districts have purchased learning systems for the year.  Can these funds support these costs?</w:t>
      </w:r>
      <w:r w:rsidR="1CED644E" w:rsidRPr="00781213">
        <w:rPr>
          <w:rFonts w:ascii="Times New Roman" w:eastAsia="Times" w:hAnsi="Times New Roman" w:cs="Times New Roman"/>
          <w:b/>
        </w:rPr>
        <w:t xml:space="preserve"> </w:t>
      </w:r>
      <w:r w:rsidR="5C546E8D" w:rsidRPr="00781213">
        <w:rPr>
          <w:rFonts w:ascii="Times New Roman" w:eastAsia="Times" w:hAnsi="Times New Roman" w:cs="Times New Roman"/>
        </w:rPr>
        <w:t xml:space="preserve">If </w:t>
      </w:r>
      <w:r w:rsidRPr="00781213">
        <w:rPr>
          <w:rFonts w:ascii="Times New Roman" w:eastAsia="Times" w:hAnsi="Times New Roman" w:cs="Times New Roman"/>
        </w:rPr>
        <w:t xml:space="preserve">the purchase was approved in the school budget, </w:t>
      </w:r>
      <w:r w:rsidR="26525763" w:rsidRPr="00781213">
        <w:rPr>
          <w:rFonts w:ascii="Times New Roman" w:eastAsia="Times" w:hAnsi="Times New Roman" w:cs="Times New Roman"/>
        </w:rPr>
        <w:t>funds</w:t>
      </w:r>
      <w:r w:rsidRPr="00781213">
        <w:rPr>
          <w:rFonts w:ascii="Times New Roman" w:eastAsia="Times" w:hAnsi="Times New Roman" w:cs="Times New Roman"/>
        </w:rPr>
        <w:t xml:space="preserve"> </w:t>
      </w:r>
      <w:r w:rsidR="623368BD" w:rsidRPr="00781213">
        <w:rPr>
          <w:rFonts w:ascii="Times New Roman" w:eastAsia="Times" w:hAnsi="Times New Roman" w:cs="Times New Roman"/>
        </w:rPr>
        <w:t>may no</w:t>
      </w:r>
      <w:r w:rsidRPr="00781213">
        <w:rPr>
          <w:rFonts w:ascii="Times New Roman" w:eastAsia="Times" w:hAnsi="Times New Roman" w:cs="Times New Roman"/>
        </w:rPr>
        <w:t xml:space="preserve">t be used to replace those costs. </w:t>
      </w:r>
      <w:r w:rsidR="66671CA3" w:rsidRPr="00781213">
        <w:rPr>
          <w:rFonts w:ascii="Times New Roman" w:eastAsia="Times" w:hAnsi="Times New Roman" w:cs="Times New Roman"/>
        </w:rPr>
        <w:t xml:space="preserve">If the purchase was an additional, unbudgeted expense </w:t>
      </w:r>
      <w:r w:rsidR="69009C21" w:rsidRPr="00781213">
        <w:rPr>
          <w:rFonts w:ascii="Times New Roman" w:eastAsia="Times" w:hAnsi="Times New Roman" w:cs="Times New Roman"/>
        </w:rPr>
        <w:t xml:space="preserve">needed </w:t>
      </w:r>
      <w:r w:rsidR="66671CA3" w:rsidRPr="00781213">
        <w:rPr>
          <w:rFonts w:ascii="Times New Roman" w:eastAsia="Times" w:hAnsi="Times New Roman" w:cs="Times New Roman"/>
        </w:rPr>
        <w:t xml:space="preserve">to </w:t>
      </w:r>
      <w:r w:rsidR="75FF2FA8" w:rsidRPr="00781213">
        <w:rPr>
          <w:rFonts w:ascii="Times New Roman" w:eastAsia="Times" w:hAnsi="Times New Roman" w:cs="Times New Roman"/>
        </w:rPr>
        <w:t xml:space="preserve">directly respond to and mitigate </w:t>
      </w:r>
      <w:r w:rsidR="66671CA3" w:rsidRPr="00781213">
        <w:rPr>
          <w:rFonts w:ascii="Times New Roman" w:eastAsia="Times" w:hAnsi="Times New Roman" w:cs="Times New Roman"/>
        </w:rPr>
        <w:t xml:space="preserve">COVID-19, CRF may cover </w:t>
      </w:r>
      <w:r w:rsidR="77F5F2D1" w:rsidRPr="00781213">
        <w:rPr>
          <w:rFonts w:ascii="Times New Roman" w:eastAsia="Times" w:hAnsi="Times New Roman" w:cs="Times New Roman"/>
        </w:rPr>
        <w:t xml:space="preserve">only </w:t>
      </w:r>
      <w:r w:rsidR="100F651E" w:rsidRPr="00781213">
        <w:rPr>
          <w:rFonts w:ascii="Times New Roman" w:eastAsia="Times" w:hAnsi="Times New Roman" w:cs="Times New Roman"/>
        </w:rPr>
        <w:t xml:space="preserve">those </w:t>
      </w:r>
      <w:r w:rsidR="77F5F2D1" w:rsidRPr="00781213">
        <w:rPr>
          <w:rFonts w:ascii="Times New Roman" w:eastAsia="Times" w:hAnsi="Times New Roman" w:cs="Times New Roman"/>
        </w:rPr>
        <w:t xml:space="preserve">costs </w:t>
      </w:r>
      <w:r w:rsidR="69ED487B" w:rsidRPr="00781213">
        <w:rPr>
          <w:rFonts w:ascii="Times New Roman" w:eastAsia="Times" w:hAnsi="Times New Roman" w:cs="Times New Roman"/>
        </w:rPr>
        <w:t>that can be traced</w:t>
      </w:r>
      <w:r w:rsidR="77F5F2D1" w:rsidRPr="00781213">
        <w:rPr>
          <w:rFonts w:ascii="Times New Roman" w:eastAsia="Times" w:hAnsi="Times New Roman" w:cs="Times New Roman"/>
        </w:rPr>
        <w:t xml:space="preserve"> through the date of 12/30/2020</w:t>
      </w:r>
      <w:r w:rsidR="66671CA3" w:rsidRPr="00781213">
        <w:rPr>
          <w:rFonts w:ascii="Times New Roman" w:eastAsia="Times" w:hAnsi="Times New Roman" w:cs="Times New Roman"/>
        </w:rPr>
        <w:t>.</w:t>
      </w:r>
      <w:r w:rsidR="00B84C5A">
        <w:rPr>
          <w:rFonts w:ascii="Times New Roman" w:eastAsia="Times" w:hAnsi="Times New Roman" w:cs="Times New Roman"/>
        </w:rPr>
        <w:t xml:space="preserve"> </w:t>
      </w:r>
      <w:r w:rsidR="00B84C5A" w:rsidRPr="00781213">
        <w:rPr>
          <w:rFonts w:ascii="Times New Roman" w:hAnsi="Times New Roman" w:cs="Times New Roman"/>
          <w:color w:val="FF0000"/>
          <w:u w:val="single"/>
        </w:rPr>
        <w:t xml:space="preserve">Payment of software licenses / subscriptions from the CRF grant for up to one school year will be permissible, following local procurement policies and procedures. </w:t>
      </w:r>
      <w:r w:rsidR="00B84C5A" w:rsidRPr="00781213">
        <w:rPr>
          <w:rFonts w:ascii="Times New Roman" w:eastAsia="Calibri" w:hAnsi="Times New Roman" w:cs="Times New Roman"/>
          <w:color w:val="FF0000"/>
          <w:u w:val="single"/>
        </w:rPr>
        <w:t>The risk of disallowance by the federal and state auditors remains, as it is recommended that the one-year cost be prorated so that CRF funds (CFDA 21.019) are only used to cover the number of months through 12/30/2020.</w:t>
      </w:r>
      <w:r w:rsidR="00B84C5A" w:rsidRPr="00781213">
        <w:rPr>
          <w:rFonts w:ascii="Times New Roman" w:eastAsia="Calibri" w:hAnsi="Times New Roman" w:cs="Times New Roman"/>
          <w:color w:val="FF0000"/>
        </w:rPr>
        <w:t xml:space="preserve"> </w:t>
      </w:r>
      <w:r w:rsidR="00B84C5A" w:rsidRPr="00B84C5A">
        <w:rPr>
          <w:rFonts w:ascii="Times New Roman" w:eastAsia="Calibri" w:hAnsi="Times New Roman" w:cs="Times New Roman"/>
          <w:color w:val="FF0000"/>
        </w:rPr>
        <w:t>(10.22.20)</w:t>
      </w:r>
    </w:p>
    <w:p w14:paraId="4238A04E" w14:textId="77777777" w:rsidR="009E4A21" w:rsidRPr="00781213" w:rsidRDefault="009E4A21" w:rsidP="009E4A21">
      <w:pPr>
        <w:pStyle w:val="ListParagraph"/>
        <w:rPr>
          <w:rFonts w:ascii="Times New Roman" w:eastAsia="Times" w:hAnsi="Times New Roman" w:cs="Times New Roman"/>
        </w:rPr>
      </w:pPr>
    </w:p>
    <w:p w14:paraId="00000013" w14:textId="21FD6504" w:rsidR="00FB2598" w:rsidRPr="00781213" w:rsidRDefault="5C47509B" w:rsidP="00553D2F">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t xml:space="preserve">Will </w:t>
      </w:r>
      <w:r w:rsidR="1589527C" w:rsidRPr="00781213">
        <w:rPr>
          <w:rFonts w:ascii="Times New Roman" w:eastAsia="Times" w:hAnsi="Times New Roman" w:cs="Times New Roman"/>
          <w:b/>
        </w:rPr>
        <w:t>CTE</w:t>
      </w:r>
      <w:r w:rsidR="595D96E5" w:rsidRPr="00781213">
        <w:rPr>
          <w:rFonts w:ascii="Times New Roman" w:eastAsia="Times" w:hAnsi="Times New Roman" w:cs="Times New Roman"/>
          <w:b/>
        </w:rPr>
        <w:t xml:space="preserve"> centers receive allocations</w:t>
      </w:r>
      <w:r w:rsidR="004A77E2" w:rsidRPr="00781213">
        <w:rPr>
          <w:rFonts w:ascii="Times New Roman" w:eastAsia="Times" w:hAnsi="Times New Roman" w:cs="Times New Roman"/>
          <w:b/>
        </w:rPr>
        <w:t>?</w:t>
      </w:r>
      <w:r w:rsidR="1589527C" w:rsidRPr="00781213">
        <w:rPr>
          <w:rFonts w:ascii="Times New Roman" w:eastAsia="Times" w:hAnsi="Times New Roman" w:cs="Times New Roman"/>
        </w:rPr>
        <w:t xml:space="preserve"> CTE Regions would apply for CRF funds independently, but </w:t>
      </w:r>
      <w:r w:rsidR="29F04B81" w:rsidRPr="00781213">
        <w:rPr>
          <w:rFonts w:ascii="Times New Roman" w:eastAsia="Times" w:hAnsi="Times New Roman" w:cs="Times New Roman"/>
        </w:rPr>
        <w:t xml:space="preserve">costs associated with </w:t>
      </w:r>
      <w:r w:rsidR="7D8711B2" w:rsidRPr="00781213">
        <w:rPr>
          <w:rFonts w:ascii="Times New Roman" w:eastAsia="Times" w:hAnsi="Times New Roman" w:cs="Times New Roman"/>
        </w:rPr>
        <w:t>CTE C</w:t>
      </w:r>
      <w:r w:rsidR="1589527C" w:rsidRPr="00781213">
        <w:rPr>
          <w:rFonts w:ascii="Times New Roman" w:eastAsia="Times" w:hAnsi="Times New Roman" w:cs="Times New Roman"/>
        </w:rPr>
        <w:t>enters would be included in the SAU allocation, as they are the fiscal agent</w:t>
      </w:r>
      <w:r w:rsidR="009E4A21" w:rsidRPr="00781213">
        <w:rPr>
          <w:rFonts w:ascii="Times New Roman" w:eastAsia="Times" w:hAnsi="Times New Roman" w:cs="Times New Roman"/>
        </w:rPr>
        <w:t>.</w:t>
      </w:r>
    </w:p>
    <w:p w14:paraId="09EBC171" w14:textId="308ADBE8" w:rsidR="007A2E90" w:rsidRPr="00781213" w:rsidRDefault="007A2E90" w:rsidP="007A2E90">
      <w:pPr>
        <w:pStyle w:val="ListParagraph"/>
        <w:rPr>
          <w:rFonts w:ascii="Times New Roman" w:eastAsia="Times" w:hAnsi="Times New Roman" w:cs="Times New Roman"/>
        </w:rPr>
      </w:pPr>
    </w:p>
    <w:p w14:paraId="2021E2FF" w14:textId="2CADE2A3" w:rsidR="001D76B9" w:rsidRPr="00781213" w:rsidRDefault="007A2E90" w:rsidP="00553D2F">
      <w:pPr>
        <w:pStyle w:val="ListParagraph"/>
        <w:numPr>
          <w:ilvl w:val="0"/>
          <w:numId w:val="3"/>
        </w:numPr>
        <w:rPr>
          <w:rFonts w:ascii="Times New Roman" w:eastAsia="Times" w:hAnsi="Times New Roman" w:cs="Times New Roman"/>
        </w:rPr>
      </w:pPr>
      <w:r w:rsidRPr="00781213">
        <w:rPr>
          <w:rFonts w:ascii="Times New Roman" w:eastAsia="Times" w:hAnsi="Times New Roman" w:cs="Times New Roman"/>
          <w:b/>
        </w:rPr>
        <w:t xml:space="preserve">Will Adult Education programs receive allocations? </w:t>
      </w:r>
      <w:r w:rsidR="00A83822" w:rsidRPr="00781213">
        <w:rPr>
          <w:rFonts w:ascii="Times New Roman" w:eastAsia="Times" w:hAnsi="Times New Roman" w:cs="Times New Roman"/>
        </w:rPr>
        <w:t xml:space="preserve">A per pupil allocation was determined using the $1million set-aside for </w:t>
      </w:r>
      <w:r w:rsidR="00C4485F" w:rsidRPr="00781213">
        <w:rPr>
          <w:rFonts w:ascii="Times New Roman" w:eastAsia="Times" w:hAnsi="Times New Roman" w:cs="Times New Roman"/>
        </w:rPr>
        <w:t>local, school district-based adult education program</w:t>
      </w:r>
      <w:r w:rsidR="00F30E44" w:rsidRPr="00781213">
        <w:rPr>
          <w:rFonts w:ascii="Times New Roman" w:eastAsia="Times" w:hAnsi="Times New Roman" w:cs="Times New Roman"/>
        </w:rPr>
        <w:t>s</w:t>
      </w:r>
      <w:r w:rsidR="00922F60" w:rsidRPr="00781213">
        <w:rPr>
          <w:rFonts w:ascii="Times New Roman" w:eastAsia="Times" w:hAnsi="Times New Roman" w:cs="Times New Roman"/>
        </w:rPr>
        <w:t xml:space="preserve">. </w:t>
      </w:r>
      <w:r w:rsidR="001078F6" w:rsidRPr="00781213">
        <w:rPr>
          <w:rFonts w:ascii="Times New Roman" w:eastAsia="Times" w:hAnsi="Times New Roman" w:cs="Times New Roman"/>
        </w:rPr>
        <w:t xml:space="preserve">The allocation was based on </w:t>
      </w:r>
      <w:r w:rsidR="00922F60" w:rsidRPr="00781213">
        <w:rPr>
          <w:rFonts w:ascii="Times New Roman" w:eastAsia="Times" w:hAnsi="Times New Roman" w:cs="Times New Roman"/>
        </w:rPr>
        <w:t xml:space="preserve">the number of eligible learners enrolled as of March 13, 2020. </w:t>
      </w:r>
      <w:r w:rsidR="002A1679" w:rsidRPr="00781213">
        <w:rPr>
          <w:rFonts w:ascii="Times New Roman" w:eastAsia="Times" w:hAnsi="Times New Roman" w:cs="Times New Roman"/>
        </w:rPr>
        <w:t>Eligible learners are those enrolled in academic, English language acquisition, workforce training and college transition</w:t>
      </w:r>
      <w:r w:rsidR="008946FF" w:rsidRPr="00781213">
        <w:rPr>
          <w:rFonts w:ascii="Times New Roman" w:eastAsia="Times" w:hAnsi="Times New Roman" w:cs="Times New Roman"/>
        </w:rPr>
        <w:t xml:space="preserve"> programming</w:t>
      </w:r>
      <w:r w:rsidR="002A1679" w:rsidRPr="00781213">
        <w:rPr>
          <w:rFonts w:ascii="Times New Roman" w:eastAsia="Times" w:hAnsi="Times New Roman" w:cs="Times New Roman"/>
        </w:rPr>
        <w:t>.</w:t>
      </w:r>
      <w:r w:rsidR="008946FF" w:rsidRPr="00781213">
        <w:rPr>
          <w:rFonts w:ascii="Times New Roman" w:eastAsia="Times" w:hAnsi="Times New Roman" w:cs="Times New Roman"/>
        </w:rPr>
        <w:t xml:space="preserve"> </w:t>
      </w:r>
      <w:r w:rsidRPr="00781213">
        <w:rPr>
          <w:rFonts w:ascii="Times New Roman" w:eastAsia="Times" w:hAnsi="Times New Roman" w:cs="Times New Roman"/>
        </w:rPr>
        <w:t>The Department’s Adult Education Director, Gail</w:t>
      </w:r>
      <w:r w:rsidR="007C0D22" w:rsidRPr="00781213">
        <w:rPr>
          <w:rFonts w:ascii="Times New Roman" w:eastAsia="Times" w:hAnsi="Times New Roman" w:cs="Times New Roman"/>
        </w:rPr>
        <w:t xml:space="preserve"> Senese will review and approve all adult education application and reimbursement requests. </w:t>
      </w:r>
    </w:p>
    <w:p w14:paraId="082F7624" w14:textId="49623789" w:rsidR="4A626B85" w:rsidRPr="00781213" w:rsidRDefault="4A626B85" w:rsidP="4A626B85">
      <w:pPr>
        <w:ind w:left="360"/>
        <w:rPr>
          <w:rFonts w:ascii="Times New Roman" w:eastAsia="Times" w:hAnsi="Times New Roman" w:cs="Times New Roman"/>
        </w:rPr>
      </w:pPr>
    </w:p>
    <w:p w14:paraId="088A2F19" w14:textId="1714584E" w:rsidR="4225D5DA" w:rsidRPr="00781213" w:rsidRDefault="4225D5DA" w:rsidP="00553D2F">
      <w:pPr>
        <w:pStyle w:val="ListParagraph"/>
        <w:numPr>
          <w:ilvl w:val="0"/>
          <w:numId w:val="3"/>
        </w:numPr>
        <w:rPr>
          <w:rFonts w:ascii="Times New Roman" w:eastAsia="Times" w:hAnsi="Times New Roman" w:cs="Times New Roman"/>
          <w:b/>
          <w:i/>
        </w:rPr>
      </w:pPr>
      <w:r w:rsidRPr="00781213">
        <w:rPr>
          <w:rFonts w:ascii="Times New Roman" w:eastAsia="Times" w:hAnsi="Times New Roman" w:cs="Times New Roman"/>
          <w:b/>
        </w:rPr>
        <w:t xml:space="preserve">The Guidance says that a cost was not accounted for in the most recently approved budget if the cost is for a substantially different use from any expected use of funds in such a line item, allotment, or allocation. What would qualify as a "substantially different use" for purposes of the </w:t>
      </w:r>
      <w:r w:rsidR="7A12C8B9" w:rsidRPr="00781213">
        <w:rPr>
          <w:rFonts w:ascii="Times New Roman" w:eastAsia="Times" w:hAnsi="Times New Roman" w:cs="Times New Roman"/>
          <w:b/>
        </w:rPr>
        <w:t>f</w:t>
      </w:r>
      <w:r w:rsidRPr="00781213">
        <w:rPr>
          <w:rFonts w:ascii="Times New Roman" w:eastAsia="Times" w:hAnsi="Times New Roman" w:cs="Times New Roman"/>
          <w:b/>
        </w:rPr>
        <w:t xml:space="preserve">und eligibility? </w:t>
      </w:r>
      <w:r w:rsidR="39D8005B" w:rsidRPr="00781213">
        <w:rPr>
          <w:rFonts w:ascii="Times New Roman" w:eastAsia="Times" w:hAnsi="Times New Roman" w:cs="Times New Roman"/>
        </w:rPr>
        <w:t>US Treasury’s FAQ #3 includes:</w:t>
      </w:r>
      <w:r w:rsidR="39D8005B" w:rsidRPr="00781213">
        <w:rPr>
          <w:rFonts w:ascii="Times New Roman" w:eastAsia="Times" w:hAnsi="Times New Roman" w:cs="Times New Roman"/>
          <w:b/>
        </w:rPr>
        <w:t xml:space="preserve"> </w:t>
      </w:r>
      <w:r w:rsidRPr="00781213">
        <w:rPr>
          <w:rFonts w:ascii="Times New Roman" w:eastAsia="Times" w:hAnsi="Times New Roman" w:cs="Times New Roman"/>
          <w:i/>
          <w:u w:val="single"/>
        </w:rPr>
        <w:t xml:space="preserve">Costs incurred for a "substantially different use" include, but are not necessarily limited to, costs of personnel and services that were budgeted for in the most recently approved budget but which, due entirely to the COVID-19 public health emergency, have been diverted to substantially different functions. This would include, for example, the costs of redeploying corrections facility staff to enable compliance with COVID-19 public health precautions through work such as enhanced sanitation or enforcing social distancing measures; the costs of redeploying police to support management and enforcement of stay-at-home orders; or </w:t>
      </w:r>
      <w:r w:rsidRPr="00781213">
        <w:rPr>
          <w:rFonts w:ascii="Times New Roman" w:eastAsia="Times" w:hAnsi="Times New Roman" w:cs="Times New Roman"/>
          <w:b/>
          <w:i/>
          <w:u w:val="single"/>
        </w:rPr>
        <w:t>the costs of diverting educational support staff or faculty to develop online learning capabilities, such as through providing information technology support that is not part of the staff or faculty’s ordinary responsibilities.</w:t>
      </w:r>
      <w:r w:rsidR="772CF297" w:rsidRPr="00781213">
        <w:rPr>
          <w:rFonts w:ascii="Times New Roman" w:eastAsia="Times" w:hAnsi="Times New Roman" w:cs="Times New Roman"/>
          <w:b/>
        </w:rPr>
        <w:t xml:space="preserve"> </w:t>
      </w:r>
      <w:r w:rsidR="772CF297" w:rsidRPr="00781213">
        <w:rPr>
          <w:rFonts w:ascii="Times New Roman" w:eastAsia="Times" w:hAnsi="Times New Roman" w:cs="Times New Roman"/>
        </w:rPr>
        <w:t xml:space="preserve"> Schools must take care to document the substantially different use for audit purposes.</w:t>
      </w:r>
      <w:r w:rsidR="7DC70328" w:rsidRPr="00781213">
        <w:rPr>
          <w:rFonts w:ascii="Times New Roman" w:eastAsia="Times" w:hAnsi="Times New Roman" w:cs="Times New Roman"/>
        </w:rPr>
        <w:t xml:space="preserve"> </w:t>
      </w:r>
      <w:r w:rsidR="7DC70328" w:rsidRPr="00781213">
        <w:rPr>
          <w:rFonts w:ascii="Times New Roman" w:eastAsia="Times" w:hAnsi="Times New Roman" w:cs="Times New Roman"/>
          <w:i/>
        </w:rPr>
        <w:t xml:space="preserve">Note that a public function does not become a “substantially different use” merely because it is provided from a different location or through a different manner.  For example, although developing online instruction capabilities may be a </w:t>
      </w:r>
      <w:r w:rsidR="7DC70328" w:rsidRPr="00781213">
        <w:rPr>
          <w:rFonts w:ascii="Times New Roman" w:eastAsia="Times" w:hAnsi="Times New Roman" w:cs="Times New Roman"/>
          <w:i/>
        </w:rPr>
        <w:lastRenderedPageBreak/>
        <w:t xml:space="preserve">substantially different use of funds, </w:t>
      </w:r>
      <w:r w:rsidR="7DC70328" w:rsidRPr="00781213">
        <w:rPr>
          <w:rFonts w:ascii="Times New Roman" w:eastAsia="Times" w:hAnsi="Times New Roman" w:cs="Times New Roman"/>
          <w:b/>
          <w:i/>
          <w:u w:val="single"/>
        </w:rPr>
        <w:t>online instruction itself is not a substantially different use of public funds than classroom instruction.</w:t>
      </w:r>
      <w:r w:rsidR="7DC70328" w:rsidRPr="00781213">
        <w:rPr>
          <w:rFonts w:ascii="Times New Roman" w:eastAsia="Times" w:hAnsi="Times New Roman" w:cs="Times New Roman"/>
          <w:b/>
          <w:i/>
        </w:rPr>
        <w:t xml:space="preserve"> </w:t>
      </w:r>
    </w:p>
    <w:p w14:paraId="39C8807B" w14:textId="1AF64653" w:rsidR="00F65DF3" w:rsidRPr="00781213" w:rsidRDefault="00F65DF3" w:rsidP="72BA62C7">
      <w:pPr>
        <w:ind w:left="360"/>
        <w:rPr>
          <w:rFonts w:ascii="Times New Roman" w:eastAsia="Times" w:hAnsi="Times New Roman" w:cs="Times New Roman"/>
        </w:rPr>
      </w:pPr>
    </w:p>
    <w:p w14:paraId="75CDA855" w14:textId="756898D4" w:rsidR="18F6DBD1" w:rsidRPr="00781213" w:rsidRDefault="18F6DBD1" w:rsidP="00553D2F">
      <w:pPr>
        <w:pStyle w:val="ListParagraph"/>
        <w:numPr>
          <w:ilvl w:val="0"/>
          <w:numId w:val="3"/>
        </w:numPr>
        <w:rPr>
          <w:rFonts w:ascii="Times New Roman" w:eastAsia="Times" w:hAnsi="Times New Roman" w:cs="Times New Roman"/>
          <w:i/>
        </w:rPr>
      </w:pPr>
      <w:r w:rsidRPr="00781213">
        <w:rPr>
          <w:rFonts w:ascii="Times New Roman" w:eastAsia="Times" w:hAnsi="Times New Roman" w:cs="Times New Roman"/>
          <w:b/>
        </w:rPr>
        <w:t xml:space="preserve">The Guidance states that the Fund may support a "broad range of uses" including payroll expenses for several classes of employees whose services are "substantially dedicated to mitigating or responding to the COVID-19 public health emergency." What are some examples of types of covered employees? </w:t>
      </w:r>
      <w:r w:rsidR="681B8DC7" w:rsidRPr="00781213">
        <w:rPr>
          <w:rFonts w:ascii="Times New Roman" w:eastAsia="Times" w:hAnsi="Times New Roman" w:cs="Times New Roman"/>
        </w:rPr>
        <w:t xml:space="preserve">US Treasury’s FAQ #11 includes: </w:t>
      </w:r>
      <w:r w:rsidRPr="00781213">
        <w:rPr>
          <w:rFonts w:ascii="Times New Roman" w:eastAsia="Times" w:hAnsi="Times New Roman" w:cs="Times New Roman"/>
          <w:i/>
          <w:u w:val="single"/>
        </w:rPr>
        <w:t>The classes of employees include public safety, public health, health care, human services, and similar employees whose services are substantially dedicated to mitigating or responding to the COVID-19 public health emergency. Payroll and benefit costs associated with public employees who could have been furloughed or otherwise laid off</w:t>
      </w:r>
      <w:r w:rsidR="0054529E" w:rsidRPr="00781213">
        <w:rPr>
          <w:rFonts w:ascii="Times New Roman" w:eastAsia="Times" w:hAnsi="Times New Roman" w:cs="Times New Roman"/>
          <w:i/>
          <w:u w:val="single"/>
        </w:rPr>
        <w:t>,</w:t>
      </w:r>
      <w:r w:rsidRPr="00781213">
        <w:rPr>
          <w:rFonts w:ascii="Times New Roman" w:eastAsia="Times" w:hAnsi="Times New Roman" w:cs="Times New Roman"/>
          <w:i/>
          <w:u w:val="single"/>
        </w:rPr>
        <w:t xml:space="preserve"> but who were instead repurposed to perform previously unbudgeted functions substantially dedicated to mitigating or responding to the COVID-19 public health emergency</w:t>
      </w:r>
      <w:r w:rsidR="0054529E" w:rsidRPr="00781213">
        <w:rPr>
          <w:rFonts w:ascii="Times New Roman" w:eastAsia="Times" w:hAnsi="Times New Roman" w:cs="Times New Roman"/>
          <w:i/>
          <w:u w:val="single"/>
        </w:rPr>
        <w:t>,</w:t>
      </w:r>
      <w:r w:rsidRPr="00781213">
        <w:rPr>
          <w:rFonts w:ascii="Times New Roman" w:eastAsia="Times" w:hAnsi="Times New Roman" w:cs="Times New Roman"/>
          <w:i/>
          <w:u w:val="single"/>
        </w:rPr>
        <w:t xml:space="preserve"> are also covered. Other eligible expenditures include payroll and benefit costs of educational support staff or faculty responsible for developing online learning capabilities necessary to continue educational instruction in response to COVID-19-related school closures. Please see the Guidance for a discussion of what is meant by an expense that was not accounted for in the budget most recently approved as of March 27, 2020.</w:t>
      </w:r>
      <w:r w:rsidR="6C840F32" w:rsidRPr="00781213">
        <w:rPr>
          <w:rFonts w:ascii="Times New Roman" w:eastAsia="Times" w:hAnsi="Times New Roman" w:cs="Times New Roman"/>
          <w:i/>
          <w:u w:val="single"/>
        </w:rPr>
        <w:t xml:space="preserve"> P</w:t>
      </w:r>
      <w:r w:rsidR="3DA9FA14" w:rsidRPr="00781213">
        <w:rPr>
          <w:rFonts w:ascii="Times New Roman" w:eastAsia="Times" w:hAnsi="Times New Roman" w:cs="Times New Roman"/>
          <w:i/>
          <w:u w:val="single"/>
        </w:rPr>
        <w:t xml:space="preserve">ayroll expenses </w:t>
      </w:r>
      <w:r w:rsidR="6C840F32" w:rsidRPr="00781213">
        <w:rPr>
          <w:rFonts w:ascii="Times New Roman" w:eastAsia="Times" w:hAnsi="Times New Roman" w:cs="Times New Roman"/>
          <w:i/>
          <w:u w:val="single"/>
        </w:rPr>
        <w:t>covered by the Paycheck Protection Program or other federal funding sources are not eligible for reimbursement through CRF.</w:t>
      </w:r>
    </w:p>
    <w:p w14:paraId="7DD89CD5" w14:textId="77777777" w:rsidR="00F65DF3" w:rsidRPr="00781213" w:rsidRDefault="00F65DF3" w:rsidP="00F65DF3">
      <w:pPr>
        <w:pStyle w:val="ListParagraph"/>
        <w:rPr>
          <w:rFonts w:ascii="Times New Roman" w:eastAsia="Times" w:hAnsi="Times New Roman" w:cs="Times New Roman"/>
          <w:i/>
        </w:rPr>
      </w:pPr>
    </w:p>
    <w:p w14:paraId="0AA23DE4" w14:textId="27A7C9EF" w:rsidR="011CAD48" w:rsidRPr="00781213" w:rsidRDefault="011CAD48" w:rsidP="00553D2F">
      <w:pPr>
        <w:pStyle w:val="ListParagraph"/>
        <w:numPr>
          <w:ilvl w:val="0"/>
          <w:numId w:val="3"/>
        </w:numPr>
        <w:rPr>
          <w:rFonts w:ascii="Times New Roman" w:eastAsia="Times" w:hAnsi="Times New Roman" w:cs="Times New Roman"/>
          <w:b/>
          <w:i/>
        </w:rPr>
      </w:pPr>
      <w:r w:rsidRPr="00781213">
        <w:rPr>
          <w:rFonts w:ascii="Times New Roman" w:eastAsia="Times" w:hAnsi="Times New Roman" w:cs="Times New Roman"/>
          <w:b/>
        </w:rPr>
        <w:t xml:space="preserve">Can we pay additional staff a stipend for work? </w:t>
      </w:r>
      <w:r w:rsidR="40D4BE49" w:rsidRPr="00781213">
        <w:rPr>
          <w:rFonts w:ascii="Times New Roman" w:eastAsia="Times" w:hAnsi="Times New Roman" w:cs="Times New Roman"/>
        </w:rPr>
        <w:t>The meaning of “additional staff” should</w:t>
      </w:r>
      <w:r w:rsidRPr="00781213">
        <w:rPr>
          <w:rFonts w:ascii="Times New Roman" w:eastAsia="Times" w:hAnsi="Times New Roman" w:cs="Times New Roman"/>
        </w:rPr>
        <w:t xml:space="preserve"> be </w:t>
      </w:r>
      <w:r w:rsidR="40D4BE49" w:rsidRPr="00781213">
        <w:rPr>
          <w:rFonts w:ascii="Times New Roman" w:eastAsia="Times" w:hAnsi="Times New Roman" w:cs="Times New Roman"/>
        </w:rPr>
        <w:t>defined.</w:t>
      </w:r>
      <w:r w:rsidR="22536824" w:rsidRPr="00781213">
        <w:rPr>
          <w:rFonts w:ascii="Times New Roman" w:eastAsia="Times" w:hAnsi="Times New Roman" w:cs="Times New Roman"/>
        </w:rPr>
        <w:t xml:space="preserve"> The </w:t>
      </w:r>
      <w:r w:rsidR="13897237" w:rsidRPr="00781213">
        <w:rPr>
          <w:rFonts w:ascii="Times New Roman" w:eastAsia="Times" w:hAnsi="Times New Roman" w:cs="Times New Roman"/>
        </w:rPr>
        <w:t>purpose of</w:t>
      </w:r>
      <w:r w:rsidRPr="00781213">
        <w:rPr>
          <w:rFonts w:ascii="Times New Roman" w:eastAsia="Times" w:hAnsi="Times New Roman" w:cs="Times New Roman"/>
        </w:rPr>
        <w:t xml:space="preserve"> the </w:t>
      </w:r>
      <w:r w:rsidR="22536824" w:rsidRPr="00781213">
        <w:rPr>
          <w:rFonts w:ascii="Times New Roman" w:eastAsia="Times" w:hAnsi="Times New Roman" w:cs="Times New Roman"/>
        </w:rPr>
        <w:t>“</w:t>
      </w:r>
      <w:r w:rsidRPr="00781213">
        <w:rPr>
          <w:rFonts w:ascii="Times New Roman" w:eastAsia="Times" w:hAnsi="Times New Roman" w:cs="Times New Roman"/>
        </w:rPr>
        <w:t>stipend</w:t>
      </w:r>
      <w:r w:rsidR="22536824" w:rsidRPr="00781213">
        <w:rPr>
          <w:rFonts w:ascii="Times New Roman" w:eastAsia="Times" w:hAnsi="Times New Roman" w:cs="Times New Roman"/>
        </w:rPr>
        <w:t xml:space="preserve">” should be defined. US Treasury’s FAQ #29: </w:t>
      </w:r>
      <w:r w:rsidR="22536824" w:rsidRPr="00781213">
        <w:rPr>
          <w:rFonts w:ascii="Times New Roman" w:eastAsia="Times" w:hAnsi="Times New Roman" w:cs="Times New Roman"/>
          <w:b/>
          <w:i/>
          <w:u w:val="single"/>
        </w:rPr>
        <w:t>The Guidance includes workforce bonuses as an example of ineligible expenses but provides that hazard pay would be eligible if otherwise determined to be a necessary expense. Is there a specific definition of “hazard pay”?</w:t>
      </w:r>
      <w:r w:rsidR="14FC1CF6" w:rsidRPr="00781213">
        <w:rPr>
          <w:rFonts w:ascii="Times New Roman" w:eastAsia="Times" w:hAnsi="Times New Roman" w:cs="Times New Roman"/>
          <w:b/>
          <w:i/>
          <w:u w:val="single"/>
        </w:rPr>
        <w:t xml:space="preserve"> </w:t>
      </w:r>
      <w:r w:rsidR="22536824" w:rsidRPr="00781213">
        <w:rPr>
          <w:rFonts w:ascii="Times New Roman" w:eastAsia="Times" w:hAnsi="Times New Roman" w:cs="Times New Roman"/>
          <w:i/>
          <w:u w:val="single"/>
        </w:rPr>
        <w:t xml:space="preserve">Hazard pay means additional pay </w:t>
      </w:r>
      <w:r w:rsidRPr="00781213">
        <w:rPr>
          <w:rFonts w:ascii="Times New Roman" w:eastAsia="Times" w:hAnsi="Times New Roman" w:cs="Times New Roman"/>
          <w:i/>
          <w:u w:val="single"/>
        </w:rPr>
        <w:t xml:space="preserve">for </w:t>
      </w:r>
      <w:r w:rsidR="22536824" w:rsidRPr="00781213">
        <w:rPr>
          <w:rFonts w:ascii="Times New Roman" w:eastAsia="Times" w:hAnsi="Times New Roman" w:cs="Times New Roman"/>
          <w:i/>
          <w:u w:val="single"/>
        </w:rPr>
        <w:t xml:space="preserve">performing hazardous duty or </w:t>
      </w:r>
      <w:r w:rsidRPr="00781213">
        <w:rPr>
          <w:rFonts w:ascii="Times New Roman" w:eastAsia="Times" w:hAnsi="Times New Roman" w:cs="Times New Roman"/>
          <w:i/>
          <w:u w:val="single"/>
        </w:rPr>
        <w:t xml:space="preserve">work </w:t>
      </w:r>
      <w:r w:rsidR="22536824" w:rsidRPr="00781213">
        <w:rPr>
          <w:rFonts w:ascii="Times New Roman" w:eastAsia="Times" w:hAnsi="Times New Roman" w:cs="Times New Roman"/>
          <w:i/>
          <w:u w:val="single"/>
        </w:rPr>
        <w:t>involving physical hardship,</w:t>
      </w:r>
      <w:r w:rsidRPr="00781213">
        <w:rPr>
          <w:rFonts w:ascii="Times New Roman" w:eastAsia="Times" w:hAnsi="Times New Roman" w:cs="Times New Roman"/>
          <w:i/>
          <w:u w:val="single"/>
        </w:rPr>
        <w:t xml:space="preserve"> in </w:t>
      </w:r>
      <w:r w:rsidR="22536824" w:rsidRPr="00781213">
        <w:rPr>
          <w:rFonts w:ascii="Times New Roman" w:eastAsia="Times" w:hAnsi="Times New Roman" w:cs="Times New Roman"/>
          <w:i/>
          <w:u w:val="single"/>
        </w:rPr>
        <w:t xml:space="preserve">each case </w:t>
      </w:r>
      <w:r w:rsidR="7DEDAD84" w:rsidRPr="00781213">
        <w:rPr>
          <w:rFonts w:ascii="Times New Roman" w:eastAsia="Times" w:hAnsi="Times New Roman" w:cs="Times New Roman"/>
          <w:i/>
          <w:u w:val="single"/>
        </w:rPr>
        <w:t xml:space="preserve">that </w:t>
      </w:r>
      <w:r w:rsidR="22536824" w:rsidRPr="00781213">
        <w:rPr>
          <w:rFonts w:ascii="Times New Roman" w:eastAsia="Times" w:hAnsi="Times New Roman" w:cs="Times New Roman"/>
          <w:i/>
          <w:u w:val="single"/>
        </w:rPr>
        <w:t xml:space="preserve">is </w:t>
      </w:r>
      <w:r w:rsidR="7582779B" w:rsidRPr="00781213">
        <w:rPr>
          <w:rFonts w:ascii="Times New Roman" w:eastAsia="Times" w:hAnsi="Times New Roman" w:cs="Times New Roman"/>
          <w:i/>
          <w:u w:val="single"/>
        </w:rPr>
        <w:t xml:space="preserve">related to </w:t>
      </w:r>
      <w:r w:rsidR="22536824" w:rsidRPr="00781213">
        <w:rPr>
          <w:rFonts w:ascii="Times New Roman" w:eastAsia="Times" w:hAnsi="Times New Roman" w:cs="Times New Roman"/>
          <w:i/>
          <w:u w:val="single"/>
        </w:rPr>
        <w:t>COVID-19.</w:t>
      </w:r>
      <w:r w:rsidR="40D4BE49" w:rsidRPr="00781213">
        <w:rPr>
          <w:rFonts w:ascii="Times New Roman" w:eastAsia="Times" w:hAnsi="Times New Roman" w:cs="Times New Roman"/>
          <w:b/>
          <w:i/>
        </w:rPr>
        <w:t xml:space="preserve"> </w:t>
      </w:r>
      <w:r w:rsidR="6D3C4B8D" w:rsidRPr="00781213">
        <w:rPr>
          <w:rFonts w:ascii="Times New Roman" w:eastAsia="Times" w:hAnsi="Times New Roman" w:cs="Times New Roman"/>
          <w:color w:val="000000" w:themeColor="text1"/>
        </w:rPr>
        <w:t>US Treasury’s FAQ #38:</w:t>
      </w:r>
      <w:r w:rsidR="6D3C4B8D" w:rsidRPr="00781213">
        <w:rPr>
          <w:rFonts w:ascii="Times New Roman" w:eastAsia="Times" w:hAnsi="Times New Roman" w:cs="Times New Roman"/>
        </w:rPr>
        <w:t xml:space="preserve"> </w:t>
      </w:r>
      <w:r w:rsidR="6D3C4B8D" w:rsidRPr="00781213">
        <w:rPr>
          <w:rFonts w:ascii="Times New Roman" w:eastAsia="Times" w:hAnsi="Times New Roman" w:cs="Times New Roman"/>
          <w:b/>
          <w:i/>
          <w:u w:val="single"/>
        </w:rPr>
        <w:t>May payments from the Fund be used to cover across-the-board hazard pay for employees working during a state of emergency?</w:t>
      </w:r>
      <w:r w:rsidR="6D3C4B8D" w:rsidRPr="00781213">
        <w:rPr>
          <w:rFonts w:ascii="Times New Roman" w:eastAsia="Times" w:hAnsi="Times New Roman" w:cs="Times New Roman"/>
          <w:b/>
          <w:u w:val="single"/>
        </w:rPr>
        <w:t xml:space="preserve"> </w:t>
      </w:r>
      <w:r w:rsidR="6D3C4B8D" w:rsidRPr="00781213">
        <w:rPr>
          <w:rFonts w:ascii="Times New Roman" w:eastAsia="Times" w:hAnsi="Times New Roman" w:cs="Times New Roman"/>
          <w:i/>
          <w:u w:val="single"/>
        </w:rPr>
        <w:t xml:space="preserve">No. The Guidance says that funding may be used to meet payroll expenses for public safety, public health, health care, human services, and similar employees whose services are substantially dedicated to mitigating or </w:t>
      </w:r>
      <w:r w:rsidR="7582779B" w:rsidRPr="00781213">
        <w:rPr>
          <w:rFonts w:ascii="Times New Roman" w:eastAsia="Times" w:hAnsi="Times New Roman" w:cs="Times New Roman"/>
          <w:i/>
          <w:u w:val="single"/>
        </w:rPr>
        <w:t xml:space="preserve">responding to </w:t>
      </w:r>
      <w:r w:rsidR="6D3C4B8D" w:rsidRPr="00781213">
        <w:rPr>
          <w:rFonts w:ascii="Times New Roman" w:eastAsia="Times" w:hAnsi="Times New Roman" w:cs="Times New Roman"/>
          <w:i/>
          <w:u w:val="single"/>
        </w:rPr>
        <w:t xml:space="preserve">the COVID-19 public health emergency. Hazard pay is a form of payroll expense </w:t>
      </w:r>
      <w:r w:rsidR="7582779B" w:rsidRPr="00781213">
        <w:rPr>
          <w:rFonts w:ascii="Times New Roman" w:eastAsia="Times" w:hAnsi="Times New Roman" w:cs="Times New Roman"/>
          <w:i/>
          <w:u w:val="single"/>
        </w:rPr>
        <w:t xml:space="preserve">and </w:t>
      </w:r>
      <w:r w:rsidR="6D3C4B8D" w:rsidRPr="00781213">
        <w:rPr>
          <w:rFonts w:ascii="Times New Roman" w:eastAsia="Times" w:hAnsi="Times New Roman" w:cs="Times New Roman"/>
          <w:i/>
          <w:u w:val="single"/>
        </w:rPr>
        <w:t>is subject to this limitation, so Fund payments may only be used to cover hazard pay for such individuals.</w:t>
      </w:r>
      <w:r w:rsidR="6D3C4B8D" w:rsidRPr="00781213">
        <w:rPr>
          <w:rFonts w:ascii="Times New Roman" w:eastAsia="Times" w:hAnsi="Times New Roman" w:cs="Times New Roman"/>
          <w:i/>
        </w:rPr>
        <w:t xml:space="preserve"> </w:t>
      </w:r>
      <w:r w:rsidR="7DFB1EB4" w:rsidRPr="00781213">
        <w:rPr>
          <w:rFonts w:ascii="Times New Roman" w:eastAsia="Times" w:hAnsi="Times New Roman" w:cs="Times New Roman"/>
        </w:rPr>
        <w:t>The US Treasury guidance is not clear as to whether education</w:t>
      </w:r>
      <w:r w:rsidR="614FFDCB" w:rsidRPr="00781213">
        <w:rPr>
          <w:rFonts w:ascii="Times New Roman" w:eastAsia="Times" w:hAnsi="Times New Roman" w:cs="Times New Roman"/>
        </w:rPr>
        <w:t>al</w:t>
      </w:r>
      <w:r w:rsidR="7DFB1EB4" w:rsidRPr="00781213">
        <w:rPr>
          <w:rFonts w:ascii="Times New Roman" w:eastAsia="Times" w:hAnsi="Times New Roman" w:cs="Times New Roman"/>
        </w:rPr>
        <w:t xml:space="preserve"> staff fall into the category of </w:t>
      </w:r>
      <w:r w:rsidR="361BE1B5" w:rsidRPr="00781213">
        <w:rPr>
          <w:rFonts w:ascii="Times New Roman" w:eastAsia="Times" w:hAnsi="Times New Roman" w:cs="Times New Roman"/>
        </w:rPr>
        <w:t>“</w:t>
      </w:r>
      <w:r w:rsidR="7DFB1EB4" w:rsidRPr="00781213">
        <w:rPr>
          <w:rFonts w:ascii="Times New Roman" w:eastAsia="Times" w:hAnsi="Times New Roman" w:cs="Times New Roman"/>
        </w:rPr>
        <w:t>similar employees</w:t>
      </w:r>
      <w:r w:rsidR="3E6EC4F6" w:rsidRPr="00781213">
        <w:rPr>
          <w:rFonts w:ascii="Times New Roman" w:eastAsia="Times" w:hAnsi="Times New Roman" w:cs="Times New Roman"/>
        </w:rPr>
        <w:t>”</w:t>
      </w:r>
      <w:r w:rsidR="04B74EB3" w:rsidRPr="00781213">
        <w:rPr>
          <w:rFonts w:ascii="Times New Roman" w:eastAsia="Times" w:hAnsi="Times New Roman" w:cs="Times New Roman"/>
        </w:rPr>
        <w:t xml:space="preserve">. </w:t>
      </w:r>
      <w:r w:rsidR="00FE06FD" w:rsidRPr="00781213">
        <w:rPr>
          <w:rFonts w:ascii="Times New Roman" w:eastAsia="Times" w:hAnsi="Times New Roman" w:cs="Times New Roman"/>
        </w:rPr>
        <w:t>US Treasury’s Guidance</w:t>
      </w:r>
      <w:r w:rsidR="1F1BF760" w:rsidRPr="00781213">
        <w:rPr>
          <w:rFonts w:ascii="Times New Roman" w:eastAsia="Times" w:hAnsi="Times New Roman" w:cs="Times New Roman"/>
        </w:rPr>
        <w:t xml:space="preserve"> for States and Local Governments'</w:t>
      </w:r>
      <w:r w:rsidR="00FE06FD" w:rsidRPr="00781213">
        <w:rPr>
          <w:rFonts w:ascii="Times New Roman" w:eastAsia="Times" w:hAnsi="Times New Roman" w:cs="Times New Roman"/>
        </w:rPr>
        <w:t xml:space="preserve"> document </w:t>
      </w:r>
      <w:r w:rsidR="0EBBA191" w:rsidRPr="00781213">
        <w:rPr>
          <w:rFonts w:ascii="Times New Roman" w:eastAsia="Times" w:hAnsi="Times New Roman" w:cs="Times New Roman"/>
        </w:rPr>
        <w:t xml:space="preserve">over </w:t>
      </w:r>
      <w:r w:rsidR="6E07AEAB" w:rsidRPr="00781213">
        <w:rPr>
          <w:rFonts w:ascii="Times New Roman" w:eastAsia="Times" w:hAnsi="Times New Roman" w:cs="Times New Roman"/>
        </w:rPr>
        <w:t>n</w:t>
      </w:r>
      <w:r w:rsidR="0EBBA191" w:rsidRPr="00781213">
        <w:rPr>
          <w:rFonts w:ascii="Times New Roman" w:eastAsia="Times" w:hAnsi="Times New Roman" w:cs="Times New Roman"/>
        </w:rPr>
        <w:t xml:space="preserve">onexclusive examples of </w:t>
      </w:r>
      <w:r w:rsidR="0EBBA191" w:rsidRPr="00781213">
        <w:rPr>
          <w:rFonts w:ascii="Times New Roman" w:eastAsia="Times" w:hAnsi="Times New Roman" w:cs="Times New Roman"/>
          <w:b/>
          <w:i/>
        </w:rPr>
        <w:t>eligible</w:t>
      </w:r>
      <w:r w:rsidR="0EBBA191" w:rsidRPr="00781213">
        <w:rPr>
          <w:rFonts w:ascii="Times New Roman" w:eastAsia="Times" w:hAnsi="Times New Roman" w:cs="Times New Roman"/>
        </w:rPr>
        <w:t xml:space="preserve"> expenditures, </w:t>
      </w:r>
      <w:r w:rsidR="00FE06FD" w:rsidRPr="00781213">
        <w:rPr>
          <w:rFonts w:ascii="Times New Roman" w:eastAsia="Times" w:hAnsi="Times New Roman" w:cs="Times New Roman"/>
        </w:rPr>
        <w:t>page 3</w:t>
      </w:r>
      <w:r w:rsidR="74A09177" w:rsidRPr="00781213">
        <w:rPr>
          <w:rFonts w:ascii="Times New Roman" w:eastAsia="Times" w:hAnsi="Times New Roman" w:cs="Times New Roman"/>
        </w:rPr>
        <w:t xml:space="preserve"> includes: </w:t>
      </w:r>
      <w:r w:rsidR="00FE06FD" w:rsidRPr="00781213">
        <w:rPr>
          <w:rFonts w:ascii="Times New Roman" w:eastAsia="Times" w:hAnsi="Times New Roman" w:cs="Times New Roman"/>
        </w:rPr>
        <w:t xml:space="preserve"> </w:t>
      </w:r>
      <w:r w:rsidR="00FE06FD" w:rsidRPr="00781213">
        <w:rPr>
          <w:rFonts w:ascii="Times New Roman" w:eastAsia="Times" w:hAnsi="Times New Roman" w:cs="Times New Roman"/>
          <w:i/>
          <w:u w:val="single"/>
        </w:rPr>
        <w:t>Payroll expenses for public safety, public health, health care, human services, and similar employees whose services are substantially dedicated to mitigating or responding to the COVID-19 public health emergency</w:t>
      </w:r>
      <w:r w:rsidR="410B1B95" w:rsidRPr="00781213">
        <w:rPr>
          <w:rFonts w:ascii="Times New Roman" w:eastAsia="Times" w:hAnsi="Times New Roman" w:cs="Times New Roman"/>
          <w:i/>
        </w:rPr>
        <w:t>.</w:t>
      </w:r>
      <w:r w:rsidR="410B1B95" w:rsidRPr="00781213">
        <w:rPr>
          <w:rFonts w:ascii="Times New Roman" w:eastAsia="Times" w:hAnsi="Times New Roman" w:cs="Times New Roman"/>
        </w:rPr>
        <w:t xml:space="preserve"> </w:t>
      </w:r>
      <w:r w:rsidR="247591B9" w:rsidRPr="00781213">
        <w:rPr>
          <w:rFonts w:ascii="Times New Roman" w:eastAsia="Times" w:hAnsi="Times New Roman" w:cs="Times New Roman"/>
        </w:rPr>
        <w:t xml:space="preserve"> </w:t>
      </w:r>
      <w:r w:rsidR="410B1B95" w:rsidRPr="00781213">
        <w:rPr>
          <w:rFonts w:ascii="Times New Roman" w:eastAsia="Times" w:hAnsi="Times New Roman" w:cs="Times New Roman"/>
        </w:rPr>
        <w:t xml:space="preserve">Nonexclusive examples of </w:t>
      </w:r>
      <w:r w:rsidR="410B1B95" w:rsidRPr="00781213">
        <w:rPr>
          <w:rFonts w:ascii="Times New Roman" w:eastAsia="Times" w:hAnsi="Times New Roman" w:cs="Times New Roman"/>
          <w:b/>
          <w:i/>
        </w:rPr>
        <w:t>ineligible</w:t>
      </w:r>
      <w:r w:rsidR="410B1B95" w:rsidRPr="00781213">
        <w:rPr>
          <w:rFonts w:ascii="Times New Roman" w:eastAsia="Times" w:hAnsi="Times New Roman" w:cs="Times New Roman"/>
        </w:rPr>
        <w:t xml:space="preserve"> expenditures</w:t>
      </w:r>
      <w:r w:rsidR="0A6FF1B3" w:rsidRPr="00781213">
        <w:rPr>
          <w:rFonts w:ascii="Times New Roman" w:eastAsia="Times" w:hAnsi="Times New Roman" w:cs="Times New Roman"/>
        </w:rPr>
        <w:t>, page 4 includes</w:t>
      </w:r>
      <w:r w:rsidR="410B1B95" w:rsidRPr="00781213">
        <w:rPr>
          <w:rFonts w:ascii="Times New Roman" w:eastAsia="Times" w:hAnsi="Times New Roman" w:cs="Times New Roman"/>
        </w:rPr>
        <w:t xml:space="preserve">: </w:t>
      </w:r>
      <w:r w:rsidR="410B1B95" w:rsidRPr="00781213">
        <w:rPr>
          <w:rFonts w:ascii="Times New Roman" w:eastAsia="Times" w:hAnsi="Times New Roman" w:cs="Times New Roman"/>
          <w:i/>
          <w:u w:val="single"/>
        </w:rPr>
        <w:t>Payroll or benefits expenses for employees whose work duties are not substantially dedicated to mitigating or responding to the COVID-19 public health emergency.</w:t>
      </w:r>
      <w:r w:rsidR="410B1B95" w:rsidRPr="00781213">
        <w:rPr>
          <w:rFonts w:ascii="Times New Roman" w:eastAsia="Times" w:hAnsi="Times New Roman" w:cs="Times New Roman"/>
          <w:i/>
        </w:rPr>
        <w:t xml:space="preserve"> </w:t>
      </w:r>
      <w:r w:rsidR="410B1B95" w:rsidRPr="00781213">
        <w:rPr>
          <w:rFonts w:ascii="Times New Roman" w:eastAsia="Times" w:hAnsi="Times New Roman" w:cs="Times New Roman"/>
        </w:rPr>
        <w:t xml:space="preserve"> </w:t>
      </w:r>
      <w:r w:rsidR="20D92507" w:rsidRPr="00781213">
        <w:rPr>
          <w:rFonts w:ascii="Times New Roman" w:eastAsia="Times" w:hAnsi="Times New Roman" w:cs="Times New Roman"/>
        </w:rPr>
        <w:t xml:space="preserve"> </w:t>
      </w:r>
      <w:r w:rsidRPr="00781213">
        <w:rPr>
          <w:rFonts w:ascii="Times New Roman" w:eastAsia="Times" w:hAnsi="Times New Roman" w:cs="Times New Roman"/>
        </w:rPr>
        <w:t xml:space="preserve"> </w:t>
      </w:r>
      <w:r w:rsidR="4E87EB92" w:rsidRPr="00781213">
        <w:rPr>
          <w:rFonts w:ascii="Times New Roman" w:eastAsia="Times" w:hAnsi="Times New Roman" w:cs="Times New Roman"/>
        </w:rPr>
        <w:t xml:space="preserve"> T</w:t>
      </w:r>
      <w:r w:rsidRPr="00781213">
        <w:rPr>
          <w:rFonts w:ascii="Times New Roman" w:eastAsia="Times" w:hAnsi="Times New Roman" w:cs="Times New Roman"/>
        </w:rPr>
        <w:t xml:space="preserve">ime and effort </w:t>
      </w:r>
      <w:proofErr w:type="gramStart"/>
      <w:r w:rsidRPr="00781213">
        <w:rPr>
          <w:rFonts w:ascii="Times New Roman" w:eastAsia="Times" w:hAnsi="Times New Roman" w:cs="Times New Roman"/>
        </w:rPr>
        <w:t>is</w:t>
      </w:r>
      <w:proofErr w:type="gramEnd"/>
      <w:r w:rsidRPr="00781213">
        <w:rPr>
          <w:rFonts w:ascii="Times New Roman" w:eastAsia="Times" w:hAnsi="Times New Roman" w:cs="Times New Roman"/>
        </w:rPr>
        <w:t xml:space="preserve"> required for all positions supported by federal funds and any salary/stipend payment that is subject to Maine State Retirement will utilize the Federal funds rate for that withholding.</w:t>
      </w:r>
      <w:r w:rsidR="00C02B33" w:rsidRPr="00781213">
        <w:rPr>
          <w:rFonts w:ascii="Times New Roman" w:eastAsia="Times" w:hAnsi="Times New Roman" w:cs="Times New Roman"/>
        </w:rPr>
        <w:t xml:space="preserve"> This documentation MUST be included in all reimbursement requests.</w:t>
      </w:r>
    </w:p>
    <w:p w14:paraId="1AF52DB1" w14:textId="77777777" w:rsidR="0054529E" w:rsidRPr="00781213" w:rsidRDefault="0054529E" w:rsidP="0054529E">
      <w:pPr>
        <w:pStyle w:val="ListParagraph"/>
        <w:rPr>
          <w:rFonts w:ascii="Times New Roman" w:eastAsia="Times" w:hAnsi="Times New Roman" w:cs="Times New Roman"/>
          <w:b/>
        </w:rPr>
      </w:pPr>
    </w:p>
    <w:p w14:paraId="2F4D407D" w14:textId="4D851C5D" w:rsidR="000B0DD0" w:rsidRPr="00781213" w:rsidRDefault="2DDB628C" w:rsidP="00553D2F">
      <w:pPr>
        <w:pStyle w:val="ListParagraph"/>
        <w:numPr>
          <w:ilvl w:val="0"/>
          <w:numId w:val="3"/>
        </w:numPr>
        <w:rPr>
          <w:rFonts w:ascii="Times New Roman" w:eastAsia="Times" w:hAnsi="Times New Roman" w:cs="Times New Roman"/>
          <w:b/>
        </w:rPr>
      </w:pPr>
      <w:r w:rsidRPr="00781213">
        <w:rPr>
          <w:rFonts w:ascii="Times New Roman" w:eastAsia="Times" w:hAnsi="Times New Roman" w:cs="Times New Roman"/>
          <w:b/>
        </w:rPr>
        <w:t>May I backfill my revenue lost from my school nutrition program?</w:t>
      </w:r>
      <w:r w:rsidRPr="00781213">
        <w:rPr>
          <w:rFonts w:ascii="Times New Roman" w:eastAsia="Times" w:hAnsi="Times New Roman" w:cs="Times New Roman"/>
        </w:rPr>
        <w:t xml:space="preserve">  Lost revenue may not be recovered using </w:t>
      </w:r>
      <w:r w:rsidR="00A3622B" w:rsidRPr="00781213">
        <w:rPr>
          <w:rFonts w:ascii="Times New Roman" w:eastAsia="Times" w:hAnsi="Times New Roman" w:cs="Times New Roman"/>
        </w:rPr>
        <w:t>CRF</w:t>
      </w:r>
      <w:r w:rsidR="534D859B" w:rsidRPr="00781213">
        <w:rPr>
          <w:rFonts w:ascii="Times New Roman" w:eastAsia="Times" w:hAnsi="Times New Roman" w:cs="Times New Roman"/>
        </w:rPr>
        <w:t xml:space="preserve"> but</w:t>
      </w:r>
      <w:r w:rsidRPr="00781213">
        <w:rPr>
          <w:rFonts w:ascii="Times New Roman" w:eastAsia="Times" w:hAnsi="Times New Roman" w:cs="Times New Roman"/>
        </w:rPr>
        <w:t xml:space="preserve">, if you needed additional staff </w:t>
      </w:r>
      <w:r w:rsidR="34B55A1C" w:rsidRPr="00781213">
        <w:rPr>
          <w:rFonts w:ascii="Times New Roman" w:eastAsia="Times" w:hAnsi="Times New Roman" w:cs="Times New Roman"/>
        </w:rPr>
        <w:t xml:space="preserve">or incurred transportation costs </w:t>
      </w:r>
      <w:r w:rsidRPr="00781213">
        <w:rPr>
          <w:rFonts w:ascii="Times New Roman" w:eastAsia="Times" w:hAnsi="Times New Roman" w:cs="Times New Roman"/>
        </w:rPr>
        <w:t>to deliver meals to students, that cost would be allowable.</w:t>
      </w:r>
    </w:p>
    <w:p w14:paraId="0D1D9100" w14:textId="77777777" w:rsidR="0054529E" w:rsidRPr="00781213" w:rsidRDefault="0054529E" w:rsidP="0054529E">
      <w:pPr>
        <w:pStyle w:val="ListParagraph"/>
        <w:rPr>
          <w:rFonts w:ascii="Times New Roman" w:eastAsia="Times" w:hAnsi="Times New Roman" w:cs="Times New Roman"/>
          <w:b/>
        </w:rPr>
      </w:pPr>
    </w:p>
    <w:p w14:paraId="646EE032" w14:textId="0BDC326C" w:rsidR="598419F4" w:rsidRPr="00781213" w:rsidRDefault="598419F4" w:rsidP="00553D2F">
      <w:pPr>
        <w:pStyle w:val="ListParagraph"/>
        <w:numPr>
          <w:ilvl w:val="0"/>
          <w:numId w:val="3"/>
        </w:numPr>
        <w:rPr>
          <w:rFonts w:ascii="Times New Roman" w:eastAsia="Times" w:hAnsi="Times New Roman" w:cs="Times New Roman"/>
          <w:b/>
        </w:rPr>
      </w:pPr>
      <w:r w:rsidRPr="00781213">
        <w:rPr>
          <w:rFonts w:ascii="Times New Roman" w:eastAsia="Times" w:hAnsi="Times New Roman" w:cs="Times New Roman"/>
          <w:b/>
        </w:rPr>
        <w:t>Can I use CRF to purchase a symptom tracking tool?</w:t>
      </w:r>
      <w:r w:rsidRPr="00781213">
        <w:rPr>
          <w:rFonts w:ascii="Times New Roman" w:eastAsia="Times" w:hAnsi="Times New Roman" w:cs="Times New Roman"/>
        </w:rPr>
        <w:t xml:space="preserve"> The Framework provides a </w:t>
      </w:r>
      <w:r w:rsidR="045DB613" w:rsidRPr="00781213">
        <w:rPr>
          <w:rFonts w:ascii="Times New Roman" w:eastAsia="Times" w:hAnsi="Times New Roman" w:cs="Times New Roman"/>
        </w:rPr>
        <w:t xml:space="preserve">screening tool </w:t>
      </w:r>
      <w:r w:rsidR="2CECC0D1" w:rsidRPr="00781213">
        <w:rPr>
          <w:rFonts w:ascii="Times New Roman" w:eastAsia="Times" w:hAnsi="Times New Roman" w:cs="Times New Roman"/>
        </w:rPr>
        <w:t>(form)</w:t>
      </w:r>
      <w:r w:rsidR="045DB613" w:rsidRPr="00781213">
        <w:rPr>
          <w:rFonts w:ascii="Times New Roman" w:eastAsia="Times" w:hAnsi="Times New Roman" w:cs="Times New Roman"/>
        </w:rPr>
        <w:t xml:space="preserve"> that can be provided to families to use in making the determination of school attendance </w:t>
      </w:r>
      <w:r w:rsidR="00C97681" w:rsidRPr="00781213">
        <w:rPr>
          <w:rFonts w:ascii="Times New Roman" w:eastAsia="Times" w:hAnsi="Times New Roman" w:cs="Times New Roman"/>
        </w:rPr>
        <w:t>daily</w:t>
      </w:r>
      <w:r w:rsidR="5E57709C" w:rsidRPr="00781213">
        <w:rPr>
          <w:rFonts w:ascii="Times New Roman" w:eastAsia="Times" w:hAnsi="Times New Roman" w:cs="Times New Roman"/>
        </w:rPr>
        <w:t xml:space="preserve"> at no cost</w:t>
      </w:r>
      <w:r w:rsidR="045DB613" w:rsidRPr="00781213">
        <w:rPr>
          <w:rFonts w:ascii="Times New Roman" w:eastAsia="Times" w:hAnsi="Times New Roman" w:cs="Times New Roman"/>
        </w:rPr>
        <w:t>. SAUs</w:t>
      </w:r>
      <w:r w:rsidR="4AA85283" w:rsidRPr="00781213">
        <w:rPr>
          <w:rFonts w:ascii="Times New Roman" w:eastAsia="Times" w:hAnsi="Times New Roman" w:cs="Times New Roman"/>
        </w:rPr>
        <w:t xml:space="preserve"> </w:t>
      </w:r>
      <w:r w:rsidR="00322F2D" w:rsidRPr="00781213">
        <w:rPr>
          <w:rFonts w:ascii="Times New Roman" w:eastAsia="Times" w:hAnsi="Times New Roman" w:cs="Times New Roman"/>
        </w:rPr>
        <w:t>may</w:t>
      </w:r>
      <w:r w:rsidR="045DB613" w:rsidRPr="00781213">
        <w:rPr>
          <w:rFonts w:ascii="Times New Roman" w:eastAsia="Times" w:hAnsi="Times New Roman" w:cs="Times New Roman"/>
        </w:rPr>
        <w:t xml:space="preserve"> </w:t>
      </w:r>
      <w:r w:rsidR="47A35F49" w:rsidRPr="00781213">
        <w:rPr>
          <w:rFonts w:ascii="Times New Roman" w:eastAsia="Times" w:hAnsi="Times New Roman" w:cs="Times New Roman"/>
        </w:rPr>
        <w:t>want to document this pre-screening process</w:t>
      </w:r>
      <w:r w:rsidR="00322F2D" w:rsidRPr="00781213">
        <w:rPr>
          <w:rFonts w:ascii="Times New Roman" w:eastAsia="Times" w:hAnsi="Times New Roman" w:cs="Times New Roman"/>
        </w:rPr>
        <w:t>, which</w:t>
      </w:r>
      <w:r w:rsidR="47A35F49" w:rsidRPr="00781213">
        <w:rPr>
          <w:rFonts w:ascii="Times New Roman" w:eastAsia="Times" w:hAnsi="Times New Roman" w:cs="Times New Roman"/>
        </w:rPr>
        <w:t xml:space="preserve"> can be done through simple forms that are created locally or by purchasing access to an app</w:t>
      </w:r>
      <w:r w:rsidR="5AD92BF3" w:rsidRPr="00781213">
        <w:rPr>
          <w:rFonts w:ascii="Times New Roman" w:eastAsia="Times" w:hAnsi="Times New Roman" w:cs="Times New Roman"/>
        </w:rPr>
        <w:t xml:space="preserve"> managed by an outside corporation. </w:t>
      </w:r>
      <w:r w:rsidR="001C76D5" w:rsidRPr="00781213">
        <w:rPr>
          <w:rFonts w:ascii="Times New Roman" w:eastAsia="Times" w:hAnsi="Times New Roman" w:cs="Times New Roman"/>
        </w:rPr>
        <w:t xml:space="preserve">This would be an acceptable use of CRF </w:t>
      </w:r>
      <w:proofErr w:type="gramStart"/>
      <w:r w:rsidR="001C76D5" w:rsidRPr="00781213">
        <w:rPr>
          <w:rFonts w:ascii="Times New Roman" w:eastAsia="Times" w:hAnsi="Times New Roman" w:cs="Times New Roman"/>
        </w:rPr>
        <w:t>as long as</w:t>
      </w:r>
      <w:proofErr w:type="gramEnd"/>
      <w:r w:rsidR="001C76D5" w:rsidRPr="00781213">
        <w:rPr>
          <w:rFonts w:ascii="Times New Roman" w:eastAsia="Times" w:hAnsi="Times New Roman" w:cs="Times New Roman"/>
        </w:rPr>
        <w:t xml:space="preserve"> expen</w:t>
      </w:r>
      <w:r w:rsidR="005965FA" w:rsidRPr="00781213">
        <w:rPr>
          <w:rFonts w:ascii="Times New Roman" w:eastAsia="Times" w:hAnsi="Times New Roman" w:cs="Times New Roman"/>
        </w:rPr>
        <w:t>ses are</w:t>
      </w:r>
      <w:r w:rsidR="001C76D5" w:rsidRPr="00781213">
        <w:rPr>
          <w:rFonts w:ascii="Times New Roman" w:eastAsia="Times" w:hAnsi="Times New Roman" w:cs="Times New Roman"/>
        </w:rPr>
        <w:t xml:space="preserve"> within the time frame of 3/1/2020 and 12/30/2020.</w:t>
      </w:r>
      <w:r w:rsidR="326CF801" w:rsidRPr="00781213">
        <w:rPr>
          <w:rFonts w:ascii="Times New Roman" w:eastAsia="Times" w:hAnsi="Times New Roman" w:cs="Times New Roman"/>
        </w:rPr>
        <w:t xml:space="preserve"> </w:t>
      </w:r>
      <w:r w:rsidR="7928E5AF" w:rsidRPr="00781213">
        <w:rPr>
          <w:rFonts w:ascii="Times New Roman" w:eastAsia="Times" w:hAnsi="Times New Roman" w:cs="Times New Roman"/>
        </w:rPr>
        <w:t>Information about free and paid e</w:t>
      </w:r>
      <w:r w:rsidR="5AD92BF3" w:rsidRPr="00781213">
        <w:rPr>
          <w:rFonts w:ascii="Times New Roman" w:eastAsia="Times" w:hAnsi="Times New Roman" w:cs="Times New Roman"/>
        </w:rPr>
        <w:t>xamples of these</w:t>
      </w:r>
      <w:r w:rsidR="719E773C" w:rsidRPr="00781213">
        <w:rPr>
          <w:rFonts w:ascii="Times New Roman" w:eastAsia="Times" w:hAnsi="Times New Roman" w:cs="Times New Roman"/>
        </w:rPr>
        <w:t xml:space="preserve"> </w:t>
      </w:r>
      <w:r w:rsidR="00BC5F98" w:rsidRPr="00781213">
        <w:rPr>
          <w:rFonts w:ascii="Times New Roman" w:eastAsia="Times" w:hAnsi="Times New Roman" w:cs="Times New Roman"/>
        </w:rPr>
        <w:t xml:space="preserve">tracking tools </w:t>
      </w:r>
      <w:r w:rsidR="719E773C" w:rsidRPr="00781213">
        <w:rPr>
          <w:rFonts w:ascii="Times New Roman" w:eastAsia="Times" w:hAnsi="Times New Roman" w:cs="Times New Roman"/>
        </w:rPr>
        <w:t xml:space="preserve">can be found at </w:t>
      </w:r>
      <w:hyperlink r:id="rId16">
        <w:r w:rsidR="719E773C" w:rsidRPr="00781213">
          <w:rPr>
            <w:rStyle w:val="Hyperlink"/>
            <w:rFonts w:ascii="Times New Roman" w:eastAsia="Times" w:hAnsi="Times New Roman" w:cs="Times New Roman"/>
          </w:rPr>
          <w:t>Harvard Public Health</w:t>
        </w:r>
      </w:hyperlink>
      <w:r w:rsidR="719E773C" w:rsidRPr="00781213">
        <w:rPr>
          <w:rFonts w:ascii="Times New Roman" w:eastAsia="Times" w:hAnsi="Times New Roman" w:cs="Times New Roman"/>
        </w:rPr>
        <w:t xml:space="preserve">. </w:t>
      </w:r>
    </w:p>
    <w:p w14:paraId="16858D21" w14:textId="77777777" w:rsidR="00C50C5E" w:rsidRPr="00781213" w:rsidRDefault="00C50C5E" w:rsidP="00C50C5E">
      <w:pPr>
        <w:pStyle w:val="ListParagraph"/>
        <w:rPr>
          <w:rFonts w:ascii="Times New Roman" w:eastAsia="Times" w:hAnsi="Times New Roman" w:cs="Times New Roman"/>
          <w:b/>
        </w:rPr>
      </w:pPr>
    </w:p>
    <w:p w14:paraId="1C523139" w14:textId="64B92A3F" w:rsidR="008C3BC9" w:rsidRPr="00781213" w:rsidRDefault="00C50C5E" w:rsidP="00553D2F">
      <w:pPr>
        <w:pStyle w:val="ListParagraph"/>
        <w:numPr>
          <w:ilvl w:val="0"/>
          <w:numId w:val="3"/>
        </w:numPr>
        <w:rPr>
          <w:rFonts w:ascii="Times New Roman" w:eastAsia="Times" w:hAnsi="Times New Roman" w:cs="Times New Roman"/>
          <w:b/>
        </w:rPr>
      </w:pPr>
      <w:r w:rsidRPr="00781213">
        <w:rPr>
          <w:rFonts w:ascii="Times New Roman" w:eastAsia="Times" w:hAnsi="Times New Roman" w:cs="Times New Roman"/>
          <w:b/>
        </w:rPr>
        <w:t xml:space="preserve">Are equitable services a requirement of CRF? </w:t>
      </w:r>
      <w:r w:rsidRPr="00781213">
        <w:rPr>
          <w:rFonts w:ascii="Times New Roman" w:eastAsia="Times" w:hAnsi="Times New Roman" w:cs="Times New Roman"/>
        </w:rPr>
        <w:t>No, Coronavirus funds were sent directly to Governors</w:t>
      </w:r>
      <w:r w:rsidR="008C3BC9" w:rsidRPr="00781213">
        <w:rPr>
          <w:rFonts w:ascii="Times New Roman" w:eastAsia="Times" w:hAnsi="Times New Roman" w:cs="Times New Roman"/>
        </w:rPr>
        <w:t xml:space="preserve"> and </w:t>
      </w:r>
      <w:r w:rsidR="00D66248" w:rsidRPr="00781213">
        <w:rPr>
          <w:rFonts w:ascii="Times New Roman" w:eastAsia="Times" w:hAnsi="Times New Roman" w:cs="Times New Roman"/>
        </w:rPr>
        <w:t>were</w:t>
      </w:r>
      <w:r w:rsidR="008C3BC9" w:rsidRPr="00781213">
        <w:rPr>
          <w:rFonts w:ascii="Times New Roman" w:eastAsia="Times" w:hAnsi="Times New Roman" w:cs="Times New Roman"/>
        </w:rPr>
        <w:t xml:space="preserve"> not specifically </w:t>
      </w:r>
      <w:r w:rsidR="00D66248" w:rsidRPr="00781213">
        <w:rPr>
          <w:rFonts w:ascii="Times New Roman" w:eastAsia="Times" w:hAnsi="Times New Roman" w:cs="Times New Roman"/>
        </w:rPr>
        <w:t xml:space="preserve">provided to support </w:t>
      </w:r>
      <w:r w:rsidR="008C3BC9" w:rsidRPr="00781213">
        <w:rPr>
          <w:rFonts w:ascii="Times New Roman" w:eastAsia="Times" w:hAnsi="Times New Roman" w:cs="Times New Roman"/>
        </w:rPr>
        <w:t>educatio</w:t>
      </w:r>
      <w:r w:rsidR="00D66248" w:rsidRPr="00781213">
        <w:rPr>
          <w:rFonts w:ascii="Times New Roman" w:eastAsia="Times" w:hAnsi="Times New Roman" w:cs="Times New Roman"/>
        </w:rPr>
        <w:t>n</w:t>
      </w:r>
      <w:r w:rsidRPr="00781213">
        <w:rPr>
          <w:rFonts w:ascii="Times New Roman" w:eastAsia="Times" w:hAnsi="Times New Roman" w:cs="Times New Roman"/>
        </w:rPr>
        <w:t>. On July 17, 165 million was allocated to school administrative units (SAUs), charter schools, town academies (60/40’s), CTE regions</w:t>
      </w:r>
      <w:r w:rsidR="00EB71BD" w:rsidRPr="00781213">
        <w:rPr>
          <w:rFonts w:ascii="Times New Roman" w:eastAsia="Times" w:hAnsi="Times New Roman" w:cs="Times New Roman"/>
        </w:rPr>
        <w:t>,</w:t>
      </w:r>
      <w:r w:rsidRPr="00781213">
        <w:rPr>
          <w:rFonts w:ascii="Times New Roman" w:eastAsia="Times" w:hAnsi="Times New Roman" w:cs="Times New Roman"/>
        </w:rPr>
        <w:t xml:space="preserve"> and magnet schools to address immediate needs to cover unanticipated costs associated with the safe opening and operation of schools during the COVID-19 pandemic. </w:t>
      </w:r>
    </w:p>
    <w:p w14:paraId="71071FAF" w14:textId="77777777" w:rsidR="00226506" w:rsidRPr="00781213" w:rsidRDefault="00226506" w:rsidP="00544708">
      <w:pPr>
        <w:rPr>
          <w:rFonts w:ascii="Times New Roman" w:eastAsia="Times" w:hAnsi="Times New Roman" w:cs="Times New Roman"/>
        </w:rPr>
      </w:pPr>
    </w:p>
    <w:p w14:paraId="60BDAA40" w14:textId="737A4C50" w:rsidR="00226506" w:rsidRPr="00781213" w:rsidRDefault="5A55FCE5"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What happens if the application is incomplete when submitted?</w:t>
      </w:r>
      <w:r w:rsidRPr="00781213">
        <w:rPr>
          <w:rFonts w:ascii="Times New Roman" w:eastAsia="Times" w:hAnsi="Times New Roman" w:cs="Times New Roman"/>
        </w:rPr>
        <w:t xml:space="preserve"> </w:t>
      </w:r>
      <w:r w:rsidR="009912C5" w:rsidRPr="000B4736">
        <w:rPr>
          <w:rFonts w:ascii="Times New Roman" w:eastAsia="Times" w:hAnsi="Times New Roman" w:cs="Times New Roman"/>
        </w:rPr>
        <w:t xml:space="preserve">A member of the </w:t>
      </w:r>
      <w:r w:rsidR="00B04059" w:rsidRPr="000B4736">
        <w:rPr>
          <w:rFonts w:ascii="Times New Roman" w:eastAsia="Times" w:hAnsi="Times New Roman" w:cs="Times New Roman"/>
        </w:rPr>
        <w:t xml:space="preserve">CRF </w:t>
      </w:r>
      <w:r w:rsidR="009912C5" w:rsidRPr="000B4736">
        <w:rPr>
          <w:rFonts w:ascii="Times New Roman" w:eastAsia="Times" w:hAnsi="Times New Roman" w:cs="Times New Roman"/>
        </w:rPr>
        <w:t xml:space="preserve">team </w:t>
      </w:r>
      <w:r w:rsidRPr="000B4736">
        <w:rPr>
          <w:rFonts w:ascii="Times New Roman" w:eastAsia="Times" w:hAnsi="Times New Roman" w:cs="Times New Roman"/>
        </w:rPr>
        <w:t xml:space="preserve">will notify the </w:t>
      </w:r>
      <w:r w:rsidR="0B006431" w:rsidRPr="000B4736">
        <w:rPr>
          <w:rFonts w:ascii="Times New Roman" w:eastAsia="Times" w:hAnsi="Times New Roman" w:cs="Times New Roman"/>
        </w:rPr>
        <w:t>Superintendent</w:t>
      </w:r>
      <w:r w:rsidR="009912C5" w:rsidRPr="000B4736">
        <w:rPr>
          <w:rFonts w:ascii="Times New Roman" w:eastAsia="Times" w:hAnsi="Times New Roman" w:cs="Times New Roman"/>
        </w:rPr>
        <w:t xml:space="preserve"> </w:t>
      </w:r>
      <w:r w:rsidR="000B4736" w:rsidRPr="000B4736">
        <w:rPr>
          <w:rFonts w:ascii="Times New Roman" w:eastAsia="Times" w:hAnsi="Times New Roman" w:cs="Times New Roman"/>
        </w:rPr>
        <w:t>and</w:t>
      </w:r>
      <w:r w:rsidRPr="000B4736">
        <w:rPr>
          <w:rFonts w:ascii="Times New Roman" w:eastAsia="Times" w:hAnsi="Times New Roman" w:cs="Times New Roman"/>
        </w:rPr>
        <w:t xml:space="preserve"> the</w:t>
      </w:r>
      <w:r w:rsidR="00090949" w:rsidRPr="000B4736">
        <w:rPr>
          <w:rFonts w:ascii="Times New Roman" w:eastAsia="Times" w:hAnsi="Times New Roman" w:cs="Times New Roman"/>
        </w:rPr>
        <w:t xml:space="preserve"> eligible entity</w:t>
      </w:r>
      <w:r w:rsidR="44708F85" w:rsidRPr="000B4736">
        <w:rPr>
          <w:rFonts w:ascii="Times New Roman" w:eastAsia="Times" w:hAnsi="Times New Roman" w:cs="Times New Roman"/>
        </w:rPr>
        <w:t xml:space="preserve"> will be required </w:t>
      </w:r>
      <w:r w:rsidR="102B85EF" w:rsidRPr="000B4736">
        <w:rPr>
          <w:rFonts w:ascii="Times New Roman" w:eastAsia="Times" w:hAnsi="Times New Roman" w:cs="Times New Roman"/>
        </w:rPr>
        <w:t>t</w:t>
      </w:r>
      <w:r w:rsidR="00E646FE" w:rsidRPr="000B4736">
        <w:rPr>
          <w:rFonts w:ascii="Times New Roman" w:eastAsia="Times" w:hAnsi="Times New Roman" w:cs="Times New Roman"/>
        </w:rPr>
        <w:t xml:space="preserve">o </w:t>
      </w:r>
      <w:r w:rsidR="00090949" w:rsidRPr="000B4736">
        <w:rPr>
          <w:rFonts w:ascii="Times New Roman" w:eastAsia="Times" w:hAnsi="Times New Roman" w:cs="Times New Roman"/>
        </w:rPr>
        <w:t xml:space="preserve">revise and </w:t>
      </w:r>
      <w:r w:rsidR="00E646FE" w:rsidRPr="000B4736">
        <w:rPr>
          <w:rFonts w:ascii="Times New Roman" w:eastAsia="Times" w:hAnsi="Times New Roman" w:cs="Times New Roman"/>
        </w:rPr>
        <w:t xml:space="preserve">resubmit the application. </w:t>
      </w:r>
      <w:r w:rsidR="00090949" w:rsidRPr="000B4736">
        <w:rPr>
          <w:rFonts w:ascii="Times New Roman" w:eastAsia="Times" w:hAnsi="Times New Roman" w:cs="Times New Roman"/>
        </w:rPr>
        <w:t>(10.22.20)</w:t>
      </w:r>
      <w:r w:rsidR="007351D4" w:rsidRPr="000B4736">
        <w:rPr>
          <w:rFonts w:ascii="Times New Roman" w:eastAsia="Times" w:hAnsi="Times New Roman" w:cs="Times New Roman"/>
        </w:rPr>
        <w:t xml:space="preserve"> </w:t>
      </w:r>
    </w:p>
    <w:p w14:paraId="7369888B" w14:textId="77777777" w:rsidR="007B12BF" w:rsidRPr="00781213" w:rsidRDefault="007B12BF" w:rsidP="007B12BF">
      <w:pPr>
        <w:pStyle w:val="ListParagraph"/>
        <w:rPr>
          <w:rFonts w:ascii="Times New Roman" w:eastAsia="Times" w:hAnsi="Times New Roman" w:cs="Times New Roman"/>
        </w:rPr>
      </w:pPr>
    </w:p>
    <w:p w14:paraId="77447E22" w14:textId="438B0FC7" w:rsidR="007B12BF" w:rsidRPr="00781213" w:rsidRDefault="438FC0BD"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Does the CRF budget need to reflect the line item breakout that was in </w:t>
      </w:r>
      <w:r w:rsidR="2B719C71" w:rsidRPr="00781213">
        <w:rPr>
          <w:rFonts w:ascii="Times New Roman" w:eastAsia="Times" w:hAnsi="Times New Roman" w:cs="Times New Roman"/>
          <w:b/>
          <w:bCs/>
        </w:rPr>
        <w:t>the allocation</w:t>
      </w:r>
      <w:r w:rsidRPr="00781213">
        <w:rPr>
          <w:rFonts w:ascii="Times New Roman" w:eastAsia="Times" w:hAnsi="Times New Roman" w:cs="Times New Roman"/>
          <w:b/>
          <w:bCs/>
        </w:rPr>
        <w:t xml:space="preserve"> notice?</w:t>
      </w:r>
      <w:r w:rsidR="2B719C71" w:rsidRPr="00781213">
        <w:rPr>
          <w:rFonts w:ascii="Times New Roman" w:eastAsia="Times" w:hAnsi="Times New Roman" w:cs="Times New Roman"/>
          <w:b/>
          <w:bCs/>
        </w:rPr>
        <w:t xml:space="preserve"> </w:t>
      </w:r>
      <w:r w:rsidRPr="00781213">
        <w:rPr>
          <w:rFonts w:ascii="Times New Roman" w:eastAsia="Times" w:hAnsi="Times New Roman" w:cs="Times New Roman"/>
        </w:rPr>
        <w:t>No. Use the total amount allocated to meet your needs under the budget line categories in the CRF application.</w:t>
      </w:r>
    </w:p>
    <w:p w14:paraId="693BFC3E" w14:textId="77777777" w:rsidR="00AD6D31" w:rsidRPr="00781213" w:rsidRDefault="00AD6D31" w:rsidP="344CACBE">
      <w:pPr>
        <w:pStyle w:val="xmsolistparagraph"/>
        <w:ind w:left="0"/>
        <w:rPr>
          <w:rFonts w:ascii="Times New Roman" w:eastAsia="Times" w:hAnsi="Times New Roman" w:cs="Times New Roman"/>
          <w:b/>
        </w:rPr>
      </w:pPr>
    </w:p>
    <w:p w14:paraId="29EAD47D" w14:textId="77777777" w:rsidR="00AD6D31" w:rsidRPr="00781213" w:rsidRDefault="438FC0BD"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If my organization is a Union, can I combine my schools into one application?</w:t>
      </w:r>
      <w:r w:rsidR="30FB169B" w:rsidRPr="00781213">
        <w:rPr>
          <w:rFonts w:ascii="Times New Roman" w:eastAsia="Times" w:hAnsi="Times New Roman" w:cs="Times New Roman"/>
          <w:b/>
          <w:bCs/>
        </w:rPr>
        <w:t xml:space="preserve"> </w:t>
      </w:r>
      <w:r w:rsidRPr="00781213">
        <w:rPr>
          <w:rFonts w:ascii="Times New Roman" w:eastAsia="Times" w:hAnsi="Times New Roman" w:cs="Times New Roman"/>
        </w:rPr>
        <w:t>No. Each individual allocation must be reflected in a separate CRF application.</w:t>
      </w:r>
    </w:p>
    <w:p w14:paraId="30E68C96" w14:textId="77777777" w:rsidR="00AD6D31" w:rsidRPr="00781213" w:rsidRDefault="00AD6D31" w:rsidP="00CA3A00">
      <w:pPr>
        <w:ind w:left="360"/>
        <w:rPr>
          <w:rFonts w:ascii="Times New Roman" w:eastAsia="Times" w:hAnsi="Times New Roman" w:cs="Times New Roman"/>
        </w:rPr>
      </w:pPr>
    </w:p>
    <w:p w14:paraId="36621EAC" w14:textId="77777777" w:rsidR="003B1671" w:rsidRPr="00781213" w:rsidRDefault="438FC0BD"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Can some of these funds be used for adult education</w:t>
      </w:r>
      <w:r w:rsidR="30FB169B" w:rsidRPr="00781213">
        <w:rPr>
          <w:rFonts w:ascii="Times New Roman" w:eastAsia="Times" w:hAnsi="Times New Roman" w:cs="Times New Roman"/>
          <w:b/>
          <w:bCs/>
        </w:rPr>
        <w:t>?</w:t>
      </w:r>
      <w:r w:rsidR="30FB169B" w:rsidRPr="00781213">
        <w:rPr>
          <w:rFonts w:ascii="Times New Roman" w:eastAsia="Times" w:hAnsi="Times New Roman" w:cs="Times New Roman"/>
        </w:rPr>
        <w:t xml:space="preserve"> Yes. However, </w:t>
      </w:r>
      <w:r w:rsidR="7A8FE3A6" w:rsidRPr="00781213">
        <w:rPr>
          <w:rFonts w:ascii="Times New Roman" w:eastAsia="Times" w:hAnsi="Times New Roman" w:cs="Times New Roman"/>
        </w:rPr>
        <w:t>t</w:t>
      </w:r>
      <w:r w:rsidRPr="00781213">
        <w:rPr>
          <w:rFonts w:ascii="Times New Roman" w:eastAsia="Times" w:hAnsi="Times New Roman" w:cs="Times New Roman"/>
        </w:rPr>
        <w:t>here will be a separate</w:t>
      </w:r>
      <w:r w:rsidR="0A660EE0" w:rsidRPr="00781213">
        <w:rPr>
          <w:rFonts w:ascii="Times New Roman" w:eastAsia="Times" w:hAnsi="Times New Roman" w:cs="Times New Roman"/>
        </w:rPr>
        <w:t xml:space="preserve"> application process</w:t>
      </w:r>
      <w:r w:rsidRPr="00781213">
        <w:rPr>
          <w:rFonts w:ascii="Times New Roman" w:eastAsia="Times" w:hAnsi="Times New Roman" w:cs="Times New Roman"/>
        </w:rPr>
        <w:t xml:space="preserve"> for </w:t>
      </w:r>
      <w:r w:rsidR="0A660EE0" w:rsidRPr="00781213">
        <w:rPr>
          <w:rFonts w:ascii="Times New Roman" w:eastAsia="Times" w:hAnsi="Times New Roman" w:cs="Times New Roman"/>
        </w:rPr>
        <w:t xml:space="preserve">CRF </w:t>
      </w:r>
      <w:r w:rsidRPr="00781213">
        <w:rPr>
          <w:rFonts w:ascii="Times New Roman" w:eastAsia="Times" w:hAnsi="Times New Roman" w:cs="Times New Roman"/>
        </w:rPr>
        <w:t>adult education funding</w:t>
      </w:r>
      <w:r w:rsidR="0A660EE0" w:rsidRPr="00781213">
        <w:rPr>
          <w:rFonts w:ascii="Times New Roman" w:eastAsia="Times" w:hAnsi="Times New Roman" w:cs="Times New Roman"/>
        </w:rPr>
        <w:t xml:space="preserve"> set-aside.</w:t>
      </w:r>
    </w:p>
    <w:p w14:paraId="6D3F6D13" w14:textId="77777777" w:rsidR="003B1671" w:rsidRPr="00781213" w:rsidRDefault="003B1671" w:rsidP="003B1671">
      <w:pPr>
        <w:pStyle w:val="ListParagraph"/>
        <w:rPr>
          <w:rFonts w:ascii="Times New Roman" w:eastAsia="Times" w:hAnsi="Times New Roman" w:cs="Times New Roman"/>
          <w:b/>
        </w:rPr>
      </w:pPr>
    </w:p>
    <w:p w14:paraId="3A9152D1" w14:textId="77777777" w:rsidR="0034413E" w:rsidRPr="00781213" w:rsidRDefault="0034413E" w:rsidP="0034413E">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Are the following allowable costs? Thermal cameras to take temperatures at entry points, electronic signage to enhance communications with the community around COVID -19 issues, outdoor surveillance cameras to monitor student drop-off and pick-up areas, </w:t>
      </w:r>
      <w:r w:rsidRPr="00781213">
        <w:rPr>
          <w:rFonts w:ascii="Times New Roman" w:eastAsia="Times" w:hAnsi="Times New Roman" w:cs="Times New Roman"/>
          <w:b/>
          <w:bCs/>
          <w:u w:val="single"/>
        </w:rPr>
        <w:t xml:space="preserve">insurance </w:t>
      </w:r>
      <w:r w:rsidRPr="00781213">
        <w:rPr>
          <w:rFonts w:ascii="Times New Roman" w:eastAsia="Times" w:hAnsi="Times New Roman" w:cs="Times New Roman"/>
          <w:b/>
          <w:bCs/>
        </w:rPr>
        <w:t xml:space="preserve">for computers that students use at home, and purchase of pods or containers to store equipment/ furniture, purchase of portable classrooms. </w:t>
      </w:r>
      <w:r w:rsidRPr="00781213">
        <w:rPr>
          <w:rFonts w:ascii="Times New Roman" w:eastAsia="Times" w:hAnsi="Times New Roman" w:cs="Times New Roman"/>
        </w:rPr>
        <w:t xml:space="preserve">Yes, </w:t>
      </w:r>
      <w:proofErr w:type="gramStart"/>
      <w:r w:rsidRPr="00781213">
        <w:rPr>
          <w:rFonts w:ascii="Times New Roman" w:eastAsia="Times" w:hAnsi="Times New Roman" w:cs="Times New Roman"/>
        </w:rPr>
        <w:t>with the exception of</w:t>
      </w:r>
      <w:proofErr w:type="gramEnd"/>
      <w:r w:rsidRPr="00781213">
        <w:rPr>
          <w:rFonts w:ascii="Times New Roman" w:eastAsia="Times" w:hAnsi="Times New Roman" w:cs="Times New Roman"/>
        </w:rPr>
        <w:t xml:space="preserve"> insurance for computers that students use at home. </w:t>
      </w:r>
    </w:p>
    <w:p w14:paraId="32292224" w14:textId="06BF23CB" w:rsidR="4A626B85" w:rsidRPr="00781213" w:rsidRDefault="4A626B85" w:rsidP="4A626B85">
      <w:pPr>
        <w:pStyle w:val="xmsolistparagraph"/>
        <w:ind w:left="360"/>
        <w:rPr>
          <w:rFonts w:ascii="Times New Roman" w:eastAsia="Times" w:hAnsi="Times New Roman" w:cs="Times New Roman"/>
        </w:rPr>
      </w:pPr>
    </w:p>
    <w:p w14:paraId="571FA738" w14:textId="4B2BA71F" w:rsidR="001D76B9" w:rsidRPr="00781213" w:rsidRDefault="3E1551D2"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Is </w:t>
      </w:r>
      <w:r w:rsidR="5012A001" w:rsidRPr="00781213">
        <w:rPr>
          <w:rFonts w:ascii="Times New Roman" w:eastAsia="Times" w:hAnsi="Times New Roman" w:cs="Times New Roman"/>
          <w:b/>
          <w:bCs/>
        </w:rPr>
        <w:t xml:space="preserve">COVID-19 </w:t>
      </w:r>
      <w:r w:rsidRPr="00781213">
        <w:rPr>
          <w:rFonts w:ascii="Times New Roman" w:eastAsia="Times" w:hAnsi="Times New Roman" w:cs="Times New Roman"/>
          <w:b/>
          <w:bCs/>
        </w:rPr>
        <w:t xml:space="preserve">testing for students and staff an eligible expense? </w:t>
      </w:r>
      <w:r w:rsidR="74175CA6" w:rsidRPr="00781213">
        <w:rPr>
          <w:rFonts w:ascii="Times New Roman" w:eastAsia="Times" w:hAnsi="Times New Roman" w:cs="Times New Roman"/>
        </w:rPr>
        <w:t>No</w:t>
      </w:r>
      <w:r w:rsidR="25E751A7" w:rsidRPr="00781213">
        <w:rPr>
          <w:rFonts w:ascii="Times New Roman" w:eastAsia="Times" w:hAnsi="Times New Roman" w:cs="Times New Roman"/>
        </w:rPr>
        <w:t xml:space="preserve">, an </w:t>
      </w:r>
      <w:r w:rsidR="55DC52AF" w:rsidRPr="00781213">
        <w:rPr>
          <w:rFonts w:ascii="Times New Roman" w:eastAsia="Times" w:hAnsi="Times New Roman" w:cs="Times New Roman"/>
        </w:rPr>
        <w:t>individual will need</w:t>
      </w:r>
      <w:r w:rsidR="25E751A7" w:rsidRPr="00781213">
        <w:rPr>
          <w:rFonts w:ascii="Times New Roman" w:eastAsia="Times" w:hAnsi="Times New Roman" w:cs="Times New Roman"/>
        </w:rPr>
        <w:t xml:space="preserve"> to go through their own insurance company. If the individual does not have insurance, please refer to the following:</w:t>
      </w:r>
      <w:r w:rsidR="4E443EFE" w:rsidRPr="00781213">
        <w:rPr>
          <w:rFonts w:ascii="Times New Roman" w:eastAsia="Times" w:hAnsi="Times New Roman" w:cs="Times New Roman"/>
        </w:rPr>
        <w:t xml:space="preserve"> </w:t>
      </w:r>
    </w:p>
    <w:p w14:paraId="24161F65" w14:textId="415716D2" w:rsidR="001D76B9" w:rsidRPr="00781213" w:rsidRDefault="0B7AC6C4" w:rsidP="277CFB7B">
      <w:pPr>
        <w:pStyle w:val="xmsolistparagraph"/>
        <w:rPr>
          <w:rFonts w:ascii="Times New Roman" w:eastAsia="Times" w:hAnsi="Times New Roman" w:cs="Times New Roman"/>
          <w:b/>
          <w:bCs/>
        </w:rPr>
      </w:pPr>
      <w:r w:rsidRPr="00781213">
        <w:rPr>
          <w:rFonts w:ascii="Times New Roman" w:eastAsia="Times" w:hAnsi="Times New Roman" w:cs="Times New Roman"/>
        </w:rPr>
        <w:t>DHHS does have a standing order to help people get tested</w:t>
      </w:r>
      <w:r w:rsidR="4977FE4A" w:rsidRPr="00781213">
        <w:rPr>
          <w:rFonts w:ascii="Times New Roman" w:eastAsia="Times" w:hAnsi="Times New Roman" w:cs="Times New Roman"/>
        </w:rPr>
        <w:t xml:space="preserve">, learn more </w:t>
      </w:r>
      <w:hyperlink r:id="rId17">
        <w:r w:rsidR="4977FE4A" w:rsidRPr="00781213">
          <w:rPr>
            <w:rStyle w:val="Hyperlink"/>
            <w:rFonts w:ascii="Times New Roman" w:eastAsia="Times" w:hAnsi="Times New Roman" w:cs="Times New Roman"/>
          </w:rPr>
          <w:t>HERE</w:t>
        </w:r>
      </w:hyperlink>
      <w:r w:rsidRPr="00781213">
        <w:rPr>
          <w:rFonts w:ascii="Times New Roman" w:eastAsia="Times" w:hAnsi="Times New Roman" w:cs="Times New Roman"/>
        </w:rPr>
        <w:t xml:space="preserve">:  </w:t>
      </w:r>
    </w:p>
    <w:p w14:paraId="2C4E278A" w14:textId="18437A69" w:rsidR="001D76B9" w:rsidRPr="00781213" w:rsidRDefault="0B7AC6C4" w:rsidP="277CFB7B">
      <w:pPr>
        <w:pStyle w:val="xmsolistparagraph"/>
        <w:rPr>
          <w:rFonts w:ascii="Times New Roman" w:eastAsia="Times" w:hAnsi="Times New Roman" w:cs="Times New Roman"/>
          <w:b/>
          <w:bCs/>
        </w:rPr>
      </w:pPr>
      <w:r w:rsidRPr="00781213">
        <w:rPr>
          <w:rFonts w:ascii="Times New Roman" w:eastAsia="Times" w:hAnsi="Times New Roman" w:cs="Times New Roman"/>
        </w:rPr>
        <w:t>There is also a document for testing coverage for uninsured individuals</w:t>
      </w:r>
      <w:r w:rsidR="42A371A3" w:rsidRPr="00781213">
        <w:rPr>
          <w:rFonts w:ascii="Times New Roman" w:eastAsia="Times" w:hAnsi="Times New Roman" w:cs="Times New Roman"/>
        </w:rPr>
        <w:t xml:space="preserve">, </w:t>
      </w:r>
      <w:hyperlink r:id="rId18">
        <w:r w:rsidR="42A371A3" w:rsidRPr="00781213">
          <w:rPr>
            <w:rStyle w:val="Hyperlink"/>
            <w:rFonts w:ascii="Times New Roman" w:eastAsia="Times" w:hAnsi="Times New Roman" w:cs="Times New Roman"/>
          </w:rPr>
          <w:t>HERE</w:t>
        </w:r>
      </w:hyperlink>
      <w:r w:rsidRPr="00781213">
        <w:rPr>
          <w:rFonts w:ascii="Times New Roman" w:eastAsia="Times" w:hAnsi="Times New Roman" w:cs="Times New Roman"/>
        </w:rPr>
        <w:t>:</w:t>
      </w:r>
      <w:r w:rsidR="55DC52AF" w:rsidRPr="00781213">
        <w:rPr>
          <w:rFonts w:ascii="Times New Roman" w:eastAsia="Times" w:hAnsi="Times New Roman" w:cs="Times New Roman"/>
        </w:rPr>
        <w:t xml:space="preserve"> </w:t>
      </w:r>
      <w:r w:rsidRPr="00781213">
        <w:rPr>
          <w:rFonts w:ascii="Times New Roman" w:eastAsia="Times" w:hAnsi="Times New Roman" w:cs="Times New Roman"/>
        </w:rPr>
        <w:t>This document is translated in many languages on CDC’s website</w:t>
      </w:r>
      <w:r w:rsidR="24696E52" w:rsidRPr="00781213">
        <w:rPr>
          <w:rFonts w:ascii="Times New Roman" w:eastAsia="Times" w:hAnsi="Times New Roman" w:cs="Times New Roman"/>
        </w:rPr>
        <w:t>,</w:t>
      </w:r>
      <w:r w:rsidRPr="00781213">
        <w:rPr>
          <w:rFonts w:ascii="Times New Roman" w:eastAsia="Times" w:hAnsi="Times New Roman" w:cs="Times New Roman"/>
        </w:rPr>
        <w:t xml:space="preserve"> if needed.</w:t>
      </w:r>
    </w:p>
    <w:p w14:paraId="6029C9DF" w14:textId="68302979" w:rsidR="4A626B85" w:rsidRPr="00781213" w:rsidRDefault="4A626B85" w:rsidP="277CFB7B">
      <w:pPr>
        <w:pStyle w:val="xmsolistparagraph"/>
        <w:ind w:left="0"/>
        <w:rPr>
          <w:rFonts w:ascii="Times New Roman" w:eastAsia="Times" w:hAnsi="Times New Roman" w:cs="Times New Roman"/>
          <w:b/>
          <w:bCs/>
        </w:rPr>
      </w:pPr>
    </w:p>
    <w:p w14:paraId="0548369E" w14:textId="07C68114" w:rsidR="4A626B85" w:rsidRPr="00781213" w:rsidRDefault="4989A5B3"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May I hire substitutes to address COVID-19 related teacher absences? If so, do I need to track their time?</w:t>
      </w:r>
      <w:r w:rsidR="4C3B1F16" w:rsidRPr="00781213">
        <w:rPr>
          <w:rFonts w:ascii="Times New Roman" w:eastAsia="Times" w:hAnsi="Times New Roman" w:cs="Times New Roman"/>
          <w:b/>
          <w:bCs/>
        </w:rPr>
        <w:t xml:space="preserve"> My community wants me to hire a full-time screener/substitute and it is currently an unfunded position. Will CRF cover something like this until December 30?</w:t>
      </w:r>
      <w:r w:rsidR="4C3B1F16" w:rsidRPr="00781213">
        <w:rPr>
          <w:rFonts w:ascii="Times New Roman" w:eastAsia="Times" w:hAnsi="Times New Roman" w:cs="Times New Roman"/>
        </w:rPr>
        <w:t xml:space="preserve"> </w:t>
      </w:r>
      <w:r w:rsidR="4C3B1F16" w:rsidRPr="00781213">
        <w:rPr>
          <w:rFonts w:ascii="Times New Roman" w:eastAsia="Times" w:hAnsi="Times New Roman" w:cs="Times New Roman"/>
          <w:b/>
          <w:bCs/>
        </w:rPr>
        <w:t>The person will greet students every morning, do a 15 second assessment as well as operate the planned nurse station and fill in around school as needed since we expect absenteeism for staff to be high.</w:t>
      </w:r>
      <w:r w:rsidR="4C3B1F16" w:rsidRPr="00781213">
        <w:rPr>
          <w:rFonts w:ascii="Times New Roman" w:eastAsia="Times" w:hAnsi="Times New Roman" w:cs="Times New Roman"/>
        </w:rPr>
        <w:t xml:space="preserve"> </w:t>
      </w:r>
      <w:r w:rsidR="0DEA99D8" w:rsidRPr="00781213">
        <w:rPr>
          <w:rFonts w:ascii="Times New Roman" w:eastAsia="Times" w:hAnsi="Times New Roman" w:cs="Times New Roman"/>
        </w:rPr>
        <w:t xml:space="preserve"> 1- Substitutes: </w:t>
      </w:r>
      <w:r w:rsidR="277B7B52" w:rsidRPr="00781213">
        <w:rPr>
          <w:rFonts w:ascii="Times New Roman" w:eastAsia="Times" w:hAnsi="Times New Roman" w:cs="Times New Roman"/>
        </w:rPr>
        <w:t xml:space="preserve"> </w:t>
      </w:r>
      <w:r w:rsidR="277B7B52" w:rsidRPr="00781213">
        <w:rPr>
          <w:rFonts w:ascii="Times New Roman" w:eastAsia="Times" w:hAnsi="Times New Roman" w:cs="Times New Roman"/>
        </w:rPr>
        <w:lastRenderedPageBreak/>
        <w:t xml:space="preserve">During the eligible time period and as direct administrative expenses, </w:t>
      </w:r>
      <w:r w:rsidR="53CF30EF" w:rsidRPr="00781213">
        <w:rPr>
          <w:rFonts w:ascii="Times New Roman" w:eastAsia="Times" w:hAnsi="Times New Roman" w:cs="Times New Roman"/>
        </w:rPr>
        <w:t xml:space="preserve">funds may be used to cover </w:t>
      </w:r>
      <w:r w:rsidR="277B7B52" w:rsidRPr="00781213">
        <w:rPr>
          <w:rFonts w:ascii="Times New Roman" w:eastAsia="Times" w:hAnsi="Times New Roman" w:cs="Times New Roman"/>
        </w:rPr>
        <w:t xml:space="preserve">only </w:t>
      </w:r>
      <w:r w:rsidR="4E495246" w:rsidRPr="00781213">
        <w:rPr>
          <w:rFonts w:ascii="Times New Roman" w:eastAsia="Times" w:hAnsi="Times New Roman" w:cs="Times New Roman"/>
        </w:rPr>
        <w:t xml:space="preserve">the </w:t>
      </w:r>
      <w:r w:rsidR="277B7B52" w:rsidRPr="00781213">
        <w:rPr>
          <w:rFonts w:ascii="Times New Roman" w:eastAsia="Times" w:hAnsi="Times New Roman" w:cs="Times New Roman"/>
        </w:rPr>
        <w:t xml:space="preserve">unbudgeted </w:t>
      </w:r>
      <w:r w:rsidR="254B3E7E" w:rsidRPr="00781213">
        <w:rPr>
          <w:rFonts w:ascii="Times New Roman" w:eastAsia="Times" w:hAnsi="Times New Roman" w:cs="Times New Roman"/>
        </w:rPr>
        <w:t xml:space="preserve">costs for </w:t>
      </w:r>
      <w:r w:rsidR="277B7B52" w:rsidRPr="00781213">
        <w:rPr>
          <w:rFonts w:ascii="Times New Roman" w:eastAsia="Times" w:hAnsi="Times New Roman" w:cs="Times New Roman"/>
        </w:rPr>
        <w:t>substitute</w:t>
      </w:r>
      <w:r w:rsidR="68056F6A" w:rsidRPr="00781213">
        <w:rPr>
          <w:rFonts w:ascii="Times New Roman" w:eastAsia="Times" w:hAnsi="Times New Roman" w:cs="Times New Roman"/>
        </w:rPr>
        <w:t>s</w:t>
      </w:r>
      <w:r w:rsidR="5B1F20C8" w:rsidRPr="00781213">
        <w:rPr>
          <w:rFonts w:ascii="Times New Roman" w:eastAsia="Times" w:hAnsi="Times New Roman" w:cs="Times New Roman"/>
        </w:rPr>
        <w:t xml:space="preserve"> through</w:t>
      </w:r>
      <w:r w:rsidR="0DEA99D8" w:rsidRPr="00781213">
        <w:rPr>
          <w:rFonts w:ascii="Times New Roman" w:eastAsia="Times" w:hAnsi="Times New Roman" w:cs="Times New Roman"/>
        </w:rPr>
        <w:t xml:space="preserve"> 12/30/2020. 2- Health Screener</w:t>
      </w:r>
      <w:r w:rsidR="02C0A484" w:rsidRPr="00781213">
        <w:rPr>
          <w:rFonts w:ascii="Times New Roman" w:eastAsia="Times" w:hAnsi="Times New Roman" w:cs="Times New Roman"/>
        </w:rPr>
        <w:t xml:space="preserve">: </w:t>
      </w:r>
      <w:r w:rsidR="1E9A4422" w:rsidRPr="00781213">
        <w:rPr>
          <w:rFonts w:ascii="Times New Roman" w:eastAsia="Times" w:hAnsi="Times New Roman" w:cs="Times New Roman"/>
        </w:rPr>
        <w:t>During the eligible time period</w:t>
      </w:r>
      <w:r w:rsidR="424EB120" w:rsidRPr="00781213">
        <w:rPr>
          <w:rFonts w:ascii="Times New Roman" w:eastAsia="Times" w:hAnsi="Times New Roman" w:cs="Times New Roman"/>
        </w:rPr>
        <w:t xml:space="preserve"> and as a direct administrative </w:t>
      </w:r>
      <w:r w:rsidR="788F8FFC" w:rsidRPr="00781213">
        <w:rPr>
          <w:rFonts w:ascii="Times New Roman" w:eastAsia="Times" w:hAnsi="Times New Roman" w:cs="Times New Roman"/>
        </w:rPr>
        <w:t>expense</w:t>
      </w:r>
      <w:r w:rsidR="1E9A4422" w:rsidRPr="00781213">
        <w:rPr>
          <w:rFonts w:ascii="Times New Roman" w:eastAsia="Times" w:hAnsi="Times New Roman" w:cs="Times New Roman"/>
        </w:rPr>
        <w:t>, funds may be used</w:t>
      </w:r>
      <w:r w:rsidR="2E3E02B5" w:rsidRPr="00781213">
        <w:rPr>
          <w:rFonts w:ascii="Times New Roman" w:eastAsia="Times" w:hAnsi="Times New Roman" w:cs="Times New Roman"/>
        </w:rPr>
        <w:t xml:space="preserve"> to </w:t>
      </w:r>
      <w:r w:rsidR="70379228" w:rsidRPr="00781213">
        <w:rPr>
          <w:rFonts w:ascii="Times New Roman" w:eastAsia="Times" w:hAnsi="Times New Roman" w:cs="Times New Roman"/>
        </w:rPr>
        <w:t xml:space="preserve">cover the cost of a </w:t>
      </w:r>
      <w:r w:rsidR="2E3E02B5" w:rsidRPr="00781213">
        <w:rPr>
          <w:rFonts w:ascii="Times New Roman" w:eastAsia="Times" w:hAnsi="Times New Roman" w:cs="Times New Roman"/>
        </w:rPr>
        <w:t>contract with a qualified health screener</w:t>
      </w:r>
      <w:r w:rsidR="0BDFB969" w:rsidRPr="00781213">
        <w:rPr>
          <w:rFonts w:ascii="Times New Roman" w:eastAsia="Times" w:hAnsi="Times New Roman" w:cs="Times New Roman"/>
        </w:rPr>
        <w:t xml:space="preserve"> when such services are determined to be necessary in response to the COVID-19 public health emergency and otherwise satisfies the requirements </w:t>
      </w:r>
      <w:r w:rsidR="6385B29C" w:rsidRPr="00781213">
        <w:rPr>
          <w:rFonts w:ascii="Times New Roman" w:eastAsia="Times" w:hAnsi="Times New Roman" w:cs="Times New Roman"/>
        </w:rPr>
        <w:t>o</w:t>
      </w:r>
      <w:r w:rsidR="0BDFB969" w:rsidRPr="00781213">
        <w:rPr>
          <w:rFonts w:ascii="Times New Roman" w:eastAsia="Times" w:hAnsi="Times New Roman" w:cs="Times New Roman"/>
        </w:rPr>
        <w:t xml:space="preserve">f the CARES Act and other applicable law. </w:t>
      </w:r>
      <w:r w:rsidR="2E3E02B5" w:rsidRPr="00781213">
        <w:rPr>
          <w:rFonts w:ascii="Times New Roman" w:eastAsia="Times" w:hAnsi="Times New Roman" w:cs="Times New Roman"/>
        </w:rPr>
        <w:t xml:space="preserve"> </w:t>
      </w:r>
      <w:r w:rsidR="0819F998" w:rsidRPr="00781213">
        <w:rPr>
          <w:rFonts w:ascii="Times New Roman" w:eastAsia="Times" w:hAnsi="Times New Roman" w:cs="Times New Roman"/>
        </w:rPr>
        <w:t>For audit purposes, maintain documentation that explains how the costs were determined to be necessary in response to the COVID-19 public health emergency.</w:t>
      </w:r>
    </w:p>
    <w:p w14:paraId="43BE713F" w14:textId="11EF6CDE" w:rsidR="04BEFAD5" w:rsidRPr="00781213" w:rsidRDefault="04BEFAD5" w:rsidP="04BEFAD5">
      <w:pPr>
        <w:pStyle w:val="xmsolistparagraph"/>
        <w:rPr>
          <w:rFonts w:ascii="Times New Roman" w:eastAsia="Times" w:hAnsi="Times New Roman" w:cs="Times New Roman"/>
        </w:rPr>
      </w:pPr>
    </w:p>
    <w:p w14:paraId="5BC8E92E" w14:textId="02840EBC" w:rsidR="001D76B9" w:rsidRPr="00781213" w:rsidRDefault="4298C29B"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Is it allowable to pay staff members time for preparations for the school year that go beyond </w:t>
      </w:r>
      <w:r w:rsidR="57803F89" w:rsidRPr="00781213">
        <w:rPr>
          <w:rFonts w:ascii="Times New Roman" w:eastAsia="Times" w:hAnsi="Times New Roman" w:cs="Times New Roman"/>
          <w:b/>
          <w:bCs/>
        </w:rPr>
        <w:t xml:space="preserve">their contract? </w:t>
      </w:r>
      <w:r w:rsidR="6333990E" w:rsidRPr="00781213">
        <w:rPr>
          <w:rFonts w:ascii="Times New Roman" w:eastAsia="Times" w:hAnsi="Times New Roman" w:cs="Times New Roman"/>
        </w:rPr>
        <w:t>During the eligible time period</w:t>
      </w:r>
      <w:r w:rsidR="2AF8E1E8" w:rsidRPr="00781213">
        <w:rPr>
          <w:rFonts w:ascii="Times New Roman" w:eastAsia="Times" w:hAnsi="Times New Roman" w:cs="Times New Roman"/>
        </w:rPr>
        <w:t xml:space="preserve"> and as a direct administrative expense</w:t>
      </w:r>
      <w:r w:rsidR="6333990E" w:rsidRPr="00781213">
        <w:rPr>
          <w:rFonts w:ascii="Times New Roman" w:eastAsia="Times" w:hAnsi="Times New Roman" w:cs="Times New Roman"/>
        </w:rPr>
        <w:t>, f</w:t>
      </w:r>
      <w:r w:rsidR="5A0DB52E" w:rsidRPr="00781213">
        <w:rPr>
          <w:rFonts w:ascii="Times New Roman" w:eastAsia="Times" w:hAnsi="Times New Roman" w:cs="Times New Roman"/>
        </w:rPr>
        <w:t xml:space="preserve">unds may be used to cover </w:t>
      </w:r>
      <w:r w:rsidR="6C69709C" w:rsidRPr="00781213">
        <w:rPr>
          <w:rFonts w:ascii="Times New Roman" w:eastAsia="Times" w:hAnsi="Times New Roman" w:cs="Times New Roman"/>
          <w:b/>
          <w:bCs/>
          <w:i/>
          <w:iCs/>
        </w:rPr>
        <w:t>eligible</w:t>
      </w:r>
      <w:r w:rsidR="6C69709C" w:rsidRPr="00781213">
        <w:rPr>
          <w:rFonts w:ascii="Times New Roman" w:eastAsia="Times" w:hAnsi="Times New Roman" w:cs="Times New Roman"/>
        </w:rPr>
        <w:t xml:space="preserve"> </w:t>
      </w:r>
      <w:r w:rsidR="5A0DB52E" w:rsidRPr="00781213">
        <w:rPr>
          <w:rFonts w:ascii="Times New Roman" w:eastAsia="Times" w:hAnsi="Times New Roman" w:cs="Times New Roman"/>
        </w:rPr>
        <w:t>unbudgeted costs that are deemed necessary in response to the COVID</w:t>
      </w:r>
      <w:r w:rsidR="339E37B5" w:rsidRPr="00781213">
        <w:rPr>
          <w:rFonts w:ascii="Times New Roman" w:eastAsia="Times" w:hAnsi="Times New Roman" w:cs="Times New Roman"/>
        </w:rPr>
        <w:t xml:space="preserve">-19 public health emergency and otherwise satisfies the requirements of the CARES Act and other applicable law. </w:t>
      </w:r>
      <w:r w:rsidR="3DF9F512" w:rsidRPr="00781213">
        <w:rPr>
          <w:rFonts w:ascii="Times New Roman" w:eastAsia="Times" w:hAnsi="Times New Roman" w:cs="Times New Roman"/>
        </w:rPr>
        <w:t>Nonexclusive examples of e</w:t>
      </w:r>
      <w:r w:rsidR="23EDAFF8" w:rsidRPr="00781213">
        <w:rPr>
          <w:rFonts w:ascii="Times New Roman" w:eastAsia="Times" w:hAnsi="Times New Roman" w:cs="Times New Roman"/>
        </w:rPr>
        <w:t xml:space="preserve">ligible </w:t>
      </w:r>
      <w:r w:rsidR="453EE32E" w:rsidRPr="00781213">
        <w:rPr>
          <w:rFonts w:ascii="Times New Roman" w:eastAsia="Times" w:hAnsi="Times New Roman" w:cs="Times New Roman"/>
        </w:rPr>
        <w:t>costs</w:t>
      </w:r>
      <w:r w:rsidR="23EDAFF8" w:rsidRPr="00781213">
        <w:rPr>
          <w:rFonts w:ascii="Times New Roman" w:eastAsia="Times" w:hAnsi="Times New Roman" w:cs="Times New Roman"/>
        </w:rPr>
        <w:t xml:space="preserve"> </w:t>
      </w:r>
      <w:r w:rsidR="524C0907" w:rsidRPr="00781213">
        <w:rPr>
          <w:rFonts w:ascii="Times New Roman" w:eastAsia="Times" w:hAnsi="Times New Roman" w:cs="Times New Roman"/>
        </w:rPr>
        <w:t>when activities are</w:t>
      </w:r>
      <w:r w:rsidR="7B690643" w:rsidRPr="00781213">
        <w:rPr>
          <w:rFonts w:ascii="Times New Roman" w:eastAsia="Times" w:hAnsi="Times New Roman" w:cs="Times New Roman"/>
        </w:rPr>
        <w:t xml:space="preserve"> substantially different functions: </w:t>
      </w:r>
      <w:r w:rsidR="23EDAFF8" w:rsidRPr="00781213">
        <w:rPr>
          <w:rFonts w:ascii="Times New Roman" w:eastAsia="Times" w:hAnsi="Times New Roman" w:cs="Times New Roman"/>
        </w:rPr>
        <w:t xml:space="preserve"> preparing classrooms for social distancing measures, cleaning and sanitizing classrooms, </w:t>
      </w:r>
      <w:r w:rsidR="62E47F4C" w:rsidRPr="00781213">
        <w:rPr>
          <w:rFonts w:ascii="Times New Roman" w:eastAsia="Times" w:hAnsi="Times New Roman" w:cs="Times New Roman"/>
        </w:rPr>
        <w:t xml:space="preserve">and developing online learning capabilities. </w:t>
      </w:r>
      <w:r w:rsidR="20304F55" w:rsidRPr="00781213">
        <w:rPr>
          <w:rFonts w:ascii="Times New Roman" w:eastAsia="Times" w:hAnsi="Times New Roman" w:cs="Times New Roman"/>
        </w:rPr>
        <w:t xml:space="preserve">This does not include </w:t>
      </w:r>
      <w:r w:rsidR="0C11BDE7" w:rsidRPr="00781213">
        <w:rPr>
          <w:rFonts w:ascii="Times New Roman" w:eastAsia="Times" w:hAnsi="Times New Roman" w:cs="Times New Roman"/>
        </w:rPr>
        <w:t xml:space="preserve">school and district leaders with </w:t>
      </w:r>
      <w:r w:rsidR="6696F5DE" w:rsidRPr="00781213">
        <w:rPr>
          <w:rFonts w:ascii="Times New Roman" w:eastAsia="Times" w:hAnsi="Times New Roman" w:cs="Times New Roman"/>
        </w:rPr>
        <w:t>year-round</w:t>
      </w:r>
      <w:r w:rsidR="0C11BDE7" w:rsidRPr="00781213">
        <w:rPr>
          <w:rFonts w:ascii="Times New Roman" w:eastAsia="Times" w:hAnsi="Times New Roman" w:cs="Times New Roman"/>
        </w:rPr>
        <w:t xml:space="preserve"> contracts.</w:t>
      </w:r>
      <w:r w:rsidR="7AE6E9D1" w:rsidRPr="00781213">
        <w:rPr>
          <w:rFonts w:ascii="Times New Roman" w:eastAsia="Times" w:hAnsi="Times New Roman" w:cs="Times New Roman"/>
        </w:rPr>
        <w:t xml:space="preserve"> </w:t>
      </w:r>
      <w:r w:rsidR="43F066D8" w:rsidRPr="00781213">
        <w:rPr>
          <w:rFonts w:ascii="Times New Roman" w:eastAsia="Times" w:hAnsi="Times New Roman" w:cs="Times New Roman"/>
        </w:rPr>
        <w:t>For audit purposes, maintain documentation that explains how the costs were determined to be necessary in response to the COVID-19 public health emergency.</w:t>
      </w:r>
    </w:p>
    <w:p w14:paraId="10C73CA4" w14:textId="74F86EE1" w:rsidR="4A626B85" w:rsidRPr="00781213" w:rsidRDefault="4A626B85" w:rsidP="4A626B85">
      <w:pPr>
        <w:pStyle w:val="xmsolistparagraph"/>
        <w:ind w:left="360"/>
        <w:rPr>
          <w:rFonts w:ascii="Times New Roman" w:eastAsia="Times" w:hAnsi="Times New Roman" w:cs="Times New Roman"/>
        </w:rPr>
      </w:pPr>
    </w:p>
    <w:p w14:paraId="2971FCE8" w14:textId="4D041FE9" w:rsidR="2FCFCE61" w:rsidRPr="00781213" w:rsidRDefault="317ADF9B"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In order to </w:t>
      </w:r>
      <w:r w:rsidR="1C14456B" w:rsidRPr="00781213">
        <w:rPr>
          <w:rFonts w:ascii="Times New Roman" w:eastAsia="Times" w:hAnsi="Times New Roman" w:cs="Times New Roman"/>
          <w:b/>
          <w:bCs/>
        </w:rPr>
        <w:t xml:space="preserve">address safety concerns, the SAU will provide </w:t>
      </w:r>
      <w:r w:rsidR="57A26B81" w:rsidRPr="00781213">
        <w:rPr>
          <w:rFonts w:ascii="Times New Roman" w:eastAsia="Times" w:hAnsi="Times New Roman" w:cs="Times New Roman"/>
          <w:b/>
          <w:bCs/>
        </w:rPr>
        <w:t>Kindergarten</w:t>
      </w:r>
      <w:r w:rsidR="1C14456B" w:rsidRPr="00781213">
        <w:rPr>
          <w:rFonts w:ascii="Times New Roman" w:eastAsia="Times" w:hAnsi="Times New Roman" w:cs="Times New Roman"/>
          <w:b/>
          <w:bCs/>
        </w:rPr>
        <w:t xml:space="preserve"> </w:t>
      </w:r>
      <w:r w:rsidR="57A26B81" w:rsidRPr="00781213">
        <w:rPr>
          <w:rFonts w:ascii="Times New Roman" w:eastAsia="Times" w:hAnsi="Times New Roman" w:cs="Times New Roman"/>
          <w:b/>
          <w:bCs/>
        </w:rPr>
        <w:t>screenings</w:t>
      </w:r>
      <w:r w:rsidR="62B1C454" w:rsidRPr="00781213">
        <w:rPr>
          <w:rFonts w:ascii="Times New Roman" w:eastAsia="Times" w:hAnsi="Times New Roman" w:cs="Times New Roman"/>
          <w:b/>
          <w:bCs/>
        </w:rPr>
        <w:t xml:space="preserve"> </w:t>
      </w:r>
      <w:r w:rsidR="5544A528" w:rsidRPr="00781213">
        <w:rPr>
          <w:rFonts w:ascii="Times New Roman" w:eastAsia="Times" w:hAnsi="Times New Roman" w:cs="Times New Roman"/>
          <w:b/>
          <w:bCs/>
        </w:rPr>
        <w:t xml:space="preserve">prior to the beginning of school </w:t>
      </w:r>
      <w:r w:rsidR="62B1C454" w:rsidRPr="00781213">
        <w:rPr>
          <w:rFonts w:ascii="Times New Roman" w:eastAsia="Times" w:hAnsi="Times New Roman" w:cs="Times New Roman"/>
          <w:b/>
          <w:bCs/>
        </w:rPr>
        <w:t>and would like to use CRF funds to support salaries and benefits for staff members</w:t>
      </w:r>
      <w:r w:rsidR="57A26B81" w:rsidRPr="00781213">
        <w:rPr>
          <w:rFonts w:ascii="Times New Roman" w:eastAsia="Times" w:hAnsi="Times New Roman" w:cs="Times New Roman"/>
          <w:b/>
          <w:bCs/>
        </w:rPr>
        <w:t>. It is not possible to do this during school</w:t>
      </w:r>
      <w:r w:rsidR="62B1C454" w:rsidRPr="00781213">
        <w:rPr>
          <w:rFonts w:ascii="Times New Roman" w:eastAsia="Times" w:hAnsi="Times New Roman" w:cs="Times New Roman"/>
          <w:b/>
          <w:bCs/>
        </w:rPr>
        <w:t xml:space="preserve"> and ensure social distancing. </w:t>
      </w:r>
      <w:r w:rsidR="22609F75" w:rsidRPr="00781213">
        <w:rPr>
          <w:rFonts w:ascii="Times New Roman" w:eastAsia="Times" w:hAnsi="Times New Roman" w:cs="Times New Roman"/>
        </w:rPr>
        <w:t>During the eligible time period</w:t>
      </w:r>
      <w:r w:rsidR="437C38F1" w:rsidRPr="00781213">
        <w:rPr>
          <w:rFonts w:ascii="Times New Roman" w:eastAsia="Times" w:hAnsi="Times New Roman" w:cs="Times New Roman"/>
        </w:rPr>
        <w:t xml:space="preserve"> and as a direct administrative expense,</w:t>
      </w:r>
      <w:r w:rsidR="22609F75" w:rsidRPr="00781213">
        <w:rPr>
          <w:rFonts w:ascii="Times New Roman" w:eastAsia="Times" w:hAnsi="Times New Roman" w:cs="Times New Roman"/>
        </w:rPr>
        <w:t xml:space="preserve"> funds may be used to cover </w:t>
      </w:r>
      <w:r w:rsidR="75B3E731" w:rsidRPr="00781213">
        <w:rPr>
          <w:rFonts w:ascii="Times New Roman" w:eastAsia="Times" w:hAnsi="Times New Roman" w:cs="Times New Roman"/>
        </w:rPr>
        <w:t xml:space="preserve">costs incurred for a “substantially different use” </w:t>
      </w:r>
      <w:r w:rsidR="6E466C8F" w:rsidRPr="00781213">
        <w:rPr>
          <w:rFonts w:ascii="Times New Roman" w:eastAsia="Times" w:hAnsi="Times New Roman" w:cs="Times New Roman"/>
        </w:rPr>
        <w:t xml:space="preserve">for personnel and services that were budgeted for in the most recently approved budget but which, due entirely to the COVID-19 public health </w:t>
      </w:r>
      <w:r w:rsidR="5AF3134A" w:rsidRPr="00781213">
        <w:rPr>
          <w:rFonts w:ascii="Times New Roman" w:eastAsia="Times" w:hAnsi="Times New Roman" w:cs="Times New Roman"/>
        </w:rPr>
        <w:t xml:space="preserve">emergency, have been diverted to substantially different functions. </w:t>
      </w:r>
      <w:r w:rsidR="12E6E0FD" w:rsidRPr="00781213">
        <w:rPr>
          <w:rFonts w:ascii="Times New Roman" w:eastAsia="Times" w:hAnsi="Times New Roman" w:cs="Times New Roman"/>
        </w:rPr>
        <w:t>For audit purposes, maintain documentation that explains how the costs were determined to be necessary in response to the COVID-19 public health emerge</w:t>
      </w:r>
      <w:r w:rsidR="7F9133A2" w:rsidRPr="00781213">
        <w:rPr>
          <w:rFonts w:ascii="Times New Roman" w:eastAsia="Times" w:hAnsi="Times New Roman" w:cs="Times New Roman"/>
        </w:rPr>
        <w:t xml:space="preserve">ncy. </w:t>
      </w:r>
      <w:r w:rsidR="14126ACD" w:rsidRPr="00781213">
        <w:rPr>
          <w:rFonts w:ascii="Times New Roman" w:eastAsia="Times" w:hAnsi="Times New Roman" w:cs="Times New Roman"/>
        </w:rPr>
        <w:t>For audit purposes, maintain documentation that explains how the costs were determined to be necessary in response to the COVID-19 public health emergency.</w:t>
      </w:r>
    </w:p>
    <w:p w14:paraId="0E9A62A8" w14:textId="7FA4CA97" w:rsidR="4A626B85" w:rsidRPr="00781213" w:rsidRDefault="4A626B85" w:rsidP="4A626B85">
      <w:pPr>
        <w:pStyle w:val="xmsolistparagraph"/>
        <w:ind w:left="360"/>
        <w:rPr>
          <w:rFonts w:ascii="Times New Roman" w:eastAsia="Times" w:hAnsi="Times New Roman" w:cs="Times New Roman"/>
        </w:rPr>
      </w:pPr>
    </w:p>
    <w:p w14:paraId="72F06AE5" w14:textId="3483163D" w:rsidR="68B93CEF" w:rsidRPr="00781213" w:rsidRDefault="32359869"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Educators have </w:t>
      </w:r>
      <w:r w:rsidR="6C8CED64" w:rsidRPr="00781213">
        <w:rPr>
          <w:rFonts w:ascii="Times New Roman" w:eastAsia="Times" w:hAnsi="Times New Roman" w:cs="Times New Roman"/>
          <w:b/>
          <w:bCs/>
        </w:rPr>
        <w:t xml:space="preserve">received professional learning </w:t>
      </w:r>
      <w:r w:rsidR="6BFD630E" w:rsidRPr="00781213">
        <w:rPr>
          <w:rFonts w:ascii="Times New Roman" w:eastAsia="Times" w:hAnsi="Times New Roman" w:cs="Times New Roman"/>
          <w:b/>
          <w:bCs/>
        </w:rPr>
        <w:t>to create</w:t>
      </w:r>
      <w:r w:rsidR="6C8CED64" w:rsidRPr="00781213">
        <w:rPr>
          <w:rFonts w:ascii="Times New Roman" w:eastAsia="Times" w:hAnsi="Times New Roman" w:cs="Times New Roman"/>
          <w:b/>
          <w:bCs/>
        </w:rPr>
        <w:t xml:space="preserve"> and record online </w:t>
      </w:r>
      <w:r w:rsidR="6BFD630E" w:rsidRPr="00781213">
        <w:rPr>
          <w:rFonts w:ascii="Times New Roman" w:eastAsia="Times" w:hAnsi="Times New Roman" w:cs="Times New Roman"/>
          <w:b/>
          <w:bCs/>
        </w:rPr>
        <w:t xml:space="preserve">instructional materials </w:t>
      </w:r>
      <w:r w:rsidR="6C8CED64" w:rsidRPr="00781213">
        <w:rPr>
          <w:rFonts w:ascii="Times New Roman" w:eastAsia="Times" w:hAnsi="Times New Roman" w:cs="Times New Roman"/>
          <w:b/>
          <w:bCs/>
        </w:rPr>
        <w:t>and labs, is</w:t>
      </w:r>
      <w:r w:rsidR="6BFD630E" w:rsidRPr="00781213">
        <w:rPr>
          <w:rFonts w:ascii="Times New Roman" w:eastAsia="Times" w:hAnsi="Times New Roman" w:cs="Times New Roman"/>
          <w:b/>
          <w:bCs/>
        </w:rPr>
        <w:t xml:space="preserve"> payment for their time outside of contract </w:t>
      </w:r>
      <w:r w:rsidR="6C8CED64" w:rsidRPr="00781213">
        <w:rPr>
          <w:rFonts w:ascii="Times New Roman" w:eastAsia="Times" w:hAnsi="Times New Roman" w:cs="Times New Roman"/>
          <w:b/>
          <w:bCs/>
        </w:rPr>
        <w:t>an allowable CRF expense?</w:t>
      </w:r>
      <w:r w:rsidR="634E8F0B" w:rsidRPr="00781213">
        <w:rPr>
          <w:rFonts w:ascii="Times New Roman" w:eastAsia="Times" w:hAnsi="Times New Roman" w:cs="Times New Roman"/>
          <w:b/>
          <w:bCs/>
        </w:rPr>
        <w:t xml:space="preserve"> </w:t>
      </w:r>
      <w:r w:rsidR="76C3FF74" w:rsidRPr="00781213">
        <w:rPr>
          <w:rFonts w:ascii="Times New Roman" w:eastAsia="Times" w:hAnsi="Times New Roman" w:cs="Times New Roman"/>
        </w:rPr>
        <w:t>During the eligible time period, funds may be used to cover unbudgeted costs that are deemed necessary in response to the COVID-19 public health emergency and otherwise satisfies the requirements of the CARES Act and other applicable law.</w:t>
      </w:r>
      <w:r w:rsidR="4135D543" w:rsidRPr="00781213">
        <w:rPr>
          <w:rFonts w:ascii="Times New Roman" w:eastAsia="Times" w:hAnsi="Times New Roman" w:cs="Times New Roman"/>
        </w:rPr>
        <w:t xml:space="preserve"> </w:t>
      </w:r>
      <w:r w:rsidR="1E90C3CB" w:rsidRPr="00781213">
        <w:rPr>
          <w:rFonts w:ascii="Times New Roman" w:eastAsia="Times" w:hAnsi="Times New Roman" w:cs="Times New Roman"/>
        </w:rPr>
        <w:t>For audit purposes, maintain documentation that explains how the costs were determined to be necessary in response to the COVID-19 public health emergency.</w:t>
      </w:r>
      <w:r w:rsidR="722D69E7" w:rsidRPr="00781213">
        <w:rPr>
          <w:rFonts w:ascii="Times New Roman" w:eastAsia="Times" w:hAnsi="Times New Roman" w:cs="Times New Roman"/>
        </w:rPr>
        <w:t xml:space="preserve"> </w:t>
      </w:r>
      <w:r w:rsidR="1E90C3CB" w:rsidRPr="00781213">
        <w:rPr>
          <w:rFonts w:ascii="Times New Roman" w:eastAsia="Times" w:hAnsi="Times New Roman" w:cs="Times New Roman"/>
        </w:rPr>
        <w:t>For audit purposes, maintain documentation that explains how the costs were determined to be necessary in response to the COVID-19 public health emergency.</w:t>
      </w:r>
    </w:p>
    <w:p w14:paraId="47F929AE" w14:textId="77777777" w:rsidR="0000746B" w:rsidRPr="00781213" w:rsidRDefault="0000746B" w:rsidP="00E55FF4">
      <w:pPr>
        <w:pStyle w:val="xmsolistparagraph"/>
        <w:rPr>
          <w:rFonts w:ascii="Times New Roman" w:eastAsia="Times" w:hAnsi="Times New Roman" w:cs="Times New Roman"/>
          <w:b/>
        </w:rPr>
      </w:pPr>
    </w:p>
    <w:p w14:paraId="49913343" w14:textId="7C787564" w:rsidR="00504DA6" w:rsidRPr="00781213" w:rsidRDefault="2181293B"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Support staff are currently working</w:t>
      </w:r>
      <w:r w:rsidR="73DD439C" w:rsidRPr="00781213">
        <w:rPr>
          <w:rFonts w:ascii="Times New Roman" w:eastAsia="Times" w:hAnsi="Times New Roman" w:cs="Times New Roman"/>
          <w:b/>
          <w:bCs/>
        </w:rPr>
        <w:t xml:space="preserve"> outside of their contractual obligations</w:t>
      </w:r>
      <w:r w:rsidRPr="00781213">
        <w:rPr>
          <w:rFonts w:ascii="Times New Roman" w:eastAsia="Times" w:hAnsi="Times New Roman" w:cs="Times New Roman"/>
          <w:b/>
          <w:bCs/>
        </w:rPr>
        <w:t xml:space="preserve"> to provide support </w:t>
      </w:r>
      <w:r w:rsidR="15D53BDD" w:rsidRPr="00781213">
        <w:rPr>
          <w:rFonts w:ascii="Times New Roman" w:eastAsia="Times" w:hAnsi="Times New Roman" w:cs="Times New Roman"/>
          <w:b/>
          <w:bCs/>
        </w:rPr>
        <w:t>for</w:t>
      </w:r>
      <w:r w:rsidRPr="00781213">
        <w:rPr>
          <w:rFonts w:ascii="Times New Roman" w:eastAsia="Times" w:hAnsi="Times New Roman" w:cs="Times New Roman"/>
          <w:b/>
          <w:bCs/>
        </w:rPr>
        <w:t xml:space="preserve"> families </w:t>
      </w:r>
      <w:r w:rsidR="2A5BA24E" w:rsidRPr="00781213">
        <w:rPr>
          <w:rFonts w:ascii="Times New Roman" w:eastAsia="Times" w:hAnsi="Times New Roman" w:cs="Times New Roman"/>
          <w:b/>
          <w:bCs/>
        </w:rPr>
        <w:t xml:space="preserve">as they </w:t>
      </w:r>
      <w:r w:rsidR="600C5B4F" w:rsidRPr="00781213">
        <w:rPr>
          <w:rFonts w:ascii="Times New Roman" w:eastAsia="Times" w:hAnsi="Times New Roman" w:cs="Times New Roman"/>
          <w:b/>
          <w:bCs/>
        </w:rPr>
        <w:t xml:space="preserve">re-engage with </w:t>
      </w:r>
      <w:r w:rsidR="2A5BA24E" w:rsidRPr="00781213">
        <w:rPr>
          <w:rFonts w:ascii="Times New Roman" w:eastAsia="Times" w:hAnsi="Times New Roman" w:cs="Times New Roman"/>
          <w:b/>
          <w:bCs/>
        </w:rPr>
        <w:t>the school and prepare for the school year, is this an allowable CRF expense?</w:t>
      </w:r>
      <w:r w:rsidR="15B96663" w:rsidRPr="00781213">
        <w:rPr>
          <w:rFonts w:ascii="Times New Roman" w:eastAsia="Times" w:hAnsi="Times New Roman" w:cs="Times New Roman"/>
          <w:b/>
          <w:bCs/>
        </w:rPr>
        <w:t xml:space="preserve"> </w:t>
      </w:r>
      <w:r w:rsidR="5FB61A84" w:rsidRPr="00781213">
        <w:rPr>
          <w:rFonts w:ascii="Times New Roman" w:eastAsia="Times" w:hAnsi="Times New Roman" w:cs="Times New Roman"/>
        </w:rPr>
        <w:t xml:space="preserve">During the eligible time period, funds may be used to cover the cost of </w:t>
      </w:r>
      <w:r w:rsidR="1FDC2537" w:rsidRPr="00781213">
        <w:rPr>
          <w:rFonts w:ascii="Times New Roman" w:eastAsia="Times" w:hAnsi="Times New Roman" w:cs="Times New Roman"/>
        </w:rPr>
        <w:t xml:space="preserve">unbudgeted </w:t>
      </w:r>
      <w:r w:rsidR="7E69F4CC" w:rsidRPr="00781213">
        <w:rPr>
          <w:rFonts w:ascii="Times New Roman" w:eastAsia="Times" w:hAnsi="Times New Roman" w:cs="Times New Roman"/>
        </w:rPr>
        <w:t>support staff that are determined to be necessary in response to the COVID-19 public health emergency</w:t>
      </w:r>
      <w:r w:rsidR="363CF339" w:rsidRPr="00781213">
        <w:rPr>
          <w:rFonts w:ascii="Times New Roman" w:eastAsia="Times" w:hAnsi="Times New Roman" w:cs="Times New Roman"/>
        </w:rPr>
        <w:t xml:space="preserve">; and, also to cover unbudgeted costs of hourly employees for hours worked over their </w:t>
      </w:r>
      <w:r w:rsidR="11F89A1E" w:rsidRPr="00781213">
        <w:rPr>
          <w:rFonts w:ascii="Times New Roman" w:eastAsia="Times" w:hAnsi="Times New Roman" w:cs="Times New Roman"/>
        </w:rPr>
        <w:t xml:space="preserve">normal work day when additional time can be attributed </w:t>
      </w:r>
      <w:r w:rsidR="335718E3" w:rsidRPr="00781213">
        <w:rPr>
          <w:rFonts w:ascii="Times New Roman" w:eastAsia="Times" w:hAnsi="Times New Roman" w:cs="Times New Roman"/>
        </w:rPr>
        <w:t>directly to COVID-19</w:t>
      </w:r>
      <w:r w:rsidR="11F89A1E" w:rsidRPr="00781213">
        <w:rPr>
          <w:rFonts w:ascii="Times New Roman" w:eastAsia="Times" w:hAnsi="Times New Roman" w:cs="Times New Roman"/>
        </w:rPr>
        <w:t xml:space="preserve"> </w:t>
      </w:r>
      <w:r w:rsidR="2C472B50" w:rsidRPr="00781213">
        <w:rPr>
          <w:rFonts w:ascii="Times New Roman" w:eastAsia="Times" w:hAnsi="Times New Roman" w:cs="Times New Roman"/>
        </w:rPr>
        <w:t xml:space="preserve">activities. </w:t>
      </w:r>
      <w:r w:rsidR="5A64D9CD" w:rsidRPr="00781213">
        <w:rPr>
          <w:rFonts w:ascii="Times New Roman" w:eastAsia="Times" w:hAnsi="Times New Roman" w:cs="Times New Roman"/>
        </w:rPr>
        <w:t xml:space="preserve">Nonexclusive examples of ineligible costs: </w:t>
      </w:r>
      <w:r w:rsidR="47716D31" w:rsidRPr="00781213">
        <w:rPr>
          <w:rFonts w:ascii="Times New Roman" w:eastAsia="Times" w:hAnsi="Times New Roman" w:cs="Times New Roman"/>
        </w:rPr>
        <w:t xml:space="preserve">Paying any salaried employee for additional hours </w:t>
      </w:r>
      <w:r w:rsidR="30778E16" w:rsidRPr="00781213">
        <w:rPr>
          <w:rFonts w:ascii="Times New Roman" w:eastAsia="Times" w:hAnsi="Times New Roman" w:cs="Times New Roman"/>
        </w:rPr>
        <w:t xml:space="preserve">and/or </w:t>
      </w:r>
      <w:r w:rsidR="5FE6FE46" w:rsidRPr="00781213">
        <w:rPr>
          <w:rFonts w:ascii="Times New Roman" w:eastAsia="Times" w:hAnsi="Times New Roman" w:cs="Times New Roman"/>
        </w:rPr>
        <w:t xml:space="preserve">adding a pre-k classroom with teacher and curriculum to deal with overcrowded daycares. </w:t>
      </w:r>
      <w:r w:rsidR="023B9A61" w:rsidRPr="00781213">
        <w:rPr>
          <w:rFonts w:ascii="Times New Roman" w:eastAsia="Times" w:hAnsi="Times New Roman" w:cs="Times New Roman"/>
        </w:rPr>
        <w:t>For audit purposes, maintain documentation that explains how the costs were determined to be necessary in response to the COVID-19 public health emergency.</w:t>
      </w:r>
      <w:r w:rsidR="40D2F999" w:rsidRPr="00781213">
        <w:rPr>
          <w:rFonts w:ascii="Times New Roman" w:eastAsia="Times" w:hAnsi="Times New Roman" w:cs="Times New Roman"/>
        </w:rPr>
        <w:t xml:space="preserve"> </w:t>
      </w:r>
      <w:r w:rsidR="023B9A61" w:rsidRPr="00781213">
        <w:rPr>
          <w:rFonts w:ascii="Times New Roman" w:eastAsia="Times" w:hAnsi="Times New Roman" w:cs="Times New Roman"/>
        </w:rPr>
        <w:t>For audit purposes, maintain documentation that explains how the costs were determined to be necessary in response to the COVID-19 public health emergency.</w:t>
      </w:r>
    </w:p>
    <w:p w14:paraId="6268693B" w14:textId="77777777" w:rsidR="00504DA6" w:rsidRPr="00781213" w:rsidRDefault="00504DA6" w:rsidP="00504DA6">
      <w:pPr>
        <w:pStyle w:val="ListParagraph"/>
        <w:rPr>
          <w:rFonts w:ascii="Times New Roman" w:eastAsia="Times" w:hAnsi="Times New Roman" w:cs="Times New Roman"/>
          <w:b/>
        </w:rPr>
      </w:pPr>
    </w:p>
    <w:p w14:paraId="340A0BC6" w14:textId="1D6024F5" w:rsidR="00697377" w:rsidRPr="00781213" w:rsidRDefault="677CA8F6"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lastRenderedPageBreak/>
        <w:t xml:space="preserve">What is allowable </w:t>
      </w:r>
      <w:r w:rsidR="6459CDFC" w:rsidRPr="00781213">
        <w:rPr>
          <w:rFonts w:ascii="Times New Roman" w:eastAsia="Times" w:hAnsi="Times New Roman" w:cs="Times New Roman"/>
          <w:b/>
          <w:bCs/>
        </w:rPr>
        <w:t>regarding</w:t>
      </w:r>
      <w:r w:rsidR="7E23040C" w:rsidRPr="00781213">
        <w:rPr>
          <w:rFonts w:ascii="Times New Roman" w:eastAsia="Times" w:hAnsi="Times New Roman" w:cs="Times New Roman"/>
          <w:b/>
          <w:bCs/>
        </w:rPr>
        <w:t xml:space="preserve"> </w:t>
      </w:r>
      <w:r w:rsidRPr="00781213">
        <w:rPr>
          <w:rFonts w:ascii="Times New Roman" w:eastAsia="Times" w:hAnsi="Times New Roman" w:cs="Times New Roman"/>
          <w:b/>
          <w:bCs/>
        </w:rPr>
        <w:t>ventilation?</w:t>
      </w:r>
      <w:r w:rsidRPr="00781213">
        <w:rPr>
          <w:rFonts w:ascii="Times New Roman" w:eastAsia="Times" w:hAnsi="Times New Roman" w:cs="Times New Roman"/>
        </w:rPr>
        <w:t xml:space="preserve"> </w:t>
      </w:r>
      <w:r w:rsidR="58AB246A" w:rsidRPr="00781213">
        <w:rPr>
          <w:rFonts w:ascii="Times New Roman" w:eastAsia="Times" w:hAnsi="Times New Roman" w:cs="Times New Roman"/>
        </w:rPr>
        <w:t xml:space="preserve">During the eligible time period, funds may be used for </w:t>
      </w:r>
      <w:r w:rsidR="2B131415" w:rsidRPr="00781213">
        <w:rPr>
          <w:rFonts w:ascii="Times New Roman" w:eastAsia="Times" w:hAnsi="Times New Roman" w:cs="Times New Roman"/>
        </w:rPr>
        <w:t xml:space="preserve">unbudgeted </w:t>
      </w:r>
      <w:r w:rsidR="58AB246A" w:rsidRPr="00781213">
        <w:rPr>
          <w:rFonts w:ascii="Times New Roman" w:eastAsia="Times" w:hAnsi="Times New Roman" w:cs="Times New Roman"/>
        </w:rPr>
        <w:t>expenses that are determined necessary to improve mitigation measures</w:t>
      </w:r>
      <w:r w:rsidR="245C7C55" w:rsidRPr="00781213">
        <w:rPr>
          <w:rFonts w:ascii="Times New Roman" w:eastAsia="Times" w:hAnsi="Times New Roman" w:cs="Times New Roman"/>
        </w:rPr>
        <w:t xml:space="preserve"> in response to the COVID-19 public health emergency</w:t>
      </w:r>
      <w:r w:rsidR="58AB246A" w:rsidRPr="00781213">
        <w:rPr>
          <w:rFonts w:ascii="Times New Roman" w:eastAsia="Times" w:hAnsi="Times New Roman" w:cs="Times New Roman"/>
        </w:rPr>
        <w:t xml:space="preserve">.  </w:t>
      </w:r>
      <w:r w:rsidR="312C7861" w:rsidRPr="00781213">
        <w:rPr>
          <w:rFonts w:ascii="Times New Roman" w:eastAsia="Times" w:hAnsi="Times New Roman" w:cs="Times New Roman"/>
        </w:rPr>
        <w:t xml:space="preserve">Nonexclusive examples of eligible expenses:  </w:t>
      </w:r>
      <w:r w:rsidR="2016709E" w:rsidRPr="00781213">
        <w:rPr>
          <w:rFonts w:ascii="Times New Roman" w:eastAsia="Times" w:hAnsi="Times New Roman" w:cs="Times New Roman"/>
        </w:rPr>
        <w:t>New air filters, minor improvements and repair</w:t>
      </w:r>
      <w:r w:rsidR="0EDC18DF" w:rsidRPr="00781213">
        <w:rPr>
          <w:rFonts w:ascii="Times New Roman" w:eastAsia="Times" w:hAnsi="Times New Roman" w:cs="Times New Roman"/>
        </w:rPr>
        <w:t xml:space="preserve">s, and updates to filtration systems. </w:t>
      </w:r>
      <w:r w:rsidR="312C7861" w:rsidRPr="00781213">
        <w:rPr>
          <w:rFonts w:ascii="Times New Roman" w:eastAsia="Times" w:hAnsi="Times New Roman" w:cs="Times New Roman"/>
        </w:rPr>
        <w:t xml:space="preserve"> Nonexclusive exampl</w:t>
      </w:r>
      <w:r w:rsidR="76E71C3D" w:rsidRPr="00781213">
        <w:rPr>
          <w:rFonts w:ascii="Times New Roman" w:eastAsia="Times" w:hAnsi="Times New Roman" w:cs="Times New Roman"/>
        </w:rPr>
        <w:t>es of ineligible expenses:  Capital improvements</w:t>
      </w:r>
      <w:r w:rsidR="3CE1C049" w:rsidRPr="00781213">
        <w:rPr>
          <w:rFonts w:ascii="Times New Roman" w:eastAsia="Times" w:hAnsi="Times New Roman" w:cs="Times New Roman"/>
        </w:rPr>
        <w:t xml:space="preserve"> and o</w:t>
      </w:r>
      <w:r w:rsidR="154DBE72" w:rsidRPr="00781213">
        <w:rPr>
          <w:rFonts w:ascii="Times New Roman" w:eastAsia="Times" w:hAnsi="Times New Roman" w:cs="Times New Roman"/>
        </w:rPr>
        <w:t xml:space="preserve">ngoing major repairs/replacements </w:t>
      </w:r>
      <w:r w:rsidR="2561209B" w:rsidRPr="00781213">
        <w:rPr>
          <w:rFonts w:ascii="Times New Roman" w:eastAsia="Times" w:hAnsi="Times New Roman" w:cs="Times New Roman"/>
        </w:rPr>
        <w:t xml:space="preserve">that </w:t>
      </w:r>
      <w:r w:rsidR="5C562606" w:rsidRPr="00781213">
        <w:rPr>
          <w:rFonts w:ascii="Times New Roman" w:eastAsia="Times" w:hAnsi="Times New Roman" w:cs="Times New Roman"/>
          <w:u w:val="single"/>
        </w:rPr>
        <w:t>were planned and budgeted for</w:t>
      </w:r>
      <w:r w:rsidR="5C562606" w:rsidRPr="00781213">
        <w:rPr>
          <w:rFonts w:ascii="Times New Roman" w:eastAsia="Times" w:hAnsi="Times New Roman" w:cs="Times New Roman"/>
        </w:rPr>
        <w:t xml:space="preserve"> </w:t>
      </w:r>
      <w:r w:rsidR="2561209B" w:rsidRPr="00781213">
        <w:rPr>
          <w:rFonts w:ascii="Times New Roman" w:eastAsia="Times" w:hAnsi="Times New Roman" w:cs="Times New Roman"/>
        </w:rPr>
        <w:t>repair</w:t>
      </w:r>
      <w:r w:rsidR="51C2FCF0" w:rsidRPr="00781213">
        <w:rPr>
          <w:rFonts w:ascii="Times New Roman" w:eastAsia="Times" w:hAnsi="Times New Roman" w:cs="Times New Roman"/>
        </w:rPr>
        <w:t xml:space="preserve"> and/or r</w:t>
      </w:r>
      <w:r w:rsidR="2561209B" w:rsidRPr="00781213">
        <w:rPr>
          <w:rFonts w:ascii="Times New Roman" w:eastAsia="Times" w:hAnsi="Times New Roman" w:cs="Times New Roman"/>
        </w:rPr>
        <w:t xml:space="preserve">eplacement </w:t>
      </w:r>
      <w:r w:rsidR="2561209B" w:rsidRPr="00781213">
        <w:rPr>
          <w:rFonts w:ascii="Times New Roman" w:eastAsia="Times" w:hAnsi="Times New Roman" w:cs="Times New Roman"/>
          <w:b/>
          <w:bCs/>
          <w:u w:val="single"/>
        </w:rPr>
        <w:t>sinc</w:t>
      </w:r>
      <w:r w:rsidR="0FF9B660" w:rsidRPr="00781213">
        <w:rPr>
          <w:rFonts w:ascii="Times New Roman" w:eastAsia="Times" w:hAnsi="Times New Roman" w:cs="Times New Roman"/>
          <w:b/>
          <w:bCs/>
          <w:u w:val="single"/>
        </w:rPr>
        <w:t>e before M</w:t>
      </w:r>
      <w:r w:rsidR="154DBE72" w:rsidRPr="00781213">
        <w:rPr>
          <w:rFonts w:ascii="Times New Roman" w:eastAsia="Times" w:hAnsi="Times New Roman" w:cs="Times New Roman"/>
          <w:b/>
          <w:bCs/>
          <w:u w:val="single"/>
        </w:rPr>
        <w:t>arch 1, 2020</w:t>
      </w:r>
      <w:r w:rsidR="154DBE72" w:rsidRPr="00781213">
        <w:rPr>
          <w:rFonts w:ascii="Times New Roman" w:eastAsia="Times" w:hAnsi="Times New Roman" w:cs="Times New Roman"/>
        </w:rPr>
        <w:t xml:space="preserve">. </w:t>
      </w:r>
      <w:r w:rsidR="283701CE" w:rsidRPr="00781213">
        <w:rPr>
          <w:rFonts w:ascii="Times New Roman" w:eastAsia="Times" w:hAnsi="Times New Roman" w:cs="Times New Roman"/>
        </w:rPr>
        <w:t>For audit purposes, maintain documentation that explains how the costs were determined to be necessary in response to the COVID-19 public health emergency</w:t>
      </w:r>
      <w:r w:rsidR="41CD2FA4" w:rsidRPr="00781213">
        <w:rPr>
          <w:rFonts w:ascii="Times New Roman" w:eastAsia="Times" w:hAnsi="Times New Roman" w:cs="Times New Roman"/>
        </w:rPr>
        <w:t xml:space="preserve"> </w:t>
      </w:r>
      <w:r w:rsidR="38562206" w:rsidRPr="00781213">
        <w:rPr>
          <w:rFonts w:ascii="Times New Roman" w:eastAsia="Times" w:hAnsi="Times New Roman" w:cs="Times New Roman"/>
        </w:rPr>
        <w:t>(9.1.20).</w:t>
      </w:r>
    </w:p>
    <w:p w14:paraId="7E5C0687" w14:textId="6AD951C5" w:rsidR="007451CF" w:rsidRPr="00781213" w:rsidRDefault="007451CF" w:rsidP="1FFA5345">
      <w:pPr>
        <w:pStyle w:val="xmsolistparagraph"/>
        <w:ind w:left="360"/>
        <w:rPr>
          <w:rFonts w:ascii="Times New Roman" w:eastAsia="Times" w:hAnsi="Times New Roman" w:cs="Times New Roman"/>
          <w:b/>
        </w:rPr>
      </w:pPr>
    </w:p>
    <w:p w14:paraId="77882271" w14:textId="674C4632" w:rsidR="04A4A7EC" w:rsidRPr="00781213" w:rsidRDefault="753849D8"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Are legal costs allowable? </w:t>
      </w:r>
      <w:r w:rsidR="0CA73912" w:rsidRPr="00781213">
        <w:rPr>
          <w:rFonts w:ascii="Times New Roman" w:eastAsia="Times" w:hAnsi="Times New Roman" w:cs="Times New Roman"/>
        </w:rPr>
        <w:t xml:space="preserve">During the eligible time period and as a direct administrative expense, funds may be used to cover unbudgeted legal cost when such services are determined to be necessary in response to the COVID-19 public health emergency and otherwise satisfies the requirements of the CARES Act and other applicable law.  </w:t>
      </w:r>
      <w:r w:rsidR="63C61E6C" w:rsidRPr="00781213">
        <w:rPr>
          <w:rFonts w:ascii="Times New Roman" w:eastAsia="Times" w:hAnsi="Times New Roman" w:cs="Times New Roman"/>
        </w:rPr>
        <w:t>For audit purposes, maintain documentation that explains how the costs were determined to be necessary in response to the COVID-19 public health emergency</w:t>
      </w:r>
      <w:r w:rsidR="55D7C1FA" w:rsidRPr="00781213">
        <w:rPr>
          <w:rFonts w:ascii="Times New Roman" w:eastAsia="Times" w:hAnsi="Times New Roman" w:cs="Times New Roman"/>
        </w:rPr>
        <w:t xml:space="preserve"> </w:t>
      </w:r>
    </w:p>
    <w:p w14:paraId="57AC716F" w14:textId="77898329" w:rsidR="76C7A108" w:rsidRPr="00781213" w:rsidRDefault="00B328C5" w:rsidP="1A6C213E">
      <w:pPr>
        <w:pStyle w:val="xmsolistparagraph"/>
        <w:ind w:left="360" w:firstLine="360"/>
        <w:rPr>
          <w:rFonts w:ascii="Times New Roman" w:eastAsia="Times" w:hAnsi="Times New Roman" w:cs="Times New Roman"/>
        </w:rPr>
      </w:pPr>
      <w:r w:rsidRPr="00781213">
        <w:rPr>
          <w:rFonts w:ascii="Times New Roman" w:eastAsia="Times" w:hAnsi="Times New Roman" w:cs="Times New Roman"/>
        </w:rPr>
        <w:t>(9.1.20).</w:t>
      </w:r>
    </w:p>
    <w:p w14:paraId="6A933F80" w14:textId="77777777" w:rsidR="00B328C5" w:rsidRPr="00781213" w:rsidRDefault="00B328C5" w:rsidP="00CC795D">
      <w:pPr>
        <w:pStyle w:val="xmsolistparagraph"/>
        <w:ind w:left="0"/>
        <w:rPr>
          <w:rFonts w:ascii="Times New Roman" w:eastAsia="Times" w:hAnsi="Times New Roman" w:cs="Times New Roman"/>
        </w:rPr>
      </w:pPr>
    </w:p>
    <w:p w14:paraId="3AAA1A8D" w14:textId="12AABF75" w:rsidR="1DD0D1A9" w:rsidRPr="00781213" w:rsidRDefault="6FDC77C2"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Is it allowable to only have one vendor provide a bid for a COVID-19 related project? </w:t>
      </w:r>
      <w:r w:rsidRPr="00781213">
        <w:rPr>
          <w:rFonts w:ascii="Times New Roman" w:eastAsia="Times" w:hAnsi="Times New Roman" w:cs="Times New Roman"/>
        </w:rPr>
        <w:t>SAUs must follow their local procurement p</w:t>
      </w:r>
      <w:r w:rsidR="24B62011" w:rsidRPr="00781213">
        <w:rPr>
          <w:rFonts w:ascii="Times New Roman" w:eastAsia="Times" w:hAnsi="Times New Roman" w:cs="Times New Roman"/>
        </w:rPr>
        <w:t>rocedures</w:t>
      </w:r>
      <w:r w:rsidRPr="00781213">
        <w:rPr>
          <w:rFonts w:ascii="Times New Roman" w:eastAsia="Times" w:hAnsi="Times New Roman" w:cs="Times New Roman"/>
        </w:rPr>
        <w:t xml:space="preserve">. This will be a required component of </w:t>
      </w:r>
      <w:r w:rsidR="24B62011" w:rsidRPr="00781213">
        <w:rPr>
          <w:rFonts w:ascii="Times New Roman" w:eastAsia="Times" w:hAnsi="Times New Roman" w:cs="Times New Roman"/>
        </w:rPr>
        <w:t>CRF</w:t>
      </w:r>
      <w:r w:rsidRPr="00781213">
        <w:rPr>
          <w:rFonts w:ascii="Times New Roman" w:eastAsia="Times" w:hAnsi="Times New Roman" w:cs="Times New Roman"/>
        </w:rPr>
        <w:t xml:space="preserve"> monitoring. </w:t>
      </w:r>
      <w:r w:rsidR="00EE46DF" w:rsidRPr="00781213">
        <w:rPr>
          <w:rFonts w:ascii="Times New Roman" w:eastAsia="Times" w:hAnsi="Times New Roman" w:cs="Times New Roman"/>
        </w:rPr>
        <w:t xml:space="preserve">A requirement of the funding is that the non-federal entity establish and maintain effective internal control over the Federal Award that provides reasonable assurance that the non-Federal </w:t>
      </w:r>
      <w:r w:rsidR="4C3A1ABF" w:rsidRPr="00781213">
        <w:rPr>
          <w:rFonts w:ascii="Times New Roman" w:eastAsia="Times" w:hAnsi="Times New Roman" w:cs="Times New Roman"/>
        </w:rPr>
        <w:t>entity</w:t>
      </w:r>
      <w:r w:rsidR="00EE46DF" w:rsidRPr="00781213">
        <w:rPr>
          <w:rFonts w:ascii="Times New Roman" w:eastAsia="Times" w:hAnsi="Times New Roman" w:cs="Times New Roman"/>
        </w:rPr>
        <w:t xml:space="preserve"> is managing the Federal award in compli</w:t>
      </w:r>
      <w:r w:rsidR="67CB3F7C" w:rsidRPr="00781213">
        <w:rPr>
          <w:rFonts w:ascii="Times New Roman" w:eastAsia="Times" w:hAnsi="Times New Roman" w:cs="Times New Roman"/>
        </w:rPr>
        <w:t xml:space="preserve">ance with Federal statutes, regulations, and the terms and conditions of the Federal award. See </w:t>
      </w:r>
      <w:r w:rsidR="57D0BE9B" w:rsidRPr="00781213">
        <w:rPr>
          <w:rFonts w:ascii="Times New Roman" w:eastAsia="Times" w:hAnsi="Times New Roman" w:cs="Times New Roman"/>
        </w:rPr>
        <w:t>2 CFR Part 200.303 Internal Controls</w:t>
      </w:r>
      <w:r w:rsidR="251B8033" w:rsidRPr="00781213">
        <w:rPr>
          <w:rFonts w:ascii="Times New Roman" w:eastAsia="Times" w:hAnsi="Times New Roman" w:cs="Times New Roman"/>
        </w:rPr>
        <w:t>.</w:t>
      </w:r>
      <w:r w:rsidR="3B85D4F8" w:rsidRPr="00781213">
        <w:rPr>
          <w:rFonts w:ascii="Times New Roman" w:eastAsia="Times" w:hAnsi="Times New Roman" w:cs="Times New Roman"/>
        </w:rPr>
        <w:t xml:space="preserve"> For audit purposes, maintain documentation that supports due diligence during the procurement process</w:t>
      </w:r>
      <w:r w:rsidR="036790C5" w:rsidRPr="00781213">
        <w:rPr>
          <w:rFonts w:ascii="Times New Roman" w:eastAsia="Times" w:hAnsi="Times New Roman" w:cs="Times New Roman"/>
        </w:rPr>
        <w:t xml:space="preserve">. </w:t>
      </w:r>
      <w:r w:rsidR="74886513" w:rsidRPr="00781213">
        <w:rPr>
          <w:rFonts w:ascii="Times New Roman" w:eastAsia="Times" w:hAnsi="Times New Roman" w:cs="Times New Roman"/>
        </w:rPr>
        <w:t>(9.1.20)</w:t>
      </w:r>
    </w:p>
    <w:p w14:paraId="37F81D04" w14:textId="06368F38" w:rsidR="776D4D5B" w:rsidRPr="00781213" w:rsidRDefault="776D4D5B" w:rsidP="776D4D5B">
      <w:pPr>
        <w:pStyle w:val="xmsolistparagraph"/>
        <w:ind w:left="360"/>
        <w:rPr>
          <w:rFonts w:ascii="Times New Roman" w:eastAsia="Times" w:hAnsi="Times New Roman" w:cs="Times New Roman"/>
        </w:rPr>
      </w:pPr>
    </w:p>
    <w:p w14:paraId="7944E996" w14:textId="5667FF56" w:rsidR="096EFE40" w:rsidRPr="00781213" w:rsidRDefault="0062DBAA"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What are some allowable direct costs?</w:t>
      </w:r>
    </w:p>
    <w:p w14:paraId="1F2334F2" w14:textId="77777777" w:rsidR="096EFE40" w:rsidRPr="00781213" w:rsidRDefault="096EFE40" w:rsidP="0FACFA65">
      <w:pPr>
        <w:spacing w:line="240" w:lineRule="auto"/>
        <w:ind w:left="720"/>
        <w:rPr>
          <w:rFonts w:ascii="Times New Roman" w:eastAsia="Times" w:hAnsi="Times New Roman" w:cs="Times New Roman"/>
        </w:rPr>
      </w:pPr>
      <w:r w:rsidRPr="00781213">
        <w:rPr>
          <w:rFonts w:ascii="Times New Roman" w:eastAsia="Times" w:hAnsi="Times New Roman" w:cs="Times New Roman"/>
        </w:rPr>
        <w:t xml:space="preserve">The cost to hire a contract person(s) to handle the CRF grant requirements, monitor grant spending, ensure internal controls are being followed and documented, and/or other tasks and duties in the office created by the public health emergency.  Tracking and submitting the CRF invoices for reimbursement could require additional time. Maintaining good records for the auditors could require additional time. Reconciling the accounting records to ensure that all invoices are submitted timely could require additional time.  </w:t>
      </w:r>
    </w:p>
    <w:p w14:paraId="60FC5B9E" w14:textId="77777777" w:rsidR="096EFE40" w:rsidRPr="00781213" w:rsidRDefault="096EFE40" w:rsidP="0FACFA65">
      <w:pPr>
        <w:spacing w:line="240" w:lineRule="auto"/>
        <w:ind w:left="720"/>
        <w:rPr>
          <w:rFonts w:ascii="Times New Roman" w:eastAsia="Times" w:hAnsi="Times New Roman" w:cs="Times New Roman"/>
        </w:rPr>
      </w:pPr>
      <w:r w:rsidRPr="00781213">
        <w:rPr>
          <w:rFonts w:ascii="Times New Roman" w:eastAsia="Times" w:hAnsi="Times New Roman" w:cs="Times New Roman"/>
        </w:rPr>
        <w:t>The associated office costs with hiring a contract person(s) to handle the CRF tasks and duties (for example, this could be office equipment or an extra phone line).</w:t>
      </w:r>
    </w:p>
    <w:p w14:paraId="77F694F8" w14:textId="77777777" w:rsidR="096EFE40" w:rsidRPr="00781213" w:rsidRDefault="096EFE40" w:rsidP="0FACFA65">
      <w:pPr>
        <w:spacing w:line="240" w:lineRule="auto"/>
        <w:ind w:left="720"/>
        <w:rPr>
          <w:rFonts w:ascii="Times New Roman" w:eastAsia="Times" w:hAnsi="Times New Roman" w:cs="Times New Roman"/>
        </w:rPr>
      </w:pPr>
      <w:r w:rsidRPr="00781213">
        <w:rPr>
          <w:rFonts w:ascii="Times New Roman" w:eastAsia="Times" w:hAnsi="Times New Roman" w:cs="Times New Roman"/>
        </w:rPr>
        <w:t>The additional office supplies (including postage and mailing supplies) that are necessary to handle the public health emergency.</w:t>
      </w:r>
    </w:p>
    <w:p w14:paraId="2552EA18" w14:textId="77777777" w:rsidR="096EFE40" w:rsidRPr="00781213" w:rsidRDefault="096EFE40" w:rsidP="0FACFA65">
      <w:pPr>
        <w:spacing w:line="240" w:lineRule="auto"/>
        <w:ind w:firstLine="720"/>
        <w:rPr>
          <w:rFonts w:ascii="Times New Roman" w:eastAsia="Times" w:hAnsi="Times New Roman" w:cs="Times New Roman"/>
        </w:rPr>
      </w:pPr>
      <w:r w:rsidRPr="00781213">
        <w:rPr>
          <w:rFonts w:ascii="Times New Roman" w:eastAsia="Times" w:hAnsi="Times New Roman" w:cs="Times New Roman"/>
        </w:rPr>
        <w:t xml:space="preserve">Legal fees – (handling legal questions related to COVID-19 issues). </w:t>
      </w:r>
    </w:p>
    <w:p w14:paraId="5F286F5E" w14:textId="2849746C" w:rsidR="096EFE40" w:rsidRPr="00781213" w:rsidRDefault="096EFE40" w:rsidP="776D4D5B">
      <w:pPr>
        <w:spacing w:line="240" w:lineRule="auto"/>
        <w:ind w:left="720"/>
        <w:rPr>
          <w:rFonts w:ascii="Times New Roman" w:eastAsia="Times" w:hAnsi="Times New Roman" w:cs="Times New Roman"/>
        </w:rPr>
      </w:pPr>
      <w:r w:rsidRPr="00781213">
        <w:rPr>
          <w:rFonts w:ascii="Times New Roman" w:eastAsia="Times" w:hAnsi="Times New Roman" w:cs="Times New Roman"/>
        </w:rPr>
        <w:t>Cleaning supplies and PPE (masks, face shields, etc.) related to the public health emergency. (9.1.20)</w:t>
      </w:r>
    </w:p>
    <w:p w14:paraId="66349584" w14:textId="77777777" w:rsidR="1D249327" w:rsidRPr="00781213" w:rsidRDefault="1D249327" w:rsidP="1D249327">
      <w:pPr>
        <w:ind w:left="360"/>
        <w:rPr>
          <w:rFonts w:ascii="Times New Roman" w:eastAsia="Times" w:hAnsi="Times New Roman" w:cs="Times New Roman"/>
        </w:rPr>
      </w:pPr>
    </w:p>
    <w:p w14:paraId="766C6375" w14:textId="77777777" w:rsidR="096EFE40" w:rsidRPr="00781213" w:rsidRDefault="0062DBAA" w:rsidP="00553D2F">
      <w:pPr>
        <w:pStyle w:val="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Are indirect costs allowable?</w:t>
      </w:r>
    </w:p>
    <w:p w14:paraId="3EE2A0C0" w14:textId="6AA9A71B" w:rsidR="002D0F9C" w:rsidRPr="00781213" w:rsidRDefault="096EFE40" w:rsidP="002D0F9C">
      <w:pPr>
        <w:ind w:left="720"/>
        <w:rPr>
          <w:rFonts w:ascii="Times New Roman" w:eastAsia="Times" w:hAnsi="Times New Roman" w:cs="Times New Roman"/>
        </w:rPr>
      </w:pPr>
      <w:r w:rsidRPr="00781213">
        <w:rPr>
          <w:rFonts w:ascii="Times New Roman" w:eastAsia="Times" w:hAnsi="Times New Roman" w:cs="Times New Roman"/>
        </w:rPr>
        <w:t>The State is not allowing indirect rates to be charged to the CRF.  The State in turn is not taking their own cost allocation portion from the grant. Instead, direct admin costs (examples below) tied to responding to the public health emergency may be charged as approved by MDOE (when approving budgets).  (9.1.20)</w:t>
      </w:r>
    </w:p>
    <w:p w14:paraId="358F4221" w14:textId="77777777" w:rsidR="002D0F9C" w:rsidRPr="00781213" w:rsidRDefault="002D0F9C" w:rsidP="00440C33">
      <w:pPr>
        <w:rPr>
          <w:rFonts w:ascii="Times New Roman" w:eastAsia="Times" w:hAnsi="Times New Roman" w:cs="Times New Roman"/>
        </w:rPr>
      </w:pPr>
    </w:p>
    <w:p w14:paraId="3DF4D72D" w14:textId="4A654831" w:rsidR="00210B4A" w:rsidRPr="00781213" w:rsidRDefault="37141AD4" w:rsidP="00553D2F">
      <w:pPr>
        <w:pStyle w:val="ListParagraph"/>
        <w:numPr>
          <w:ilvl w:val="0"/>
          <w:numId w:val="3"/>
        </w:numPr>
        <w:rPr>
          <w:rFonts w:ascii="Times New Roman" w:eastAsia="Times" w:hAnsi="Times New Roman" w:cs="Times New Roman"/>
          <w:b/>
          <w:bCs/>
        </w:rPr>
      </w:pPr>
      <w:r w:rsidRPr="00781213">
        <w:rPr>
          <w:rFonts w:ascii="Times New Roman" w:hAnsi="Times New Roman" w:cs="Times New Roman"/>
          <w:b/>
          <w:bCs/>
        </w:rPr>
        <w:t>Where do we find the</w:t>
      </w:r>
      <w:r w:rsidR="0DD39BEB" w:rsidRPr="00781213">
        <w:rPr>
          <w:rFonts w:ascii="Times New Roman" w:hAnsi="Times New Roman" w:cs="Times New Roman"/>
          <w:b/>
          <w:bCs/>
        </w:rPr>
        <w:t xml:space="preserve"> reimbursement</w:t>
      </w:r>
      <w:r w:rsidRPr="00781213">
        <w:rPr>
          <w:rFonts w:ascii="Times New Roman" w:hAnsi="Times New Roman" w:cs="Times New Roman"/>
          <w:b/>
          <w:bCs/>
        </w:rPr>
        <w:t xml:space="preserve"> excel spreadsheet for the CRF</w:t>
      </w:r>
      <w:r w:rsidR="235E252E" w:rsidRPr="00781213">
        <w:rPr>
          <w:rFonts w:ascii="Times New Roman" w:hAnsi="Times New Roman" w:cs="Times New Roman"/>
          <w:b/>
          <w:bCs/>
        </w:rPr>
        <w:t xml:space="preserve"> #1</w:t>
      </w:r>
      <w:r w:rsidRPr="00781213">
        <w:rPr>
          <w:rFonts w:ascii="Times New Roman" w:hAnsi="Times New Roman" w:cs="Times New Roman"/>
          <w:b/>
          <w:bCs/>
        </w:rPr>
        <w:t xml:space="preserve"> funds? The CRF spreadsheet keeps a running total but is unlike the GEM system.  Does one have to save after each CRF invoice number?</w:t>
      </w:r>
      <w:r w:rsidR="74886513" w:rsidRPr="00781213">
        <w:rPr>
          <w:rFonts w:ascii="Times New Roman" w:hAnsi="Times New Roman" w:cs="Times New Roman"/>
          <w:b/>
          <w:bCs/>
        </w:rPr>
        <w:t xml:space="preserve"> </w:t>
      </w:r>
    </w:p>
    <w:p w14:paraId="469249DA" w14:textId="180D70DC" w:rsidR="00B328C5" w:rsidRPr="00781213" w:rsidRDefault="00210B4A" w:rsidP="00B328C5">
      <w:pPr>
        <w:spacing w:line="240" w:lineRule="auto"/>
        <w:ind w:left="720"/>
        <w:contextualSpacing/>
        <w:rPr>
          <w:rFonts w:ascii="Times New Roman" w:eastAsia="Times" w:hAnsi="Times New Roman" w:cs="Times New Roman"/>
        </w:rPr>
      </w:pPr>
      <w:r w:rsidRPr="00781213">
        <w:rPr>
          <w:rFonts w:ascii="Times New Roman" w:hAnsi="Times New Roman" w:cs="Times New Roman"/>
        </w:rPr>
        <w:t>The</w:t>
      </w:r>
      <w:r w:rsidR="001B1FAB" w:rsidRPr="00781213">
        <w:rPr>
          <w:rFonts w:ascii="Times New Roman" w:hAnsi="Times New Roman" w:cs="Times New Roman"/>
        </w:rPr>
        <w:t xml:space="preserve"> CRF #1</w:t>
      </w:r>
      <w:r w:rsidRPr="00781213">
        <w:rPr>
          <w:rFonts w:ascii="Times New Roman" w:hAnsi="Times New Roman" w:cs="Times New Roman"/>
        </w:rPr>
        <w:t xml:space="preserve"> invoice template is available on the </w:t>
      </w:r>
      <w:hyperlink r:id="rId19" w:history="1">
        <w:r w:rsidRPr="00781213">
          <w:rPr>
            <w:rStyle w:val="Hyperlink"/>
            <w:rFonts w:ascii="Times New Roman" w:hAnsi="Times New Roman" w:cs="Times New Roman"/>
          </w:rPr>
          <w:t>CARES Act webpage</w:t>
        </w:r>
      </w:hyperlink>
      <w:r w:rsidRPr="00781213">
        <w:rPr>
          <w:rFonts w:ascii="Times New Roman" w:hAnsi="Times New Roman" w:cs="Times New Roman"/>
        </w:rPr>
        <w:t>.</w:t>
      </w:r>
      <w:r w:rsidRPr="00781213">
        <w:rPr>
          <w:rFonts w:ascii="Times New Roman" w:hAnsi="Times New Roman" w:cs="Times New Roman"/>
          <w:b/>
        </w:rPr>
        <w:t xml:space="preserve"> </w:t>
      </w:r>
      <w:r w:rsidRPr="00781213">
        <w:rPr>
          <w:rFonts w:ascii="Times New Roman" w:hAnsi="Times New Roman" w:cs="Times New Roman"/>
        </w:rPr>
        <w:t>Yes, the SAU will need to save the template.</w:t>
      </w:r>
      <w:r w:rsidR="00B328C5" w:rsidRPr="00781213">
        <w:rPr>
          <w:rFonts w:ascii="Times New Roman" w:hAnsi="Times New Roman" w:cs="Times New Roman"/>
        </w:rPr>
        <w:t xml:space="preserve"> </w:t>
      </w:r>
      <w:r w:rsidR="00B328C5" w:rsidRPr="00781213">
        <w:rPr>
          <w:rFonts w:ascii="Times New Roman" w:eastAsia="Times" w:hAnsi="Times New Roman" w:cs="Times New Roman"/>
        </w:rPr>
        <w:t>(9.</w:t>
      </w:r>
      <w:r w:rsidR="00321F8F" w:rsidRPr="00781213">
        <w:rPr>
          <w:rFonts w:ascii="Times New Roman" w:eastAsia="Times" w:hAnsi="Times New Roman" w:cs="Times New Roman"/>
        </w:rPr>
        <w:t>11</w:t>
      </w:r>
      <w:r w:rsidR="00B328C5" w:rsidRPr="00781213">
        <w:rPr>
          <w:rFonts w:ascii="Times New Roman" w:eastAsia="Times" w:hAnsi="Times New Roman" w:cs="Times New Roman"/>
        </w:rPr>
        <w:t>.20)</w:t>
      </w:r>
    </w:p>
    <w:p w14:paraId="4298F217" w14:textId="77777777" w:rsidR="007B7C74" w:rsidRPr="00781213" w:rsidRDefault="007B7C74" w:rsidP="00B328C5">
      <w:pPr>
        <w:spacing w:line="240" w:lineRule="auto"/>
        <w:ind w:left="720"/>
        <w:contextualSpacing/>
        <w:rPr>
          <w:rFonts w:ascii="Times New Roman" w:hAnsi="Times New Roman" w:cs="Times New Roman"/>
        </w:rPr>
      </w:pPr>
    </w:p>
    <w:p w14:paraId="50C0B55C" w14:textId="4D6653F2" w:rsidR="00CC795D" w:rsidRPr="00781213" w:rsidRDefault="00CC795D" w:rsidP="007B7C74">
      <w:pPr>
        <w:spacing w:line="240" w:lineRule="auto"/>
        <w:contextualSpacing/>
        <w:rPr>
          <w:rFonts w:ascii="Times New Roman" w:hAnsi="Times New Roman" w:cs="Times New Roman"/>
          <w:b/>
        </w:rPr>
      </w:pPr>
      <w:r w:rsidRPr="00781213">
        <w:rPr>
          <w:rFonts w:ascii="Times New Roman" w:hAnsi="Times New Roman" w:cs="Times New Roman"/>
          <w:b/>
        </w:rPr>
        <w:lastRenderedPageBreak/>
        <w:t xml:space="preserve">Staffing Needs </w:t>
      </w:r>
      <w:r w:rsidR="00294AFC" w:rsidRPr="00781213">
        <w:rPr>
          <w:rFonts w:ascii="Times New Roman" w:hAnsi="Times New Roman" w:cs="Times New Roman"/>
          <w:b/>
        </w:rPr>
        <w:t>– Time and effort is required for ALL staff members being paid from federal funds.</w:t>
      </w:r>
    </w:p>
    <w:p w14:paraId="1F3B8000" w14:textId="77777777" w:rsidR="007B7C74" w:rsidRPr="00781213" w:rsidRDefault="007B7C74" w:rsidP="007B7C74">
      <w:pPr>
        <w:spacing w:line="240" w:lineRule="auto"/>
        <w:contextualSpacing/>
        <w:rPr>
          <w:rFonts w:ascii="Times New Roman" w:hAnsi="Times New Roman" w:cs="Times New Roman"/>
          <w:b/>
        </w:rPr>
      </w:pPr>
    </w:p>
    <w:p w14:paraId="445A32E0" w14:textId="05786730" w:rsidR="00210B4A"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eastAsia="Calibri" w:hAnsi="Times New Roman" w:cs="Times New Roman"/>
          <w:b/>
          <w:bCs/>
        </w:rPr>
        <w:t xml:space="preserve">Substitute teacher expense--in the zoom meeting it says that we can charge for substitutes that are unbudgeted costs. We did not budget for teachers to be absent more due to the hybrid models that their own children's schools are using, therefore creating a higher level of absences for our district along with </w:t>
      </w:r>
      <w:r w:rsidR="1B321F32" w:rsidRPr="00781213">
        <w:rPr>
          <w:rFonts w:ascii="Times New Roman" w:eastAsia="Calibri" w:hAnsi="Times New Roman" w:cs="Times New Roman"/>
          <w:b/>
          <w:bCs/>
        </w:rPr>
        <w:t>all</w:t>
      </w:r>
      <w:r w:rsidRPr="00781213">
        <w:rPr>
          <w:rFonts w:ascii="Times New Roman" w:eastAsia="Calibri" w:hAnsi="Times New Roman" w:cs="Times New Roman"/>
          <w:b/>
          <w:bCs/>
        </w:rPr>
        <w:t xml:space="preserve"> the sick related leave.  How do we prove that it is beyond what is budgeted for?  </w:t>
      </w:r>
      <w:r w:rsidRPr="00781213">
        <w:rPr>
          <w:rFonts w:ascii="Times New Roman" w:hAnsi="Times New Roman" w:cs="Times New Roman"/>
          <w:b/>
          <w:bCs/>
        </w:rPr>
        <w:t>May I hire substitutes to address COVID-19 related teacher absences? If so, do I need to track their time? My community wants me to hire a full-time screener/substitute and it is currently an unfunded position. Will CRF cover something like this until December 30?</w:t>
      </w:r>
      <w:r w:rsidRPr="00781213">
        <w:rPr>
          <w:rFonts w:ascii="Times New Roman" w:hAnsi="Times New Roman" w:cs="Times New Roman"/>
        </w:rPr>
        <w:t xml:space="preserve"> </w:t>
      </w:r>
      <w:r w:rsidRPr="00781213">
        <w:rPr>
          <w:rFonts w:ascii="Times New Roman" w:hAnsi="Times New Roman" w:cs="Times New Roman"/>
          <w:b/>
          <w:bCs/>
        </w:rPr>
        <w:t xml:space="preserve">The person will greet students every morning, do a 15 second assessment as well as operate the planned nurse station and fill in around school as needed since we expect absenteeism for staff to be high. </w:t>
      </w:r>
      <w:r w:rsidRPr="00781213">
        <w:rPr>
          <w:rFonts w:ascii="Times New Roman" w:eastAsia="Calibri" w:hAnsi="Times New Roman" w:cs="Times New Roman"/>
        </w:rPr>
        <w:t>See FAQ</w:t>
      </w:r>
      <w:r w:rsidRPr="00781213">
        <w:rPr>
          <w:rFonts w:ascii="Times New Roman" w:eastAsia="Calibri" w:hAnsi="Times New Roman" w:cs="Times New Roman"/>
          <w:b/>
          <w:bCs/>
        </w:rPr>
        <w:t xml:space="preserve"> </w:t>
      </w:r>
      <w:r w:rsidRPr="00781213">
        <w:rPr>
          <w:rFonts w:ascii="Times New Roman" w:eastAsia="Calibri" w:hAnsi="Times New Roman" w:cs="Times New Roman"/>
        </w:rPr>
        <w:t xml:space="preserve">#41 </w:t>
      </w:r>
      <w:r w:rsidRPr="00781213">
        <w:rPr>
          <w:rFonts w:ascii="Times New Roman" w:hAnsi="Times New Roman" w:cs="Times New Roman"/>
        </w:rPr>
        <w:t>During the eligible time period and as direct administrative expenses, funds may be used to cover only the unbudgeted costs for substitutes through 12/30/2020. 2- Health Screener: During the eligible time period and as a direct administrative expense, funds may be used to cover the cost of a contract with a qualified health screener when such services are determined to be necessary in response to the COVID-19 public health emergency and otherwise satisfies the requirements of the CARES Act.</w:t>
      </w:r>
      <w:r w:rsidR="6AC227C7" w:rsidRPr="00781213">
        <w:rPr>
          <w:rFonts w:ascii="Times New Roman" w:eastAsia="Times" w:hAnsi="Times New Roman" w:cs="Times New Roman"/>
        </w:rPr>
        <w:t xml:space="preserve"> (9.11.20)</w:t>
      </w:r>
    </w:p>
    <w:p w14:paraId="535E8720" w14:textId="77777777" w:rsidR="00210B4A" w:rsidRPr="00781213" w:rsidRDefault="00210B4A" w:rsidP="00210B4A">
      <w:pPr>
        <w:spacing w:line="240" w:lineRule="auto"/>
        <w:contextualSpacing/>
        <w:rPr>
          <w:rFonts w:ascii="Times New Roman" w:hAnsi="Times New Roman" w:cs="Times New Roman"/>
          <w:b/>
        </w:rPr>
      </w:pPr>
    </w:p>
    <w:p w14:paraId="2E99F7E3" w14:textId="77777777" w:rsidR="004A2E11" w:rsidRPr="00781213" w:rsidRDefault="05FF25F9"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If</w:t>
      </w:r>
      <w:r w:rsidR="37141AD4" w:rsidRPr="00781213">
        <w:rPr>
          <w:rFonts w:ascii="Times New Roman" w:hAnsi="Times New Roman" w:cs="Times New Roman"/>
          <w:b/>
          <w:bCs/>
        </w:rPr>
        <w:t xml:space="preserve"> </w:t>
      </w:r>
      <w:r w:rsidRPr="00781213">
        <w:rPr>
          <w:rFonts w:ascii="Times New Roman" w:hAnsi="Times New Roman" w:cs="Times New Roman"/>
          <w:b/>
          <w:bCs/>
        </w:rPr>
        <w:t xml:space="preserve">I </w:t>
      </w:r>
      <w:r w:rsidR="37141AD4" w:rsidRPr="00781213">
        <w:rPr>
          <w:rFonts w:ascii="Times New Roman" w:hAnsi="Times New Roman" w:cs="Times New Roman"/>
          <w:b/>
          <w:bCs/>
        </w:rPr>
        <w:t xml:space="preserve">need to hire a substitute teacher for on-site learning to cover for a COVID-absence teacher (still on payroll), </w:t>
      </w:r>
      <w:r w:rsidRPr="00781213">
        <w:rPr>
          <w:rFonts w:ascii="Times New Roman" w:hAnsi="Times New Roman" w:cs="Times New Roman"/>
          <w:b/>
          <w:bCs/>
        </w:rPr>
        <w:t xml:space="preserve">is that allowable? </w:t>
      </w:r>
      <w:r w:rsidR="37141AD4" w:rsidRPr="00781213">
        <w:rPr>
          <w:rFonts w:ascii="Times New Roman" w:hAnsi="Times New Roman" w:cs="Times New Roman"/>
        </w:rPr>
        <w:t xml:space="preserve">In your reimbursement documentation you will need to include a </w:t>
      </w:r>
      <w:r w:rsidR="37141AD4" w:rsidRPr="00781213">
        <w:rPr>
          <w:rFonts w:ascii="Times New Roman" w:eastAsia="Times New Roman" w:hAnsi="Times New Roman" w:cs="Times New Roman"/>
        </w:rPr>
        <w:t>statement that outlines the amount originally budgeted for and the new estimated amount in response to COVID-19.</w:t>
      </w:r>
      <w:r w:rsidRPr="00781213">
        <w:rPr>
          <w:rFonts w:ascii="Times New Roman" w:eastAsia="Times New Roman" w:hAnsi="Times New Roman" w:cs="Times New Roman"/>
        </w:rPr>
        <w:t xml:space="preserve"> </w:t>
      </w:r>
      <w:r w:rsidRPr="00781213">
        <w:rPr>
          <w:rFonts w:ascii="Times New Roman" w:eastAsia="Times" w:hAnsi="Times New Roman" w:cs="Times New Roman"/>
        </w:rPr>
        <w:t>(9.11.20)</w:t>
      </w:r>
    </w:p>
    <w:p w14:paraId="63C783F3" w14:textId="77777777" w:rsidR="004A2E11" w:rsidRPr="00781213" w:rsidRDefault="004A2E11" w:rsidP="004A2E11">
      <w:pPr>
        <w:pStyle w:val="ListParagraph"/>
        <w:rPr>
          <w:rFonts w:ascii="Times New Roman" w:hAnsi="Times New Roman" w:cs="Times New Roman"/>
          <w:b/>
        </w:rPr>
      </w:pPr>
    </w:p>
    <w:p w14:paraId="77D7F365" w14:textId="3DC63662" w:rsidR="004A2E11"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We hired subs</w:t>
      </w:r>
      <w:r w:rsidR="004213E3">
        <w:rPr>
          <w:rFonts w:ascii="Times New Roman" w:hAnsi="Times New Roman" w:cs="Times New Roman"/>
          <w:b/>
          <w:bCs/>
        </w:rPr>
        <w:t>titutes</w:t>
      </w:r>
      <w:r w:rsidRPr="00781213">
        <w:rPr>
          <w:rFonts w:ascii="Times New Roman" w:hAnsi="Times New Roman" w:cs="Times New Roman"/>
          <w:b/>
          <w:bCs/>
        </w:rPr>
        <w:t xml:space="preserve"> using </w:t>
      </w:r>
      <w:r w:rsidR="05FF25F9" w:rsidRPr="00781213">
        <w:rPr>
          <w:rFonts w:ascii="Times New Roman" w:hAnsi="Times New Roman" w:cs="Times New Roman"/>
          <w:b/>
          <w:bCs/>
        </w:rPr>
        <w:t>CRF</w:t>
      </w:r>
      <w:r w:rsidRPr="00781213">
        <w:rPr>
          <w:rFonts w:ascii="Times New Roman" w:hAnsi="Times New Roman" w:cs="Times New Roman"/>
          <w:b/>
          <w:bCs/>
        </w:rPr>
        <w:t>.  What documentation will be required?</w:t>
      </w:r>
      <w:r w:rsidR="05FF25F9" w:rsidRPr="00781213">
        <w:rPr>
          <w:rFonts w:ascii="Times New Roman" w:hAnsi="Times New Roman" w:cs="Times New Roman"/>
          <w:b/>
          <w:bCs/>
        </w:rPr>
        <w:t xml:space="preserve"> </w:t>
      </w:r>
      <w:r w:rsidRPr="00781213">
        <w:rPr>
          <w:rFonts w:ascii="Times New Roman" w:hAnsi="Times New Roman" w:cs="Times New Roman"/>
        </w:rPr>
        <w:t>A statement that outlines the amount originally budgeted for and the new estimated amount in response to COVID-19.</w:t>
      </w:r>
      <w:r w:rsidR="05FF25F9" w:rsidRPr="00781213">
        <w:rPr>
          <w:rFonts w:ascii="Times New Roman" w:hAnsi="Times New Roman" w:cs="Times New Roman"/>
        </w:rPr>
        <w:t xml:space="preserve"> </w:t>
      </w:r>
      <w:r w:rsidR="05FF25F9" w:rsidRPr="00781213">
        <w:rPr>
          <w:rFonts w:ascii="Times New Roman" w:eastAsia="Times" w:hAnsi="Times New Roman" w:cs="Times New Roman"/>
        </w:rPr>
        <w:t>(9.11.20)</w:t>
      </w:r>
    </w:p>
    <w:p w14:paraId="32A1560A" w14:textId="77777777" w:rsidR="004A2E11" w:rsidRPr="00781213" w:rsidRDefault="004A2E11" w:rsidP="004A2E11">
      <w:pPr>
        <w:pStyle w:val="ListParagraph"/>
        <w:rPr>
          <w:rFonts w:ascii="Times New Roman" w:hAnsi="Times New Roman" w:cs="Times New Roman"/>
        </w:rPr>
      </w:pPr>
    </w:p>
    <w:p w14:paraId="325C3DBF" w14:textId="5FFFE344" w:rsidR="00210B4A"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If we are hiring long term subs to supplement in classroom and remote learning, are we able to expend those subs from CRF?</w:t>
      </w:r>
      <w:r w:rsidR="05FF25F9" w:rsidRPr="00781213">
        <w:rPr>
          <w:rFonts w:ascii="Times New Roman" w:hAnsi="Times New Roman" w:cs="Times New Roman"/>
          <w:b/>
          <w:bCs/>
        </w:rPr>
        <w:t xml:space="preserve"> </w:t>
      </w:r>
      <w:r w:rsidRPr="00781213">
        <w:rPr>
          <w:rFonts w:ascii="Times New Roman" w:hAnsi="Times New Roman" w:cs="Times New Roman"/>
        </w:rPr>
        <w:t xml:space="preserve">If the expenses are included in your approved application, </w:t>
      </w:r>
      <w:r w:rsidR="05FF25F9" w:rsidRPr="00781213">
        <w:rPr>
          <w:rFonts w:ascii="Times New Roman" w:hAnsi="Times New Roman" w:cs="Times New Roman"/>
        </w:rPr>
        <w:t>with</w:t>
      </w:r>
      <w:r w:rsidRPr="00781213">
        <w:rPr>
          <w:rFonts w:ascii="Times New Roman" w:hAnsi="Times New Roman" w:cs="Times New Roman"/>
        </w:rPr>
        <w:t xml:space="preserve">in your reimbursement documentation you will need to include a </w:t>
      </w:r>
      <w:r w:rsidRPr="00781213">
        <w:rPr>
          <w:rFonts w:ascii="Times New Roman" w:eastAsia="Times New Roman" w:hAnsi="Times New Roman" w:cs="Times New Roman"/>
        </w:rPr>
        <w:t>statement that outlines the amount originally budgeted for and the new estimated amount in response to COVID-19.</w:t>
      </w:r>
      <w:r w:rsidR="2EDFE2EE" w:rsidRPr="00781213">
        <w:rPr>
          <w:rFonts w:ascii="Times New Roman" w:eastAsia="Times" w:hAnsi="Times New Roman" w:cs="Times New Roman"/>
        </w:rPr>
        <w:t xml:space="preserve"> (9.11.20)</w:t>
      </w:r>
    </w:p>
    <w:p w14:paraId="3E28C7C0" w14:textId="77777777" w:rsidR="00CC795D" w:rsidRPr="00781213" w:rsidRDefault="00CC795D" w:rsidP="00CC795D">
      <w:pPr>
        <w:pStyle w:val="ListParagraph"/>
        <w:rPr>
          <w:rFonts w:ascii="Times New Roman" w:hAnsi="Times New Roman" w:cs="Times New Roman"/>
          <w:b/>
        </w:rPr>
      </w:pPr>
    </w:p>
    <w:p w14:paraId="2B267521" w14:textId="429D8C26" w:rsidR="00CC795D" w:rsidRPr="00781213" w:rsidRDefault="75A2F5C4"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Is it allowable to hire an individual to manage the CRF application?</w:t>
      </w:r>
      <w:r w:rsidRPr="00781213">
        <w:rPr>
          <w:rFonts w:ascii="Times New Roman" w:eastAsia="Times" w:hAnsi="Times New Roman" w:cs="Times New Roman"/>
        </w:rPr>
        <w:t xml:space="preserve"> </w:t>
      </w:r>
      <w:r w:rsidRPr="00781213">
        <w:rPr>
          <w:rFonts w:ascii="Times New Roman" w:eastAsia="Times" w:hAnsi="Times New Roman" w:cs="Times New Roman"/>
          <w:color w:val="000000" w:themeColor="text1"/>
        </w:rPr>
        <w:t>During the eligible time period and as a direct administrative expense, funds may be used to cover a contract to hire an individual to manage the CRF application and associated responsibilities when it is determined to be necessary in response to the COVID-19 public health emergency and otherwise satisfies the requirements of the CARES Act and other applicable law.  For audit purposes, maintain documentation that explains how the costs were determined to be necessary in response to the COVID-19 public health emergency</w:t>
      </w:r>
      <w:r w:rsidR="50DA01A5" w:rsidRPr="00781213">
        <w:rPr>
          <w:rFonts w:ascii="Times New Roman" w:eastAsia="Times" w:hAnsi="Times New Roman" w:cs="Times New Roman"/>
          <w:color w:val="000000" w:themeColor="text1"/>
        </w:rPr>
        <w:t xml:space="preserve"> and detailed time and effort</w:t>
      </w:r>
      <w:r w:rsidRPr="00781213">
        <w:rPr>
          <w:rFonts w:ascii="Times New Roman" w:eastAsia="Times" w:hAnsi="Times New Roman" w:cs="Times New Roman"/>
          <w:color w:val="000000" w:themeColor="text1"/>
        </w:rPr>
        <w:t xml:space="preserve">. Superintendents may not receive payment for their extra time. The CRF funding can only cover costs of the contractor through 12/30/2020 </w:t>
      </w:r>
    </w:p>
    <w:p w14:paraId="7D682DA7" w14:textId="6BA4B53C" w:rsidR="00CC795D" w:rsidRPr="00781213" w:rsidRDefault="00CC795D" w:rsidP="00CC795D">
      <w:pPr>
        <w:pStyle w:val="xmsolistparagraph"/>
        <w:ind w:left="360" w:firstLine="360"/>
        <w:rPr>
          <w:rFonts w:ascii="Times New Roman" w:eastAsia="Times" w:hAnsi="Times New Roman" w:cs="Times New Roman"/>
        </w:rPr>
      </w:pPr>
      <w:r w:rsidRPr="00781213">
        <w:rPr>
          <w:rFonts w:ascii="Times New Roman" w:eastAsia="Times" w:hAnsi="Times New Roman" w:cs="Times New Roman"/>
        </w:rPr>
        <w:t>(9.1.20)</w:t>
      </w:r>
    </w:p>
    <w:p w14:paraId="28C9C299" w14:textId="77777777" w:rsidR="00B5089F" w:rsidRPr="00781213" w:rsidRDefault="00B5089F" w:rsidP="00CC795D">
      <w:pPr>
        <w:pStyle w:val="xmsolistparagraph"/>
        <w:ind w:left="360" w:firstLine="360"/>
        <w:rPr>
          <w:rFonts w:ascii="Times New Roman" w:eastAsia="Times" w:hAnsi="Times New Roman" w:cs="Times New Roman"/>
        </w:rPr>
      </w:pPr>
    </w:p>
    <w:p w14:paraId="22567B20" w14:textId="37FE5627" w:rsidR="009326B4"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We have teachers doing virtual teaching remotely and students are in the classroom. Is this an allowable cost? </w:t>
      </w:r>
      <w:r w:rsidRPr="00781213">
        <w:rPr>
          <w:rFonts w:ascii="Times New Roman" w:eastAsia="Calibri" w:hAnsi="Times New Roman" w:cs="Times New Roman"/>
        </w:rPr>
        <w:t>See FAQ</w:t>
      </w:r>
      <w:r w:rsidRPr="00781213">
        <w:rPr>
          <w:rFonts w:ascii="Times New Roman" w:eastAsia="Calibri" w:hAnsi="Times New Roman" w:cs="Times New Roman"/>
          <w:b/>
          <w:bCs/>
        </w:rPr>
        <w:t xml:space="preserve"> </w:t>
      </w:r>
      <w:r w:rsidRPr="00781213">
        <w:rPr>
          <w:rFonts w:ascii="Times New Roman" w:eastAsia="Calibri" w:hAnsi="Times New Roman" w:cs="Times New Roman"/>
        </w:rPr>
        <w:t>#41 During the eligible time period and as direct administrative expenses, funds may be used to cover only the unbudgeted costs for substitutes through 12/30/2020. 2- Health Screener: During the eligible time period and as a direct administrative expense, funds may be used to cover the cost of a contract with a qualified health screener when such services are determined to be necessary in response to the COVID-19 public health emergency and otherwise satisfies the requirements of the CARES Act.</w:t>
      </w:r>
      <w:r w:rsidR="2EDFE2EE" w:rsidRPr="00781213">
        <w:rPr>
          <w:rFonts w:ascii="Times New Roman" w:eastAsia="Calibri" w:hAnsi="Times New Roman" w:cs="Times New Roman"/>
        </w:rPr>
        <w:t xml:space="preserve"> </w:t>
      </w:r>
      <w:r w:rsidR="2EDFE2EE" w:rsidRPr="00781213">
        <w:rPr>
          <w:rFonts w:ascii="Times New Roman" w:eastAsia="Times" w:hAnsi="Times New Roman" w:cs="Times New Roman"/>
        </w:rPr>
        <w:t>(9.11.20)</w:t>
      </w:r>
    </w:p>
    <w:p w14:paraId="333BF960" w14:textId="77777777" w:rsidR="00BC12CC" w:rsidRPr="00781213" w:rsidRDefault="00BC12CC" w:rsidP="00BC12CC">
      <w:pPr>
        <w:pStyle w:val="ListParagraph"/>
        <w:spacing w:line="240" w:lineRule="auto"/>
        <w:rPr>
          <w:rFonts w:ascii="Times New Roman" w:hAnsi="Times New Roman" w:cs="Times New Roman"/>
          <w:b/>
        </w:rPr>
      </w:pPr>
    </w:p>
    <w:p w14:paraId="7A9F7C49" w14:textId="47E2689B" w:rsidR="001B1FAB" w:rsidRPr="00781213" w:rsidRDefault="28F508F9" w:rsidP="00553D2F">
      <w:pPr>
        <w:pStyle w:val="ListParagraph"/>
        <w:numPr>
          <w:ilvl w:val="0"/>
          <w:numId w:val="3"/>
        </w:numPr>
        <w:rPr>
          <w:rFonts w:ascii="Times New Roman" w:eastAsia="Times New Roman" w:hAnsi="Times New Roman" w:cs="Times New Roman"/>
          <w:b/>
          <w:bCs/>
        </w:rPr>
      </w:pPr>
      <w:r w:rsidRPr="00781213">
        <w:rPr>
          <w:rFonts w:ascii="Times New Roman" w:hAnsi="Times New Roman" w:cs="Times New Roman"/>
          <w:b/>
          <w:bCs/>
        </w:rPr>
        <w:t>Is it allowable to r</w:t>
      </w:r>
      <w:r w:rsidR="0DD39BEB" w:rsidRPr="00781213">
        <w:rPr>
          <w:rFonts w:ascii="Times New Roman" w:hAnsi="Times New Roman" w:cs="Times New Roman"/>
          <w:b/>
          <w:bCs/>
        </w:rPr>
        <w:t xml:space="preserve">edeploy </w:t>
      </w:r>
      <w:r w:rsidR="41883483" w:rsidRPr="00781213">
        <w:rPr>
          <w:rFonts w:ascii="Times New Roman" w:hAnsi="Times New Roman" w:cs="Times New Roman"/>
          <w:b/>
          <w:bCs/>
        </w:rPr>
        <w:t xml:space="preserve">a bus driver </w:t>
      </w:r>
      <w:r w:rsidR="0DD39BEB" w:rsidRPr="00781213">
        <w:rPr>
          <w:rFonts w:ascii="Times New Roman" w:hAnsi="Times New Roman" w:cs="Times New Roman"/>
          <w:b/>
          <w:bCs/>
        </w:rPr>
        <w:t xml:space="preserve">to job tasks that are significantly different than their </w:t>
      </w:r>
      <w:r w:rsidRPr="00781213">
        <w:rPr>
          <w:rFonts w:ascii="Times New Roman" w:hAnsi="Times New Roman" w:cs="Times New Roman"/>
          <w:b/>
          <w:bCs/>
        </w:rPr>
        <w:t xml:space="preserve">pre-COVID </w:t>
      </w:r>
      <w:r w:rsidR="0DD39BEB" w:rsidRPr="00781213">
        <w:rPr>
          <w:rFonts w:ascii="Times New Roman" w:hAnsi="Times New Roman" w:cs="Times New Roman"/>
          <w:b/>
          <w:bCs/>
        </w:rPr>
        <w:t>job descriptions</w:t>
      </w:r>
      <w:r w:rsidRPr="00781213">
        <w:rPr>
          <w:rFonts w:ascii="Times New Roman" w:hAnsi="Times New Roman" w:cs="Times New Roman"/>
          <w:b/>
          <w:bCs/>
        </w:rPr>
        <w:t>?</w:t>
      </w:r>
      <w:r w:rsidRPr="00781213">
        <w:rPr>
          <w:rFonts w:ascii="Times New Roman" w:hAnsi="Times New Roman" w:cs="Times New Roman"/>
        </w:rPr>
        <w:t xml:space="preserve"> </w:t>
      </w:r>
      <w:r w:rsidR="0DD39BEB" w:rsidRPr="00781213">
        <w:rPr>
          <w:rFonts w:ascii="Times New Roman" w:hAnsi="Times New Roman" w:cs="Times New Roman"/>
        </w:rPr>
        <w:t xml:space="preserve">Incidental redeployment or cleaning the buses (if included or expected as part </w:t>
      </w:r>
      <w:r w:rsidR="0DD39BEB" w:rsidRPr="00781213">
        <w:rPr>
          <w:rFonts w:ascii="Times New Roman" w:hAnsi="Times New Roman" w:cs="Times New Roman"/>
        </w:rPr>
        <w:lastRenderedPageBreak/>
        <w:t xml:space="preserve">of their job), would not be eligible. If the bus drivers are public employees and they are being redeployed to COVID-19 job tasks that are significantly different than their job descriptions, then </w:t>
      </w:r>
      <w:r w:rsidR="41883483" w:rsidRPr="00781213">
        <w:rPr>
          <w:rFonts w:ascii="Times New Roman" w:hAnsi="Times New Roman" w:cs="Times New Roman"/>
        </w:rPr>
        <w:t>CRF may be an allowable use to</w:t>
      </w:r>
      <w:r w:rsidR="0DD39BEB" w:rsidRPr="00781213">
        <w:rPr>
          <w:rFonts w:ascii="Times New Roman" w:hAnsi="Times New Roman" w:cs="Times New Roman"/>
        </w:rPr>
        <w:t xml:space="preserve"> cover these costs.  This redeployment of time for non-bus driving duties needs to be documented meticulously</w:t>
      </w:r>
      <w:r w:rsidR="20EF34C7" w:rsidRPr="00781213">
        <w:rPr>
          <w:rFonts w:ascii="Times New Roman" w:hAnsi="Times New Roman" w:cs="Times New Roman"/>
        </w:rPr>
        <w:t xml:space="preserve"> with required time and effort</w:t>
      </w:r>
      <w:r w:rsidR="6C977982" w:rsidRPr="00781213">
        <w:rPr>
          <w:rFonts w:ascii="Times New Roman" w:hAnsi="Times New Roman" w:cs="Times New Roman"/>
        </w:rPr>
        <w:t>. Only the</w:t>
      </w:r>
      <w:r w:rsidR="0DD39BEB" w:rsidRPr="00781213">
        <w:rPr>
          <w:rFonts w:ascii="Times New Roman" w:hAnsi="Times New Roman" w:cs="Times New Roman"/>
        </w:rPr>
        <w:t xml:space="preserve"> time utilized for the redeployed activities </w:t>
      </w:r>
      <w:r w:rsidR="6C977982" w:rsidRPr="00781213">
        <w:rPr>
          <w:rFonts w:ascii="Times New Roman" w:hAnsi="Times New Roman" w:cs="Times New Roman"/>
        </w:rPr>
        <w:t>may be an eligible CRF expense.</w:t>
      </w:r>
    </w:p>
    <w:p w14:paraId="068A81A3" w14:textId="1E7276FE" w:rsidR="001B1FAB" w:rsidRPr="00781213" w:rsidRDefault="001B1FAB" w:rsidP="001C191C">
      <w:pPr>
        <w:ind w:firstLine="360"/>
        <w:rPr>
          <w:rFonts w:ascii="Times New Roman" w:hAnsi="Times New Roman" w:cs="Times New Roman"/>
        </w:rPr>
      </w:pPr>
      <w:r w:rsidRPr="00781213">
        <w:rPr>
          <w:rFonts w:ascii="Times New Roman" w:hAnsi="Times New Roman" w:cs="Times New Roman"/>
        </w:rPr>
        <w:t xml:space="preserve">This </w:t>
      </w:r>
      <w:r w:rsidR="001C191C" w:rsidRPr="00781213">
        <w:rPr>
          <w:rFonts w:ascii="Times New Roman" w:hAnsi="Times New Roman" w:cs="Times New Roman"/>
        </w:rPr>
        <w:t>determination</w:t>
      </w:r>
      <w:r w:rsidRPr="00781213">
        <w:rPr>
          <w:rFonts w:ascii="Times New Roman" w:hAnsi="Times New Roman" w:cs="Times New Roman"/>
        </w:rPr>
        <w:t xml:space="preserve"> involves a decision tree.</w:t>
      </w:r>
    </w:p>
    <w:p w14:paraId="0A9BEF15" w14:textId="77777777" w:rsidR="001B1FAB" w:rsidRPr="00781213" w:rsidRDefault="001B1FAB" w:rsidP="001C191C">
      <w:pPr>
        <w:ind w:firstLine="720"/>
        <w:rPr>
          <w:rFonts w:ascii="Times New Roman" w:hAnsi="Times New Roman" w:cs="Times New Roman"/>
        </w:rPr>
      </w:pPr>
      <w:r w:rsidRPr="00781213">
        <w:rPr>
          <w:rFonts w:ascii="Times New Roman" w:hAnsi="Times New Roman" w:cs="Times New Roman"/>
        </w:rPr>
        <w:t>Are the bus drivers private or public employees?</w:t>
      </w:r>
    </w:p>
    <w:p w14:paraId="1B2FBA32" w14:textId="77777777" w:rsidR="001B1FAB" w:rsidRPr="00781213" w:rsidRDefault="001B1FAB" w:rsidP="001C191C">
      <w:pPr>
        <w:ind w:left="720" w:firstLine="720"/>
        <w:rPr>
          <w:rFonts w:ascii="Times New Roman" w:hAnsi="Times New Roman" w:cs="Times New Roman"/>
        </w:rPr>
      </w:pPr>
      <w:r w:rsidRPr="00781213">
        <w:rPr>
          <w:rFonts w:ascii="Times New Roman" w:hAnsi="Times New Roman" w:cs="Times New Roman"/>
        </w:rPr>
        <w:t xml:space="preserve">If </w:t>
      </w:r>
      <w:r w:rsidRPr="00781213">
        <w:rPr>
          <w:rFonts w:ascii="Times New Roman" w:hAnsi="Times New Roman" w:cs="Times New Roman"/>
          <w:b/>
        </w:rPr>
        <w:t>private</w:t>
      </w:r>
      <w:r w:rsidRPr="00781213">
        <w:rPr>
          <w:rFonts w:ascii="Times New Roman" w:hAnsi="Times New Roman" w:cs="Times New Roman"/>
        </w:rPr>
        <w:t xml:space="preserve">, the budgeted costs are </w:t>
      </w:r>
      <w:r w:rsidRPr="00781213">
        <w:rPr>
          <w:rFonts w:ascii="Times New Roman" w:hAnsi="Times New Roman" w:cs="Times New Roman"/>
          <w:b/>
        </w:rPr>
        <w:t>not eligible</w:t>
      </w:r>
      <w:r w:rsidRPr="00781213">
        <w:rPr>
          <w:rFonts w:ascii="Times New Roman" w:hAnsi="Times New Roman" w:cs="Times New Roman"/>
        </w:rPr>
        <w:t xml:space="preserve">. </w:t>
      </w:r>
    </w:p>
    <w:p w14:paraId="1106C12C" w14:textId="77777777" w:rsidR="001B1FAB" w:rsidRPr="00781213" w:rsidRDefault="001B1FAB" w:rsidP="001C191C">
      <w:pPr>
        <w:ind w:left="720" w:firstLine="720"/>
        <w:rPr>
          <w:rFonts w:ascii="Times New Roman" w:hAnsi="Times New Roman" w:cs="Times New Roman"/>
        </w:rPr>
      </w:pPr>
      <w:r w:rsidRPr="00781213">
        <w:rPr>
          <w:rFonts w:ascii="Times New Roman" w:hAnsi="Times New Roman" w:cs="Times New Roman"/>
        </w:rPr>
        <w:t>If</w:t>
      </w:r>
      <w:r w:rsidRPr="00781213">
        <w:rPr>
          <w:rFonts w:ascii="Times New Roman" w:hAnsi="Times New Roman" w:cs="Times New Roman"/>
          <w:b/>
        </w:rPr>
        <w:t xml:space="preserve"> public</w:t>
      </w:r>
      <w:r w:rsidRPr="00781213">
        <w:rPr>
          <w:rFonts w:ascii="Times New Roman" w:hAnsi="Times New Roman" w:cs="Times New Roman"/>
        </w:rPr>
        <w:t>, proceed to next question.</w:t>
      </w:r>
    </w:p>
    <w:p w14:paraId="26DC9640" w14:textId="769659B4" w:rsidR="001B1FAB" w:rsidRPr="00781213" w:rsidRDefault="001B1FAB" w:rsidP="001C191C">
      <w:pPr>
        <w:ind w:left="2160"/>
        <w:rPr>
          <w:rFonts w:ascii="Times New Roman" w:hAnsi="Times New Roman" w:cs="Times New Roman"/>
        </w:rPr>
      </w:pPr>
      <w:r w:rsidRPr="00781213">
        <w:rPr>
          <w:rFonts w:ascii="Times New Roman" w:hAnsi="Times New Roman" w:cs="Times New Roman"/>
        </w:rPr>
        <w:t>Are the tasks as described (delivering food, custodial and cleaning the school), included in the bus driver’s job description?</w:t>
      </w:r>
    </w:p>
    <w:p w14:paraId="00FC3858" w14:textId="77777777" w:rsidR="001B1FAB" w:rsidRPr="00781213" w:rsidRDefault="001B1FAB" w:rsidP="001B1FAB">
      <w:pPr>
        <w:ind w:left="360"/>
        <w:rPr>
          <w:rFonts w:ascii="Times New Roman" w:hAnsi="Times New Roman" w:cs="Times New Roman"/>
        </w:rPr>
      </w:pPr>
    </w:p>
    <w:p w14:paraId="777CD71C" w14:textId="77777777" w:rsidR="001B1FAB" w:rsidRPr="00781213" w:rsidRDefault="001B1FAB" w:rsidP="001C191C">
      <w:pPr>
        <w:ind w:left="1800" w:firstLine="360"/>
        <w:rPr>
          <w:rFonts w:ascii="Times New Roman" w:hAnsi="Times New Roman" w:cs="Times New Roman"/>
        </w:rPr>
      </w:pPr>
      <w:r w:rsidRPr="00781213">
        <w:rPr>
          <w:rFonts w:ascii="Times New Roman" w:hAnsi="Times New Roman" w:cs="Times New Roman"/>
        </w:rPr>
        <w:t xml:space="preserve">If </w:t>
      </w:r>
      <w:r w:rsidRPr="00781213">
        <w:rPr>
          <w:rFonts w:ascii="Times New Roman" w:hAnsi="Times New Roman" w:cs="Times New Roman"/>
          <w:b/>
        </w:rPr>
        <w:t>yes</w:t>
      </w:r>
      <w:r w:rsidRPr="00781213">
        <w:rPr>
          <w:rFonts w:ascii="Times New Roman" w:hAnsi="Times New Roman" w:cs="Times New Roman"/>
        </w:rPr>
        <w:t xml:space="preserve">, the budgeted costs are </w:t>
      </w:r>
      <w:r w:rsidRPr="00781213">
        <w:rPr>
          <w:rFonts w:ascii="Times New Roman" w:hAnsi="Times New Roman" w:cs="Times New Roman"/>
          <w:b/>
        </w:rPr>
        <w:t>not eligible</w:t>
      </w:r>
      <w:r w:rsidRPr="00781213">
        <w:rPr>
          <w:rFonts w:ascii="Times New Roman" w:hAnsi="Times New Roman" w:cs="Times New Roman"/>
        </w:rPr>
        <w:t>.</w:t>
      </w:r>
    </w:p>
    <w:p w14:paraId="0B55406A" w14:textId="2327FB5D" w:rsidR="001B1FAB" w:rsidRPr="00781213" w:rsidRDefault="001B1FAB" w:rsidP="001C191C">
      <w:pPr>
        <w:ind w:left="2160"/>
        <w:rPr>
          <w:rFonts w:ascii="Times New Roman" w:hAnsi="Times New Roman" w:cs="Times New Roman"/>
        </w:rPr>
      </w:pPr>
      <w:r w:rsidRPr="00781213">
        <w:rPr>
          <w:rFonts w:ascii="Times New Roman" w:hAnsi="Times New Roman" w:cs="Times New Roman"/>
        </w:rPr>
        <w:t xml:space="preserve">If </w:t>
      </w:r>
      <w:r w:rsidRPr="00781213">
        <w:rPr>
          <w:rFonts w:ascii="Times New Roman" w:hAnsi="Times New Roman" w:cs="Times New Roman"/>
          <w:b/>
        </w:rPr>
        <w:t>no</w:t>
      </w:r>
      <w:r w:rsidRPr="00781213">
        <w:rPr>
          <w:rFonts w:ascii="Times New Roman" w:hAnsi="Times New Roman" w:cs="Times New Roman"/>
        </w:rPr>
        <w:t>, the budgeted costs are eligible to be covered with CRF funding; however, only if the redeployed time is supported as time spent completing tasks not included in the job description and related to mitigating and responding to COVID-19.  Task codes or other mechanisms for recording and documenting redeployed time should be developed to make it efficient for bus drivers to document this time. (9.23.20)</w:t>
      </w:r>
    </w:p>
    <w:p w14:paraId="1C2FB22C" w14:textId="77777777" w:rsidR="009326B4" w:rsidRPr="00781213" w:rsidRDefault="009326B4" w:rsidP="001B1FAB">
      <w:pPr>
        <w:spacing w:line="240" w:lineRule="auto"/>
        <w:rPr>
          <w:rFonts w:ascii="Times New Roman" w:hAnsi="Times New Roman" w:cs="Times New Roman"/>
          <w:b/>
        </w:rPr>
      </w:pPr>
    </w:p>
    <w:p w14:paraId="776DC551" w14:textId="18926772" w:rsidR="009326B4" w:rsidRPr="00781213" w:rsidRDefault="009326B4" w:rsidP="009326B4">
      <w:pPr>
        <w:spacing w:line="240" w:lineRule="auto"/>
        <w:rPr>
          <w:rFonts w:ascii="Times New Roman" w:hAnsi="Times New Roman" w:cs="Times New Roman"/>
          <w:b/>
        </w:rPr>
      </w:pPr>
      <w:r w:rsidRPr="00781213">
        <w:rPr>
          <w:rFonts w:ascii="Times New Roman" w:hAnsi="Times New Roman" w:cs="Times New Roman"/>
          <w:b/>
        </w:rPr>
        <w:t>Licenses and Subscriptions</w:t>
      </w:r>
    </w:p>
    <w:p w14:paraId="200F09AF" w14:textId="77777777" w:rsidR="009326B4" w:rsidRPr="00781213" w:rsidRDefault="009326B4" w:rsidP="009326B4">
      <w:pPr>
        <w:pStyle w:val="ListParagraph"/>
        <w:spacing w:line="240" w:lineRule="auto"/>
        <w:rPr>
          <w:rFonts w:ascii="Times New Roman" w:hAnsi="Times New Roman" w:cs="Times New Roman"/>
          <w:b/>
        </w:rPr>
      </w:pPr>
    </w:p>
    <w:p w14:paraId="0DA2C00C" w14:textId="38B30839" w:rsidR="00BA0BD5" w:rsidRPr="00781213" w:rsidRDefault="37141AD4" w:rsidP="00955CFC">
      <w:pPr>
        <w:pStyle w:val="ListParagraph"/>
        <w:numPr>
          <w:ilvl w:val="0"/>
          <w:numId w:val="50"/>
        </w:numPr>
        <w:spacing w:after="200"/>
        <w:rPr>
          <w:rFonts w:ascii="Times New Roman" w:hAnsi="Times New Roman" w:cs="Times New Roman"/>
        </w:rPr>
      </w:pPr>
      <w:r w:rsidRPr="00781213">
        <w:rPr>
          <w:rFonts w:ascii="Times New Roman" w:eastAsia="Calibri" w:hAnsi="Times New Roman" w:cs="Times New Roman"/>
          <w:b/>
          <w:bCs/>
        </w:rPr>
        <w:t>Software licenses- one-year agreements.  Prior to today's zoom meeting, we had been told that software licenses that were for 1 year would be permitted to be paid in full of CRF funds.  If this is the case, can we calculate the monthly cost and divvy it up over the CRF and ESSERF grant accordingly?</w:t>
      </w:r>
      <w:r w:rsidR="2EDFE2EE" w:rsidRPr="00781213">
        <w:rPr>
          <w:rFonts w:ascii="Times New Roman" w:eastAsia="Calibri" w:hAnsi="Times New Roman" w:cs="Times New Roman"/>
          <w:b/>
          <w:bCs/>
        </w:rPr>
        <w:t xml:space="preserve"> </w:t>
      </w:r>
      <w:r w:rsidRPr="00781213">
        <w:rPr>
          <w:rFonts w:ascii="Times New Roman" w:eastAsia="Calibri" w:hAnsi="Times New Roman" w:cs="Times New Roman"/>
        </w:rPr>
        <w:t>To avoid the risk of disallowance by the federal and state auditors, it is recommended that the one-year cost be prorated so that CRF funds (CFDA 21.019) are only used to over the number of months through 12/30/2020.</w:t>
      </w:r>
      <w:r w:rsidR="5700F2DC" w:rsidRPr="00781213">
        <w:rPr>
          <w:rFonts w:ascii="Times New Roman" w:eastAsia="Times" w:hAnsi="Times New Roman" w:cs="Times New Roman"/>
        </w:rPr>
        <w:t xml:space="preserve"> (9.11.20)</w:t>
      </w:r>
      <w:r w:rsidR="005B3EA9" w:rsidRPr="00781213">
        <w:rPr>
          <w:rFonts w:ascii="Times New Roman" w:hAnsi="Times New Roman" w:cs="Times New Roman"/>
        </w:rPr>
        <w:t xml:space="preserve"> </w:t>
      </w:r>
      <w:r w:rsidR="005B3EA9" w:rsidRPr="00781213">
        <w:rPr>
          <w:rFonts w:ascii="Times New Roman" w:hAnsi="Times New Roman" w:cs="Times New Roman"/>
          <w:color w:val="FF0000"/>
          <w:u w:val="single"/>
        </w:rPr>
        <w:t>P</w:t>
      </w:r>
      <w:r w:rsidR="005B3EA9" w:rsidRPr="00781213">
        <w:rPr>
          <w:rFonts w:ascii="Times New Roman" w:hAnsi="Times New Roman" w:cs="Times New Roman"/>
          <w:color w:val="FF0000"/>
          <w:u w:val="single"/>
        </w:rPr>
        <w:t xml:space="preserve">ayment of software licenses / subscriptions from the CRF grant for up to one school year will be permissible, following local procurement policies and procedures. </w:t>
      </w:r>
      <w:r w:rsidR="005B3EA9" w:rsidRPr="00781213">
        <w:rPr>
          <w:rFonts w:ascii="Times New Roman" w:eastAsia="Calibri" w:hAnsi="Times New Roman" w:cs="Times New Roman"/>
          <w:color w:val="FF0000"/>
          <w:u w:val="single"/>
        </w:rPr>
        <w:t>The risk of disallowance by the federal and state auditors remains, as it is recommended that the one-year cost be prorated so that CRF funds (CFDA 21.019) are only used to cover the number of months through 12/30/2020.</w:t>
      </w:r>
      <w:r w:rsidR="005B3EA9" w:rsidRPr="00781213">
        <w:rPr>
          <w:rFonts w:ascii="Times New Roman" w:eastAsia="Calibri" w:hAnsi="Times New Roman" w:cs="Times New Roman"/>
          <w:color w:val="FF0000"/>
        </w:rPr>
        <w:t xml:space="preserve"> </w:t>
      </w:r>
      <w:r w:rsidR="005B3EA9" w:rsidRPr="00B84C5A">
        <w:rPr>
          <w:rFonts w:ascii="Times New Roman" w:eastAsia="Calibri" w:hAnsi="Times New Roman" w:cs="Times New Roman"/>
          <w:color w:val="FF0000"/>
        </w:rPr>
        <w:t>(10.22.20)</w:t>
      </w:r>
    </w:p>
    <w:p w14:paraId="474F4641" w14:textId="77777777" w:rsidR="00955CFC" w:rsidRPr="00781213" w:rsidRDefault="00955CFC" w:rsidP="00955CFC">
      <w:pPr>
        <w:pStyle w:val="ListParagraph"/>
        <w:spacing w:after="200"/>
        <w:rPr>
          <w:rFonts w:ascii="Times New Roman" w:hAnsi="Times New Roman" w:cs="Times New Roman"/>
        </w:rPr>
      </w:pPr>
    </w:p>
    <w:p w14:paraId="715CE9BE" w14:textId="3ACD6C79" w:rsidR="00955CFC" w:rsidRPr="00781213" w:rsidRDefault="5A842E5F" w:rsidP="00955CFC">
      <w:pPr>
        <w:pStyle w:val="ListParagraph"/>
        <w:numPr>
          <w:ilvl w:val="0"/>
          <w:numId w:val="50"/>
        </w:numPr>
        <w:spacing w:after="200" w:line="360" w:lineRule="auto"/>
        <w:contextualSpacing w:val="0"/>
        <w:rPr>
          <w:rFonts w:ascii="Times New Roman" w:hAnsi="Times New Roman" w:cs="Times New Roman"/>
        </w:rPr>
      </w:pPr>
      <w:r w:rsidRPr="00781213">
        <w:rPr>
          <w:rFonts w:ascii="Times New Roman" w:hAnsi="Times New Roman" w:cs="Times New Roman"/>
          <w:b/>
          <w:bCs/>
        </w:rPr>
        <w:t>Are we allowed to charge</w:t>
      </w:r>
      <w:r w:rsidR="37141AD4" w:rsidRPr="00781213">
        <w:rPr>
          <w:rFonts w:ascii="Times New Roman" w:hAnsi="Times New Roman" w:cs="Times New Roman"/>
          <w:b/>
          <w:bCs/>
        </w:rPr>
        <w:t xml:space="preserve"> one-year online subscriptions to facilitate remote learning to CRF?</w:t>
      </w:r>
      <w:r w:rsidRPr="00781213">
        <w:rPr>
          <w:rFonts w:ascii="Times New Roman" w:hAnsi="Times New Roman" w:cs="Times New Roman"/>
          <w:b/>
          <w:bCs/>
        </w:rPr>
        <w:t xml:space="preserve"> </w:t>
      </w:r>
      <w:r w:rsidR="00BA0BD5" w:rsidRPr="00781213">
        <w:rPr>
          <w:rFonts w:ascii="Times New Roman" w:eastAsia="Calibri" w:hAnsi="Times New Roman" w:cs="Times New Roman"/>
          <w:color w:val="FF0000"/>
          <w:u w:val="single"/>
        </w:rPr>
        <w:t>Refer to #59.</w:t>
      </w:r>
      <w:r w:rsidR="00BA0BD5" w:rsidRPr="000635A1">
        <w:rPr>
          <w:rFonts w:ascii="Times New Roman" w:eastAsia="Calibri" w:hAnsi="Times New Roman" w:cs="Times New Roman"/>
          <w:color w:val="FF0000"/>
        </w:rPr>
        <w:t xml:space="preserve"> (10.22.20)</w:t>
      </w:r>
    </w:p>
    <w:p w14:paraId="0C529B6C" w14:textId="1F5FDEC3" w:rsidR="00BA0BD5" w:rsidRPr="00781213" w:rsidRDefault="4A6B236D" w:rsidP="00955CFC">
      <w:pPr>
        <w:pStyle w:val="ListParagraph"/>
        <w:numPr>
          <w:ilvl w:val="0"/>
          <w:numId w:val="50"/>
        </w:numPr>
        <w:spacing w:after="200" w:line="360" w:lineRule="auto"/>
        <w:contextualSpacing w:val="0"/>
        <w:rPr>
          <w:rFonts w:ascii="Times New Roman" w:hAnsi="Times New Roman" w:cs="Times New Roman"/>
        </w:rPr>
      </w:pPr>
      <w:r w:rsidRPr="00781213">
        <w:rPr>
          <w:rFonts w:ascii="Times New Roman" w:hAnsi="Times New Roman" w:cs="Times New Roman"/>
          <w:b/>
          <w:bCs/>
        </w:rPr>
        <w:t xml:space="preserve">If </w:t>
      </w:r>
      <w:r w:rsidR="37141AD4" w:rsidRPr="00781213">
        <w:rPr>
          <w:rFonts w:ascii="Times New Roman" w:hAnsi="Times New Roman" w:cs="Times New Roman"/>
          <w:b/>
          <w:bCs/>
        </w:rPr>
        <w:t xml:space="preserve">we had to purchase software </w:t>
      </w:r>
      <w:r w:rsidRPr="00781213">
        <w:rPr>
          <w:rFonts w:ascii="Times New Roman" w:hAnsi="Times New Roman" w:cs="Times New Roman"/>
          <w:b/>
          <w:bCs/>
        </w:rPr>
        <w:t>etc.</w:t>
      </w:r>
      <w:r w:rsidR="37141AD4" w:rsidRPr="00781213">
        <w:rPr>
          <w:rFonts w:ascii="Times New Roman" w:hAnsi="Times New Roman" w:cs="Times New Roman"/>
          <w:b/>
          <w:bCs/>
        </w:rPr>
        <w:t xml:space="preserve"> </w:t>
      </w:r>
      <w:r w:rsidR="1F3A6B63" w:rsidRPr="00781213">
        <w:rPr>
          <w:rFonts w:ascii="Times New Roman" w:hAnsi="Times New Roman" w:cs="Times New Roman"/>
          <w:b/>
          <w:bCs/>
        </w:rPr>
        <w:t xml:space="preserve">to support </w:t>
      </w:r>
      <w:r w:rsidR="37141AD4" w:rsidRPr="00781213">
        <w:rPr>
          <w:rFonts w:ascii="Times New Roman" w:hAnsi="Times New Roman" w:cs="Times New Roman"/>
          <w:b/>
          <w:bCs/>
        </w:rPr>
        <w:t>remote learning</w:t>
      </w:r>
      <w:r w:rsidR="6EAA5E71" w:rsidRPr="00781213">
        <w:rPr>
          <w:rFonts w:ascii="Times New Roman" w:hAnsi="Times New Roman" w:cs="Times New Roman"/>
          <w:b/>
          <w:bCs/>
        </w:rPr>
        <w:t xml:space="preserve"> for one year, what should we do for </w:t>
      </w:r>
      <w:r w:rsidR="5700F2DC" w:rsidRPr="00781213">
        <w:rPr>
          <w:rFonts w:ascii="Times New Roman" w:hAnsi="Times New Roman" w:cs="Times New Roman"/>
          <w:b/>
          <w:bCs/>
        </w:rPr>
        <w:t>December</w:t>
      </w:r>
      <w:r w:rsidR="6EAA5E71" w:rsidRPr="00781213">
        <w:rPr>
          <w:rFonts w:ascii="Times New Roman" w:hAnsi="Times New Roman" w:cs="Times New Roman"/>
          <w:b/>
          <w:bCs/>
        </w:rPr>
        <w:t xml:space="preserve"> 31</w:t>
      </w:r>
      <w:r w:rsidR="5700F2DC" w:rsidRPr="00781213">
        <w:rPr>
          <w:rFonts w:ascii="Times New Roman" w:hAnsi="Times New Roman" w:cs="Times New Roman"/>
          <w:b/>
          <w:bCs/>
        </w:rPr>
        <w:t>, 2020</w:t>
      </w:r>
      <w:r w:rsidR="6EAA5E71" w:rsidRPr="00781213">
        <w:rPr>
          <w:rFonts w:ascii="Times New Roman" w:hAnsi="Times New Roman" w:cs="Times New Roman"/>
          <w:b/>
          <w:bCs/>
        </w:rPr>
        <w:t xml:space="preserve"> – July 1, 2021?</w:t>
      </w:r>
      <w:r w:rsidR="6EAA5E71" w:rsidRPr="00781213">
        <w:rPr>
          <w:rFonts w:ascii="Times New Roman" w:hAnsi="Times New Roman" w:cs="Times New Roman"/>
        </w:rPr>
        <w:t xml:space="preserve"> </w:t>
      </w:r>
      <w:r w:rsidR="37141AD4" w:rsidRPr="00781213">
        <w:rPr>
          <w:rFonts w:ascii="Times New Roman" w:hAnsi="Times New Roman" w:cs="Times New Roman"/>
        </w:rPr>
        <w:t xml:space="preserve">ESSER is </w:t>
      </w:r>
      <w:r w:rsidR="6EAA5E71" w:rsidRPr="00781213">
        <w:rPr>
          <w:rFonts w:ascii="Times New Roman" w:hAnsi="Times New Roman" w:cs="Times New Roman"/>
        </w:rPr>
        <w:t>one</w:t>
      </w:r>
      <w:r w:rsidR="37141AD4" w:rsidRPr="00781213">
        <w:rPr>
          <w:rFonts w:ascii="Times New Roman" w:hAnsi="Times New Roman" w:cs="Times New Roman"/>
        </w:rPr>
        <w:t xml:space="preserve"> option that c</w:t>
      </w:r>
      <w:r w:rsidR="1F3A6B63" w:rsidRPr="00781213">
        <w:rPr>
          <w:rFonts w:ascii="Times New Roman" w:hAnsi="Times New Roman" w:cs="Times New Roman"/>
        </w:rPr>
        <w:t>ould cover</w:t>
      </w:r>
      <w:r w:rsidR="37141AD4" w:rsidRPr="00781213">
        <w:rPr>
          <w:rFonts w:ascii="Times New Roman" w:hAnsi="Times New Roman" w:cs="Times New Roman"/>
        </w:rPr>
        <w:t xml:space="preserve"> </w:t>
      </w:r>
      <w:r w:rsidR="1F3A6B63" w:rsidRPr="00781213">
        <w:rPr>
          <w:rFonts w:ascii="Times New Roman" w:hAnsi="Times New Roman" w:cs="Times New Roman"/>
        </w:rPr>
        <w:t>this time period.</w:t>
      </w:r>
      <w:r w:rsidR="5700F2DC" w:rsidRPr="00781213">
        <w:rPr>
          <w:rFonts w:ascii="Times New Roman" w:eastAsia="Times" w:hAnsi="Times New Roman" w:cs="Times New Roman"/>
        </w:rPr>
        <w:t xml:space="preserve"> (9.11.20)</w:t>
      </w:r>
      <w:r w:rsidR="00BA0BD5" w:rsidRPr="00781213">
        <w:rPr>
          <w:rFonts w:ascii="Times New Roman" w:eastAsia="Times" w:hAnsi="Times New Roman" w:cs="Times New Roman"/>
        </w:rPr>
        <w:t xml:space="preserve"> </w:t>
      </w:r>
      <w:r w:rsidR="00BA0BD5" w:rsidRPr="00781213">
        <w:rPr>
          <w:rFonts w:ascii="Times New Roman" w:eastAsia="Calibri" w:hAnsi="Times New Roman" w:cs="Times New Roman"/>
          <w:color w:val="FF0000"/>
          <w:u w:val="single"/>
        </w:rPr>
        <w:t>Refer to #59</w:t>
      </w:r>
      <w:r w:rsidR="00BA0BD5" w:rsidRPr="000635A1">
        <w:rPr>
          <w:rFonts w:ascii="Times New Roman" w:eastAsia="Calibri" w:hAnsi="Times New Roman" w:cs="Times New Roman"/>
          <w:color w:val="FF0000"/>
        </w:rPr>
        <w:t>.</w:t>
      </w:r>
      <w:r w:rsidR="00BA0BD5" w:rsidRPr="000635A1">
        <w:rPr>
          <w:rFonts w:ascii="Times New Roman" w:eastAsia="Calibri" w:hAnsi="Times New Roman" w:cs="Times New Roman"/>
          <w:color w:val="FF0000"/>
        </w:rPr>
        <w:t xml:space="preserve"> (10.22.20)</w:t>
      </w:r>
    </w:p>
    <w:p w14:paraId="2F0BEDAE" w14:textId="77A9FCC1" w:rsidR="00EB76A9" w:rsidRPr="00781213" w:rsidRDefault="2790DC40" w:rsidP="00955CFC">
      <w:pPr>
        <w:pStyle w:val="ListParagraph"/>
        <w:numPr>
          <w:ilvl w:val="0"/>
          <w:numId w:val="50"/>
        </w:numPr>
        <w:spacing w:after="200" w:line="360" w:lineRule="auto"/>
        <w:contextualSpacing w:val="0"/>
        <w:rPr>
          <w:rFonts w:ascii="Times New Roman" w:hAnsi="Times New Roman" w:cs="Times New Roman"/>
        </w:rPr>
      </w:pPr>
      <w:r w:rsidRPr="00781213">
        <w:rPr>
          <w:rFonts w:ascii="Times New Roman" w:hAnsi="Times New Roman" w:cs="Times New Roman"/>
          <w:b/>
          <w:bCs/>
        </w:rPr>
        <w:t>Can we pay for</w:t>
      </w:r>
      <w:r w:rsidR="37141AD4" w:rsidRPr="00781213">
        <w:rPr>
          <w:rFonts w:ascii="Times New Roman" w:hAnsi="Times New Roman" w:cs="Times New Roman"/>
          <w:b/>
          <w:bCs/>
        </w:rPr>
        <w:t xml:space="preserve"> a portion of the license (September - December) with CRF funds?</w:t>
      </w:r>
      <w:r w:rsidRPr="00781213">
        <w:rPr>
          <w:rFonts w:ascii="Times New Roman" w:hAnsi="Times New Roman" w:cs="Times New Roman"/>
          <w:b/>
          <w:bCs/>
        </w:rPr>
        <w:t xml:space="preserve"> </w:t>
      </w:r>
      <w:r w:rsidR="37141AD4" w:rsidRPr="00781213">
        <w:rPr>
          <w:rFonts w:ascii="Times New Roman" w:hAnsi="Times New Roman" w:cs="Times New Roman"/>
        </w:rPr>
        <w:t xml:space="preserve">Yes, paying for September – 30 is allowable if it is included within your approved CRF application. </w:t>
      </w:r>
      <w:r w:rsidRPr="00781213">
        <w:rPr>
          <w:rFonts w:ascii="Times New Roman" w:eastAsia="Times" w:hAnsi="Times New Roman" w:cs="Times New Roman"/>
        </w:rPr>
        <w:t>(9.11.20)</w:t>
      </w:r>
    </w:p>
    <w:p w14:paraId="501A8CEA" w14:textId="77777777" w:rsidR="00397CB0" w:rsidRDefault="00397CB0" w:rsidP="00EB76A9">
      <w:pPr>
        <w:spacing w:line="240" w:lineRule="auto"/>
        <w:ind w:left="360"/>
        <w:rPr>
          <w:rFonts w:ascii="Times New Roman" w:hAnsi="Times New Roman" w:cs="Times New Roman"/>
          <w:b/>
        </w:rPr>
      </w:pPr>
    </w:p>
    <w:p w14:paraId="0A3D67BE" w14:textId="77777777" w:rsidR="00397CB0" w:rsidRDefault="00397CB0" w:rsidP="00EB76A9">
      <w:pPr>
        <w:spacing w:line="240" w:lineRule="auto"/>
        <w:ind w:left="360"/>
        <w:rPr>
          <w:rFonts w:ascii="Times New Roman" w:hAnsi="Times New Roman" w:cs="Times New Roman"/>
          <w:b/>
        </w:rPr>
      </w:pPr>
    </w:p>
    <w:p w14:paraId="2B629BCA" w14:textId="259CC4FA" w:rsidR="00EB76A9" w:rsidRPr="00781213" w:rsidRDefault="00EB76A9" w:rsidP="00EB76A9">
      <w:pPr>
        <w:spacing w:line="240" w:lineRule="auto"/>
        <w:ind w:left="360"/>
        <w:rPr>
          <w:rFonts w:ascii="Times New Roman" w:hAnsi="Times New Roman" w:cs="Times New Roman"/>
          <w:b/>
        </w:rPr>
      </w:pPr>
      <w:r w:rsidRPr="00781213">
        <w:rPr>
          <w:rFonts w:ascii="Times New Roman" w:hAnsi="Times New Roman" w:cs="Times New Roman"/>
          <w:b/>
        </w:rPr>
        <w:lastRenderedPageBreak/>
        <w:t xml:space="preserve">Time and Effort </w:t>
      </w:r>
    </w:p>
    <w:p w14:paraId="4F52826E" w14:textId="77777777" w:rsidR="00EB76A9" w:rsidRPr="00781213" w:rsidRDefault="00EB76A9" w:rsidP="00EB76A9">
      <w:pPr>
        <w:pStyle w:val="ListParagraph"/>
        <w:spacing w:after="200"/>
        <w:rPr>
          <w:rFonts w:ascii="Times New Roman" w:hAnsi="Times New Roman" w:cs="Times New Roman"/>
        </w:rPr>
      </w:pPr>
    </w:p>
    <w:p w14:paraId="7005BD48" w14:textId="6CC079C2" w:rsidR="00C8282F" w:rsidRPr="00781213" w:rsidRDefault="2790DC40" w:rsidP="00EB76A9">
      <w:pPr>
        <w:pStyle w:val="ListParagraph"/>
        <w:numPr>
          <w:ilvl w:val="0"/>
          <w:numId w:val="50"/>
        </w:numPr>
        <w:spacing w:after="200"/>
        <w:rPr>
          <w:rFonts w:ascii="Times New Roman" w:hAnsi="Times New Roman" w:cs="Times New Roman"/>
        </w:rPr>
      </w:pPr>
      <w:r w:rsidRPr="00781213">
        <w:rPr>
          <w:rFonts w:ascii="Times New Roman" w:eastAsia="Calibri" w:hAnsi="Times New Roman" w:cs="Times New Roman"/>
          <w:b/>
          <w:bCs/>
        </w:rPr>
        <w:t>Where is the COVID-19 time and effort exemplar sheet located?</w:t>
      </w:r>
      <w:r w:rsidR="37141AD4" w:rsidRPr="00781213">
        <w:rPr>
          <w:rFonts w:ascii="Times New Roman" w:eastAsia="Calibri" w:hAnsi="Times New Roman" w:cs="Times New Roman"/>
          <w:b/>
          <w:bCs/>
        </w:rPr>
        <w:t xml:space="preserve"> If we just print their electronic time entries and have the attestation at the bottom for them to sign would that be okay (it would not show percentages, it would only show their total hours)?  </w:t>
      </w:r>
      <w:r w:rsidR="0D035088" w:rsidRPr="00781213">
        <w:rPr>
          <w:rFonts w:ascii="Times New Roman" w:eastAsia="Calibri" w:hAnsi="Times New Roman" w:cs="Times New Roman"/>
          <w:b/>
          <w:bCs/>
        </w:rPr>
        <w:t>Also,</w:t>
      </w:r>
      <w:r w:rsidR="37141AD4" w:rsidRPr="00781213">
        <w:rPr>
          <w:rFonts w:ascii="Times New Roman" w:eastAsia="Calibri" w:hAnsi="Times New Roman" w:cs="Times New Roman"/>
          <w:b/>
          <w:bCs/>
        </w:rPr>
        <w:t xml:space="preserve"> regarding the signature required, does it have to be the </w:t>
      </w:r>
      <w:r w:rsidR="342BC087" w:rsidRPr="00781213">
        <w:rPr>
          <w:rFonts w:ascii="Times New Roman" w:eastAsia="Calibri" w:hAnsi="Times New Roman" w:cs="Times New Roman"/>
          <w:b/>
          <w:bCs/>
        </w:rPr>
        <w:t>employee,</w:t>
      </w:r>
      <w:r w:rsidR="37141AD4" w:rsidRPr="00781213">
        <w:rPr>
          <w:rFonts w:ascii="Times New Roman" w:eastAsia="Calibri" w:hAnsi="Times New Roman" w:cs="Times New Roman"/>
          <w:b/>
          <w:bCs/>
        </w:rPr>
        <w:t xml:space="preserve"> or can it be their supervisor?  We will have to do a lot of chasing of employees to get these signed timely.</w:t>
      </w:r>
      <w:r w:rsidR="03B68A8A" w:rsidRPr="00781213">
        <w:rPr>
          <w:rFonts w:ascii="Times New Roman" w:eastAsia="Calibri" w:hAnsi="Times New Roman" w:cs="Times New Roman"/>
          <w:b/>
          <w:bCs/>
        </w:rPr>
        <w:t xml:space="preserve"> </w:t>
      </w:r>
      <w:r w:rsidR="37141AD4" w:rsidRPr="00781213">
        <w:rPr>
          <w:rFonts w:ascii="Times New Roman" w:eastAsia="Calibri" w:hAnsi="Times New Roman" w:cs="Times New Roman"/>
          <w:b/>
          <w:bCs/>
        </w:rPr>
        <w:t xml:space="preserve">Also, </w:t>
      </w:r>
      <w:r w:rsidR="0E820C02" w:rsidRPr="00781213">
        <w:rPr>
          <w:rFonts w:ascii="Times New Roman" w:eastAsia="Calibri" w:hAnsi="Times New Roman" w:cs="Times New Roman"/>
          <w:b/>
          <w:bCs/>
        </w:rPr>
        <w:t>most of</w:t>
      </w:r>
      <w:r w:rsidR="37141AD4" w:rsidRPr="00781213">
        <w:rPr>
          <w:rFonts w:ascii="Times New Roman" w:eastAsia="Calibri" w:hAnsi="Times New Roman" w:cs="Times New Roman"/>
          <w:b/>
          <w:bCs/>
        </w:rPr>
        <w:t xml:space="preserve"> our staff the CRF time is overtime (outside of their normal workday).  Do we still need to show all hours on the PAR since they are very separated segments of time?</w:t>
      </w:r>
      <w:r w:rsidR="03B68A8A" w:rsidRPr="00781213">
        <w:rPr>
          <w:rFonts w:ascii="Times New Roman" w:eastAsia="Calibri" w:hAnsi="Times New Roman" w:cs="Times New Roman"/>
          <w:b/>
          <w:bCs/>
        </w:rPr>
        <w:t xml:space="preserve"> </w:t>
      </w:r>
      <w:r w:rsidR="37141AD4" w:rsidRPr="00781213">
        <w:rPr>
          <w:rFonts w:ascii="Times New Roman" w:eastAsia="Calibri" w:hAnsi="Times New Roman" w:cs="Times New Roman"/>
        </w:rPr>
        <w:t>Schools should develop and implement internal control procedures for tracking time spent on cleaning and sanitation work that is completed in response to new health and safety standards due to COVID-19.  The standards for documentation guidance as included in the referenced document can help the school comply with internal control requirements.  To avoid the risk of disallowances by the federal and state auditors, schools should implement internal control procedures over the use of CRF funding for overtime costs regarding the custodial and maintenance hourly employees.</w:t>
      </w:r>
      <w:r w:rsidR="37141AD4" w:rsidRPr="00781213">
        <w:rPr>
          <w:rFonts w:ascii="Times New Roman" w:eastAsia="Calibri" w:hAnsi="Times New Roman" w:cs="Times New Roman"/>
          <w:b/>
          <w:bCs/>
        </w:rPr>
        <w:t xml:space="preserve"> </w:t>
      </w:r>
      <w:r w:rsidR="342BC087" w:rsidRPr="00781213">
        <w:rPr>
          <w:rFonts w:ascii="Times New Roman" w:eastAsia="Times" w:hAnsi="Times New Roman" w:cs="Times New Roman"/>
        </w:rPr>
        <w:t>(9.11.20)</w:t>
      </w:r>
    </w:p>
    <w:p w14:paraId="2D30147B" w14:textId="77777777" w:rsidR="00C8282F" w:rsidRPr="00781213" w:rsidRDefault="00C8282F" w:rsidP="00C8282F">
      <w:pPr>
        <w:pStyle w:val="ListParagraph"/>
        <w:spacing w:line="240" w:lineRule="auto"/>
        <w:rPr>
          <w:rFonts w:ascii="Times New Roman" w:hAnsi="Times New Roman" w:cs="Times New Roman"/>
          <w:b/>
        </w:rPr>
      </w:pPr>
    </w:p>
    <w:p w14:paraId="25EE59D5" w14:textId="73A4F8EF" w:rsidR="00193926"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Do we need to do monthly T&amp;E certification forms for CRF?</w:t>
      </w:r>
      <w:r w:rsidR="0E468C4A" w:rsidRPr="00781213">
        <w:rPr>
          <w:rFonts w:ascii="Times New Roman" w:hAnsi="Times New Roman" w:cs="Times New Roman"/>
        </w:rPr>
        <w:t xml:space="preserve"> </w:t>
      </w:r>
      <w:r w:rsidRPr="00781213">
        <w:rPr>
          <w:rFonts w:ascii="Times New Roman" w:hAnsi="Times New Roman" w:cs="Times New Roman"/>
        </w:rPr>
        <w:t>No, this is not a requirement with the CRF funding</w:t>
      </w:r>
      <w:r w:rsidRPr="00781213">
        <w:rPr>
          <w:rFonts w:ascii="Times New Roman" w:hAnsi="Times New Roman" w:cs="Times New Roman"/>
          <w:b/>
          <w:bCs/>
        </w:rPr>
        <w:t xml:space="preserve">. </w:t>
      </w:r>
      <w:r w:rsidR="33F50459" w:rsidRPr="00781213">
        <w:rPr>
          <w:rFonts w:ascii="Times New Roman" w:eastAsia="Times" w:hAnsi="Times New Roman" w:cs="Times New Roman"/>
        </w:rPr>
        <w:t>(9.11.20)</w:t>
      </w:r>
    </w:p>
    <w:p w14:paraId="43F8FBDF" w14:textId="77777777" w:rsidR="00193926" w:rsidRPr="00781213" w:rsidRDefault="00193926" w:rsidP="00193926">
      <w:pPr>
        <w:pStyle w:val="ListParagraph"/>
        <w:rPr>
          <w:rFonts w:ascii="Times New Roman" w:eastAsia="Calibri" w:hAnsi="Times New Roman" w:cs="Times New Roman"/>
        </w:rPr>
      </w:pPr>
    </w:p>
    <w:p w14:paraId="71E8BC08" w14:textId="23EC8E11" w:rsidR="00A74214"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eastAsia="Calibri" w:hAnsi="Times New Roman" w:cs="Times New Roman"/>
          <w:b/>
          <w:bCs/>
        </w:rPr>
        <w:t>W</w:t>
      </w:r>
      <w:r w:rsidRPr="00781213">
        <w:rPr>
          <w:rFonts w:ascii="Times New Roman" w:hAnsi="Times New Roman" w:cs="Times New Roman"/>
          <w:b/>
          <w:bCs/>
        </w:rPr>
        <w:t>hat about creating an outdoor classroom? Would that be allowed if it is a permanent space?</w:t>
      </w:r>
      <w:r w:rsidR="2A24CD36" w:rsidRPr="00781213">
        <w:rPr>
          <w:rFonts w:ascii="Times New Roman" w:hAnsi="Times New Roman" w:cs="Times New Roman"/>
          <w:b/>
          <w:bCs/>
        </w:rPr>
        <w:t xml:space="preserve"> </w:t>
      </w:r>
      <w:r w:rsidRPr="00781213">
        <w:rPr>
          <w:rFonts w:ascii="Times New Roman" w:hAnsi="Times New Roman" w:cs="Times New Roman"/>
        </w:rPr>
        <w:t xml:space="preserve">It may be deemed ineligible. There is </w:t>
      </w:r>
      <w:r w:rsidR="2A24CD36" w:rsidRPr="00781213">
        <w:rPr>
          <w:rFonts w:ascii="Times New Roman" w:hAnsi="Times New Roman" w:cs="Times New Roman"/>
        </w:rPr>
        <w:t xml:space="preserve">a </w:t>
      </w:r>
      <w:r w:rsidRPr="00781213">
        <w:rPr>
          <w:rFonts w:ascii="Times New Roman" w:hAnsi="Times New Roman" w:cs="Times New Roman"/>
        </w:rPr>
        <w:t>risk that federal and state auditors could disallow costs associated with building a new structure.</w:t>
      </w:r>
      <w:r w:rsidRPr="00781213">
        <w:rPr>
          <w:rFonts w:ascii="Times New Roman" w:hAnsi="Times New Roman" w:cs="Times New Roman"/>
          <w:b/>
          <w:bCs/>
        </w:rPr>
        <w:t xml:space="preserve"> </w:t>
      </w:r>
      <w:r w:rsidR="58226195" w:rsidRPr="00781213">
        <w:rPr>
          <w:rFonts w:ascii="Times New Roman" w:eastAsia="Times" w:hAnsi="Times New Roman" w:cs="Times New Roman"/>
        </w:rPr>
        <w:t>(9.11.20)</w:t>
      </w:r>
    </w:p>
    <w:p w14:paraId="01BD3543" w14:textId="77777777" w:rsidR="00914F2B" w:rsidRPr="00781213" w:rsidRDefault="00914F2B" w:rsidP="00914F2B">
      <w:pPr>
        <w:pStyle w:val="ListParagraph"/>
        <w:rPr>
          <w:rFonts w:ascii="Times New Roman" w:hAnsi="Times New Roman" w:cs="Times New Roman"/>
          <w:b/>
        </w:rPr>
      </w:pPr>
    </w:p>
    <w:p w14:paraId="17CA61CC" w14:textId="69EE5A80" w:rsidR="00914F2B" w:rsidRPr="00781213" w:rsidRDefault="496138E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Must a PAR be signed by </w:t>
      </w:r>
      <w:r w:rsidR="4845B202" w:rsidRPr="00781213">
        <w:rPr>
          <w:rFonts w:ascii="Times New Roman" w:hAnsi="Times New Roman" w:cs="Times New Roman"/>
          <w:b/>
          <w:bCs/>
        </w:rPr>
        <w:t>the employee</w:t>
      </w:r>
      <w:r w:rsidRPr="00781213">
        <w:rPr>
          <w:rFonts w:ascii="Times New Roman" w:hAnsi="Times New Roman" w:cs="Times New Roman"/>
          <w:b/>
          <w:bCs/>
        </w:rPr>
        <w:t xml:space="preserve">? </w:t>
      </w:r>
      <w:r w:rsidRPr="00781213">
        <w:rPr>
          <w:rFonts w:ascii="Times New Roman" w:hAnsi="Times New Roman" w:cs="Times New Roman"/>
        </w:rPr>
        <w:t>A PAR must always be signed by the employee.</w:t>
      </w:r>
      <w:r w:rsidRPr="00781213">
        <w:rPr>
          <w:rFonts w:ascii="Times New Roman" w:eastAsia="Times" w:hAnsi="Times New Roman" w:cs="Times New Roman"/>
        </w:rPr>
        <w:t xml:space="preserve"> (9.11.20)</w:t>
      </w:r>
    </w:p>
    <w:p w14:paraId="534D8332" w14:textId="77777777" w:rsidR="00914F2B" w:rsidRPr="00781213" w:rsidRDefault="00914F2B" w:rsidP="00914F2B">
      <w:pPr>
        <w:pStyle w:val="ListParagraph"/>
        <w:spacing w:line="240" w:lineRule="auto"/>
        <w:rPr>
          <w:rFonts w:ascii="Times New Roman" w:hAnsi="Times New Roman" w:cs="Times New Roman"/>
          <w:b/>
        </w:rPr>
      </w:pPr>
    </w:p>
    <w:p w14:paraId="5FAEF479" w14:textId="3AC4C383" w:rsidR="00914F2B" w:rsidRPr="00781213" w:rsidRDefault="496138E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We have a swipe card system. Can we print those and have the staff member sign those? </w:t>
      </w:r>
      <w:r w:rsidRPr="00781213">
        <w:rPr>
          <w:rFonts w:ascii="Times New Roman" w:hAnsi="Times New Roman" w:cs="Times New Roman"/>
        </w:rPr>
        <w:t>Yes, this would work, as a PAR must always be signed by the employee.</w:t>
      </w:r>
      <w:r w:rsidR="4845B202" w:rsidRPr="00781213">
        <w:rPr>
          <w:rFonts w:ascii="Times New Roman" w:eastAsia="Times" w:hAnsi="Times New Roman" w:cs="Times New Roman"/>
        </w:rPr>
        <w:t xml:space="preserve"> (9.11.20)</w:t>
      </w:r>
    </w:p>
    <w:p w14:paraId="0882816F" w14:textId="77777777" w:rsidR="00A74214" w:rsidRPr="00781213" w:rsidRDefault="00A74214" w:rsidP="00914F2B">
      <w:pPr>
        <w:pStyle w:val="ListParagraph"/>
        <w:spacing w:line="240" w:lineRule="auto"/>
        <w:rPr>
          <w:rFonts w:ascii="Times New Roman" w:hAnsi="Times New Roman" w:cs="Times New Roman"/>
          <w:b/>
        </w:rPr>
      </w:pPr>
    </w:p>
    <w:p w14:paraId="197ACA7C" w14:textId="77777777" w:rsidR="006327B4"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Would leasing a storage container be allowable? </w:t>
      </w:r>
      <w:r w:rsidRPr="00781213">
        <w:rPr>
          <w:rFonts w:ascii="Times New Roman" w:hAnsi="Times New Roman" w:cs="Times New Roman"/>
        </w:rPr>
        <w:t xml:space="preserve">The guidance we are providing is based on our interpretation of US Treasury’s guidance; therefore, we cannot tell you that leasing a storage container is allowable. It may be an eligible expense </w:t>
      </w:r>
      <w:r w:rsidRPr="00781213">
        <w:rPr>
          <w:rFonts w:ascii="Times New Roman" w:eastAsia="Times New Roman" w:hAnsi="Times New Roman" w:cs="Times New Roman"/>
        </w:rPr>
        <w:t xml:space="preserve">if the storage container is a necessary expenditure incurred due to the public health emergency with respect to the Coronavirus Disease 2019 (COVID–19). </w:t>
      </w:r>
      <w:r w:rsidRPr="00CC7961">
        <w:rPr>
          <w:rFonts w:ascii="Times New Roman" w:eastAsia="Calibri" w:hAnsi="Times New Roman" w:cs="Times New Roman"/>
          <w:color w:val="FF0000"/>
          <w:lang w:val="en-US"/>
        </w:rPr>
        <w:t xml:space="preserve">If the school cannot support that the cost was </w:t>
      </w:r>
      <w:r w:rsidRPr="00CC7961">
        <w:rPr>
          <w:rFonts w:ascii="Times New Roman" w:eastAsia="Times New Roman" w:hAnsi="Times New Roman" w:cs="Times New Roman"/>
          <w:color w:val="FF0000"/>
          <w:lang w:val="en-US"/>
        </w:rPr>
        <w:t>necessary in this regard</w:t>
      </w:r>
      <w:r w:rsidRPr="00CC7961">
        <w:rPr>
          <w:rFonts w:ascii="Times New Roman" w:eastAsia="Calibri" w:hAnsi="Times New Roman" w:cs="Times New Roman"/>
          <w:color w:val="FF0000"/>
          <w:lang w:val="en-US"/>
        </w:rPr>
        <w:t>, federal and state auditors could disallow the cost.   For audit purposes, maintain documentation that explains how the cost was determined to be necessary in response to the COVID-19 public health emergency.</w:t>
      </w:r>
      <w:r w:rsidR="69C098AB" w:rsidRPr="00781213">
        <w:rPr>
          <w:rFonts w:ascii="Times New Roman" w:eastAsia="Calibri" w:hAnsi="Times New Roman" w:cs="Times New Roman"/>
          <w:color w:val="000000" w:themeColor="text1"/>
          <w:lang w:val="en-US"/>
        </w:rPr>
        <w:t xml:space="preserve"> </w:t>
      </w:r>
      <w:r w:rsidR="69C098AB" w:rsidRPr="00781213">
        <w:rPr>
          <w:rFonts w:ascii="Times New Roman" w:eastAsia="Times" w:hAnsi="Times New Roman" w:cs="Times New Roman"/>
        </w:rPr>
        <w:t>(9.11.20)</w:t>
      </w:r>
    </w:p>
    <w:p w14:paraId="16B6A5E1" w14:textId="77777777" w:rsidR="006327B4" w:rsidRPr="00781213" w:rsidRDefault="006327B4" w:rsidP="006327B4">
      <w:pPr>
        <w:pStyle w:val="ListParagraph"/>
        <w:rPr>
          <w:rFonts w:ascii="Times New Roman" w:hAnsi="Times New Roman" w:cs="Times New Roman"/>
          <w:b/>
        </w:rPr>
      </w:pPr>
    </w:p>
    <w:p w14:paraId="2909C6EC" w14:textId="27EA67A7" w:rsidR="00210B4A"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If we are leasing storage area for the year, will it be permissible to pay for that storage in December but maintains the storage until June?  Other words paying 6 months in advance?</w:t>
      </w:r>
      <w:r w:rsidR="3B614745" w:rsidRPr="00781213">
        <w:rPr>
          <w:rFonts w:ascii="Times New Roman" w:hAnsi="Times New Roman" w:cs="Times New Roman"/>
          <w:b/>
          <w:bCs/>
        </w:rPr>
        <w:t xml:space="preserve"> </w:t>
      </w:r>
      <w:r w:rsidRPr="00781213">
        <w:rPr>
          <w:rFonts w:ascii="Times New Roman" w:hAnsi="Times New Roman" w:cs="Times New Roman"/>
        </w:rPr>
        <w:t>It is recommended that CRF funding be used only for the dates through December 30, 2020.  There is a risk that federal and state auditors could disallow costs associated with days after the date of December 30, 2020.</w:t>
      </w:r>
      <w:r w:rsidRPr="00781213">
        <w:rPr>
          <w:rFonts w:ascii="Times New Roman" w:hAnsi="Times New Roman" w:cs="Times New Roman"/>
          <w:b/>
          <w:bCs/>
        </w:rPr>
        <w:t xml:space="preserve"> </w:t>
      </w:r>
      <w:r w:rsidR="397A2F84" w:rsidRPr="00781213">
        <w:rPr>
          <w:rFonts w:ascii="Times New Roman" w:eastAsia="Times" w:hAnsi="Times New Roman" w:cs="Times New Roman"/>
        </w:rPr>
        <w:t>(9.11.20)</w:t>
      </w:r>
    </w:p>
    <w:p w14:paraId="72E7BD29" w14:textId="3F50C170" w:rsidR="00530C00" w:rsidRPr="00781213" w:rsidRDefault="00530C00" w:rsidP="00210B4A">
      <w:pPr>
        <w:spacing w:line="240" w:lineRule="auto"/>
        <w:contextualSpacing/>
        <w:rPr>
          <w:rFonts w:ascii="Times New Roman" w:eastAsia="Times New Roman" w:hAnsi="Times New Roman" w:cs="Times New Roman"/>
        </w:rPr>
      </w:pPr>
    </w:p>
    <w:p w14:paraId="1819B3B1" w14:textId="683B87D4" w:rsidR="00530C00" w:rsidRPr="00781213" w:rsidRDefault="000B0D4D" w:rsidP="00210B4A">
      <w:pPr>
        <w:spacing w:line="240" w:lineRule="auto"/>
        <w:contextualSpacing/>
        <w:rPr>
          <w:rFonts w:ascii="Times New Roman" w:hAnsi="Times New Roman" w:cs="Times New Roman"/>
          <w:b/>
        </w:rPr>
      </w:pPr>
      <w:r w:rsidRPr="00781213">
        <w:rPr>
          <w:rFonts w:ascii="Times New Roman" w:eastAsia="Times New Roman" w:hAnsi="Times New Roman" w:cs="Times New Roman"/>
          <w:b/>
        </w:rPr>
        <w:t>Capital</w:t>
      </w:r>
      <w:r w:rsidR="00530C00" w:rsidRPr="00781213">
        <w:rPr>
          <w:rFonts w:ascii="Times New Roman" w:eastAsia="Times New Roman" w:hAnsi="Times New Roman" w:cs="Times New Roman"/>
          <w:b/>
        </w:rPr>
        <w:t xml:space="preserve"> Projects</w:t>
      </w:r>
    </w:p>
    <w:p w14:paraId="7721117D" w14:textId="77777777" w:rsidR="00210B4A" w:rsidRPr="00781213" w:rsidRDefault="00210B4A" w:rsidP="00210B4A">
      <w:pPr>
        <w:spacing w:line="240" w:lineRule="auto"/>
        <w:rPr>
          <w:rFonts w:ascii="Times New Roman" w:eastAsia="Times New Roman" w:hAnsi="Times New Roman" w:cs="Times New Roman"/>
        </w:rPr>
      </w:pPr>
    </w:p>
    <w:p w14:paraId="777898DE" w14:textId="542337CE" w:rsidR="00210B4A"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 Please define "capital projects</w:t>
      </w:r>
      <w:r w:rsidR="20C5595E" w:rsidRPr="00781213">
        <w:rPr>
          <w:rFonts w:ascii="Times New Roman" w:hAnsi="Times New Roman" w:cs="Times New Roman"/>
          <w:b/>
          <w:bCs/>
        </w:rPr>
        <w:t>”</w:t>
      </w:r>
      <w:r w:rsidRPr="00781213">
        <w:rPr>
          <w:rFonts w:ascii="Times New Roman" w:hAnsi="Times New Roman" w:cs="Times New Roman"/>
          <w:b/>
          <w:bCs/>
        </w:rPr>
        <w:t>?</w:t>
      </w:r>
      <w:r w:rsidRPr="00781213">
        <w:rPr>
          <w:rFonts w:ascii="Times New Roman" w:hAnsi="Times New Roman" w:cs="Times New Roman"/>
        </w:rPr>
        <w:t xml:space="preserve"> Capital Enhancement and Improvement may be eligible if the school can support that costs were necessary and incurred due to the public health emergency with respect to the </w:t>
      </w:r>
      <w:r w:rsidRPr="00781213">
        <w:rPr>
          <w:rFonts w:ascii="Times New Roman" w:eastAsia="Times New Roman" w:hAnsi="Times New Roman" w:cs="Times New Roman"/>
        </w:rPr>
        <w:t xml:space="preserve">Coronavirus Disease 2019 (COVID–19). If the school cannot support that costs were </w:t>
      </w:r>
      <w:r w:rsidRPr="00781213">
        <w:rPr>
          <w:rFonts w:ascii="Times New Roman" w:eastAsia="Times New Roman" w:hAnsi="Times New Roman" w:cs="Times New Roman"/>
          <w:color w:val="000000" w:themeColor="text1"/>
        </w:rPr>
        <w:t>necessary in this regard</w:t>
      </w:r>
      <w:r w:rsidRPr="00781213">
        <w:rPr>
          <w:rFonts w:ascii="Times New Roman" w:eastAsia="Times New Roman" w:hAnsi="Times New Roman" w:cs="Times New Roman"/>
        </w:rPr>
        <w:t>, federal and state auditors could disallow the costs.</w:t>
      </w:r>
      <w:r w:rsidRPr="00781213">
        <w:rPr>
          <w:rFonts w:ascii="Times New Roman" w:hAnsi="Times New Roman" w:cs="Times New Roman"/>
        </w:rPr>
        <w:t xml:space="preserve">  </w:t>
      </w:r>
      <w:r w:rsidRPr="00781213">
        <w:rPr>
          <w:rFonts w:ascii="Times New Roman" w:eastAsia="Times" w:hAnsi="Times New Roman" w:cs="Times New Roman"/>
        </w:rPr>
        <w:t xml:space="preserve">For audit purposes, maintain documentation that explains how the costs were determined to be necessary in response to the COVID-19 public health </w:t>
      </w:r>
      <w:r w:rsidRPr="00781213">
        <w:rPr>
          <w:rFonts w:ascii="Times New Roman" w:eastAsia="Times" w:hAnsi="Times New Roman" w:cs="Times New Roman"/>
        </w:rPr>
        <w:lastRenderedPageBreak/>
        <w:t>emergency.</w:t>
      </w:r>
      <w:r w:rsidRPr="00781213">
        <w:rPr>
          <w:rFonts w:ascii="Times New Roman" w:eastAsia="Times New Roman" w:hAnsi="Times New Roman" w:cs="Times New Roman"/>
          <w:b/>
          <w:bCs/>
        </w:rPr>
        <w:t xml:space="preserve"> </w:t>
      </w:r>
      <w:r w:rsidRPr="00781213">
        <w:rPr>
          <w:rFonts w:ascii="Times New Roman" w:hAnsi="Times New Roman" w:cs="Times New Roman"/>
          <w:b/>
          <w:bCs/>
        </w:rPr>
        <w:t>Capital Enhancement and Improvement.</w:t>
      </w:r>
      <w:r w:rsidRPr="00781213">
        <w:rPr>
          <w:rFonts w:ascii="Times New Roman" w:hAnsi="Times New Roman" w:cs="Times New Roman"/>
        </w:rPr>
        <w:t xml:space="preserve"> Those activities having to do with additions or alterations to existing plant assets that add to, as opposed to restore, the value of the base asset or create a new asset. Many of these projects and expenses are made to enhance educational programs. (Adding a new ventilation system when one did not exist is a capital improvement or enhancement while replacing a roof is capital renewal.) </w:t>
      </w:r>
      <w:r w:rsidRPr="00781213">
        <w:rPr>
          <w:rFonts w:ascii="Times New Roman" w:hAnsi="Times New Roman" w:cs="Times New Roman"/>
          <w:b/>
          <w:bCs/>
        </w:rPr>
        <w:t>Capital Renewal and Renovation</w:t>
      </w:r>
      <w:r w:rsidRPr="00781213">
        <w:rPr>
          <w:rFonts w:ascii="Times New Roman" w:hAnsi="Times New Roman" w:cs="Times New Roman"/>
        </w:rPr>
        <w:t xml:space="preserve">. Those activities having to do with the replacement, in whole or substantial part, of a </w:t>
      </w:r>
      <w:r w:rsidRPr="00781213">
        <w:rPr>
          <w:rFonts w:ascii="Times New Roman" w:hAnsi="Times New Roman" w:cs="Times New Roman"/>
          <w:u w:val="single"/>
        </w:rPr>
        <w:t>building component which renews its life expectancy</w:t>
      </w:r>
      <w:r w:rsidRPr="00781213">
        <w:rPr>
          <w:rFonts w:ascii="Times New Roman" w:hAnsi="Times New Roman" w:cs="Times New Roman"/>
        </w:rPr>
        <w:t xml:space="preserve">. </w:t>
      </w:r>
      <w:r w:rsidRPr="00781213">
        <w:rPr>
          <w:rFonts w:ascii="Times New Roman" w:hAnsi="Times New Roman" w:cs="Times New Roman"/>
          <w:u w:val="single"/>
        </w:rPr>
        <w:t>Activities which bring facilities up to current codes and standards would be categorized as capital renewal.</w:t>
      </w:r>
      <w:r w:rsidRPr="00781213">
        <w:rPr>
          <w:rFonts w:ascii="Times New Roman" w:hAnsi="Times New Roman" w:cs="Times New Roman"/>
        </w:rPr>
        <w:t xml:space="preserve"> In most cases, capital renewal activities involve the substantial renewal or replacement of fixed assets. </w:t>
      </w:r>
      <w:r w:rsidR="25420B32" w:rsidRPr="00781213">
        <w:rPr>
          <w:rFonts w:ascii="Times New Roman" w:hAnsi="Times New Roman" w:cs="Times New Roman"/>
          <w:b/>
          <w:bCs/>
        </w:rPr>
        <w:t xml:space="preserve">Capitol </w:t>
      </w:r>
      <w:r w:rsidR="43EF6105" w:rsidRPr="00781213">
        <w:rPr>
          <w:rFonts w:ascii="Times New Roman" w:hAnsi="Times New Roman" w:cs="Times New Roman"/>
          <w:b/>
          <w:bCs/>
        </w:rPr>
        <w:t>Renewal</w:t>
      </w:r>
      <w:r w:rsidR="25420B32" w:rsidRPr="00781213">
        <w:rPr>
          <w:rFonts w:ascii="Times New Roman" w:hAnsi="Times New Roman" w:cs="Times New Roman"/>
          <w:b/>
          <w:bCs/>
        </w:rPr>
        <w:t xml:space="preserve"> and Renovation projects are not allowable. </w:t>
      </w:r>
      <w:r w:rsidR="397A2F84" w:rsidRPr="00781213">
        <w:rPr>
          <w:rFonts w:ascii="Times New Roman" w:hAnsi="Times New Roman" w:cs="Times New Roman"/>
          <w:b/>
          <w:bCs/>
        </w:rPr>
        <w:t xml:space="preserve"> </w:t>
      </w:r>
      <w:r w:rsidR="397A2F84" w:rsidRPr="00781213">
        <w:rPr>
          <w:rFonts w:ascii="Times New Roman" w:eastAsia="Times" w:hAnsi="Times New Roman" w:cs="Times New Roman"/>
        </w:rPr>
        <w:t>(9.</w:t>
      </w:r>
      <w:r w:rsidR="25420B32" w:rsidRPr="00781213">
        <w:rPr>
          <w:rFonts w:ascii="Times New Roman" w:eastAsia="Times" w:hAnsi="Times New Roman" w:cs="Times New Roman"/>
        </w:rPr>
        <w:t>23</w:t>
      </w:r>
      <w:r w:rsidR="397A2F84" w:rsidRPr="00781213">
        <w:rPr>
          <w:rFonts w:ascii="Times New Roman" w:eastAsia="Times" w:hAnsi="Times New Roman" w:cs="Times New Roman"/>
        </w:rPr>
        <w:t>.20)</w:t>
      </w:r>
    </w:p>
    <w:p w14:paraId="4152ACBE" w14:textId="77777777" w:rsidR="00204D75" w:rsidRPr="00781213" w:rsidRDefault="00204D75" w:rsidP="008E28D9">
      <w:pPr>
        <w:rPr>
          <w:rFonts w:ascii="Times New Roman" w:hAnsi="Times New Roman" w:cs="Times New Roman"/>
          <w:b/>
        </w:rPr>
      </w:pPr>
    </w:p>
    <w:p w14:paraId="37D3730A" w14:textId="78085D8E" w:rsidR="00210B4A"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Are tents an allowable use? What documentation is required for this obligation?</w:t>
      </w:r>
      <w:r w:rsidR="6C9B9131" w:rsidRPr="00781213">
        <w:rPr>
          <w:rFonts w:ascii="Times New Roman" w:hAnsi="Times New Roman" w:cs="Times New Roman"/>
          <w:b/>
          <w:bCs/>
        </w:rPr>
        <w:t xml:space="preserve"> </w:t>
      </w:r>
      <w:r w:rsidRPr="00781213">
        <w:rPr>
          <w:rFonts w:ascii="Times New Roman" w:hAnsi="Times New Roman" w:cs="Times New Roman"/>
        </w:rPr>
        <w:t xml:space="preserve">The cost associated with tents </w:t>
      </w:r>
      <w:r w:rsidRPr="00CC7961">
        <w:rPr>
          <w:rFonts w:ascii="Times New Roman" w:hAnsi="Times New Roman" w:cs="Times New Roman"/>
          <w:color w:val="FF0000"/>
        </w:rPr>
        <w:t xml:space="preserve">may be eligible if the school can support that the cost was necessary and incurred due to the public health emergency with respect to the </w:t>
      </w:r>
      <w:r w:rsidRPr="00CC7961">
        <w:rPr>
          <w:rFonts w:ascii="Times New Roman" w:eastAsia="Times New Roman" w:hAnsi="Times New Roman" w:cs="Times New Roman"/>
          <w:color w:val="FF0000"/>
        </w:rPr>
        <w:t>Coronavirus Disease 2019 (COVID–19). If the school cannot support that the cost was necessary in this regard, federal and state auditors could disallow the cost.</w:t>
      </w:r>
      <w:r w:rsidRPr="00CC7961">
        <w:rPr>
          <w:rFonts w:ascii="Times New Roman" w:hAnsi="Times New Roman" w:cs="Times New Roman"/>
          <w:color w:val="FF0000"/>
        </w:rPr>
        <w:t xml:space="preserve"> </w:t>
      </w:r>
      <w:r w:rsidR="6C9B9131" w:rsidRPr="00781213">
        <w:rPr>
          <w:rFonts w:ascii="Times New Roman" w:eastAsia="Times" w:hAnsi="Times New Roman" w:cs="Times New Roman"/>
        </w:rPr>
        <w:t>(9.11.20)</w:t>
      </w:r>
    </w:p>
    <w:p w14:paraId="5C403D18" w14:textId="77777777" w:rsidR="008E28D9" w:rsidRPr="00781213" w:rsidRDefault="008E28D9" w:rsidP="008E28D9">
      <w:pPr>
        <w:pStyle w:val="ListParagraph"/>
        <w:rPr>
          <w:rFonts w:ascii="Times New Roman" w:hAnsi="Times New Roman" w:cs="Times New Roman"/>
          <w:b/>
        </w:rPr>
      </w:pPr>
    </w:p>
    <w:p w14:paraId="0CE296F6" w14:textId="1E4CA11F" w:rsidR="008E28D9" w:rsidRPr="00781213" w:rsidRDefault="0D04E29C" w:rsidP="0088610B">
      <w:pPr>
        <w:pStyle w:val="ListParagraph"/>
        <w:numPr>
          <w:ilvl w:val="0"/>
          <w:numId w:val="3"/>
        </w:numPr>
        <w:spacing w:line="240" w:lineRule="auto"/>
        <w:rPr>
          <w:rFonts w:ascii="Times New Roman" w:hAnsi="Times New Roman" w:cs="Times New Roman"/>
          <w:b/>
        </w:rPr>
      </w:pPr>
      <w:r w:rsidRPr="00781213">
        <w:rPr>
          <w:rFonts w:ascii="Times New Roman" w:hAnsi="Times New Roman" w:cs="Times New Roman"/>
          <w:b/>
          <w:bCs/>
        </w:rPr>
        <w:t xml:space="preserve">What if we have PPE inventory for students and staff remaining on Dec 30? </w:t>
      </w:r>
      <w:r w:rsidRPr="00781213">
        <w:rPr>
          <w:rFonts w:ascii="Times New Roman" w:eastAsia="Times New Roman" w:hAnsi="Times New Roman" w:cs="Times New Roman"/>
        </w:rPr>
        <w:t>It is acceptable to have a reserve that is related to this current COVID-19 outbreak. The guidance from US Treasury is as follows: Fund payments may be used only for expenditures necessary to address the current COVID-19 public health emergency. For example, a State may spend Fund payments to create a reserve of personal protective equipment or develop increased intensive care unit capacity to support regions in its jurisdiction not yet affected, but likely to be impacted by the current COVID-19 pandemic.</w:t>
      </w:r>
      <w:r w:rsidRPr="00781213">
        <w:rPr>
          <w:rFonts w:ascii="Times New Roman" w:eastAsia="Times" w:hAnsi="Times New Roman" w:cs="Times New Roman"/>
        </w:rPr>
        <w:t xml:space="preserve"> (9.11.20)</w:t>
      </w:r>
    </w:p>
    <w:p w14:paraId="278AA4D7" w14:textId="77777777" w:rsidR="008E28D9" w:rsidRPr="00781213" w:rsidRDefault="008E28D9" w:rsidP="008E28D9">
      <w:pPr>
        <w:pStyle w:val="ListParagraph"/>
        <w:spacing w:line="240" w:lineRule="auto"/>
        <w:rPr>
          <w:rFonts w:ascii="Times New Roman" w:hAnsi="Times New Roman" w:cs="Times New Roman"/>
          <w:b/>
        </w:rPr>
      </w:pPr>
    </w:p>
    <w:p w14:paraId="2AE83336" w14:textId="41DE30C1" w:rsidR="00CF50F6"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CTE Did not receive ESSR funds - so how can we address the substitute issue</w:t>
      </w:r>
      <w:r w:rsidR="570B07DC" w:rsidRPr="00781213">
        <w:rPr>
          <w:rFonts w:ascii="Times New Roman" w:hAnsi="Times New Roman" w:cs="Times New Roman"/>
          <w:b/>
          <w:bCs/>
        </w:rPr>
        <w:t xml:space="preserve">? </w:t>
      </w:r>
      <w:r w:rsidRPr="00781213">
        <w:rPr>
          <w:rFonts w:ascii="Times New Roman" w:hAnsi="Times New Roman" w:cs="Times New Roman"/>
        </w:rPr>
        <w:t xml:space="preserve">US Treasury guidance does not include educational staff with their meanings for public employees. </w:t>
      </w:r>
      <w:r w:rsidRPr="00135B0E">
        <w:rPr>
          <w:rFonts w:ascii="Times New Roman" w:hAnsi="Times New Roman" w:cs="Times New Roman"/>
          <w:color w:val="FF0000"/>
        </w:rPr>
        <w:t xml:space="preserve">Schools will need to document unbudgeted September through December </w:t>
      </w:r>
      <w:r w:rsidR="570B07DC" w:rsidRPr="00135B0E">
        <w:rPr>
          <w:rFonts w:ascii="Times New Roman" w:hAnsi="Times New Roman" w:cs="Times New Roman"/>
          <w:color w:val="FF0000"/>
        </w:rPr>
        <w:t>s</w:t>
      </w:r>
      <w:r w:rsidRPr="00135B0E">
        <w:rPr>
          <w:rFonts w:ascii="Times New Roman" w:hAnsi="Times New Roman" w:cs="Times New Roman"/>
          <w:color w:val="FF0000"/>
        </w:rPr>
        <w:t xml:space="preserve">ubstitute costs as direct administrative costs and as necessary costs incurred due to the public health emergency with respect to the </w:t>
      </w:r>
      <w:r w:rsidRPr="00135B0E">
        <w:rPr>
          <w:rFonts w:ascii="Times New Roman" w:eastAsia="Times New Roman" w:hAnsi="Times New Roman" w:cs="Times New Roman"/>
          <w:color w:val="FF0000"/>
        </w:rPr>
        <w:t>Coronavirus Disease 2019 (COVID–19). If schools cannot support that costs were necessary, federal and state auditors could disallow the costs.</w:t>
      </w:r>
      <w:r w:rsidRPr="00135B0E">
        <w:rPr>
          <w:rFonts w:ascii="Times New Roman" w:hAnsi="Times New Roman" w:cs="Times New Roman"/>
          <w:color w:val="FF0000"/>
        </w:rPr>
        <w:t xml:space="preserve"> </w:t>
      </w:r>
      <w:r w:rsidR="3256FC0D" w:rsidRPr="00781213">
        <w:rPr>
          <w:rFonts w:ascii="Times New Roman" w:eastAsia="Times" w:hAnsi="Times New Roman" w:cs="Times New Roman"/>
        </w:rPr>
        <w:t>(9.11.20)</w:t>
      </w:r>
    </w:p>
    <w:p w14:paraId="5C25A741" w14:textId="77777777" w:rsidR="00CF50F6" w:rsidRPr="00781213" w:rsidRDefault="00CF50F6" w:rsidP="00CF50F6">
      <w:pPr>
        <w:pStyle w:val="ListParagraph"/>
        <w:spacing w:line="240" w:lineRule="auto"/>
        <w:rPr>
          <w:rFonts w:ascii="Times New Roman" w:hAnsi="Times New Roman" w:cs="Times New Roman"/>
          <w:b/>
        </w:rPr>
      </w:pPr>
    </w:p>
    <w:p w14:paraId="39340773" w14:textId="5617D8B5" w:rsidR="00210B4A"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What if our class size was too large for one teacher so we had to hire another teacher and split the class, would the new teacher be covered by CRF? If we do not have those extra roles in </w:t>
      </w:r>
      <w:r w:rsidR="570B07DC" w:rsidRPr="00781213">
        <w:rPr>
          <w:rFonts w:ascii="Times New Roman" w:hAnsi="Times New Roman" w:cs="Times New Roman"/>
          <w:b/>
          <w:bCs/>
        </w:rPr>
        <w:t>place,</w:t>
      </w:r>
      <w:r w:rsidRPr="00781213">
        <w:rPr>
          <w:rFonts w:ascii="Times New Roman" w:hAnsi="Times New Roman" w:cs="Times New Roman"/>
          <w:b/>
          <w:bCs/>
        </w:rPr>
        <w:t xml:space="preserve"> we will not be able to reopen safely. </w:t>
      </w:r>
      <w:r w:rsidRPr="00781213">
        <w:rPr>
          <w:rFonts w:ascii="Times New Roman" w:hAnsi="Times New Roman" w:cs="Times New Roman"/>
        </w:rPr>
        <w:t>The CRF program director, Stanley Sawyer will review all submitted applications. If he needs additional information, he will contact the SAU leader directly.</w:t>
      </w:r>
      <w:r w:rsidR="3256FC0D" w:rsidRPr="00781213">
        <w:rPr>
          <w:rFonts w:ascii="Times New Roman" w:hAnsi="Times New Roman" w:cs="Times New Roman"/>
        </w:rPr>
        <w:t xml:space="preserve"> </w:t>
      </w:r>
      <w:r w:rsidR="3256FC0D" w:rsidRPr="00781213">
        <w:rPr>
          <w:rFonts w:ascii="Times New Roman" w:eastAsia="Times" w:hAnsi="Times New Roman" w:cs="Times New Roman"/>
        </w:rPr>
        <w:t>(9.11.20)</w:t>
      </w:r>
    </w:p>
    <w:p w14:paraId="7C1808E7" w14:textId="77777777" w:rsidR="001038AB" w:rsidRPr="00781213" w:rsidRDefault="001038AB" w:rsidP="001038AB">
      <w:pPr>
        <w:spacing w:line="240" w:lineRule="auto"/>
        <w:rPr>
          <w:rFonts w:ascii="Times New Roman" w:hAnsi="Times New Roman" w:cs="Times New Roman"/>
          <w:b/>
        </w:rPr>
      </w:pPr>
    </w:p>
    <w:p w14:paraId="7EACF6B1" w14:textId="6151041F" w:rsidR="001038AB" w:rsidRPr="00781213" w:rsidRDefault="001038AB" w:rsidP="001038AB">
      <w:pPr>
        <w:spacing w:line="240" w:lineRule="auto"/>
        <w:rPr>
          <w:rFonts w:ascii="Times New Roman" w:hAnsi="Times New Roman" w:cs="Times New Roman"/>
          <w:b/>
        </w:rPr>
      </w:pPr>
      <w:r w:rsidRPr="00781213">
        <w:rPr>
          <w:rFonts w:ascii="Times New Roman" w:hAnsi="Times New Roman" w:cs="Times New Roman"/>
          <w:b/>
        </w:rPr>
        <w:t xml:space="preserve">Reimbursement </w:t>
      </w:r>
    </w:p>
    <w:p w14:paraId="3E19416A" w14:textId="77777777" w:rsidR="008D1188" w:rsidRPr="008D1188" w:rsidRDefault="37141AD4" w:rsidP="00ED4625">
      <w:pPr>
        <w:pStyle w:val="ListParagraph"/>
        <w:numPr>
          <w:ilvl w:val="0"/>
          <w:numId w:val="3"/>
        </w:numPr>
        <w:spacing w:line="240" w:lineRule="auto"/>
        <w:rPr>
          <w:rFonts w:ascii="Times New Roman" w:hAnsi="Times New Roman" w:cs="Times New Roman"/>
          <w:color w:val="FF0000"/>
        </w:rPr>
      </w:pPr>
      <w:r w:rsidRPr="00781213">
        <w:rPr>
          <w:rFonts w:ascii="Times New Roman" w:hAnsi="Times New Roman" w:cs="Times New Roman"/>
          <w:b/>
          <w:bCs/>
        </w:rPr>
        <w:t>Please confirm</w:t>
      </w:r>
      <w:r w:rsidR="465866EA" w:rsidRPr="00781213">
        <w:rPr>
          <w:rFonts w:ascii="Times New Roman" w:hAnsi="Times New Roman" w:cs="Times New Roman"/>
          <w:b/>
          <w:bCs/>
        </w:rPr>
        <w:t xml:space="preserve"> that </w:t>
      </w:r>
      <w:r w:rsidRPr="00781213">
        <w:rPr>
          <w:rFonts w:ascii="Times New Roman" w:hAnsi="Times New Roman" w:cs="Times New Roman"/>
          <w:b/>
          <w:bCs/>
        </w:rPr>
        <w:t xml:space="preserve">money should be </w:t>
      </w:r>
      <w:r w:rsidR="465866EA" w:rsidRPr="00781213">
        <w:rPr>
          <w:rFonts w:ascii="Times New Roman" w:hAnsi="Times New Roman" w:cs="Times New Roman"/>
          <w:b/>
          <w:bCs/>
        </w:rPr>
        <w:t>spent,</w:t>
      </w:r>
      <w:r w:rsidRPr="00781213">
        <w:rPr>
          <w:rFonts w:ascii="Times New Roman" w:hAnsi="Times New Roman" w:cs="Times New Roman"/>
          <w:b/>
          <w:bCs/>
        </w:rPr>
        <w:t xml:space="preserve"> and programming implemented by December 30, 2020</w:t>
      </w:r>
      <w:r w:rsidR="570B07DC" w:rsidRPr="00781213">
        <w:rPr>
          <w:rFonts w:ascii="Times New Roman" w:hAnsi="Times New Roman" w:cs="Times New Roman"/>
          <w:b/>
          <w:bCs/>
        </w:rPr>
        <w:t>.</w:t>
      </w:r>
      <w:r w:rsidR="465866EA" w:rsidRPr="00781213">
        <w:rPr>
          <w:rFonts w:ascii="Times New Roman" w:hAnsi="Times New Roman" w:cs="Times New Roman"/>
          <w:b/>
          <w:bCs/>
        </w:rPr>
        <w:t xml:space="preserve"> </w:t>
      </w:r>
      <w:r w:rsidR="1704434D" w:rsidRPr="00781213">
        <w:rPr>
          <w:rFonts w:ascii="Times New Roman" w:hAnsi="Times New Roman" w:cs="Times New Roman"/>
          <w:b/>
          <w:bCs/>
        </w:rPr>
        <w:t>Additionally, what should the SAU create for a process that describes procedures for documenting in detail how costs were determined necessary in response to the public health emergency. </w:t>
      </w:r>
      <w:r w:rsidRPr="00781213">
        <w:rPr>
          <w:rFonts w:ascii="Times New Roman" w:hAnsi="Times New Roman" w:cs="Times New Roman"/>
          <w:b/>
          <w:bCs/>
        </w:rPr>
        <w:t xml:space="preserve">All invoices and backup documentation should be emailed to </w:t>
      </w:r>
      <w:hyperlink r:id="rId20">
        <w:r w:rsidR="12EC1CC7" w:rsidRPr="00781213">
          <w:rPr>
            <w:rFonts w:ascii="Times New Roman" w:hAnsi="Times New Roman" w:cs="Times New Roman"/>
            <w:b/>
            <w:bCs/>
          </w:rPr>
          <w:t>Ruey.Yehle@maine.gov</w:t>
        </w:r>
      </w:hyperlink>
      <w:r w:rsidRPr="00781213">
        <w:rPr>
          <w:rFonts w:ascii="Times New Roman" w:hAnsi="Times New Roman" w:cs="Times New Roman"/>
          <w:b/>
          <w:bCs/>
        </w:rPr>
        <w:t>.</w:t>
      </w:r>
      <w:r w:rsidR="3256FC0D" w:rsidRPr="00781213">
        <w:rPr>
          <w:rFonts w:ascii="Times New Roman" w:hAnsi="Times New Roman" w:cs="Times New Roman"/>
          <w:b/>
          <w:bCs/>
        </w:rPr>
        <w:t xml:space="preserve"> </w:t>
      </w:r>
    </w:p>
    <w:p w14:paraId="21645822" w14:textId="29089CC3" w:rsidR="002D44A9" w:rsidRPr="008D1188" w:rsidRDefault="2CE2B901" w:rsidP="008D1188">
      <w:pPr>
        <w:pStyle w:val="ListParagraph"/>
        <w:spacing w:line="240" w:lineRule="auto"/>
        <w:rPr>
          <w:rFonts w:ascii="Times New Roman" w:hAnsi="Times New Roman" w:cs="Times New Roman"/>
          <w:color w:val="FF0000"/>
        </w:rPr>
      </w:pPr>
      <w:r w:rsidRPr="00D621D6">
        <w:rPr>
          <w:rFonts w:ascii="Times New Roman" w:hAnsi="Times New Roman" w:cs="Times New Roman"/>
          <w:b/>
          <w:bCs/>
        </w:rPr>
        <w:t>Maine’s Office of the Controller recommend</w:t>
      </w:r>
      <w:r w:rsidR="2E54433F" w:rsidRPr="00D621D6">
        <w:rPr>
          <w:rFonts w:ascii="Times New Roman" w:hAnsi="Times New Roman" w:cs="Times New Roman"/>
          <w:b/>
          <w:bCs/>
        </w:rPr>
        <w:t xml:space="preserve">s that every CRF recipient create </w:t>
      </w:r>
      <w:r w:rsidRPr="00D621D6">
        <w:rPr>
          <w:rFonts w:ascii="Times New Roman" w:hAnsi="Times New Roman" w:cs="Times New Roman"/>
          <w:b/>
          <w:bCs/>
        </w:rPr>
        <w:t xml:space="preserve">a procedure </w:t>
      </w:r>
      <w:r w:rsidR="03C6EB4A" w:rsidRPr="00D621D6">
        <w:rPr>
          <w:rFonts w:ascii="Times New Roman" w:hAnsi="Times New Roman" w:cs="Times New Roman"/>
          <w:b/>
          <w:bCs/>
        </w:rPr>
        <w:t>that</w:t>
      </w:r>
      <w:r w:rsidRPr="00D621D6">
        <w:rPr>
          <w:rFonts w:ascii="Times New Roman" w:hAnsi="Times New Roman" w:cs="Times New Roman"/>
          <w:b/>
          <w:bCs/>
        </w:rPr>
        <w:t xml:space="preserve"> includes when and how the determination was made</w:t>
      </w:r>
      <w:r w:rsidR="03C6EB4A" w:rsidRPr="00D621D6">
        <w:rPr>
          <w:rFonts w:ascii="Times New Roman" w:hAnsi="Times New Roman" w:cs="Times New Roman"/>
          <w:b/>
          <w:bCs/>
        </w:rPr>
        <w:t xml:space="preserve"> for each approved project</w:t>
      </w:r>
      <w:r w:rsidR="008D1188" w:rsidRPr="00D621D6">
        <w:rPr>
          <w:rFonts w:ascii="Times New Roman" w:hAnsi="Times New Roman" w:cs="Times New Roman"/>
          <w:b/>
          <w:bCs/>
        </w:rPr>
        <w:t xml:space="preserve"> </w:t>
      </w:r>
      <w:r w:rsidR="008D1188" w:rsidRPr="008D1188">
        <w:rPr>
          <w:rFonts w:ascii="Times New Roman" w:hAnsi="Times New Roman" w:cs="Times New Roman"/>
          <w:b/>
          <w:bCs/>
          <w:color w:val="FF0000"/>
          <w:u w:val="single"/>
        </w:rPr>
        <w:t>within all CRF applications</w:t>
      </w:r>
      <w:r w:rsidRPr="008D1188">
        <w:rPr>
          <w:rFonts w:ascii="Times New Roman" w:hAnsi="Times New Roman" w:cs="Times New Roman"/>
          <w:b/>
          <w:bCs/>
          <w:color w:val="FF0000"/>
          <w:u w:val="single"/>
        </w:rPr>
        <w:t xml:space="preserve"> </w:t>
      </w:r>
      <w:bookmarkStart w:id="0" w:name="_GoBack"/>
      <w:r w:rsidRPr="00D621D6">
        <w:rPr>
          <w:rFonts w:ascii="Times New Roman" w:hAnsi="Times New Roman" w:cs="Times New Roman"/>
          <w:b/>
          <w:bCs/>
        </w:rPr>
        <w:t>(not all-inclusive):</w:t>
      </w:r>
      <w:bookmarkEnd w:id="0"/>
    </w:p>
    <w:p w14:paraId="2195D85C" w14:textId="77777777" w:rsidR="002D44A9" w:rsidRPr="00D621D6" w:rsidRDefault="2CE2B901" w:rsidP="00553D2F">
      <w:pPr>
        <w:pStyle w:val="ListParagraph"/>
        <w:numPr>
          <w:ilvl w:val="0"/>
          <w:numId w:val="6"/>
        </w:numPr>
        <w:spacing w:line="240" w:lineRule="auto"/>
        <w:contextualSpacing w:val="0"/>
        <w:rPr>
          <w:rFonts w:ascii="Times New Roman" w:eastAsia="Times New Roman" w:hAnsi="Times New Roman" w:cs="Times New Roman"/>
        </w:rPr>
      </w:pPr>
      <w:r w:rsidRPr="00D621D6">
        <w:rPr>
          <w:rFonts w:ascii="Times New Roman" w:eastAsia="Times New Roman" w:hAnsi="Times New Roman" w:cs="Times New Roman"/>
        </w:rPr>
        <w:t>Date of determination</w:t>
      </w:r>
    </w:p>
    <w:p w14:paraId="0C9A0A41" w14:textId="77777777" w:rsidR="002D44A9" w:rsidRPr="00D621D6" w:rsidRDefault="2CE2B901" w:rsidP="00553D2F">
      <w:pPr>
        <w:pStyle w:val="ListParagraph"/>
        <w:numPr>
          <w:ilvl w:val="0"/>
          <w:numId w:val="6"/>
        </w:numPr>
        <w:spacing w:line="240" w:lineRule="auto"/>
        <w:contextualSpacing w:val="0"/>
        <w:rPr>
          <w:rFonts w:ascii="Times New Roman" w:eastAsia="Times New Roman" w:hAnsi="Times New Roman" w:cs="Times New Roman"/>
        </w:rPr>
      </w:pPr>
      <w:r w:rsidRPr="00D621D6">
        <w:rPr>
          <w:rFonts w:ascii="Times New Roman" w:eastAsia="Times New Roman" w:hAnsi="Times New Roman" w:cs="Times New Roman"/>
        </w:rPr>
        <w:t>Name of person in authority at the school making the determination</w:t>
      </w:r>
    </w:p>
    <w:p w14:paraId="0C88285F" w14:textId="77777777" w:rsidR="002D44A9" w:rsidRPr="00D621D6" w:rsidRDefault="2CE2B901" w:rsidP="00553D2F">
      <w:pPr>
        <w:pStyle w:val="ListParagraph"/>
        <w:numPr>
          <w:ilvl w:val="0"/>
          <w:numId w:val="6"/>
        </w:numPr>
        <w:spacing w:line="240" w:lineRule="auto"/>
        <w:contextualSpacing w:val="0"/>
        <w:rPr>
          <w:rFonts w:ascii="Times New Roman" w:eastAsia="Times New Roman" w:hAnsi="Times New Roman" w:cs="Times New Roman"/>
        </w:rPr>
      </w:pPr>
      <w:r w:rsidRPr="00D621D6">
        <w:rPr>
          <w:rFonts w:ascii="Times New Roman" w:eastAsia="Times New Roman" w:hAnsi="Times New Roman" w:cs="Times New Roman"/>
        </w:rPr>
        <w:t>A description of the impact to the school from the Covid-19 public health emergency</w:t>
      </w:r>
    </w:p>
    <w:p w14:paraId="5E81864C" w14:textId="77777777" w:rsidR="002D44A9" w:rsidRPr="00D621D6" w:rsidRDefault="2CE2B901" w:rsidP="00553D2F">
      <w:pPr>
        <w:pStyle w:val="ListParagraph"/>
        <w:numPr>
          <w:ilvl w:val="0"/>
          <w:numId w:val="6"/>
        </w:numPr>
        <w:spacing w:line="240" w:lineRule="auto"/>
        <w:contextualSpacing w:val="0"/>
        <w:rPr>
          <w:rFonts w:ascii="Times New Roman" w:eastAsia="Times New Roman" w:hAnsi="Times New Roman" w:cs="Times New Roman"/>
        </w:rPr>
      </w:pPr>
      <w:r w:rsidRPr="00D621D6">
        <w:rPr>
          <w:rFonts w:ascii="Times New Roman" w:eastAsia="Times New Roman" w:hAnsi="Times New Roman" w:cs="Times New Roman"/>
        </w:rPr>
        <w:t xml:space="preserve">Guidelines and recommendations being implemented for which the school is incurring costs </w:t>
      </w:r>
    </w:p>
    <w:p w14:paraId="2A09FDE2" w14:textId="77777777" w:rsidR="002D44A9" w:rsidRPr="00D621D6" w:rsidRDefault="2CE2B901" w:rsidP="00553D2F">
      <w:pPr>
        <w:pStyle w:val="ListParagraph"/>
        <w:numPr>
          <w:ilvl w:val="0"/>
          <w:numId w:val="6"/>
        </w:numPr>
        <w:spacing w:line="240" w:lineRule="auto"/>
        <w:contextualSpacing w:val="0"/>
        <w:rPr>
          <w:rFonts w:ascii="Times New Roman" w:eastAsia="Times New Roman" w:hAnsi="Times New Roman" w:cs="Times New Roman"/>
        </w:rPr>
      </w:pPr>
      <w:r w:rsidRPr="00D621D6">
        <w:rPr>
          <w:rFonts w:ascii="Times New Roman" w:eastAsia="Times New Roman" w:hAnsi="Times New Roman" w:cs="Times New Roman"/>
        </w:rPr>
        <w:t>A description of the necessary response the school is taking to address the public health emergency</w:t>
      </w:r>
    </w:p>
    <w:p w14:paraId="5C5D8CA2" w14:textId="77777777" w:rsidR="002D44A9" w:rsidRPr="00D621D6" w:rsidRDefault="2CE2B901" w:rsidP="00553D2F">
      <w:pPr>
        <w:pStyle w:val="ListParagraph"/>
        <w:numPr>
          <w:ilvl w:val="0"/>
          <w:numId w:val="6"/>
        </w:numPr>
        <w:spacing w:line="240" w:lineRule="auto"/>
        <w:contextualSpacing w:val="0"/>
        <w:rPr>
          <w:rFonts w:ascii="Times New Roman" w:eastAsia="Times New Roman" w:hAnsi="Times New Roman" w:cs="Times New Roman"/>
        </w:rPr>
      </w:pPr>
      <w:r w:rsidRPr="00D621D6">
        <w:rPr>
          <w:rFonts w:ascii="Times New Roman" w:eastAsia="Times New Roman" w:hAnsi="Times New Roman" w:cs="Times New Roman"/>
        </w:rPr>
        <w:t>An estimate of the costs associated with the specific determination</w:t>
      </w:r>
    </w:p>
    <w:p w14:paraId="6B06922D" w14:textId="42678C97" w:rsidR="009B2D74" w:rsidRPr="00D621D6" w:rsidRDefault="5560D316" w:rsidP="00553D2F">
      <w:pPr>
        <w:pStyle w:val="ListParagraph"/>
        <w:numPr>
          <w:ilvl w:val="0"/>
          <w:numId w:val="6"/>
        </w:numPr>
        <w:spacing w:line="240" w:lineRule="auto"/>
        <w:contextualSpacing w:val="0"/>
        <w:rPr>
          <w:rFonts w:ascii="Times New Roman" w:eastAsia="Times New Roman" w:hAnsi="Times New Roman" w:cs="Times New Roman"/>
        </w:rPr>
      </w:pPr>
      <w:r w:rsidRPr="00D621D6">
        <w:rPr>
          <w:rFonts w:ascii="Times New Roman" w:eastAsia="Times New Roman" w:hAnsi="Times New Roman" w:cs="Times New Roman"/>
        </w:rPr>
        <w:t>A statement that the costs were not included in the schools recently approved budget</w:t>
      </w:r>
      <w:r w:rsidRPr="00D621D6">
        <w:rPr>
          <w:rFonts w:ascii="Times New Roman" w:eastAsia="Times" w:hAnsi="Times New Roman" w:cs="Times New Roman"/>
        </w:rPr>
        <w:t xml:space="preserve"> </w:t>
      </w:r>
    </w:p>
    <w:p w14:paraId="7622C16E" w14:textId="2130B884" w:rsidR="009B2D74" w:rsidRPr="00D621D6" w:rsidRDefault="5560D316" w:rsidP="00553D2F">
      <w:pPr>
        <w:pStyle w:val="ListParagraph"/>
        <w:numPr>
          <w:ilvl w:val="0"/>
          <w:numId w:val="6"/>
        </w:numPr>
        <w:rPr>
          <w:rFonts w:ascii="Times New Roman" w:hAnsi="Times New Roman" w:cs="Times New Roman"/>
        </w:rPr>
      </w:pPr>
      <w:r w:rsidRPr="00D621D6">
        <w:rPr>
          <w:rFonts w:ascii="Times New Roman" w:hAnsi="Times New Roman" w:cs="Times New Roman"/>
        </w:rPr>
        <w:lastRenderedPageBreak/>
        <w:t xml:space="preserve">Schools could categorize costs by projects.  </w:t>
      </w:r>
      <w:r w:rsidR="004566A9" w:rsidRPr="00D621D6">
        <w:rPr>
          <w:rFonts w:ascii="Times New Roman" w:hAnsi="Times New Roman" w:cs="Times New Roman"/>
        </w:rPr>
        <w:t>Please</w:t>
      </w:r>
      <w:r w:rsidRPr="00D621D6">
        <w:rPr>
          <w:rFonts w:ascii="Times New Roman" w:hAnsi="Times New Roman" w:cs="Times New Roman"/>
        </w:rPr>
        <w:t xml:space="preserve"> make one determination document per project. </w:t>
      </w:r>
    </w:p>
    <w:p w14:paraId="725422B5" w14:textId="63E3BD45" w:rsidR="00210B4A" w:rsidRPr="000A3897" w:rsidRDefault="009B2D74" w:rsidP="002B570C">
      <w:pPr>
        <w:ind w:left="720"/>
        <w:rPr>
          <w:rFonts w:ascii="Times New Roman" w:hAnsi="Times New Roman" w:cs="Times New Roman"/>
          <w:color w:val="FF0000"/>
        </w:rPr>
      </w:pPr>
      <w:r w:rsidRPr="00D621D6">
        <w:rPr>
          <w:rFonts w:ascii="Times New Roman" w:hAnsi="Times New Roman" w:cs="Times New Roman"/>
        </w:rPr>
        <w:t xml:space="preserve">Examples of projects (not all-inclusive): PPE, classroom modifications for physical distancing, additional hours over regular hours needed to address sanitation and modifications, additional hours over regular hours to address online learning capabilities, expanded transportation needs for physical distancing, additional bus drivers to address the expanded transportation needs, additional substitutes to address teacher leave of absences, building modifications to prevent the spread of the coronavirus, the hiring of medical staff, etc. </w:t>
      </w:r>
      <w:r w:rsidR="000727D4" w:rsidRPr="00D621D6">
        <w:rPr>
          <w:rFonts w:ascii="Times New Roman" w:eastAsia="Times" w:hAnsi="Times New Roman" w:cs="Times New Roman"/>
        </w:rPr>
        <w:t>(9.1</w:t>
      </w:r>
      <w:r w:rsidR="00DA240F" w:rsidRPr="00D621D6">
        <w:rPr>
          <w:rFonts w:ascii="Times New Roman" w:eastAsia="Times" w:hAnsi="Times New Roman" w:cs="Times New Roman"/>
        </w:rPr>
        <w:t>5</w:t>
      </w:r>
      <w:r w:rsidR="000727D4" w:rsidRPr="00D621D6">
        <w:rPr>
          <w:rFonts w:ascii="Times New Roman" w:eastAsia="Times" w:hAnsi="Times New Roman" w:cs="Times New Roman"/>
        </w:rPr>
        <w:t>.20)</w:t>
      </w:r>
      <w:r w:rsidR="000A3897" w:rsidRPr="00D621D6">
        <w:rPr>
          <w:rFonts w:ascii="Times New Roman" w:eastAsia="Times" w:hAnsi="Times New Roman" w:cs="Times New Roman"/>
        </w:rPr>
        <w:t xml:space="preserve"> </w:t>
      </w:r>
      <w:r w:rsidR="006F13CC">
        <w:rPr>
          <w:rFonts w:ascii="Times New Roman" w:eastAsia="Times" w:hAnsi="Times New Roman" w:cs="Times New Roman"/>
          <w:color w:val="FF0000"/>
        </w:rPr>
        <w:t>(10.22.20)</w:t>
      </w:r>
    </w:p>
    <w:p w14:paraId="6A9CBB9E" w14:textId="77777777" w:rsidR="001038AB" w:rsidRPr="00781213" w:rsidRDefault="001038AB" w:rsidP="001038AB">
      <w:pPr>
        <w:pStyle w:val="ListParagraph"/>
        <w:rPr>
          <w:rFonts w:ascii="Times New Roman" w:hAnsi="Times New Roman" w:cs="Times New Roman"/>
          <w:b/>
        </w:rPr>
      </w:pPr>
    </w:p>
    <w:p w14:paraId="5D547EDA" w14:textId="1B8402C3" w:rsidR="00210B4A" w:rsidRPr="00781213" w:rsidRDefault="7F31444F" w:rsidP="277CFB7B">
      <w:pPr>
        <w:spacing w:line="240" w:lineRule="auto"/>
        <w:ind w:left="360"/>
        <w:rPr>
          <w:rFonts w:ascii="Times New Roman" w:hAnsi="Times New Roman" w:cs="Times New Roman"/>
          <w:b/>
          <w:bCs/>
        </w:rPr>
      </w:pPr>
      <w:r w:rsidRPr="00781213">
        <w:rPr>
          <w:rFonts w:ascii="Times New Roman" w:hAnsi="Times New Roman" w:cs="Times New Roman"/>
          <w:b/>
          <w:bCs/>
        </w:rPr>
        <w:t xml:space="preserve">75) </w:t>
      </w:r>
      <w:r w:rsidR="1456CD5C" w:rsidRPr="00781213">
        <w:rPr>
          <w:rFonts w:ascii="Times New Roman" w:hAnsi="Times New Roman" w:cs="Times New Roman"/>
          <w:b/>
          <w:bCs/>
        </w:rPr>
        <w:t>Is</w:t>
      </w:r>
      <w:r w:rsidR="37141AD4" w:rsidRPr="00781213">
        <w:rPr>
          <w:rFonts w:ascii="Times New Roman" w:hAnsi="Times New Roman" w:cs="Times New Roman"/>
          <w:b/>
          <w:bCs/>
        </w:rPr>
        <w:t xml:space="preserve"> the request for reimbursement </w:t>
      </w:r>
      <w:r w:rsidR="465866EA" w:rsidRPr="00781213">
        <w:rPr>
          <w:rFonts w:ascii="Times New Roman" w:hAnsi="Times New Roman" w:cs="Times New Roman"/>
          <w:b/>
          <w:bCs/>
        </w:rPr>
        <w:t xml:space="preserve">for CRF #1 </w:t>
      </w:r>
      <w:r w:rsidR="37141AD4" w:rsidRPr="00781213">
        <w:rPr>
          <w:rFonts w:ascii="Times New Roman" w:hAnsi="Times New Roman" w:cs="Times New Roman"/>
          <w:b/>
          <w:bCs/>
        </w:rPr>
        <w:t xml:space="preserve">to be done via the Federal Grant Reimbursement website, or via email? </w:t>
      </w:r>
      <w:r w:rsidR="465866EA" w:rsidRPr="00781213">
        <w:rPr>
          <w:rFonts w:ascii="Times New Roman" w:hAnsi="Times New Roman" w:cs="Times New Roman"/>
        </w:rPr>
        <w:t>The</w:t>
      </w:r>
      <w:r w:rsidR="465866EA" w:rsidRPr="00781213">
        <w:rPr>
          <w:rFonts w:ascii="Times New Roman" w:hAnsi="Times New Roman" w:cs="Times New Roman"/>
          <w:b/>
          <w:bCs/>
        </w:rPr>
        <w:t xml:space="preserve"> </w:t>
      </w:r>
      <w:r w:rsidR="37141AD4" w:rsidRPr="00781213">
        <w:rPr>
          <w:rFonts w:ascii="Times New Roman" w:hAnsi="Times New Roman" w:cs="Times New Roman"/>
        </w:rPr>
        <w:t>GEM system will not be utilized</w:t>
      </w:r>
      <w:r w:rsidR="465866EA" w:rsidRPr="00781213">
        <w:rPr>
          <w:rFonts w:ascii="Times New Roman" w:hAnsi="Times New Roman" w:cs="Times New Roman"/>
        </w:rPr>
        <w:t xml:space="preserve"> for CRF #1</w:t>
      </w:r>
      <w:r w:rsidR="37141AD4" w:rsidRPr="00781213">
        <w:rPr>
          <w:rFonts w:ascii="Times New Roman" w:hAnsi="Times New Roman" w:cs="Times New Roman"/>
        </w:rPr>
        <w:t>. All CRF</w:t>
      </w:r>
      <w:r w:rsidR="1456CD5C" w:rsidRPr="00781213">
        <w:rPr>
          <w:rFonts w:ascii="Times New Roman" w:hAnsi="Times New Roman" w:cs="Times New Roman"/>
        </w:rPr>
        <w:t xml:space="preserve"> #1</w:t>
      </w:r>
      <w:r w:rsidR="37141AD4" w:rsidRPr="00781213">
        <w:rPr>
          <w:rFonts w:ascii="Times New Roman" w:hAnsi="Times New Roman" w:cs="Times New Roman"/>
        </w:rPr>
        <w:t xml:space="preserve"> reimbursement requests will completed using the CRF invoice template available on the CARES Act CRF </w:t>
      </w:r>
      <w:hyperlink r:id="rId21">
        <w:r w:rsidR="37141AD4" w:rsidRPr="00781213">
          <w:rPr>
            <w:rStyle w:val="Hyperlink"/>
            <w:rFonts w:ascii="Times New Roman" w:hAnsi="Times New Roman" w:cs="Times New Roman"/>
          </w:rPr>
          <w:t>webpage</w:t>
        </w:r>
      </w:hyperlink>
      <w:r w:rsidR="37141AD4" w:rsidRPr="00781213">
        <w:rPr>
          <w:rFonts w:ascii="Times New Roman" w:hAnsi="Times New Roman" w:cs="Times New Roman"/>
        </w:rPr>
        <w:t xml:space="preserve">. All invoices and backup documentation should be emailed to </w:t>
      </w:r>
      <w:hyperlink r:id="rId22">
        <w:r w:rsidR="12EC1CC7" w:rsidRPr="00781213">
          <w:rPr>
            <w:rStyle w:val="Hyperlink"/>
            <w:rFonts w:ascii="Times New Roman" w:hAnsi="Times New Roman" w:cs="Times New Roman"/>
          </w:rPr>
          <w:t>Ruey.Yehle@maine.gov</w:t>
        </w:r>
      </w:hyperlink>
      <w:r w:rsidR="37141AD4" w:rsidRPr="00781213">
        <w:rPr>
          <w:rFonts w:ascii="Times New Roman" w:hAnsi="Times New Roman" w:cs="Times New Roman"/>
        </w:rPr>
        <w:t>.</w:t>
      </w:r>
      <w:r w:rsidR="3256FC0D" w:rsidRPr="00781213">
        <w:rPr>
          <w:rFonts w:ascii="Times New Roman" w:hAnsi="Times New Roman" w:cs="Times New Roman"/>
        </w:rPr>
        <w:t xml:space="preserve"> </w:t>
      </w:r>
      <w:r w:rsidR="3256FC0D" w:rsidRPr="00781213">
        <w:rPr>
          <w:rFonts w:ascii="Times New Roman" w:eastAsia="Times" w:hAnsi="Times New Roman" w:cs="Times New Roman"/>
        </w:rPr>
        <w:t>(9.1</w:t>
      </w:r>
      <w:r w:rsidR="4845B202" w:rsidRPr="00781213">
        <w:rPr>
          <w:rFonts w:ascii="Times New Roman" w:eastAsia="Times" w:hAnsi="Times New Roman" w:cs="Times New Roman"/>
        </w:rPr>
        <w:t>5</w:t>
      </w:r>
      <w:r w:rsidR="3256FC0D" w:rsidRPr="00781213">
        <w:rPr>
          <w:rFonts w:ascii="Times New Roman" w:eastAsia="Times" w:hAnsi="Times New Roman" w:cs="Times New Roman"/>
        </w:rPr>
        <w:t>.20)</w:t>
      </w:r>
    </w:p>
    <w:p w14:paraId="04AF6821" w14:textId="77777777" w:rsidR="00E46092" w:rsidRPr="00781213" w:rsidRDefault="00E46092" w:rsidP="00E46092">
      <w:pPr>
        <w:pStyle w:val="ListParagraph"/>
        <w:rPr>
          <w:rFonts w:ascii="Times New Roman" w:hAnsi="Times New Roman" w:cs="Times New Roman"/>
          <w:b/>
        </w:rPr>
      </w:pPr>
    </w:p>
    <w:p w14:paraId="2E00CA16" w14:textId="3BF27584" w:rsidR="000727D4" w:rsidRPr="00781213" w:rsidRDefault="37141AD4" w:rsidP="00D71AB6">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We are ordering additional general supplies, in order to reduce students sharing common items.  Is that okay? We are buying supplies and texts that were not budgeted for because not sharing these items is for the safety of students. Wouldn't that be allowable for CRF?</w:t>
      </w:r>
      <w:r w:rsidR="1456CD5C" w:rsidRPr="00781213">
        <w:rPr>
          <w:rFonts w:ascii="Times New Roman" w:hAnsi="Times New Roman" w:cs="Times New Roman"/>
          <w:b/>
          <w:bCs/>
        </w:rPr>
        <w:t xml:space="preserve"> </w:t>
      </w:r>
      <w:r w:rsidRPr="00781213">
        <w:rPr>
          <w:rFonts w:ascii="Times New Roman" w:hAnsi="Times New Roman" w:cs="Times New Roman"/>
        </w:rPr>
        <w:t xml:space="preserve">The CRF program director, Stanley Sawyer will review all submitted applications. If he needs additional information, he will contact the SAU leader directly. Costs may be eligible if the school can support that the costs were necessary and incurred due to the public health emergency with respect to the </w:t>
      </w:r>
      <w:r w:rsidRPr="00781213">
        <w:rPr>
          <w:rFonts w:ascii="Times New Roman" w:eastAsia="Times New Roman" w:hAnsi="Times New Roman" w:cs="Times New Roman"/>
        </w:rPr>
        <w:t>Coronavirus Disease 2019 (COVID–19). If the school cannot support that</w:t>
      </w:r>
      <w:r w:rsidRPr="00781213">
        <w:rPr>
          <w:rFonts w:ascii="Times New Roman" w:eastAsia="Times New Roman" w:hAnsi="Times New Roman" w:cs="Times New Roman"/>
          <w:color w:val="000000" w:themeColor="text1"/>
        </w:rPr>
        <w:t xml:space="preserve"> costs were necessary in this regard</w:t>
      </w:r>
      <w:r w:rsidRPr="00781213">
        <w:rPr>
          <w:rFonts w:ascii="Times New Roman" w:eastAsia="Times New Roman" w:hAnsi="Times New Roman" w:cs="Times New Roman"/>
        </w:rPr>
        <w:t xml:space="preserve">, federal and state auditors could disallow the cost. </w:t>
      </w:r>
      <w:r w:rsidR="3256FC0D" w:rsidRPr="00781213">
        <w:rPr>
          <w:rFonts w:ascii="Times New Roman" w:eastAsia="Times" w:hAnsi="Times New Roman" w:cs="Times New Roman"/>
        </w:rPr>
        <w:t>(9.1</w:t>
      </w:r>
      <w:r w:rsidR="753927E2" w:rsidRPr="00781213">
        <w:rPr>
          <w:rFonts w:ascii="Times New Roman" w:eastAsia="Times" w:hAnsi="Times New Roman" w:cs="Times New Roman"/>
        </w:rPr>
        <w:t>5</w:t>
      </w:r>
      <w:r w:rsidR="3256FC0D" w:rsidRPr="00781213">
        <w:rPr>
          <w:rFonts w:ascii="Times New Roman" w:eastAsia="Times" w:hAnsi="Times New Roman" w:cs="Times New Roman"/>
        </w:rPr>
        <w:t>.20)</w:t>
      </w:r>
    </w:p>
    <w:p w14:paraId="6F5578C5" w14:textId="77777777" w:rsidR="000727D4" w:rsidRPr="00781213" w:rsidRDefault="000727D4" w:rsidP="000727D4">
      <w:pPr>
        <w:pStyle w:val="ListParagraph"/>
        <w:rPr>
          <w:rFonts w:ascii="Times New Roman" w:hAnsi="Times New Roman" w:cs="Times New Roman"/>
          <w:b/>
        </w:rPr>
      </w:pPr>
    </w:p>
    <w:p w14:paraId="392C87CC" w14:textId="77777777" w:rsidR="00B938B4"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We do not have a purchase order for everything. What if we do not do purchase orders - we did a manual system do to not having the accounts set up yet. I do have detailed invoices from Amazon though that I can attach to the credit card statement.  Is that </w:t>
      </w:r>
      <w:r w:rsidR="3256FC0D" w:rsidRPr="00781213">
        <w:rPr>
          <w:rFonts w:ascii="Times New Roman" w:hAnsi="Times New Roman" w:cs="Times New Roman"/>
          <w:b/>
          <w:bCs/>
        </w:rPr>
        <w:t>acceptable?</w:t>
      </w:r>
      <w:r w:rsidR="3256FC0D" w:rsidRPr="00781213">
        <w:rPr>
          <w:rFonts w:ascii="Times New Roman" w:hAnsi="Times New Roman" w:cs="Times New Roman"/>
        </w:rPr>
        <w:t xml:space="preserve"> </w:t>
      </w:r>
      <w:r w:rsidRPr="00781213">
        <w:rPr>
          <w:rFonts w:ascii="Times New Roman" w:hAnsi="Times New Roman" w:cs="Times New Roman"/>
        </w:rPr>
        <w:t xml:space="preserve">School administrative units should utilize their local procurement processes. </w:t>
      </w:r>
      <w:r w:rsidRPr="00781213">
        <w:rPr>
          <w:rFonts w:ascii="Times New Roman" w:eastAsia="Times" w:hAnsi="Times New Roman" w:cs="Times New Roman"/>
        </w:rPr>
        <w:t xml:space="preserve">For audit purposes, maintain documentation that explains how the costs were determined to be necessary in response to the COVID-19 public health emergency. </w:t>
      </w:r>
      <w:r w:rsidR="3256FC0D" w:rsidRPr="00781213">
        <w:rPr>
          <w:rFonts w:ascii="Times New Roman" w:eastAsia="Times" w:hAnsi="Times New Roman" w:cs="Times New Roman"/>
        </w:rPr>
        <w:t>(9.11.20)</w:t>
      </w:r>
    </w:p>
    <w:p w14:paraId="7C6269E8" w14:textId="77777777" w:rsidR="00B938B4" w:rsidRPr="00781213" w:rsidRDefault="00B938B4" w:rsidP="00B938B4">
      <w:pPr>
        <w:pStyle w:val="ListParagraph"/>
        <w:rPr>
          <w:rFonts w:ascii="Times New Roman" w:hAnsi="Times New Roman" w:cs="Times New Roman"/>
        </w:rPr>
      </w:pPr>
    </w:p>
    <w:p w14:paraId="57A52B37" w14:textId="77777777" w:rsidR="00074A95"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My Superintendent ordered supplies for her </w:t>
      </w:r>
      <w:r w:rsidR="0D47111D" w:rsidRPr="00781213">
        <w:rPr>
          <w:rFonts w:ascii="Times New Roman" w:hAnsi="Times New Roman" w:cs="Times New Roman"/>
          <w:b/>
          <w:bCs/>
        </w:rPr>
        <w:t>two</w:t>
      </w:r>
      <w:r w:rsidRPr="00781213">
        <w:rPr>
          <w:rFonts w:ascii="Times New Roman" w:hAnsi="Times New Roman" w:cs="Times New Roman"/>
          <w:b/>
          <w:bCs/>
        </w:rPr>
        <w:t xml:space="preserve"> districts through our Amazon account here and I have invoiced the other district for their portion. </w:t>
      </w:r>
      <w:r w:rsidR="0D47111D" w:rsidRPr="00781213">
        <w:rPr>
          <w:rFonts w:ascii="Times New Roman" w:hAnsi="Times New Roman" w:cs="Times New Roman"/>
          <w:b/>
          <w:bCs/>
        </w:rPr>
        <w:t>What documentation is required</w:t>
      </w:r>
      <w:r w:rsidR="0D659B2E" w:rsidRPr="00781213">
        <w:rPr>
          <w:rFonts w:ascii="Times New Roman" w:hAnsi="Times New Roman" w:cs="Times New Roman"/>
          <w:b/>
          <w:bCs/>
        </w:rPr>
        <w:t xml:space="preserve"> for CRF reimbursement</w:t>
      </w:r>
      <w:r w:rsidR="0D47111D" w:rsidRPr="00781213">
        <w:rPr>
          <w:rFonts w:ascii="Times New Roman" w:hAnsi="Times New Roman" w:cs="Times New Roman"/>
          <w:b/>
          <w:bCs/>
        </w:rPr>
        <w:t xml:space="preserve">? </w:t>
      </w:r>
      <w:r w:rsidRPr="00781213">
        <w:rPr>
          <w:rFonts w:ascii="Times New Roman" w:hAnsi="Times New Roman" w:cs="Times New Roman"/>
        </w:rPr>
        <w:t xml:space="preserve">School administrative unit should utilize their local procurement processes. In this case, please provide documentation of the invoice and deposit. </w:t>
      </w:r>
      <w:r w:rsidRPr="00781213">
        <w:rPr>
          <w:rFonts w:ascii="Times New Roman" w:eastAsia="Times" w:hAnsi="Times New Roman" w:cs="Times New Roman"/>
        </w:rPr>
        <w:t>For audit purposes, maintain documentation that explains how the costs were determined to be necessary in response to the COVID-19 public health emergency.</w:t>
      </w:r>
      <w:r w:rsidR="496138E4" w:rsidRPr="00781213">
        <w:rPr>
          <w:rFonts w:ascii="Times New Roman" w:eastAsia="Times" w:hAnsi="Times New Roman" w:cs="Times New Roman"/>
        </w:rPr>
        <w:t xml:space="preserve"> (9.11.20)</w:t>
      </w:r>
    </w:p>
    <w:p w14:paraId="7677BFCF" w14:textId="77777777" w:rsidR="00074A95" w:rsidRPr="00781213" w:rsidRDefault="00074A95" w:rsidP="00074A95">
      <w:pPr>
        <w:pStyle w:val="ListParagraph"/>
        <w:rPr>
          <w:rFonts w:ascii="Times New Roman" w:hAnsi="Times New Roman" w:cs="Times New Roman"/>
        </w:rPr>
      </w:pPr>
    </w:p>
    <w:p w14:paraId="6D129CBF" w14:textId="1C584345" w:rsidR="00074A95" w:rsidRPr="00781213" w:rsidRDefault="37141AD4"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Will we be able to change the CRF Budget after the Sept 30, as we see actual needs and expenses occurring</w:t>
      </w:r>
      <w:r w:rsidR="0D659B2E" w:rsidRPr="00781213">
        <w:rPr>
          <w:rFonts w:ascii="Times New Roman" w:hAnsi="Times New Roman" w:cs="Times New Roman"/>
          <w:b/>
          <w:bCs/>
        </w:rPr>
        <w:t xml:space="preserve">? </w:t>
      </w:r>
      <w:r w:rsidR="0D659B2E" w:rsidRPr="00781213">
        <w:rPr>
          <w:rFonts w:ascii="Times New Roman" w:hAnsi="Times New Roman" w:cs="Times New Roman"/>
        </w:rPr>
        <w:t>No,</w:t>
      </w:r>
      <w:r w:rsidR="0D659B2E" w:rsidRPr="00781213">
        <w:rPr>
          <w:rFonts w:ascii="Times New Roman" w:hAnsi="Times New Roman" w:cs="Times New Roman"/>
          <w:b/>
          <w:bCs/>
        </w:rPr>
        <w:t xml:space="preserve"> </w:t>
      </w:r>
      <w:r w:rsidR="0D659B2E" w:rsidRPr="00781213">
        <w:rPr>
          <w:rFonts w:ascii="Times New Roman" w:hAnsi="Times New Roman" w:cs="Times New Roman"/>
        </w:rPr>
        <w:t>t</w:t>
      </w:r>
      <w:r w:rsidRPr="00781213">
        <w:rPr>
          <w:rFonts w:ascii="Times New Roman" w:hAnsi="Times New Roman" w:cs="Times New Roman"/>
        </w:rPr>
        <w:t>he final CRF budget is due September 30, 2020.</w:t>
      </w:r>
      <w:r w:rsidR="05E114D0" w:rsidRPr="00781213">
        <w:rPr>
          <w:rFonts w:ascii="Times New Roman" w:hAnsi="Times New Roman" w:cs="Times New Roman"/>
        </w:rPr>
        <w:t xml:space="preserve"> </w:t>
      </w:r>
      <w:r w:rsidR="05E114D0" w:rsidRPr="00781213">
        <w:rPr>
          <w:rFonts w:ascii="Times New Roman" w:eastAsia="Times" w:hAnsi="Times New Roman" w:cs="Times New Roman"/>
        </w:rPr>
        <w:t>(9.1.20)</w:t>
      </w:r>
    </w:p>
    <w:p w14:paraId="42162437" w14:textId="77777777" w:rsidR="00985301" w:rsidRPr="00781213" w:rsidRDefault="00985301" w:rsidP="00985301">
      <w:pPr>
        <w:rPr>
          <w:rFonts w:ascii="Times New Roman" w:hAnsi="Times New Roman" w:cs="Times New Roman"/>
          <w:b/>
        </w:rPr>
      </w:pPr>
    </w:p>
    <w:p w14:paraId="369D0D5B" w14:textId="37221613" w:rsidR="00985301" w:rsidRPr="00781213" w:rsidRDefault="4CDB7686" w:rsidP="00553D2F">
      <w:pPr>
        <w:pStyle w:val="xmsolistparagraph"/>
        <w:numPr>
          <w:ilvl w:val="0"/>
          <w:numId w:val="3"/>
        </w:numPr>
        <w:rPr>
          <w:rFonts w:ascii="Times New Roman" w:eastAsia="Times" w:hAnsi="Times New Roman" w:cs="Times New Roman"/>
          <w:b/>
          <w:bCs/>
        </w:rPr>
      </w:pPr>
      <w:r w:rsidRPr="00781213">
        <w:rPr>
          <w:rFonts w:ascii="Times New Roman" w:eastAsia="Times" w:hAnsi="Times New Roman" w:cs="Times New Roman"/>
          <w:b/>
          <w:bCs/>
        </w:rPr>
        <w:t xml:space="preserve">For reimbursement, is there any flexibility when it comes to budget overages within a budget category? </w:t>
      </w:r>
      <w:r w:rsidRPr="00781213">
        <w:rPr>
          <w:rFonts w:ascii="Times New Roman" w:eastAsia="Times" w:hAnsi="Times New Roman" w:cs="Times New Roman"/>
        </w:rPr>
        <w:t xml:space="preserve">Yes, as with IDEA, there is flexibility within a budget category of up to 10% of the total grant award. </w:t>
      </w:r>
      <w:r w:rsidR="5BD6B484" w:rsidRPr="00781213">
        <w:rPr>
          <w:rFonts w:ascii="Times New Roman" w:eastAsia="Calibri" w:hAnsi="Times New Roman" w:cs="Times New Roman"/>
        </w:rPr>
        <w:t>The application sets a budget and you’re allowed a 10% variance across categories.</w:t>
      </w:r>
      <w:r w:rsidR="5BD6B484" w:rsidRPr="00781213">
        <w:rPr>
          <w:rFonts w:ascii="Times New Roman" w:eastAsia="Calibri" w:hAnsi="Times New Roman" w:cs="Times New Roman"/>
          <w:b/>
          <w:bCs/>
        </w:rPr>
        <w:t xml:space="preserve"> </w:t>
      </w:r>
      <w:r w:rsidR="5BD6B484" w:rsidRPr="00781213">
        <w:rPr>
          <w:rFonts w:ascii="Times New Roman" w:eastAsia="Calibri" w:hAnsi="Times New Roman" w:cs="Times New Roman"/>
        </w:rPr>
        <w:t>If your submitted invoice has a variance of less 10%, it will be approved.</w:t>
      </w:r>
      <w:r w:rsidR="5BD6B484" w:rsidRPr="00781213">
        <w:rPr>
          <w:rFonts w:ascii="Times New Roman" w:eastAsia="Times" w:hAnsi="Times New Roman" w:cs="Times New Roman"/>
        </w:rPr>
        <w:t xml:space="preserve"> </w:t>
      </w:r>
      <w:r w:rsidRPr="00781213">
        <w:rPr>
          <w:rFonts w:ascii="Times New Roman" w:eastAsia="Times" w:hAnsi="Times New Roman" w:cs="Times New Roman"/>
        </w:rPr>
        <w:t>(9.1</w:t>
      </w:r>
      <w:r w:rsidR="5BD6B484" w:rsidRPr="00781213">
        <w:rPr>
          <w:rFonts w:ascii="Times New Roman" w:eastAsia="Times" w:hAnsi="Times New Roman" w:cs="Times New Roman"/>
        </w:rPr>
        <w:t>5</w:t>
      </w:r>
      <w:r w:rsidRPr="00781213">
        <w:rPr>
          <w:rFonts w:ascii="Times New Roman" w:eastAsia="Times" w:hAnsi="Times New Roman" w:cs="Times New Roman"/>
        </w:rPr>
        <w:t xml:space="preserve">.20) </w:t>
      </w:r>
      <w:bookmarkStart w:id="1" w:name="_Hlk51106214"/>
      <w:bookmarkEnd w:id="1"/>
    </w:p>
    <w:p w14:paraId="5F37EF47" w14:textId="77777777" w:rsidR="006F1CC6" w:rsidRPr="00781213" w:rsidRDefault="006F1CC6" w:rsidP="006F1CC6">
      <w:pPr>
        <w:rPr>
          <w:rFonts w:ascii="Times New Roman" w:hAnsi="Times New Roman" w:cs="Times New Roman"/>
        </w:rPr>
      </w:pPr>
    </w:p>
    <w:p w14:paraId="24541B29" w14:textId="409DF553" w:rsidR="006F1CC6" w:rsidRPr="00781213" w:rsidRDefault="6785148B" w:rsidP="00553D2F">
      <w:pPr>
        <w:pStyle w:val="ListParagraph"/>
        <w:numPr>
          <w:ilvl w:val="0"/>
          <w:numId w:val="3"/>
        </w:numPr>
        <w:spacing w:line="240" w:lineRule="auto"/>
        <w:rPr>
          <w:rFonts w:ascii="Times New Roman" w:hAnsi="Times New Roman" w:cs="Times New Roman"/>
          <w:b/>
          <w:bCs/>
        </w:rPr>
      </w:pPr>
      <w:r w:rsidRPr="00781213">
        <w:rPr>
          <w:rFonts w:ascii="Times New Roman" w:hAnsi="Times New Roman" w:cs="Times New Roman"/>
          <w:b/>
          <w:bCs/>
        </w:rPr>
        <w:t xml:space="preserve">How long must CRF records be maintained? </w:t>
      </w:r>
      <w:r w:rsidRPr="00781213">
        <w:rPr>
          <w:rFonts w:ascii="Times New Roman" w:hAnsi="Times New Roman" w:cs="Times New Roman"/>
        </w:rPr>
        <w:t>5 years</w:t>
      </w:r>
      <w:r w:rsidR="05E114D0" w:rsidRPr="00781213">
        <w:rPr>
          <w:rFonts w:ascii="Times New Roman" w:hAnsi="Times New Roman" w:cs="Times New Roman"/>
        </w:rPr>
        <w:t xml:space="preserve"> </w:t>
      </w:r>
      <w:r w:rsidR="5BD6B484" w:rsidRPr="00781213">
        <w:rPr>
          <w:rFonts w:ascii="Times New Roman" w:eastAsia="Times" w:hAnsi="Times New Roman" w:cs="Times New Roman"/>
        </w:rPr>
        <w:t>(9.15.20)</w:t>
      </w:r>
    </w:p>
    <w:p w14:paraId="5AC27110" w14:textId="77777777" w:rsidR="00D87B1D" w:rsidRPr="00781213" w:rsidRDefault="00D87B1D" w:rsidP="00D87B1D">
      <w:pPr>
        <w:pStyle w:val="ListParagraph"/>
        <w:rPr>
          <w:rFonts w:ascii="Times New Roman" w:hAnsi="Times New Roman" w:cs="Times New Roman"/>
          <w:b/>
          <w:bCs/>
        </w:rPr>
      </w:pPr>
    </w:p>
    <w:p w14:paraId="7A70F56B" w14:textId="227DF67A" w:rsidR="00D87B1D" w:rsidRPr="00781213" w:rsidRDefault="00D87B1D" w:rsidP="00D87B1D">
      <w:pPr>
        <w:pStyle w:val="ListParagraph"/>
        <w:numPr>
          <w:ilvl w:val="0"/>
          <w:numId w:val="3"/>
        </w:numPr>
        <w:spacing w:after="200"/>
        <w:rPr>
          <w:rFonts w:ascii="Times New Roman" w:eastAsiaTheme="minorEastAsia" w:hAnsi="Times New Roman" w:cs="Times New Roman"/>
          <w:color w:val="FF0000"/>
        </w:rPr>
      </w:pPr>
      <w:r w:rsidRPr="00781213">
        <w:rPr>
          <w:rFonts w:ascii="Times New Roman" w:hAnsi="Times New Roman" w:cs="Times New Roman"/>
          <w:b/>
          <w:color w:val="141414"/>
        </w:rPr>
        <w:t>What is the latest guidance from the U.S. Treasury regarding supply chain concerns?</w:t>
      </w:r>
      <w:r w:rsidRPr="00781213">
        <w:rPr>
          <w:rFonts w:ascii="Times New Roman" w:hAnsi="Times New Roman" w:cs="Times New Roman"/>
          <w:color w:val="141414"/>
        </w:rPr>
        <w:t xml:space="preserve"> </w:t>
      </w:r>
      <w:r w:rsidRPr="00781213">
        <w:rPr>
          <w:rFonts w:ascii="Times New Roman" w:hAnsi="Times New Roman" w:cs="Times New Roman"/>
          <w:color w:val="FF0000"/>
        </w:rPr>
        <w:t xml:space="preserve">According to the CRF guidance from Treasury, and in recent concurrence with the State Controller’s Office, please </w:t>
      </w:r>
      <w:r w:rsidRPr="00781213">
        <w:rPr>
          <w:rFonts w:ascii="Times New Roman" w:hAnsi="Times New Roman" w:cs="Times New Roman"/>
          <w:color w:val="FF0000"/>
        </w:rPr>
        <w:lastRenderedPageBreak/>
        <w:t>note: “in recognition of the likelihood of supply chain disruptions and increased demand for certain goods and services during the COVID-19 public health emergency, if a recipient enters into a contract requiring the delivery of goods or performance of services by December 30, 2020, the failure of a vendor to complete delivery or services by December 30, 2020, will not affect the ability of the recipient to use payments from the Fund to cover the cost of such goods or services if the delay is due to circumstances beyond the recipient’s control.”</w:t>
      </w:r>
      <w:r w:rsidR="00781213" w:rsidRPr="00781213">
        <w:rPr>
          <w:rFonts w:ascii="Times New Roman" w:hAnsi="Times New Roman" w:cs="Times New Roman"/>
          <w:color w:val="FF0000"/>
        </w:rPr>
        <w:t xml:space="preserve"> (October 22, 2020)</w:t>
      </w:r>
    </w:p>
    <w:p w14:paraId="06D955EF" w14:textId="77777777" w:rsidR="00D87B1D" w:rsidRPr="00781213" w:rsidRDefault="00D87B1D" w:rsidP="00781213">
      <w:pPr>
        <w:pStyle w:val="ListParagraph"/>
        <w:spacing w:line="240" w:lineRule="auto"/>
        <w:rPr>
          <w:rFonts w:ascii="Times New Roman" w:hAnsi="Times New Roman" w:cs="Times New Roman"/>
          <w:b/>
          <w:bCs/>
        </w:rPr>
      </w:pPr>
    </w:p>
    <w:p w14:paraId="2947CC42" w14:textId="3DC98BE2" w:rsidR="76C7A108" w:rsidRPr="00781213" w:rsidRDefault="76C7A108" w:rsidP="76C7A108">
      <w:pPr>
        <w:pStyle w:val="xmsolistparagraph"/>
        <w:ind w:left="0"/>
        <w:rPr>
          <w:rFonts w:ascii="Times New Roman" w:eastAsia="Times" w:hAnsi="Times New Roman" w:cs="Times New Roman"/>
          <w:b/>
          <w:highlight w:val="yellow"/>
        </w:rPr>
      </w:pPr>
    </w:p>
    <w:p w14:paraId="17D15EBB" w14:textId="472F2FFC" w:rsidR="00B8246B" w:rsidRPr="00781213" w:rsidRDefault="00B8246B" w:rsidP="00B8246B">
      <w:pPr>
        <w:pStyle w:val="xmsolistparagraph"/>
        <w:ind w:left="0"/>
        <w:rPr>
          <w:rFonts w:ascii="Times New Roman" w:eastAsia="Times" w:hAnsi="Times New Roman" w:cs="Times New Roman"/>
          <w:b/>
          <w:highlight w:val="yellow"/>
        </w:rPr>
      </w:pPr>
    </w:p>
    <w:p w14:paraId="31C61643" w14:textId="6BD5A48D" w:rsidR="003F4AD4" w:rsidRPr="00781213" w:rsidRDefault="003F4AD4" w:rsidP="6D1CEF33">
      <w:pPr>
        <w:ind w:left="360"/>
        <w:jc w:val="center"/>
        <w:rPr>
          <w:rFonts w:ascii="Times New Roman" w:eastAsia="Times" w:hAnsi="Times New Roman" w:cs="Times New Roman"/>
          <w:b/>
        </w:rPr>
      </w:pPr>
    </w:p>
    <w:sectPr w:rsidR="003F4AD4" w:rsidRPr="00781213" w:rsidSect="007877C2">
      <w:footerReference w:type="default" r:id="rId23"/>
      <w:pgSz w:w="12240" w:h="15840"/>
      <w:pgMar w:top="1440" w:right="1080" w:bottom="1440" w:left="108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93ECF" w14:textId="77777777" w:rsidR="00084860" w:rsidRDefault="00084860" w:rsidP="0022504F">
      <w:pPr>
        <w:spacing w:line="240" w:lineRule="auto"/>
      </w:pPr>
      <w:r>
        <w:separator/>
      </w:r>
    </w:p>
  </w:endnote>
  <w:endnote w:type="continuationSeparator" w:id="0">
    <w:p w14:paraId="133509C2" w14:textId="77777777" w:rsidR="00084860" w:rsidRDefault="00084860" w:rsidP="0022504F">
      <w:pPr>
        <w:spacing w:line="240" w:lineRule="auto"/>
      </w:pPr>
      <w:r>
        <w:continuationSeparator/>
      </w:r>
    </w:p>
  </w:endnote>
  <w:endnote w:type="continuationNotice" w:id="1">
    <w:p w14:paraId="1EF38F2E" w14:textId="77777777" w:rsidR="00084860" w:rsidRDefault="000848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5088" w14:textId="196495F7" w:rsidR="00140FC8" w:rsidRPr="00D6078C" w:rsidRDefault="00140FC8">
    <w:pPr>
      <w:pStyle w:val="Footer"/>
      <w:rPr>
        <w:rFonts w:ascii="Times New Roman" w:hAnsi="Times New Roman" w:cs="Times New Roman"/>
      </w:rPr>
    </w:pPr>
    <w:r w:rsidRPr="00D6078C">
      <w:rPr>
        <w:rFonts w:ascii="Times New Roman" w:hAnsi="Times New Roman" w:cs="Times New Roman"/>
      </w:rPr>
      <w:t>Maine Department of Education</w:t>
    </w:r>
    <w:r w:rsidRPr="00D6078C">
      <w:rPr>
        <w:rFonts w:ascii="Times New Roman" w:hAnsi="Times New Roman" w:cs="Times New Roman"/>
      </w:rPr>
      <w:tab/>
    </w:r>
    <w:r w:rsidRPr="00D6078C">
      <w:rPr>
        <w:rFonts w:ascii="Times New Roman" w:hAnsi="Times New Roman" w:cs="Times New Roman"/>
      </w:rPr>
      <w:tab/>
    </w:r>
    <w:r w:rsidR="00266066">
      <w:rPr>
        <w:rFonts w:ascii="Times New Roman" w:hAnsi="Times New Roman" w:cs="Times New Roman"/>
      </w:rPr>
      <w:t xml:space="preserve">October </w:t>
    </w:r>
    <w:r w:rsidR="0001093D">
      <w:rPr>
        <w:rFonts w:ascii="Times New Roman" w:hAnsi="Times New Roman" w:cs="Times New Roman"/>
      </w:rPr>
      <w:t>22</w:t>
    </w:r>
    <w:r w:rsidRPr="00D6078C">
      <w:rPr>
        <w:rFonts w:ascii="Times New Roman" w:hAnsi="Times New Roman" w:cs="Times New Roman"/>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19BC8" w14:textId="77777777" w:rsidR="00084860" w:rsidRDefault="00084860" w:rsidP="0022504F">
      <w:pPr>
        <w:spacing w:line="240" w:lineRule="auto"/>
      </w:pPr>
      <w:r>
        <w:separator/>
      </w:r>
    </w:p>
  </w:footnote>
  <w:footnote w:type="continuationSeparator" w:id="0">
    <w:p w14:paraId="5440FF37" w14:textId="77777777" w:rsidR="00084860" w:rsidRDefault="00084860" w:rsidP="0022504F">
      <w:pPr>
        <w:spacing w:line="240" w:lineRule="auto"/>
      </w:pPr>
      <w:r>
        <w:continuationSeparator/>
      </w:r>
    </w:p>
  </w:footnote>
  <w:footnote w:type="continuationNotice" w:id="1">
    <w:p w14:paraId="775FBDE6" w14:textId="77777777" w:rsidR="00084860" w:rsidRDefault="0008486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732A"/>
    <w:multiLevelType w:val="hybridMultilevel"/>
    <w:tmpl w:val="FFFFFFFF"/>
    <w:lvl w:ilvl="0" w:tplc="B0AC3A0E">
      <w:start w:val="19"/>
      <w:numFmt w:val="decimal"/>
      <w:lvlText w:val="%1)"/>
      <w:lvlJc w:val="left"/>
      <w:pPr>
        <w:ind w:left="720" w:hanging="360"/>
      </w:pPr>
    </w:lvl>
    <w:lvl w:ilvl="1" w:tplc="8A008FBA">
      <w:start w:val="1"/>
      <w:numFmt w:val="lowerLetter"/>
      <w:lvlText w:val="%2."/>
      <w:lvlJc w:val="left"/>
      <w:pPr>
        <w:ind w:left="1440" w:hanging="360"/>
      </w:pPr>
    </w:lvl>
    <w:lvl w:ilvl="2" w:tplc="7312F35A">
      <w:start w:val="1"/>
      <w:numFmt w:val="lowerRoman"/>
      <w:lvlText w:val="%3."/>
      <w:lvlJc w:val="right"/>
      <w:pPr>
        <w:ind w:left="2160" w:hanging="180"/>
      </w:pPr>
    </w:lvl>
    <w:lvl w:ilvl="3" w:tplc="50D20790">
      <w:start w:val="1"/>
      <w:numFmt w:val="decimal"/>
      <w:lvlText w:val="%4."/>
      <w:lvlJc w:val="left"/>
      <w:pPr>
        <w:ind w:left="2880" w:hanging="360"/>
      </w:pPr>
    </w:lvl>
    <w:lvl w:ilvl="4" w:tplc="671AB02E">
      <w:start w:val="1"/>
      <w:numFmt w:val="lowerLetter"/>
      <w:lvlText w:val="%5."/>
      <w:lvlJc w:val="left"/>
      <w:pPr>
        <w:ind w:left="3600" w:hanging="360"/>
      </w:pPr>
    </w:lvl>
    <w:lvl w:ilvl="5" w:tplc="893AE11A">
      <w:start w:val="1"/>
      <w:numFmt w:val="lowerRoman"/>
      <w:lvlText w:val="%6."/>
      <w:lvlJc w:val="right"/>
      <w:pPr>
        <w:ind w:left="4320" w:hanging="180"/>
      </w:pPr>
    </w:lvl>
    <w:lvl w:ilvl="6" w:tplc="49140440">
      <w:start w:val="1"/>
      <w:numFmt w:val="decimal"/>
      <w:lvlText w:val="%7."/>
      <w:lvlJc w:val="left"/>
      <w:pPr>
        <w:ind w:left="5040" w:hanging="360"/>
      </w:pPr>
    </w:lvl>
    <w:lvl w:ilvl="7" w:tplc="81C62C6C">
      <w:start w:val="1"/>
      <w:numFmt w:val="lowerLetter"/>
      <w:lvlText w:val="%8."/>
      <w:lvlJc w:val="left"/>
      <w:pPr>
        <w:ind w:left="5760" w:hanging="360"/>
      </w:pPr>
    </w:lvl>
    <w:lvl w:ilvl="8" w:tplc="72300642">
      <w:start w:val="1"/>
      <w:numFmt w:val="lowerRoman"/>
      <w:lvlText w:val="%9."/>
      <w:lvlJc w:val="right"/>
      <w:pPr>
        <w:ind w:left="6480" w:hanging="180"/>
      </w:pPr>
    </w:lvl>
  </w:abstractNum>
  <w:abstractNum w:abstractNumId="1" w15:restartNumberingAfterBreak="0">
    <w:nsid w:val="05181C4D"/>
    <w:multiLevelType w:val="hybridMultilevel"/>
    <w:tmpl w:val="FFFFFFFF"/>
    <w:lvl w:ilvl="0" w:tplc="BFF48D08">
      <w:start w:val="19"/>
      <w:numFmt w:val="decimal"/>
      <w:lvlText w:val="%1)"/>
      <w:lvlJc w:val="left"/>
      <w:pPr>
        <w:ind w:left="720" w:hanging="360"/>
      </w:pPr>
    </w:lvl>
    <w:lvl w:ilvl="1" w:tplc="D36C721E">
      <w:start w:val="1"/>
      <w:numFmt w:val="lowerLetter"/>
      <w:lvlText w:val="%2."/>
      <w:lvlJc w:val="left"/>
      <w:pPr>
        <w:ind w:left="1440" w:hanging="360"/>
      </w:pPr>
    </w:lvl>
    <w:lvl w:ilvl="2" w:tplc="477E176C">
      <w:start w:val="1"/>
      <w:numFmt w:val="lowerRoman"/>
      <w:lvlText w:val="%3."/>
      <w:lvlJc w:val="right"/>
      <w:pPr>
        <w:ind w:left="2160" w:hanging="180"/>
      </w:pPr>
    </w:lvl>
    <w:lvl w:ilvl="3" w:tplc="E48A3EC8">
      <w:start w:val="1"/>
      <w:numFmt w:val="decimal"/>
      <w:lvlText w:val="%4."/>
      <w:lvlJc w:val="left"/>
      <w:pPr>
        <w:ind w:left="2880" w:hanging="360"/>
      </w:pPr>
    </w:lvl>
    <w:lvl w:ilvl="4" w:tplc="FD8A4AA0">
      <w:start w:val="1"/>
      <w:numFmt w:val="lowerLetter"/>
      <w:lvlText w:val="%5."/>
      <w:lvlJc w:val="left"/>
      <w:pPr>
        <w:ind w:left="3600" w:hanging="360"/>
      </w:pPr>
    </w:lvl>
    <w:lvl w:ilvl="5" w:tplc="459AAFFC">
      <w:start w:val="1"/>
      <w:numFmt w:val="lowerRoman"/>
      <w:lvlText w:val="%6."/>
      <w:lvlJc w:val="right"/>
      <w:pPr>
        <w:ind w:left="4320" w:hanging="180"/>
      </w:pPr>
    </w:lvl>
    <w:lvl w:ilvl="6" w:tplc="04161EC0">
      <w:start w:val="1"/>
      <w:numFmt w:val="decimal"/>
      <w:lvlText w:val="%7."/>
      <w:lvlJc w:val="left"/>
      <w:pPr>
        <w:ind w:left="5040" w:hanging="360"/>
      </w:pPr>
    </w:lvl>
    <w:lvl w:ilvl="7" w:tplc="02FCC024">
      <w:start w:val="1"/>
      <w:numFmt w:val="lowerLetter"/>
      <w:lvlText w:val="%8."/>
      <w:lvlJc w:val="left"/>
      <w:pPr>
        <w:ind w:left="5760" w:hanging="360"/>
      </w:pPr>
    </w:lvl>
    <w:lvl w:ilvl="8" w:tplc="A6045BE8">
      <w:start w:val="1"/>
      <w:numFmt w:val="lowerRoman"/>
      <w:lvlText w:val="%9."/>
      <w:lvlJc w:val="right"/>
      <w:pPr>
        <w:ind w:left="6480" w:hanging="180"/>
      </w:pPr>
    </w:lvl>
  </w:abstractNum>
  <w:abstractNum w:abstractNumId="2" w15:restartNumberingAfterBreak="0">
    <w:nsid w:val="06D96BDA"/>
    <w:multiLevelType w:val="hybridMultilevel"/>
    <w:tmpl w:val="AD60F2A6"/>
    <w:lvl w:ilvl="0" w:tplc="229C3DE4">
      <w:start w:val="7"/>
      <w:numFmt w:val="decimal"/>
      <w:lvlText w:val="%1."/>
      <w:lvlJc w:val="left"/>
      <w:pPr>
        <w:tabs>
          <w:tab w:val="num" w:pos="720"/>
        </w:tabs>
        <w:ind w:left="720" w:hanging="360"/>
      </w:pPr>
    </w:lvl>
    <w:lvl w:ilvl="1" w:tplc="E7BCC670">
      <w:start w:val="1"/>
      <w:numFmt w:val="decimal"/>
      <w:lvlText w:val="%2."/>
      <w:lvlJc w:val="left"/>
      <w:pPr>
        <w:tabs>
          <w:tab w:val="num" w:pos="1440"/>
        </w:tabs>
        <w:ind w:left="1440" w:hanging="360"/>
      </w:pPr>
    </w:lvl>
    <w:lvl w:ilvl="2" w:tplc="557255D6">
      <w:start w:val="1"/>
      <w:numFmt w:val="decimal"/>
      <w:lvlText w:val="%3."/>
      <w:lvlJc w:val="left"/>
      <w:pPr>
        <w:tabs>
          <w:tab w:val="num" w:pos="2160"/>
        </w:tabs>
        <w:ind w:left="2160" w:hanging="360"/>
      </w:pPr>
    </w:lvl>
    <w:lvl w:ilvl="3" w:tplc="88BC2D7A">
      <w:start w:val="1"/>
      <w:numFmt w:val="decimal"/>
      <w:lvlText w:val="%4."/>
      <w:lvlJc w:val="left"/>
      <w:pPr>
        <w:tabs>
          <w:tab w:val="num" w:pos="2880"/>
        </w:tabs>
        <w:ind w:left="2880" w:hanging="360"/>
      </w:pPr>
    </w:lvl>
    <w:lvl w:ilvl="4" w:tplc="EBF0FBCE">
      <w:start w:val="1"/>
      <w:numFmt w:val="decimal"/>
      <w:lvlText w:val="%5."/>
      <w:lvlJc w:val="left"/>
      <w:pPr>
        <w:tabs>
          <w:tab w:val="num" w:pos="3600"/>
        </w:tabs>
        <w:ind w:left="3600" w:hanging="360"/>
      </w:pPr>
    </w:lvl>
    <w:lvl w:ilvl="5" w:tplc="9B6E471C">
      <w:start w:val="1"/>
      <w:numFmt w:val="decimal"/>
      <w:lvlText w:val="%6."/>
      <w:lvlJc w:val="left"/>
      <w:pPr>
        <w:tabs>
          <w:tab w:val="num" w:pos="4320"/>
        </w:tabs>
        <w:ind w:left="4320" w:hanging="360"/>
      </w:pPr>
    </w:lvl>
    <w:lvl w:ilvl="6" w:tplc="6284D396">
      <w:start w:val="1"/>
      <w:numFmt w:val="decimal"/>
      <w:lvlText w:val="%7."/>
      <w:lvlJc w:val="left"/>
      <w:pPr>
        <w:tabs>
          <w:tab w:val="num" w:pos="5040"/>
        </w:tabs>
        <w:ind w:left="5040" w:hanging="360"/>
      </w:pPr>
    </w:lvl>
    <w:lvl w:ilvl="7" w:tplc="BBB246E2">
      <w:start w:val="1"/>
      <w:numFmt w:val="decimal"/>
      <w:lvlText w:val="%8."/>
      <w:lvlJc w:val="left"/>
      <w:pPr>
        <w:tabs>
          <w:tab w:val="num" w:pos="5760"/>
        </w:tabs>
        <w:ind w:left="5760" w:hanging="360"/>
      </w:pPr>
    </w:lvl>
    <w:lvl w:ilvl="8" w:tplc="B600A4CA">
      <w:start w:val="1"/>
      <w:numFmt w:val="decimal"/>
      <w:lvlText w:val="%9."/>
      <w:lvlJc w:val="left"/>
      <w:pPr>
        <w:tabs>
          <w:tab w:val="num" w:pos="6480"/>
        </w:tabs>
        <w:ind w:left="6480" w:hanging="360"/>
      </w:pPr>
    </w:lvl>
  </w:abstractNum>
  <w:abstractNum w:abstractNumId="3" w15:restartNumberingAfterBreak="0">
    <w:nsid w:val="0D535E58"/>
    <w:multiLevelType w:val="hybridMultilevel"/>
    <w:tmpl w:val="FFFFFFFF"/>
    <w:lvl w:ilvl="0" w:tplc="1F0EAF4E">
      <w:start w:val="1"/>
      <w:numFmt w:val="bullet"/>
      <w:lvlText w:val=""/>
      <w:lvlJc w:val="left"/>
      <w:pPr>
        <w:ind w:left="720" w:hanging="360"/>
      </w:pPr>
      <w:rPr>
        <w:rFonts w:ascii="Symbol" w:hAnsi="Symbol" w:hint="default"/>
      </w:rPr>
    </w:lvl>
    <w:lvl w:ilvl="1" w:tplc="CAB4F164">
      <w:start w:val="1"/>
      <w:numFmt w:val="bullet"/>
      <w:lvlText w:val=""/>
      <w:lvlJc w:val="left"/>
      <w:pPr>
        <w:ind w:left="1440" w:hanging="360"/>
      </w:pPr>
      <w:rPr>
        <w:rFonts w:ascii="Symbol" w:hAnsi="Symbol" w:hint="default"/>
      </w:rPr>
    </w:lvl>
    <w:lvl w:ilvl="2" w:tplc="3498FED2">
      <w:start w:val="1"/>
      <w:numFmt w:val="bullet"/>
      <w:lvlText w:val=""/>
      <w:lvlJc w:val="left"/>
      <w:pPr>
        <w:ind w:left="2160" w:hanging="360"/>
      </w:pPr>
      <w:rPr>
        <w:rFonts w:ascii="Wingdings" w:hAnsi="Wingdings" w:hint="default"/>
      </w:rPr>
    </w:lvl>
    <w:lvl w:ilvl="3" w:tplc="803E2F4E">
      <w:start w:val="1"/>
      <w:numFmt w:val="bullet"/>
      <w:lvlText w:val=""/>
      <w:lvlJc w:val="left"/>
      <w:pPr>
        <w:ind w:left="2880" w:hanging="360"/>
      </w:pPr>
      <w:rPr>
        <w:rFonts w:ascii="Symbol" w:hAnsi="Symbol" w:hint="default"/>
      </w:rPr>
    </w:lvl>
    <w:lvl w:ilvl="4" w:tplc="2B0255AA">
      <w:start w:val="1"/>
      <w:numFmt w:val="bullet"/>
      <w:lvlText w:val="o"/>
      <w:lvlJc w:val="left"/>
      <w:pPr>
        <w:ind w:left="3600" w:hanging="360"/>
      </w:pPr>
      <w:rPr>
        <w:rFonts w:ascii="Courier New" w:hAnsi="Courier New" w:hint="default"/>
      </w:rPr>
    </w:lvl>
    <w:lvl w:ilvl="5" w:tplc="C14C1A00">
      <w:start w:val="1"/>
      <w:numFmt w:val="bullet"/>
      <w:lvlText w:val=""/>
      <w:lvlJc w:val="left"/>
      <w:pPr>
        <w:ind w:left="4320" w:hanging="360"/>
      </w:pPr>
      <w:rPr>
        <w:rFonts w:ascii="Wingdings" w:hAnsi="Wingdings" w:hint="default"/>
      </w:rPr>
    </w:lvl>
    <w:lvl w:ilvl="6" w:tplc="D4D8066A">
      <w:start w:val="1"/>
      <w:numFmt w:val="bullet"/>
      <w:lvlText w:val=""/>
      <w:lvlJc w:val="left"/>
      <w:pPr>
        <w:ind w:left="5040" w:hanging="360"/>
      </w:pPr>
      <w:rPr>
        <w:rFonts w:ascii="Symbol" w:hAnsi="Symbol" w:hint="default"/>
      </w:rPr>
    </w:lvl>
    <w:lvl w:ilvl="7" w:tplc="6C543086">
      <w:start w:val="1"/>
      <w:numFmt w:val="bullet"/>
      <w:lvlText w:val="o"/>
      <w:lvlJc w:val="left"/>
      <w:pPr>
        <w:ind w:left="5760" w:hanging="360"/>
      </w:pPr>
      <w:rPr>
        <w:rFonts w:ascii="Courier New" w:hAnsi="Courier New" w:hint="default"/>
      </w:rPr>
    </w:lvl>
    <w:lvl w:ilvl="8" w:tplc="DFF6882C">
      <w:start w:val="1"/>
      <w:numFmt w:val="bullet"/>
      <w:lvlText w:val=""/>
      <w:lvlJc w:val="left"/>
      <w:pPr>
        <w:ind w:left="6480" w:hanging="360"/>
      </w:pPr>
      <w:rPr>
        <w:rFonts w:ascii="Wingdings" w:hAnsi="Wingdings" w:hint="default"/>
      </w:rPr>
    </w:lvl>
  </w:abstractNum>
  <w:abstractNum w:abstractNumId="4" w15:restartNumberingAfterBreak="0">
    <w:nsid w:val="0D7A45F9"/>
    <w:multiLevelType w:val="hybridMultilevel"/>
    <w:tmpl w:val="34621A6C"/>
    <w:lvl w:ilvl="0" w:tplc="8B803CF0">
      <w:start w:val="6"/>
      <w:numFmt w:val="decimal"/>
      <w:lvlText w:val="%1."/>
      <w:lvlJc w:val="left"/>
      <w:pPr>
        <w:tabs>
          <w:tab w:val="num" w:pos="720"/>
        </w:tabs>
        <w:ind w:left="720" w:hanging="360"/>
      </w:pPr>
    </w:lvl>
    <w:lvl w:ilvl="1" w:tplc="3A44BD70">
      <w:start w:val="1"/>
      <w:numFmt w:val="decimal"/>
      <w:lvlText w:val="%2."/>
      <w:lvlJc w:val="left"/>
      <w:pPr>
        <w:tabs>
          <w:tab w:val="num" w:pos="1440"/>
        </w:tabs>
        <w:ind w:left="1440" w:hanging="360"/>
      </w:pPr>
    </w:lvl>
    <w:lvl w:ilvl="2" w:tplc="FB78B5F6">
      <w:start w:val="1"/>
      <w:numFmt w:val="decimal"/>
      <w:lvlText w:val="%3."/>
      <w:lvlJc w:val="left"/>
      <w:pPr>
        <w:tabs>
          <w:tab w:val="num" w:pos="2160"/>
        </w:tabs>
        <w:ind w:left="2160" w:hanging="360"/>
      </w:pPr>
    </w:lvl>
    <w:lvl w:ilvl="3" w:tplc="42785BB2">
      <w:start w:val="1"/>
      <w:numFmt w:val="decimal"/>
      <w:lvlText w:val="%4."/>
      <w:lvlJc w:val="left"/>
      <w:pPr>
        <w:tabs>
          <w:tab w:val="num" w:pos="2880"/>
        </w:tabs>
        <w:ind w:left="2880" w:hanging="360"/>
      </w:pPr>
    </w:lvl>
    <w:lvl w:ilvl="4" w:tplc="3FF033E4">
      <w:start w:val="1"/>
      <w:numFmt w:val="decimal"/>
      <w:lvlText w:val="%5."/>
      <w:lvlJc w:val="left"/>
      <w:pPr>
        <w:tabs>
          <w:tab w:val="num" w:pos="3600"/>
        </w:tabs>
        <w:ind w:left="3600" w:hanging="360"/>
      </w:pPr>
    </w:lvl>
    <w:lvl w:ilvl="5" w:tplc="21AE85D6">
      <w:start w:val="1"/>
      <w:numFmt w:val="decimal"/>
      <w:lvlText w:val="%6."/>
      <w:lvlJc w:val="left"/>
      <w:pPr>
        <w:tabs>
          <w:tab w:val="num" w:pos="4320"/>
        </w:tabs>
        <w:ind w:left="4320" w:hanging="360"/>
      </w:pPr>
    </w:lvl>
    <w:lvl w:ilvl="6" w:tplc="C8E6A930">
      <w:start w:val="1"/>
      <w:numFmt w:val="decimal"/>
      <w:lvlText w:val="%7."/>
      <w:lvlJc w:val="left"/>
      <w:pPr>
        <w:tabs>
          <w:tab w:val="num" w:pos="5040"/>
        </w:tabs>
        <w:ind w:left="5040" w:hanging="360"/>
      </w:pPr>
    </w:lvl>
    <w:lvl w:ilvl="7" w:tplc="108E5694">
      <w:start w:val="1"/>
      <w:numFmt w:val="decimal"/>
      <w:lvlText w:val="%8."/>
      <w:lvlJc w:val="left"/>
      <w:pPr>
        <w:tabs>
          <w:tab w:val="num" w:pos="5760"/>
        </w:tabs>
        <w:ind w:left="5760" w:hanging="360"/>
      </w:pPr>
    </w:lvl>
    <w:lvl w:ilvl="8" w:tplc="C05E4EEA">
      <w:start w:val="1"/>
      <w:numFmt w:val="decimal"/>
      <w:lvlText w:val="%9."/>
      <w:lvlJc w:val="left"/>
      <w:pPr>
        <w:tabs>
          <w:tab w:val="num" w:pos="6480"/>
        </w:tabs>
        <w:ind w:left="6480" w:hanging="360"/>
      </w:pPr>
    </w:lvl>
  </w:abstractNum>
  <w:abstractNum w:abstractNumId="5" w15:restartNumberingAfterBreak="0">
    <w:nsid w:val="0F2A6016"/>
    <w:multiLevelType w:val="hybridMultilevel"/>
    <w:tmpl w:val="FFFFFFFF"/>
    <w:lvl w:ilvl="0" w:tplc="FC1E9A0A">
      <w:start w:val="47"/>
      <w:numFmt w:val="decimal"/>
      <w:lvlText w:val="%1)"/>
      <w:lvlJc w:val="left"/>
      <w:pPr>
        <w:ind w:left="720" w:hanging="360"/>
      </w:pPr>
    </w:lvl>
    <w:lvl w:ilvl="1" w:tplc="16587D76">
      <w:start w:val="1"/>
      <w:numFmt w:val="lowerLetter"/>
      <w:lvlText w:val="%2."/>
      <w:lvlJc w:val="left"/>
      <w:pPr>
        <w:ind w:left="1440" w:hanging="360"/>
      </w:pPr>
    </w:lvl>
    <w:lvl w:ilvl="2" w:tplc="93021F86">
      <w:start w:val="1"/>
      <w:numFmt w:val="lowerRoman"/>
      <w:lvlText w:val="%3."/>
      <w:lvlJc w:val="right"/>
      <w:pPr>
        <w:ind w:left="2160" w:hanging="180"/>
      </w:pPr>
    </w:lvl>
    <w:lvl w:ilvl="3" w:tplc="DD20929E">
      <w:start w:val="1"/>
      <w:numFmt w:val="decimal"/>
      <w:lvlText w:val="%4."/>
      <w:lvlJc w:val="left"/>
      <w:pPr>
        <w:ind w:left="2880" w:hanging="360"/>
      </w:pPr>
    </w:lvl>
    <w:lvl w:ilvl="4" w:tplc="29E45AB8">
      <w:start w:val="1"/>
      <w:numFmt w:val="lowerLetter"/>
      <w:lvlText w:val="%5."/>
      <w:lvlJc w:val="left"/>
      <w:pPr>
        <w:ind w:left="3600" w:hanging="360"/>
      </w:pPr>
    </w:lvl>
    <w:lvl w:ilvl="5" w:tplc="B0BE1E04">
      <w:start w:val="1"/>
      <w:numFmt w:val="lowerRoman"/>
      <w:lvlText w:val="%6."/>
      <w:lvlJc w:val="right"/>
      <w:pPr>
        <w:ind w:left="4320" w:hanging="180"/>
      </w:pPr>
    </w:lvl>
    <w:lvl w:ilvl="6" w:tplc="F3466C56">
      <w:start w:val="1"/>
      <w:numFmt w:val="decimal"/>
      <w:lvlText w:val="%7."/>
      <w:lvlJc w:val="left"/>
      <w:pPr>
        <w:ind w:left="5040" w:hanging="360"/>
      </w:pPr>
    </w:lvl>
    <w:lvl w:ilvl="7" w:tplc="8A406076">
      <w:start w:val="1"/>
      <w:numFmt w:val="lowerLetter"/>
      <w:lvlText w:val="%8."/>
      <w:lvlJc w:val="left"/>
      <w:pPr>
        <w:ind w:left="5760" w:hanging="360"/>
      </w:pPr>
    </w:lvl>
    <w:lvl w:ilvl="8" w:tplc="1B82C010">
      <w:start w:val="1"/>
      <w:numFmt w:val="lowerRoman"/>
      <w:lvlText w:val="%9."/>
      <w:lvlJc w:val="right"/>
      <w:pPr>
        <w:ind w:left="6480" w:hanging="180"/>
      </w:pPr>
    </w:lvl>
  </w:abstractNum>
  <w:abstractNum w:abstractNumId="6" w15:restartNumberingAfterBreak="0">
    <w:nsid w:val="12142E09"/>
    <w:multiLevelType w:val="hybridMultilevel"/>
    <w:tmpl w:val="A1083230"/>
    <w:lvl w:ilvl="0" w:tplc="050AACFA">
      <w:start w:val="1"/>
      <w:numFmt w:val="decimal"/>
      <w:lvlText w:val="%1."/>
      <w:lvlJc w:val="left"/>
      <w:pPr>
        <w:tabs>
          <w:tab w:val="num" w:pos="720"/>
        </w:tabs>
        <w:ind w:left="720" w:hanging="360"/>
      </w:pPr>
    </w:lvl>
    <w:lvl w:ilvl="1" w:tplc="641C0B9E">
      <w:start w:val="1"/>
      <w:numFmt w:val="decimal"/>
      <w:lvlText w:val="%2."/>
      <w:lvlJc w:val="left"/>
      <w:pPr>
        <w:tabs>
          <w:tab w:val="num" w:pos="1440"/>
        </w:tabs>
        <w:ind w:left="1440" w:hanging="360"/>
      </w:pPr>
    </w:lvl>
    <w:lvl w:ilvl="2" w:tplc="27B82B5A">
      <w:start w:val="1"/>
      <w:numFmt w:val="decimal"/>
      <w:lvlText w:val="%3."/>
      <w:lvlJc w:val="left"/>
      <w:pPr>
        <w:tabs>
          <w:tab w:val="num" w:pos="2160"/>
        </w:tabs>
        <w:ind w:left="2160" w:hanging="360"/>
      </w:pPr>
    </w:lvl>
    <w:lvl w:ilvl="3" w:tplc="A23074FC">
      <w:start w:val="1"/>
      <w:numFmt w:val="decimal"/>
      <w:lvlText w:val="%4."/>
      <w:lvlJc w:val="left"/>
      <w:pPr>
        <w:tabs>
          <w:tab w:val="num" w:pos="2880"/>
        </w:tabs>
        <w:ind w:left="2880" w:hanging="360"/>
      </w:pPr>
    </w:lvl>
    <w:lvl w:ilvl="4" w:tplc="546655C8">
      <w:start w:val="1"/>
      <w:numFmt w:val="decimal"/>
      <w:lvlText w:val="%5."/>
      <w:lvlJc w:val="left"/>
      <w:pPr>
        <w:tabs>
          <w:tab w:val="num" w:pos="3600"/>
        </w:tabs>
        <w:ind w:left="3600" w:hanging="360"/>
      </w:pPr>
    </w:lvl>
    <w:lvl w:ilvl="5" w:tplc="348084CE">
      <w:start w:val="1"/>
      <w:numFmt w:val="decimal"/>
      <w:lvlText w:val="%6."/>
      <w:lvlJc w:val="left"/>
      <w:pPr>
        <w:tabs>
          <w:tab w:val="num" w:pos="4320"/>
        </w:tabs>
        <w:ind w:left="4320" w:hanging="360"/>
      </w:pPr>
    </w:lvl>
    <w:lvl w:ilvl="6" w:tplc="615A3AE6">
      <w:start w:val="1"/>
      <w:numFmt w:val="decimal"/>
      <w:lvlText w:val="%7."/>
      <w:lvlJc w:val="left"/>
      <w:pPr>
        <w:tabs>
          <w:tab w:val="num" w:pos="5040"/>
        </w:tabs>
        <w:ind w:left="5040" w:hanging="360"/>
      </w:pPr>
    </w:lvl>
    <w:lvl w:ilvl="7" w:tplc="FFA8909C">
      <w:start w:val="1"/>
      <w:numFmt w:val="decimal"/>
      <w:lvlText w:val="%8."/>
      <w:lvlJc w:val="left"/>
      <w:pPr>
        <w:tabs>
          <w:tab w:val="num" w:pos="5760"/>
        </w:tabs>
        <w:ind w:left="5760" w:hanging="360"/>
      </w:pPr>
    </w:lvl>
    <w:lvl w:ilvl="8" w:tplc="2B5EF8E2">
      <w:start w:val="1"/>
      <w:numFmt w:val="decimal"/>
      <w:lvlText w:val="%9."/>
      <w:lvlJc w:val="left"/>
      <w:pPr>
        <w:tabs>
          <w:tab w:val="num" w:pos="6480"/>
        </w:tabs>
        <w:ind w:left="6480" w:hanging="360"/>
      </w:pPr>
    </w:lvl>
  </w:abstractNum>
  <w:abstractNum w:abstractNumId="7" w15:restartNumberingAfterBreak="0">
    <w:nsid w:val="13E57118"/>
    <w:multiLevelType w:val="hybridMultilevel"/>
    <w:tmpl w:val="F3349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1648BC"/>
    <w:multiLevelType w:val="hybridMultilevel"/>
    <w:tmpl w:val="4E880E0A"/>
    <w:lvl w:ilvl="0" w:tplc="DF86D3E2">
      <w:start w:val="47"/>
      <w:numFmt w:val="decimal"/>
      <w:lvlText w:val="%1)"/>
      <w:lvlJc w:val="left"/>
      <w:pPr>
        <w:ind w:left="720" w:hanging="360"/>
      </w:pPr>
    </w:lvl>
    <w:lvl w:ilvl="1" w:tplc="269A5A32">
      <w:start w:val="1"/>
      <w:numFmt w:val="lowerLetter"/>
      <w:lvlText w:val="%2."/>
      <w:lvlJc w:val="left"/>
      <w:pPr>
        <w:ind w:left="1440" w:hanging="360"/>
      </w:pPr>
    </w:lvl>
    <w:lvl w:ilvl="2" w:tplc="826E4098">
      <w:start w:val="1"/>
      <w:numFmt w:val="lowerRoman"/>
      <w:lvlText w:val="%3."/>
      <w:lvlJc w:val="right"/>
      <w:pPr>
        <w:ind w:left="2160" w:hanging="180"/>
      </w:pPr>
    </w:lvl>
    <w:lvl w:ilvl="3" w:tplc="76B6A15E">
      <w:start w:val="1"/>
      <w:numFmt w:val="decimal"/>
      <w:lvlText w:val="%4."/>
      <w:lvlJc w:val="left"/>
      <w:pPr>
        <w:ind w:left="2880" w:hanging="360"/>
      </w:pPr>
    </w:lvl>
    <w:lvl w:ilvl="4" w:tplc="0A84AA0C">
      <w:start w:val="1"/>
      <w:numFmt w:val="lowerLetter"/>
      <w:lvlText w:val="%5."/>
      <w:lvlJc w:val="left"/>
      <w:pPr>
        <w:ind w:left="3600" w:hanging="360"/>
      </w:pPr>
    </w:lvl>
    <w:lvl w:ilvl="5" w:tplc="1E76EAD2">
      <w:start w:val="1"/>
      <w:numFmt w:val="lowerRoman"/>
      <w:lvlText w:val="%6."/>
      <w:lvlJc w:val="right"/>
      <w:pPr>
        <w:ind w:left="4320" w:hanging="180"/>
      </w:pPr>
    </w:lvl>
    <w:lvl w:ilvl="6" w:tplc="F7C016B8">
      <w:start w:val="1"/>
      <w:numFmt w:val="decimal"/>
      <w:lvlText w:val="%7."/>
      <w:lvlJc w:val="left"/>
      <w:pPr>
        <w:ind w:left="5040" w:hanging="360"/>
      </w:pPr>
    </w:lvl>
    <w:lvl w:ilvl="7" w:tplc="EAA20E8C">
      <w:start w:val="1"/>
      <w:numFmt w:val="lowerLetter"/>
      <w:lvlText w:val="%8."/>
      <w:lvlJc w:val="left"/>
      <w:pPr>
        <w:ind w:left="5760" w:hanging="360"/>
      </w:pPr>
    </w:lvl>
    <w:lvl w:ilvl="8" w:tplc="5CE675BE">
      <w:start w:val="1"/>
      <w:numFmt w:val="lowerRoman"/>
      <w:lvlText w:val="%9."/>
      <w:lvlJc w:val="right"/>
      <w:pPr>
        <w:ind w:left="6480" w:hanging="180"/>
      </w:pPr>
    </w:lvl>
  </w:abstractNum>
  <w:abstractNum w:abstractNumId="9" w15:restartNumberingAfterBreak="0">
    <w:nsid w:val="19730E35"/>
    <w:multiLevelType w:val="hybridMultilevel"/>
    <w:tmpl w:val="5B5E83C0"/>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A844E9"/>
    <w:multiLevelType w:val="hybridMultilevel"/>
    <w:tmpl w:val="C270F57E"/>
    <w:lvl w:ilvl="0" w:tplc="7960D778">
      <w:start w:val="10"/>
      <w:numFmt w:val="decimal"/>
      <w:lvlText w:val="%1."/>
      <w:lvlJc w:val="left"/>
      <w:pPr>
        <w:tabs>
          <w:tab w:val="num" w:pos="720"/>
        </w:tabs>
        <w:ind w:left="720" w:hanging="360"/>
      </w:pPr>
    </w:lvl>
    <w:lvl w:ilvl="1" w:tplc="B0DEEAF8">
      <w:start w:val="1"/>
      <w:numFmt w:val="decimal"/>
      <w:lvlText w:val="%2."/>
      <w:lvlJc w:val="left"/>
      <w:pPr>
        <w:tabs>
          <w:tab w:val="num" w:pos="1440"/>
        </w:tabs>
        <w:ind w:left="1440" w:hanging="360"/>
      </w:pPr>
    </w:lvl>
    <w:lvl w:ilvl="2" w:tplc="CCF0C9E4">
      <w:start w:val="1"/>
      <w:numFmt w:val="decimal"/>
      <w:lvlText w:val="%3."/>
      <w:lvlJc w:val="left"/>
      <w:pPr>
        <w:tabs>
          <w:tab w:val="num" w:pos="2160"/>
        </w:tabs>
        <w:ind w:left="2160" w:hanging="360"/>
      </w:pPr>
    </w:lvl>
    <w:lvl w:ilvl="3" w:tplc="DE7A878C">
      <w:start w:val="1"/>
      <w:numFmt w:val="decimal"/>
      <w:lvlText w:val="%4."/>
      <w:lvlJc w:val="left"/>
      <w:pPr>
        <w:tabs>
          <w:tab w:val="num" w:pos="2880"/>
        </w:tabs>
        <w:ind w:left="2880" w:hanging="360"/>
      </w:pPr>
    </w:lvl>
    <w:lvl w:ilvl="4" w:tplc="81041682">
      <w:start w:val="1"/>
      <w:numFmt w:val="decimal"/>
      <w:lvlText w:val="%5."/>
      <w:lvlJc w:val="left"/>
      <w:pPr>
        <w:tabs>
          <w:tab w:val="num" w:pos="3600"/>
        </w:tabs>
        <w:ind w:left="3600" w:hanging="360"/>
      </w:pPr>
    </w:lvl>
    <w:lvl w:ilvl="5" w:tplc="CE88ADBE">
      <w:start w:val="1"/>
      <w:numFmt w:val="decimal"/>
      <w:lvlText w:val="%6."/>
      <w:lvlJc w:val="left"/>
      <w:pPr>
        <w:tabs>
          <w:tab w:val="num" w:pos="4320"/>
        </w:tabs>
        <w:ind w:left="4320" w:hanging="360"/>
      </w:pPr>
    </w:lvl>
    <w:lvl w:ilvl="6" w:tplc="FE744CE6">
      <w:start w:val="1"/>
      <w:numFmt w:val="decimal"/>
      <w:lvlText w:val="%7."/>
      <w:lvlJc w:val="left"/>
      <w:pPr>
        <w:tabs>
          <w:tab w:val="num" w:pos="5040"/>
        </w:tabs>
        <w:ind w:left="5040" w:hanging="360"/>
      </w:pPr>
    </w:lvl>
    <w:lvl w:ilvl="7" w:tplc="926A8A70">
      <w:start w:val="1"/>
      <w:numFmt w:val="decimal"/>
      <w:lvlText w:val="%8."/>
      <w:lvlJc w:val="left"/>
      <w:pPr>
        <w:tabs>
          <w:tab w:val="num" w:pos="5760"/>
        </w:tabs>
        <w:ind w:left="5760" w:hanging="360"/>
      </w:pPr>
    </w:lvl>
    <w:lvl w:ilvl="8" w:tplc="4D7E711C">
      <w:start w:val="1"/>
      <w:numFmt w:val="decimal"/>
      <w:lvlText w:val="%9."/>
      <w:lvlJc w:val="left"/>
      <w:pPr>
        <w:tabs>
          <w:tab w:val="num" w:pos="6480"/>
        </w:tabs>
        <w:ind w:left="6480" w:hanging="360"/>
      </w:pPr>
    </w:lvl>
  </w:abstractNum>
  <w:abstractNum w:abstractNumId="11" w15:restartNumberingAfterBreak="0">
    <w:nsid w:val="1C3C5C6B"/>
    <w:multiLevelType w:val="hybridMultilevel"/>
    <w:tmpl w:val="FFFFFFFF"/>
    <w:lvl w:ilvl="0" w:tplc="8F288D82">
      <w:start w:val="28"/>
      <w:numFmt w:val="decimal"/>
      <w:lvlText w:val="%1)"/>
      <w:lvlJc w:val="left"/>
      <w:pPr>
        <w:ind w:left="720" w:hanging="360"/>
      </w:pPr>
    </w:lvl>
    <w:lvl w:ilvl="1" w:tplc="511C1DE8">
      <w:start w:val="1"/>
      <w:numFmt w:val="lowerLetter"/>
      <w:lvlText w:val="%2."/>
      <w:lvlJc w:val="left"/>
      <w:pPr>
        <w:ind w:left="1440" w:hanging="360"/>
      </w:pPr>
    </w:lvl>
    <w:lvl w:ilvl="2" w:tplc="AC62D3C6">
      <w:start w:val="1"/>
      <w:numFmt w:val="lowerRoman"/>
      <w:lvlText w:val="%3."/>
      <w:lvlJc w:val="right"/>
      <w:pPr>
        <w:ind w:left="2160" w:hanging="180"/>
      </w:pPr>
    </w:lvl>
    <w:lvl w:ilvl="3" w:tplc="FDE28B3E">
      <w:start w:val="1"/>
      <w:numFmt w:val="decimal"/>
      <w:lvlText w:val="%4."/>
      <w:lvlJc w:val="left"/>
      <w:pPr>
        <w:ind w:left="2880" w:hanging="360"/>
      </w:pPr>
    </w:lvl>
    <w:lvl w:ilvl="4" w:tplc="48F07D02">
      <w:start w:val="1"/>
      <w:numFmt w:val="lowerLetter"/>
      <w:lvlText w:val="%5."/>
      <w:lvlJc w:val="left"/>
      <w:pPr>
        <w:ind w:left="3600" w:hanging="360"/>
      </w:pPr>
    </w:lvl>
    <w:lvl w:ilvl="5" w:tplc="36F491D2">
      <w:start w:val="1"/>
      <w:numFmt w:val="lowerRoman"/>
      <w:lvlText w:val="%6."/>
      <w:lvlJc w:val="right"/>
      <w:pPr>
        <w:ind w:left="4320" w:hanging="180"/>
      </w:pPr>
    </w:lvl>
    <w:lvl w:ilvl="6" w:tplc="B5BEB9F2">
      <w:start w:val="1"/>
      <w:numFmt w:val="decimal"/>
      <w:lvlText w:val="%7."/>
      <w:lvlJc w:val="left"/>
      <w:pPr>
        <w:ind w:left="5040" w:hanging="360"/>
      </w:pPr>
    </w:lvl>
    <w:lvl w:ilvl="7" w:tplc="1400A340">
      <w:start w:val="1"/>
      <w:numFmt w:val="lowerLetter"/>
      <w:lvlText w:val="%8."/>
      <w:lvlJc w:val="left"/>
      <w:pPr>
        <w:ind w:left="5760" w:hanging="360"/>
      </w:pPr>
    </w:lvl>
    <w:lvl w:ilvl="8" w:tplc="3BB8588C">
      <w:start w:val="1"/>
      <w:numFmt w:val="lowerRoman"/>
      <w:lvlText w:val="%9."/>
      <w:lvlJc w:val="right"/>
      <w:pPr>
        <w:ind w:left="6480" w:hanging="180"/>
      </w:pPr>
    </w:lvl>
  </w:abstractNum>
  <w:abstractNum w:abstractNumId="12" w15:restartNumberingAfterBreak="0">
    <w:nsid w:val="20BF7987"/>
    <w:multiLevelType w:val="hybridMultilevel"/>
    <w:tmpl w:val="EFEA685C"/>
    <w:lvl w:ilvl="0" w:tplc="F470220E">
      <w:start w:val="5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5C5DA2"/>
    <w:multiLevelType w:val="hybridMultilevel"/>
    <w:tmpl w:val="FFFFFFFF"/>
    <w:lvl w:ilvl="0" w:tplc="D9ECAB76">
      <w:start w:val="47"/>
      <w:numFmt w:val="decimal"/>
      <w:lvlText w:val="%1)"/>
      <w:lvlJc w:val="left"/>
      <w:pPr>
        <w:ind w:left="720" w:hanging="360"/>
      </w:pPr>
    </w:lvl>
    <w:lvl w:ilvl="1" w:tplc="5EAA1212">
      <w:start w:val="1"/>
      <w:numFmt w:val="lowerLetter"/>
      <w:lvlText w:val="%2."/>
      <w:lvlJc w:val="left"/>
      <w:pPr>
        <w:ind w:left="1440" w:hanging="360"/>
      </w:pPr>
    </w:lvl>
    <w:lvl w:ilvl="2" w:tplc="805A673A">
      <w:start w:val="1"/>
      <w:numFmt w:val="lowerRoman"/>
      <w:lvlText w:val="%3."/>
      <w:lvlJc w:val="right"/>
      <w:pPr>
        <w:ind w:left="2160" w:hanging="180"/>
      </w:pPr>
    </w:lvl>
    <w:lvl w:ilvl="3" w:tplc="A39C1A96">
      <w:start w:val="1"/>
      <w:numFmt w:val="decimal"/>
      <w:lvlText w:val="%4."/>
      <w:lvlJc w:val="left"/>
      <w:pPr>
        <w:ind w:left="2880" w:hanging="360"/>
      </w:pPr>
    </w:lvl>
    <w:lvl w:ilvl="4" w:tplc="515EEEEC">
      <w:start w:val="1"/>
      <w:numFmt w:val="lowerLetter"/>
      <w:lvlText w:val="%5."/>
      <w:lvlJc w:val="left"/>
      <w:pPr>
        <w:ind w:left="3600" w:hanging="360"/>
      </w:pPr>
    </w:lvl>
    <w:lvl w:ilvl="5" w:tplc="5FDE47C2">
      <w:start w:val="1"/>
      <w:numFmt w:val="lowerRoman"/>
      <w:lvlText w:val="%6."/>
      <w:lvlJc w:val="right"/>
      <w:pPr>
        <w:ind w:left="4320" w:hanging="180"/>
      </w:pPr>
    </w:lvl>
    <w:lvl w:ilvl="6" w:tplc="29AAA8FC">
      <w:start w:val="1"/>
      <w:numFmt w:val="decimal"/>
      <w:lvlText w:val="%7."/>
      <w:lvlJc w:val="left"/>
      <w:pPr>
        <w:ind w:left="5040" w:hanging="360"/>
      </w:pPr>
    </w:lvl>
    <w:lvl w:ilvl="7" w:tplc="46689244">
      <w:start w:val="1"/>
      <w:numFmt w:val="lowerLetter"/>
      <w:lvlText w:val="%8."/>
      <w:lvlJc w:val="left"/>
      <w:pPr>
        <w:ind w:left="5760" w:hanging="360"/>
      </w:pPr>
    </w:lvl>
    <w:lvl w:ilvl="8" w:tplc="BEA69D06">
      <w:start w:val="1"/>
      <w:numFmt w:val="lowerRoman"/>
      <w:lvlText w:val="%9."/>
      <w:lvlJc w:val="right"/>
      <w:pPr>
        <w:ind w:left="6480" w:hanging="180"/>
      </w:pPr>
    </w:lvl>
  </w:abstractNum>
  <w:abstractNum w:abstractNumId="14" w15:restartNumberingAfterBreak="0">
    <w:nsid w:val="28527CC2"/>
    <w:multiLevelType w:val="multilevel"/>
    <w:tmpl w:val="D6C274F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443A6D"/>
    <w:multiLevelType w:val="hybridMultilevel"/>
    <w:tmpl w:val="6B12EB62"/>
    <w:lvl w:ilvl="0" w:tplc="92C87658">
      <w:start w:val="47"/>
      <w:numFmt w:val="decimal"/>
      <w:lvlText w:val="%1)"/>
      <w:lvlJc w:val="left"/>
      <w:pPr>
        <w:ind w:left="720" w:hanging="360"/>
      </w:pPr>
    </w:lvl>
    <w:lvl w:ilvl="1" w:tplc="9ACCEB5C">
      <w:start w:val="1"/>
      <w:numFmt w:val="lowerLetter"/>
      <w:lvlText w:val="%2."/>
      <w:lvlJc w:val="left"/>
      <w:pPr>
        <w:ind w:left="1440" w:hanging="360"/>
      </w:pPr>
    </w:lvl>
    <w:lvl w:ilvl="2" w:tplc="ED104830">
      <w:start w:val="1"/>
      <w:numFmt w:val="lowerRoman"/>
      <w:lvlText w:val="%3."/>
      <w:lvlJc w:val="right"/>
      <w:pPr>
        <w:ind w:left="2160" w:hanging="180"/>
      </w:pPr>
    </w:lvl>
    <w:lvl w:ilvl="3" w:tplc="D3D62F36">
      <w:start w:val="1"/>
      <w:numFmt w:val="decimal"/>
      <w:lvlText w:val="%4."/>
      <w:lvlJc w:val="left"/>
      <w:pPr>
        <w:ind w:left="2880" w:hanging="360"/>
      </w:pPr>
    </w:lvl>
    <w:lvl w:ilvl="4" w:tplc="8822F9A2">
      <w:start w:val="1"/>
      <w:numFmt w:val="lowerLetter"/>
      <w:lvlText w:val="%5."/>
      <w:lvlJc w:val="left"/>
      <w:pPr>
        <w:ind w:left="3600" w:hanging="360"/>
      </w:pPr>
    </w:lvl>
    <w:lvl w:ilvl="5" w:tplc="4E68744C">
      <w:start w:val="1"/>
      <w:numFmt w:val="lowerRoman"/>
      <w:lvlText w:val="%6."/>
      <w:lvlJc w:val="right"/>
      <w:pPr>
        <w:ind w:left="4320" w:hanging="180"/>
      </w:pPr>
    </w:lvl>
    <w:lvl w:ilvl="6" w:tplc="FD6CCD4C">
      <w:start w:val="1"/>
      <w:numFmt w:val="decimal"/>
      <w:lvlText w:val="%7."/>
      <w:lvlJc w:val="left"/>
      <w:pPr>
        <w:ind w:left="5040" w:hanging="360"/>
      </w:pPr>
    </w:lvl>
    <w:lvl w:ilvl="7" w:tplc="56FC6B9C">
      <w:start w:val="1"/>
      <w:numFmt w:val="lowerLetter"/>
      <w:lvlText w:val="%8."/>
      <w:lvlJc w:val="left"/>
      <w:pPr>
        <w:ind w:left="5760" w:hanging="360"/>
      </w:pPr>
    </w:lvl>
    <w:lvl w:ilvl="8" w:tplc="D36C955E">
      <w:start w:val="1"/>
      <w:numFmt w:val="lowerRoman"/>
      <w:lvlText w:val="%9."/>
      <w:lvlJc w:val="right"/>
      <w:pPr>
        <w:ind w:left="6480" w:hanging="180"/>
      </w:pPr>
    </w:lvl>
  </w:abstractNum>
  <w:abstractNum w:abstractNumId="16" w15:restartNumberingAfterBreak="0">
    <w:nsid w:val="2BFC1DB7"/>
    <w:multiLevelType w:val="hybridMultilevel"/>
    <w:tmpl w:val="6876E65C"/>
    <w:lvl w:ilvl="0" w:tplc="FCCCCCE2">
      <w:start w:val="19"/>
      <w:numFmt w:val="decimal"/>
      <w:lvlText w:val="%1)"/>
      <w:lvlJc w:val="left"/>
      <w:pPr>
        <w:ind w:left="720" w:hanging="360"/>
      </w:pPr>
    </w:lvl>
    <w:lvl w:ilvl="1" w:tplc="93B8750C">
      <w:start w:val="1"/>
      <w:numFmt w:val="lowerLetter"/>
      <w:lvlText w:val="%2."/>
      <w:lvlJc w:val="left"/>
      <w:pPr>
        <w:ind w:left="1440" w:hanging="360"/>
      </w:pPr>
    </w:lvl>
    <w:lvl w:ilvl="2" w:tplc="D64E2684">
      <w:start w:val="1"/>
      <w:numFmt w:val="lowerRoman"/>
      <w:lvlText w:val="%3."/>
      <w:lvlJc w:val="right"/>
      <w:pPr>
        <w:ind w:left="2160" w:hanging="180"/>
      </w:pPr>
    </w:lvl>
    <w:lvl w:ilvl="3" w:tplc="043CD9F6">
      <w:start w:val="1"/>
      <w:numFmt w:val="decimal"/>
      <w:lvlText w:val="%4."/>
      <w:lvlJc w:val="left"/>
      <w:pPr>
        <w:ind w:left="2880" w:hanging="360"/>
      </w:pPr>
    </w:lvl>
    <w:lvl w:ilvl="4" w:tplc="2A02F1BE">
      <w:start w:val="1"/>
      <w:numFmt w:val="lowerLetter"/>
      <w:lvlText w:val="%5."/>
      <w:lvlJc w:val="left"/>
      <w:pPr>
        <w:ind w:left="3600" w:hanging="360"/>
      </w:pPr>
    </w:lvl>
    <w:lvl w:ilvl="5" w:tplc="8E0600CA">
      <w:start w:val="1"/>
      <w:numFmt w:val="lowerRoman"/>
      <w:lvlText w:val="%6."/>
      <w:lvlJc w:val="right"/>
      <w:pPr>
        <w:ind w:left="4320" w:hanging="180"/>
      </w:pPr>
    </w:lvl>
    <w:lvl w:ilvl="6" w:tplc="BDB8C604">
      <w:start w:val="1"/>
      <w:numFmt w:val="decimal"/>
      <w:lvlText w:val="%7."/>
      <w:lvlJc w:val="left"/>
      <w:pPr>
        <w:ind w:left="5040" w:hanging="360"/>
      </w:pPr>
    </w:lvl>
    <w:lvl w:ilvl="7" w:tplc="FF666F0A">
      <w:start w:val="1"/>
      <w:numFmt w:val="lowerLetter"/>
      <w:lvlText w:val="%8."/>
      <w:lvlJc w:val="left"/>
      <w:pPr>
        <w:ind w:left="5760" w:hanging="360"/>
      </w:pPr>
    </w:lvl>
    <w:lvl w:ilvl="8" w:tplc="5ACCD9E2">
      <w:start w:val="1"/>
      <w:numFmt w:val="lowerRoman"/>
      <w:lvlText w:val="%9."/>
      <w:lvlJc w:val="right"/>
      <w:pPr>
        <w:ind w:left="6480" w:hanging="180"/>
      </w:pPr>
    </w:lvl>
  </w:abstractNum>
  <w:abstractNum w:abstractNumId="17" w15:restartNumberingAfterBreak="0">
    <w:nsid w:val="2E1C2C3F"/>
    <w:multiLevelType w:val="multilevel"/>
    <w:tmpl w:val="3D4034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457370"/>
    <w:multiLevelType w:val="hybridMultilevel"/>
    <w:tmpl w:val="FFFFFFFF"/>
    <w:lvl w:ilvl="0" w:tplc="C2AAA0CA">
      <w:start w:val="20"/>
      <w:numFmt w:val="decimal"/>
      <w:lvlText w:val="%1)"/>
      <w:lvlJc w:val="left"/>
      <w:pPr>
        <w:ind w:left="720" w:hanging="360"/>
      </w:pPr>
    </w:lvl>
    <w:lvl w:ilvl="1" w:tplc="E29C0BC4">
      <w:start w:val="1"/>
      <w:numFmt w:val="lowerLetter"/>
      <w:lvlText w:val="%2."/>
      <w:lvlJc w:val="left"/>
      <w:pPr>
        <w:ind w:left="1440" w:hanging="360"/>
      </w:pPr>
    </w:lvl>
    <w:lvl w:ilvl="2" w:tplc="CC44F106">
      <w:start w:val="1"/>
      <w:numFmt w:val="lowerRoman"/>
      <w:lvlText w:val="%3."/>
      <w:lvlJc w:val="right"/>
      <w:pPr>
        <w:ind w:left="2160" w:hanging="180"/>
      </w:pPr>
    </w:lvl>
    <w:lvl w:ilvl="3" w:tplc="FC0CF0F6">
      <w:start w:val="1"/>
      <w:numFmt w:val="decimal"/>
      <w:lvlText w:val="%4."/>
      <w:lvlJc w:val="left"/>
      <w:pPr>
        <w:ind w:left="2880" w:hanging="360"/>
      </w:pPr>
    </w:lvl>
    <w:lvl w:ilvl="4" w:tplc="9FC0F3A6">
      <w:start w:val="1"/>
      <w:numFmt w:val="lowerLetter"/>
      <w:lvlText w:val="%5."/>
      <w:lvlJc w:val="left"/>
      <w:pPr>
        <w:ind w:left="3600" w:hanging="360"/>
      </w:pPr>
    </w:lvl>
    <w:lvl w:ilvl="5" w:tplc="A7B8CD4C">
      <w:start w:val="1"/>
      <w:numFmt w:val="lowerRoman"/>
      <w:lvlText w:val="%6."/>
      <w:lvlJc w:val="right"/>
      <w:pPr>
        <w:ind w:left="4320" w:hanging="180"/>
      </w:pPr>
    </w:lvl>
    <w:lvl w:ilvl="6" w:tplc="641A9B8A">
      <w:start w:val="1"/>
      <w:numFmt w:val="decimal"/>
      <w:lvlText w:val="%7."/>
      <w:lvlJc w:val="left"/>
      <w:pPr>
        <w:ind w:left="5040" w:hanging="360"/>
      </w:pPr>
    </w:lvl>
    <w:lvl w:ilvl="7" w:tplc="72D4A686">
      <w:start w:val="1"/>
      <w:numFmt w:val="lowerLetter"/>
      <w:lvlText w:val="%8."/>
      <w:lvlJc w:val="left"/>
      <w:pPr>
        <w:ind w:left="5760" w:hanging="360"/>
      </w:pPr>
    </w:lvl>
    <w:lvl w:ilvl="8" w:tplc="DEF04680">
      <w:start w:val="1"/>
      <w:numFmt w:val="lowerRoman"/>
      <w:lvlText w:val="%9."/>
      <w:lvlJc w:val="right"/>
      <w:pPr>
        <w:ind w:left="6480" w:hanging="180"/>
      </w:pPr>
    </w:lvl>
  </w:abstractNum>
  <w:abstractNum w:abstractNumId="19" w15:restartNumberingAfterBreak="0">
    <w:nsid w:val="335A52BC"/>
    <w:multiLevelType w:val="hybridMultilevel"/>
    <w:tmpl w:val="9FB8E472"/>
    <w:lvl w:ilvl="0" w:tplc="80DCE57E">
      <w:start w:val="19"/>
      <w:numFmt w:val="decimal"/>
      <w:lvlText w:val="%1)"/>
      <w:lvlJc w:val="left"/>
      <w:pPr>
        <w:ind w:left="720" w:hanging="360"/>
      </w:pPr>
    </w:lvl>
    <w:lvl w:ilvl="1" w:tplc="92CC3C52">
      <w:start w:val="1"/>
      <w:numFmt w:val="lowerLetter"/>
      <w:lvlText w:val="%2."/>
      <w:lvlJc w:val="left"/>
      <w:pPr>
        <w:ind w:left="1440" w:hanging="360"/>
      </w:pPr>
    </w:lvl>
    <w:lvl w:ilvl="2" w:tplc="71008136">
      <w:start w:val="1"/>
      <w:numFmt w:val="lowerRoman"/>
      <w:lvlText w:val="%3."/>
      <w:lvlJc w:val="right"/>
      <w:pPr>
        <w:ind w:left="2160" w:hanging="180"/>
      </w:pPr>
    </w:lvl>
    <w:lvl w:ilvl="3" w:tplc="6CEAB9A6">
      <w:start w:val="1"/>
      <w:numFmt w:val="decimal"/>
      <w:lvlText w:val="%4."/>
      <w:lvlJc w:val="left"/>
      <w:pPr>
        <w:ind w:left="2880" w:hanging="360"/>
      </w:pPr>
    </w:lvl>
    <w:lvl w:ilvl="4" w:tplc="90A6AA0E">
      <w:start w:val="1"/>
      <w:numFmt w:val="lowerLetter"/>
      <w:lvlText w:val="%5."/>
      <w:lvlJc w:val="left"/>
      <w:pPr>
        <w:ind w:left="3600" w:hanging="360"/>
      </w:pPr>
    </w:lvl>
    <w:lvl w:ilvl="5" w:tplc="6EBEE776">
      <w:start w:val="1"/>
      <w:numFmt w:val="lowerRoman"/>
      <w:lvlText w:val="%6."/>
      <w:lvlJc w:val="right"/>
      <w:pPr>
        <w:ind w:left="4320" w:hanging="180"/>
      </w:pPr>
    </w:lvl>
    <w:lvl w:ilvl="6" w:tplc="5282B4DE">
      <w:start w:val="1"/>
      <w:numFmt w:val="decimal"/>
      <w:lvlText w:val="%7."/>
      <w:lvlJc w:val="left"/>
      <w:pPr>
        <w:ind w:left="5040" w:hanging="360"/>
      </w:pPr>
    </w:lvl>
    <w:lvl w:ilvl="7" w:tplc="1B3ACCF0">
      <w:start w:val="1"/>
      <w:numFmt w:val="lowerLetter"/>
      <w:lvlText w:val="%8."/>
      <w:lvlJc w:val="left"/>
      <w:pPr>
        <w:ind w:left="5760" w:hanging="360"/>
      </w:pPr>
    </w:lvl>
    <w:lvl w:ilvl="8" w:tplc="D30E79A0">
      <w:start w:val="1"/>
      <w:numFmt w:val="lowerRoman"/>
      <w:lvlText w:val="%9."/>
      <w:lvlJc w:val="right"/>
      <w:pPr>
        <w:ind w:left="6480" w:hanging="180"/>
      </w:pPr>
    </w:lvl>
  </w:abstractNum>
  <w:abstractNum w:abstractNumId="20" w15:restartNumberingAfterBreak="0">
    <w:nsid w:val="393D2253"/>
    <w:multiLevelType w:val="hybridMultilevel"/>
    <w:tmpl w:val="F5ECEF12"/>
    <w:lvl w:ilvl="0" w:tplc="F44C9156">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4109E"/>
    <w:multiLevelType w:val="hybridMultilevel"/>
    <w:tmpl w:val="96420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32A8F"/>
    <w:multiLevelType w:val="hybridMultilevel"/>
    <w:tmpl w:val="B8F875D8"/>
    <w:lvl w:ilvl="0" w:tplc="61D0CA8A">
      <w:start w:val="3"/>
      <w:numFmt w:val="decimal"/>
      <w:lvlText w:val="%1."/>
      <w:lvlJc w:val="left"/>
      <w:pPr>
        <w:tabs>
          <w:tab w:val="num" w:pos="720"/>
        </w:tabs>
        <w:ind w:left="720" w:hanging="360"/>
      </w:pPr>
    </w:lvl>
    <w:lvl w:ilvl="1" w:tplc="AD0EA3B4">
      <w:start w:val="1"/>
      <w:numFmt w:val="decimal"/>
      <w:lvlText w:val="%2."/>
      <w:lvlJc w:val="left"/>
      <w:pPr>
        <w:tabs>
          <w:tab w:val="num" w:pos="1440"/>
        </w:tabs>
        <w:ind w:left="1440" w:hanging="360"/>
      </w:pPr>
    </w:lvl>
    <w:lvl w:ilvl="2" w:tplc="BD8E6D22">
      <w:start w:val="1"/>
      <w:numFmt w:val="decimal"/>
      <w:lvlText w:val="%3."/>
      <w:lvlJc w:val="left"/>
      <w:pPr>
        <w:tabs>
          <w:tab w:val="num" w:pos="2160"/>
        </w:tabs>
        <w:ind w:left="2160" w:hanging="360"/>
      </w:pPr>
    </w:lvl>
    <w:lvl w:ilvl="3" w:tplc="53B83344">
      <w:start w:val="1"/>
      <w:numFmt w:val="decimal"/>
      <w:lvlText w:val="%4."/>
      <w:lvlJc w:val="left"/>
      <w:pPr>
        <w:tabs>
          <w:tab w:val="num" w:pos="2880"/>
        </w:tabs>
        <w:ind w:left="2880" w:hanging="360"/>
      </w:pPr>
    </w:lvl>
    <w:lvl w:ilvl="4" w:tplc="31562E9C">
      <w:start w:val="1"/>
      <w:numFmt w:val="decimal"/>
      <w:lvlText w:val="%5."/>
      <w:lvlJc w:val="left"/>
      <w:pPr>
        <w:tabs>
          <w:tab w:val="num" w:pos="3600"/>
        </w:tabs>
        <w:ind w:left="3600" w:hanging="360"/>
      </w:pPr>
    </w:lvl>
    <w:lvl w:ilvl="5" w:tplc="8EA4B9C6">
      <w:start w:val="1"/>
      <w:numFmt w:val="decimal"/>
      <w:lvlText w:val="%6."/>
      <w:lvlJc w:val="left"/>
      <w:pPr>
        <w:tabs>
          <w:tab w:val="num" w:pos="4320"/>
        </w:tabs>
        <w:ind w:left="4320" w:hanging="360"/>
      </w:pPr>
    </w:lvl>
    <w:lvl w:ilvl="6" w:tplc="57D2A78C">
      <w:start w:val="1"/>
      <w:numFmt w:val="decimal"/>
      <w:lvlText w:val="%7."/>
      <w:lvlJc w:val="left"/>
      <w:pPr>
        <w:tabs>
          <w:tab w:val="num" w:pos="5040"/>
        </w:tabs>
        <w:ind w:left="5040" w:hanging="360"/>
      </w:pPr>
    </w:lvl>
    <w:lvl w:ilvl="7" w:tplc="10F034F2">
      <w:start w:val="1"/>
      <w:numFmt w:val="decimal"/>
      <w:lvlText w:val="%8."/>
      <w:lvlJc w:val="left"/>
      <w:pPr>
        <w:tabs>
          <w:tab w:val="num" w:pos="5760"/>
        </w:tabs>
        <w:ind w:left="5760" w:hanging="360"/>
      </w:pPr>
    </w:lvl>
    <w:lvl w:ilvl="8" w:tplc="AB9C3290">
      <w:start w:val="1"/>
      <w:numFmt w:val="decimal"/>
      <w:lvlText w:val="%9."/>
      <w:lvlJc w:val="left"/>
      <w:pPr>
        <w:tabs>
          <w:tab w:val="num" w:pos="6480"/>
        </w:tabs>
        <w:ind w:left="6480" w:hanging="360"/>
      </w:pPr>
    </w:lvl>
  </w:abstractNum>
  <w:abstractNum w:abstractNumId="23" w15:restartNumberingAfterBreak="0">
    <w:nsid w:val="3B9E60DF"/>
    <w:multiLevelType w:val="hybridMultilevel"/>
    <w:tmpl w:val="0BDE9E28"/>
    <w:lvl w:ilvl="0" w:tplc="3A483066">
      <w:start w:val="1"/>
      <w:numFmt w:val="lowerLetter"/>
      <w:lvlText w:val="%1."/>
      <w:lvlJc w:val="left"/>
      <w:pPr>
        <w:tabs>
          <w:tab w:val="num" w:pos="720"/>
        </w:tabs>
        <w:ind w:left="720" w:hanging="360"/>
      </w:pPr>
    </w:lvl>
    <w:lvl w:ilvl="1" w:tplc="059445A0">
      <w:start w:val="1"/>
      <w:numFmt w:val="lowerLetter"/>
      <w:lvlText w:val="%2."/>
      <w:lvlJc w:val="left"/>
      <w:pPr>
        <w:tabs>
          <w:tab w:val="num" w:pos="1440"/>
        </w:tabs>
        <w:ind w:left="1440" w:hanging="360"/>
      </w:pPr>
    </w:lvl>
    <w:lvl w:ilvl="2" w:tplc="A1721082">
      <w:start w:val="1"/>
      <w:numFmt w:val="lowerLetter"/>
      <w:lvlText w:val="%3."/>
      <w:lvlJc w:val="left"/>
      <w:pPr>
        <w:tabs>
          <w:tab w:val="num" w:pos="2160"/>
        </w:tabs>
        <w:ind w:left="2160" w:hanging="360"/>
      </w:pPr>
    </w:lvl>
    <w:lvl w:ilvl="3" w:tplc="88FCD626">
      <w:start w:val="1"/>
      <w:numFmt w:val="lowerLetter"/>
      <w:lvlText w:val="%4."/>
      <w:lvlJc w:val="left"/>
      <w:pPr>
        <w:tabs>
          <w:tab w:val="num" w:pos="2880"/>
        </w:tabs>
        <w:ind w:left="2880" w:hanging="360"/>
      </w:pPr>
    </w:lvl>
    <w:lvl w:ilvl="4" w:tplc="2D70763A">
      <w:start w:val="1"/>
      <w:numFmt w:val="lowerLetter"/>
      <w:lvlText w:val="%5."/>
      <w:lvlJc w:val="left"/>
      <w:pPr>
        <w:tabs>
          <w:tab w:val="num" w:pos="3600"/>
        </w:tabs>
        <w:ind w:left="3600" w:hanging="360"/>
      </w:pPr>
    </w:lvl>
    <w:lvl w:ilvl="5" w:tplc="2DA2EBD4">
      <w:start w:val="1"/>
      <w:numFmt w:val="lowerLetter"/>
      <w:lvlText w:val="%6."/>
      <w:lvlJc w:val="left"/>
      <w:pPr>
        <w:tabs>
          <w:tab w:val="num" w:pos="4320"/>
        </w:tabs>
        <w:ind w:left="4320" w:hanging="360"/>
      </w:pPr>
    </w:lvl>
    <w:lvl w:ilvl="6" w:tplc="A3F0D0DC">
      <w:start w:val="1"/>
      <w:numFmt w:val="lowerLetter"/>
      <w:lvlText w:val="%7."/>
      <w:lvlJc w:val="left"/>
      <w:pPr>
        <w:tabs>
          <w:tab w:val="num" w:pos="5040"/>
        </w:tabs>
        <w:ind w:left="5040" w:hanging="360"/>
      </w:pPr>
    </w:lvl>
    <w:lvl w:ilvl="7" w:tplc="139EF330">
      <w:start w:val="1"/>
      <w:numFmt w:val="lowerLetter"/>
      <w:lvlText w:val="%8."/>
      <w:lvlJc w:val="left"/>
      <w:pPr>
        <w:tabs>
          <w:tab w:val="num" w:pos="5760"/>
        </w:tabs>
        <w:ind w:left="5760" w:hanging="360"/>
      </w:pPr>
    </w:lvl>
    <w:lvl w:ilvl="8" w:tplc="13A4B8B8">
      <w:start w:val="1"/>
      <w:numFmt w:val="lowerLetter"/>
      <w:lvlText w:val="%9."/>
      <w:lvlJc w:val="left"/>
      <w:pPr>
        <w:tabs>
          <w:tab w:val="num" w:pos="6480"/>
        </w:tabs>
        <w:ind w:left="6480" w:hanging="360"/>
      </w:pPr>
    </w:lvl>
  </w:abstractNum>
  <w:abstractNum w:abstractNumId="24" w15:restartNumberingAfterBreak="0">
    <w:nsid w:val="3C3751A5"/>
    <w:multiLevelType w:val="hybridMultilevel"/>
    <w:tmpl w:val="FFFFFFFF"/>
    <w:lvl w:ilvl="0" w:tplc="F17A6FB4">
      <w:start w:val="20"/>
      <w:numFmt w:val="decimal"/>
      <w:lvlText w:val="%1)"/>
      <w:lvlJc w:val="left"/>
      <w:pPr>
        <w:ind w:left="720" w:hanging="360"/>
      </w:pPr>
    </w:lvl>
    <w:lvl w:ilvl="1" w:tplc="C81C9078">
      <w:start w:val="1"/>
      <w:numFmt w:val="lowerLetter"/>
      <w:lvlText w:val="%2."/>
      <w:lvlJc w:val="left"/>
      <w:pPr>
        <w:ind w:left="1440" w:hanging="360"/>
      </w:pPr>
    </w:lvl>
    <w:lvl w:ilvl="2" w:tplc="EBEC3EDE">
      <w:start w:val="1"/>
      <w:numFmt w:val="lowerRoman"/>
      <w:lvlText w:val="%3."/>
      <w:lvlJc w:val="right"/>
      <w:pPr>
        <w:ind w:left="2160" w:hanging="180"/>
      </w:pPr>
    </w:lvl>
    <w:lvl w:ilvl="3" w:tplc="1752E212">
      <w:start w:val="1"/>
      <w:numFmt w:val="decimal"/>
      <w:lvlText w:val="%4."/>
      <w:lvlJc w:val="left"/>
      <w:pPr>
        <w:ind w:left="2880" w:hanging="360"/>
      </w:pPr>
    </w:lvl>
    <w:lvl w:ilvl="4" w:tplc="799CCEA8">
      <w:start w:val="1"/>
      <w:numFmt w:val="lowerLetter"/>
      <w:lvlText w:val="%5."/>
      <w:lvlJc w:val="left"/>
      <w:pPr>
        <w:ind w:left="3600" w:hanging="360"/>
      </w:pPr>
    </w:lvl>
    <w:lvl w:ilvl="5" w:tplc="7E5270E4">
      <w:start w:val="1"/>
      <w:numFmt w:val="lowerRoman"/>
      <w:lvlText w:val="%6."/>
      <w:lvlJc w:val="right"/>
      <w:pPr>
        <w:ind w:left="4320" w:hanging="180"/>
      </w:pPr>
    </w:lvl>
    <w:lvl w:ilvl="6" w:tplc="3F6A56D0">
      <w:start w:val="1"/>
      <w:numFmt w:val="decimal"/>
      <w:lvlText w:val="%7."/>
      <w:lvlJc w:val="left"/>
      <w:pPr>
        <w:ind w:left="5040" w:hanging="360"/>
      </w:pPr>
    </w:lvl>
    <w:lvl w:ilvl="7" w:tplc="ED72F1F4">
      <w:start w:val="1"/>
      <w:numFmt w:val="lowerLetter"/>
      <w:lvlText w:val="%8."/>
      <w:lvlJc w:val="left"/>
      <w:pPr>
        <w:ind w:left="5760" w:hanging="360"/>
      </w:pPr>
    </w:lvl>
    <w:lvl w:ilvl="8" w:tplc="B7385ECA">
      <w:start w:val="1"/>
      <w:numFmt w:val="lowerRoman"/>
      <w:lvlText w:val="%9."/>
      <w:lvlJc w:val="right"/>
      <w:pPr>
        <w:ind w:left="6480" w:hanging="180"/>
      </w:pPr>
    </w:lvl>
  </w:abstractNum>
  <w:abstractNum w:abstractNumId="25" w15:restartNumberingAfterBreak="0">
    <w:nsid w:val="3C5D089E"/>
    <w:multiLevelType w:val="hybridMultilevel"/>
    <w:tmpl w:val="835020CE"/>
    <w:lvl w:ilvl="0" w:tplc="C0C84988">
      <w:start w:val="28"/>
      <w:numFmt w:val="decimal"/>
      <w:lvlText w:val="%1)"/>
      <w:lvlJc w:val="left"/>
      <w:pPr>
        <w:ind w:left="720" w:hanging="360"/>
      </w:pPr>
    </w:lvl>
    <w:lvl w:ilvl="1" w:tplc="797AC47E">
      <w:start w:val="1"/>
      <w:numFmt w:val="lowerLetter"/>
      <w:lvlText w:val="%2."/>
      <w:lvlJc w:val="left"/>
      <w:pPr>
        <w:ind w:left="1440" w:hanging="360"/>
      </w:pPr>
    </w:lvl>
    <w:lvl w:ilvl="2" w:tplc="BAB661EC">
      <w:start w:val="1"/>
      <w:numFmt w:val="lowerRoman"/>
      <w:lvlText w:val="%3."/>
      <w:lvlJc w:val="right"/>
      <w:pPr>
        <w:ind w:left="2160" w:hanging="180"/>
      </w:pPr>
    </w:lvl>
    <w:lvl w:ilvl="3" w:tplc="0D025468">
      <w:start w:val="1"/>
      <w:numFmt w:val="decimal"/>
      <w:lvlText w:val="%4."/>
      <w:lvlJc w:val="left"/>
      <w:pPr>
        <w:ind w:left="2880" w:hanging="360"/>
      </w:pPr>
    </w:lvl>
    <w:lvl w:ilvl="4" w:tplc="984C2836">
      <w:start w:val="1"/>
      <w:numFmt w:val="lowerLetter"/>
      <w:lvlText w:val="%5."/>
      <w:lvlJc w:val="left"/>
      <w:pPr>
        <w:ind w:left="3600" w:hanging="360"/>
      </w:pPr>
    </w:lvl>
    <w:lvl w:ilvl="5" w:tplc="08D88596">
      <w:start w:val="1"/>
      <w:numFmt w:val="lowerRoman"/>
      <w:lvlText w:val="%6."/>
      <w:lvlJc w:val="right"/>
      <w:pPr>
        <w:ind w:left="4320" w:hanging="180"/>
      </w:pPr>
    </w:lvl>
    <w:lvl w:ilvl="6" w:tplc="74683196">
      <w:start w:val="1"/>
      <w:numFmt w:val="decimal"/>
      <w:lvlText w:val="%7."/>
      <w:lvlJc w:val="left"/>
      <w:pPr>
        <w:ind w:left="5040" w:hanging="360"/>
      </w:pPr>
    </w:lvl>
    <w:lvl w:ilvl="7" w:tplc="B00A0448">
      <w:start w:val="1"/>
      <w:numFmt w:val="lowerLetter"/>
      <w:lvlText w:val="%8."/>
      <w:lvlJc w:val="left"/>
      <w:pPr>
        <w:ind w:left="5760" w:hanging="360"/>
      </w:pPr>
    </w:lvl>
    <w:lvl w:ilvl="8" w:tplc="8638AF1E">
      <w:start w:val="1"/>
      <w:numFmt w:val="lowerRoman"/>
      <w:lvlText w:val="%9."/>
      <w:lvlJc w:val="right"/>
      <w:pPr>
        <w:ind w:left="6480" w:hanging="180"/>
      </w:pPr>
    </w:lvl>
  </w:abstractNum>
  <w:abstractNum w:abstractNumId="26" w15:restartNumberingAfterBreak="0">
    <w:nsid w:val="46B133F2"/>
    <w:multiLevelType w:val="hybridMultilevel"/>
    <w:tmpl w:val="FFAC1864"/>
    <w:lvl w:ilvl="0" w:tplc="DFA2E47A">
      <w:start w:val="1"/>
      <w:numFmt w:val="bullet"/>
      <w:lvlText w:val=""/>
      <w:lvlJc w:val="left"/>
      <w:pPr>
        <w:tabs>
          <w:tab w:val="num" w:pos="720"/>
        </w:tabs>
        <w:ind w:left="720" w:hanging="360"/>
      </w:pPr>
      <w:rPr>
        <w:rFonts w:ascii="Symbol" w:hAnsi="Symbol" w:hint="default"/>
        <w:sz w:val="20"/>
      </w:rPr>
    </w:lvl>
    <w:lvl w:ilvl="1" w:tplc="AB80D828">
      <w:start w:val="1"/>
      <w:numFmt w:val="bullet"/>
      <w:lvlText w:val="o"/>
      <w:lvlJc w:val="left"/>
      <w:pPr>
        <w:tabs>
          <w:tab w:val="num" w:pos="1440"/>
        </w:tabs>
        <w:ind w:left="1440" w:hanging="360"/>
      </w:pPr>
      <w:rPr>
        <w:rFonts w:ascii="Courier New" w:hAnsi="Courier New" w:hint="default"/>
        <w:sz w:val="20"/>
      </w:rPr>
    </w:lvl>
    <w:lvl w:ilvl="2" w:tplc="F2A06DEC" w:tentative="1">
      <w:start w:val="1"/>
      <w:numFmt w:val="bullet"/>
      <w:lvlText w:val=""/>
      <w:lvlJc w:val="left"/>
      <w:pPr>
        <w:tabs>
          <w:tab w:val="num" w:pos="2160"/>
        </w:tabs>
        <w:ind w:left="2160" w:hanging="360"/>
      </w:pPr>
      <w:rPr>
        <w:rFonts w:ascii="Wingdings" w:hAnsi="Wingdings" w:hint="default"/>
        <w:sz w:val="20"/>
      </w:rPr>
    </w:lvl>
    <w:lvl w:ilvl="3" w:tplc="5FBE75A4" w:tentative="1">
      <w:start w:val="1"/>
      <w:numFmt w:val="bullet"/>
      <w:lvlText w:val=""/>
      <w:lvlJc w:val="left"/>
      <w:pPr>
        <w:tabs>
          <w:tab w:val="num" w:pos="2880"/>
        </w:tabs>
        <w:ind w:left="2880" w:hanging="360"/>
      </w:pPr>
      <w:rPr>
        <w:rFonts w:ascii="Wingdings" w:hAnsi="Wingdings" w:hint="default"/>
        <w:sz w:val="20"/>
      </w:rPr>
    </w:lvl>
    <w:lvl w:ilvl="4" w:tplc="980C8306" w:tentative="1">
      <w:start w:val="1"/>
      <w:numFmt w:val="bullet"/>
      <w:lvlText w:val=""/>
      <w:lvlJc w:val="left"/>
      <w:pPr>
        <w:tabs>
          <w:tab w:val="num" w:pos="3600"/>
        </w:tabs>
        <w:ind w:left="3600" w:hanging="360"/>
      </w:pPr>
      <w:rPr>
        <w:rFonts w:ascii="Wingdings" w:hAnsi="Wingdings" w:hint="default"/>
        <w:sz w:val="20"/>
      </w:rPr>
    </w:lvl>
    <w:lvl w:ilvl="5" w:tplc="E8E407DA" w:tentative="1">
      <w:start w:val="1"/>
      <w:numFmt w:val="bullet"/>
      <w:lvlText w:val=""/>
      <w:lvlJc w:val="left"/>
      <w:pPr>
        <w:tabs>
          <w:tab w:val="num" w:pos="4320"/>
        </w:tabs>
        <w:ind w:left="4320" w:hanging="360"/>
      </w:pPr>
      <w:rPr>
        <w:rFonts w:ascii="Wingdings" w:hAnsi="Wingdings" w:hint="default"/>
        <w:sz w:val="20"/>
      </w:rPr>
    </w:lvl>
    <w:lvl w:ilvl="6" w:tplc="A1D03A10" w:tentative="1">
      <w:start w:val="1"/>
      <w:numFmt w:val="bullet"/>
      <w:lvlText w:val=""/>
      <w:lvlJc w:val="left"/>
      <w:pPr>
        <w:tabs>
          <w:tab w:val="num" w:pos="5040"/>
        </w:tabs>
        <w:ind w:left="5040" w:hanging="360"/>
      </w:pPr>
      <w:rPr>
        <w:rFonts w:ascii="Wingdings" w:hAnsi="Wingdings" w:hint="default"/>
        <w:sz w:val="20"/>
      </w:rPr>
    </w:lvl>
    <w:lvl w:ilvl="7" w:tplc="F9C485FC" w:tentative="1">
      <w:start w:val="1"/>
      <w:numFmt w:val="bullet"/>
      <w:lvlText w:val=""/>
      <w:lvlJc w:val="left"/>
      <w:pPr>
        <w:tabs>
          <w:tab w:val="num" w:pos="5760"/>
        </w:tabs>
        <w:ind w:left="5760" w:hanging="360"/>
      </w:pPr>
      <w:rPr>
        <w:rFonts w:ascii="Wingdings" w:hAnsi="Wingdings" w:hint="default"/>
        <w:sz w:val="20"/>
      </w:rPr>
    </w:lvl>
    <w:lvl w:ilvl="8" w:tplc="B570014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726A7"/>
    <w:multiLevelType w:val="hybridMultilevel"/>
    <w:tmpl w:val="FFFFFFFF"/>
    <w:lvl w:ilvl="0" w:tplc="3F121778">
      <w:start w:val="47"/>
      <w:numFmt w:val="decimal"/>
      <w:lvlText w:val="%1)"/>
      <w:lvlJc w:val="left"/>
      <w:pPr>
        <w:ind w:left="720" w:hanging="360"/>
      </w:pPr>
    </w:lvl>
    <w:lvl w:ilvl="1" w:tplc="BC8485A0">
      <w:start w:val="1"/>
      <w:numFmt w:val="lowerLetter"/>
      <w:lvlText w:val="%2."/>
      <w:lvlJc w:val="left"/>
      <w:pPr>
        <w:ind w:left="1440" w:hanging="360"/>
      </w:pPr>
    </w:lvl>
    <w:lvl w:ilvl="2" w:tplc="C0EEEAA0">
      <w:start w:val="1"/>
      <w:numFmt w:val="lowerRoman"/>
      <w:lvlText w:val="%3."/>
      <w:lvlJc w:val="right"/>
      <w:pPr>
        <w:ind w:left="2160" w:hanging="180"/>
      </w:pPr>
    </w:lvl>
    <w:lvl w:ilvl="3" w:tplc="9668A3EA">
      <w:start w:val="1"/>
      <w:numFmt w:val="decimal"/>
      <w:lvlText w:val="%4."/>
      <w:lvlJc w:val="left"/>
      <w:pPr>
        <w:ind w:left="2880" w:hanging="360"/>
      </w:pPr>
    </w:lvl>
    <w:lvl w:ilvl="4" w:tplc="CCB4BCA0">
      <w:start w:val="1"/>
      <w:numFmt w:val="lowerLetter"/>
      <w:lvlText w:val="%5."/>
      <w:lvlJc w:val="left"/>
      <w:pPr>
        <w:ind w:left="3600" w:hanging="360"/>
      </w:pPr>
    </w:lvl>
    <w:lvl w:ilvl="5" w:tplc="D6BEC84A">
      <w:start w:val="1"/>
      <w:numFmt w:val="lowerRoman"/>
      <w:lvlText w:val="%6."/>
      <w:lvlJc w:val="right"/>
      <w:pPr>
        <w:ind w:left="4320" w:hanging="180"/>
      </w:pPr>
    </w:lvl>
    <w:lvl w:ilvl="6" w:tplc="6C4C124C">
      <w:start w:val="1"/>
      <w:numFmt w:val="decimal"/>
      <w:lvlText w:val="%7."/>
      <w:lvlJc w:val="left"/>
      <w:pPr>
        <w:ind w:left="5040" w:hanging="360"/>
      </w:pPr>
    </w:lvl>
    <w:lvl w:ilvl="7" w:tplc="64E04F82">
      <w:start w:val="1"/>
      <w:numFmt w:val="lowerLetter"/>
      <w:lvlText w:val="%8."/>
      <w:lvlJc w:val="left"/>
      <w:pPr>
        <w:ind w:left="5760" w:hanging="360"/>
      </w:pPr>
    </w:lvl>
    <w:lvl w:ilvl="8" w:tplc="9760AA7E">
      <w:start w:val="1"/>
      <w:numFmt w:val="lowerRoman"/>
      <w:lvlText w:val="%9."/>
      <w:lvlJc w:val="right"/>
      <w:pPr>
        <w:ind w:left="6480" w:hanging="180"/>
      </w:pPr>
    </w:lvl>
  </w:abstractNum>
  <w:abstractNum w:abstractNumId="28" w15:restartNumberingAfterBreak="0">
    <w:nsid w:val="4CA64252"/>
    <w:multiLevelType w:val="hybridMultilevel"/>
    <w:tmpl w:val="FFFFFFFF"/>
    <w:lvl w:ilvl="0" w:tplc="1EBED4F0">
      <w:start w:val="1"/>
      <w:numFmt w:val="bullet"/>
      <w:lvlText w:val=""/>
      <w:lvlJc w:val="left"/>
      <w:pPr>
        <w:ind w:left="720" w:hanging="360"/>
      </w:pPr>
      <w:rPr>
        <w:rFonts w:ascii="Symbol" w:hAnsi="Symbol" w:hint="default"/>
      </w:rPr>
    </w:lvl>
    <w:lvl w:ilvl="1" w:tplc="8A64A542">
      <w:start w:val="1"/>
      <w:numFmt w:val="bullet"/>
      <w:lvlText w:val=""/>
      <w:lvlJc w:val="left"/>
      <w:pPr>
        <w:ind w:left="1440" w:hanging="360"/>
      </w:pPr>
      <w:rPr>
        <w:rFonts w:ascii="Symbol" w:hAnsi="Symbol" w:hint="default"/>
      </w:rPr>
    </w:lvl>
    <w:lvl w:ilvl="2" w:tplc="702E2FC4">
      <w:start w:val="1"/>
      <w:numFmt w:val="bullet"/>
      <w:lvlText w:val=""/>
      <w:lvlJc w:val="left"/>
      <w:pPr>
        <w:ind w:left="2160" w:hanging="360"/>
      </w:pPr>
      <w:rPr>
        <w:rFonts w:ascii="Wingdings" w:hAnsi="Wingdings" w:hint="default"/>
      </w:rPr>
    </w:lvl>
    <w:lvl w:ilvl="3" w:tplc="CD9EC310">
      <w:start w:val="1"/>
      <w:numFmt w:val="bullet"/>
      <w:lvlText w:val=""/>
      <w:lvlJc w:val="left"/>
      <w:pPr>
        <w:ind w:left="2880" w:hanging="360"/>
      </w:pPr>
      <w:rPr>
        <w:rFonts w:ascii="Symbol" w:hAnsi="Symbol" w:hint="default"/>
      </w:rPr>
    </w:lvl>
    <w:lvl w:ilvl="4" w:tplc="BBF0A0E4">
      <w:start w:val="1"/>
      <w:numFmt w:val="bullet"/>
      <w:lvlText w:val="o"/>
      <w:lvlJc w:val="left"/>
      <w:pPr>
        <w:ind w:left="3600" w:hanging="360"/>
      </w:pPr>
      <w:rPr>
        <w:rFonts w:ascii="Courier New" w:hAnsi="Courier New" w:hint="default"/>
      </w:rPr>
    </w:lvl>
    <w:lvl w:ilvl="5" w:tplc="F420F86A">
      <w:start w:val="1"/>
      <w:numFmt w:val="bullet"/>
      <w:lvlText w:val=""/>
      <w:lvlJc w:val="left"/>
      <w:pPr>
        <w:ind w:left="4320" w:hanging="360"/>
      </w:pPr>
      <w:rPr>
        <w:rFonts w:ascii="Wingdings" w:hAnsi="Wingdings" w:hint="default"/>
      </w:rPr>
    </w:lvl>
    <w:lvl w:ilvl="6" w:tplc="9FFAD38C">
      <w:start w:val="1"/>
      <w:numFmt w:val="bullet"/>
      <w:lvlText w:val=""/>
      <w:lvlJc w:val="left"/>
      <w:pPr>
        <w:ind w:left="5040" w:hanging="360"/>
      </w:pPr>
      <w:rPr>
        <w:rFonts w:ascii="Symbol" w:hAnsi="Symbol" w:hint="default"/>
      </w:rPr>
    </w:lvl>
    <w:lvl w:ilvl="7" w:tplc="3C5C1554">
      <w:start w:val="1"/>
      <w:numFmt w:val="bullet"/>
      <w:lvlText w:val="o"/>
      <w:lvlJc w:val="left"/>
      <w:pPr>
        <w:ind w:left="5760" w:hanging="360"/>
      </w:pPr>
      <w:rPr>
        <w:rFonts w:ascii="Courier New" w:hAnsi="Courier New" w:hint="default"/>
      </w:rPr>
    </w:lvl>
    <w:lvl w:ilvl="8" w:tplc="8588297E">
      <w:start w:val="1"/>
      <w:numFmt w:val="bullet"/>
      <w:lvlText w:val=""/>
      <w:lvlJc w:val="left"/>
      <w:pPr>
        <w:ind w:left="6480" w:hanging="360"/>
      </w:pPr>
      <w:rPr>
        <w:rFonts w:ascii="Wingdings" w:hAnsi="Wingdings" w:hint="default"/>
      </w:rPr>
    </w:lvl>
  </w:abstractNum>
  <w:abstractNum w:abstractNumId="29" w15:restartNumberingAfterBreak="0">
    <w:nsid w:val="4D3811F5"/>
    <w:multiLevelType w:val="hybridMultilevel"/>
    <w:tmpl w:val="FFFFFFFF"/>
    <w:lvl w:ilvl="0" w:tplc="3C668864">
      <w:start w:val="28"/>
      <w:numFmt w:val="decimal"/>
      <w:lvlText w:val="%1)"/>
      <w:lvlJc w:val="left"/>
      <w:pPr>
        <w:ind w:left="720" w:hanging="360"/>
      </w:pPr>
    </w:lvl>
    <w:lvl w:ilvl="1" w:tplc="E71CDC52">
      <w:start w:val="1"/>
      <w:numFmt w:val="lowerLetter"/>
      <w:lvlText w:val="%2."/>
      <w:lvlJc w:val="left"/>
      <w:pPr>
        <w:ind w:left="1440" w:hanging="360"/>
      </w:pPr>
    </w:lvl>
    <w:lvl w:ilvl="2" w:tplc="F2F8A38A">
      <w:start w:val="1"/>
      <w:numFmt w:val="lowerRoman"/>
      <w:lvlText w:val="%3."/>
      <w:lvlJc w:val="right"/>
      <w:pPr>
        <w:ind w:left="2160" w:hanging="180"/>
      </w:pPr>
    </w:lvl>
    <w:lvl w:ilvl="3" w:tplc="4CA84D4C">
      <w:start w:val="1"/>
      <w:numFmt w:val="decimal"/>
      <w:lvlText w:val="%4."/>
      <w:lvlJc w:val="left"/>
      <w:pPr>
        <w:ind w:left="2880" w:hanging="360"/>
      </w:pPr>
    </w:lvl>
    <w:lvl w:ilvl="4" w:tplc="C908B58E">
      <w:start w:val="1"/>
      <w:numFmt w:val="lowerLetter"/>
      <w:lvlText w:val="%5."/>
      <w:lvlJc w:val="left"/>
      <w:pPr>
        <w:ind w:left="3600" w:hanging="360"/>
      </w:pPr>
    </w:lvl>
    <w:lvl w:ilvl="5" w:tplc="AAB0C2EA">
      <w:start w:val="1"/>
      <w:numFmt w:val="lowerRoman"/>
      <w:lvlText w:val="%6."/>
      <w:lvlJc w:val="right"/>
      <w:pPr>
        <w:ind w:left="4320" w:hanging="180"/>
      </w:pPr>
    </w:lvl>
    <w:lvl w:ilvl="6" w:tplc="119C01FE">
      <w:start w:val="1"/>
      <w:numFmt w:val="decimal"/>
      <w:lvlText w:val="%7."/>
      <w:lvlJc w:val="left"/>
      <w:pPr>
        <w:ind w:left="5040" w:hanging="360"/>
      </w:pPr>
    </w:lvl>
    <w:lvl w:ilvl="7" w:tplc="BAF4D5D6">
      <w:start w:val="1"/>
      <w:numFmt w:val="lowerLetter"/>
      <w:lvlText w:val="%8."/>
      <w:lvlJc w:val="left"/>
      <w:pPr>
        <w:ind w:left="5760" w:hanging="360"/>
      </w:pPr>
    </w:lvl>
    <w:lvl w:ilvl="8" w:tplc="08589A92">
      <w:start w:val="1"/>
      <w:numFmt w:val="lowerRoman"/>
      <w:lvlText w:val="%9."/>
      <w:lvlJc w:val="right"/>
      <w:pPr>
        <w:ind w:left="6480" w:hanging="180"/>
      </w:pPr>
    </w:lvl>
  </w:abstractNum>
  <w:abstractNum w:abstractNumId="30" w15:restartNumberingAfterBreak="0">
    <w:nsid w:val="4EF13D6F"/>
    <w:multiLevelType w:val="hybridMultilevel"/>
    <w:tmpl w:val="1382C214"/>
    <w:lvl w:ilvl="0" w:tplc="DC8C61D8">
      <w:start w:val="1"/>
      <w:numFmt w:val="decimal"/>
      <w:lvlText w:val="%1)"/>
      <w:lvlJc w:val="left"/>
      <w:pPr>
        <w:ind w:left="720" w:hanging="360"/>
      </w:pPr>
      <w:rPr>
        <w:b/>
        <w:i w:val="0"/>
        <w:u w:val="none"/>
      </w:rPr>
    </w:lvl>
    <w:lvl w:ilvl="1" w:tplc="F386FB2C">
      <w:start w:val="1"/>
      <w:numFmt w:val="lowerLetter"/>
      <w:lvlText w:val="%2."/>
      <w:lvlJc w:val="left"/>
      <w:pPr>
        <w:ind w:left="1440" w:hanging="360"/>
      </w:pPr>
      <w:rPr>
        <w:u w:val="none"/>
      </w:rPr>
    </w:lvl>
    <w:lvl w:ilvl="2" w:tplc="753E69DA">
      <w:start w:val="1"/>
      <w:numFmt w:val="lowerRoman"/>
      <w:lvlText w:val="%3."/>
      <w:lvlJc w:val="right"/>
      <w:pPr>
        <w:ind w:left="2160" w:hanging="360"/>
      </w:pPr>
      <w:rPr>
        <w:u w:val="none"/>
      </w:rPr>
    </w:lvl>
    <w:lvl w:ilvl="3" w:tplc="29A053B8">
      <w:start w:val="1"/>
      <w:numFmt w:val="decimal"/>
      <w:lvlText w:val="%4."/>
      <w:lvlJc w:val="left"/>
      <w:pPr>
        <w:ind w:left="2880" w:hanging="360"/>
      </w:pPr>
      <w:rPr>
        <w:u w:val="none"/>
      </w:rPr>
    </w:lvl>
    <w:lvl w:ilvl="4" w:tplc="0D306AD4">
      <w:start w:val="1"/>
      <w:numFmt w:val="lowerLetter"/>
      <w:lvlText w:val="%5."/>
      <w:lvlJc w:val="left"/>
      <w:pPr>
        <w:ind w:left="3600" w:hanging="360"/>
      </w:pPr>
      <w:rPr>
        <w:u w:val="none"/>
      </w:rPr>
    </w:lvl>
    <w:lvl w:ilvl="5" w:tplc="E9C021B4">
      <w:start w:val="1"/>
      <w:numFmt w:val="lowerRoman"/>
      <w:lvlText w:val="%6."/>
      <w:lvlJc w:val="right"/>
      <w:pPr>
        <w:ind w:left="4320" w:hanging="360"/>
      </w:pPr>
      <w:rPr>
        <w:u w:val="none"/>
      </w:rPr>
    </w:lvl>
    <w:lvl w:ilvl="6" w:tplc="493615F2">
      <w:start w:val="1"/>
      <w:numFmt w:val="decimal"/>
      <w:lvlText w:val="%7."/>
      <w:lvlJc w:val="left"/>
      <w:pPr>
        <w:ind w:left="5040" w:hanging="360"/>
      </w:pPr>
      <w:rPr>
        <w:u w:val="none"/>
      </w:rPr>
    </w:lvl>
    <w:lvl w:ilvl="7" w:tplc="486855DA">
      <w:start w:val="1"/>
      <w:numFmt w:val="lowerLetter"/>
      <w:lvlText w:val="%8."/>
      <w:lvlJc w:val="left"/>
      <w:pPr>
        <w:ind w:left="5760" w:hanging="360"/>
      </w:pPr>
      <w:rPr>
        <w:u w:val="none"/>
      </w:rPr>
    </w:lvl>
    <w:lvl w:ilvl="8" w:tplc="DF26663A">
      <w:start w:val="1"/>
      <w:numFmt w:val="lowerRoman"/>
      <w:lvlText w:val="%9."/>
      <w:lvlJc w:val="right"/>
      <w:pPr>
        <w:ind w:left="6480" w:hanging="360"/>
      </w:pPr>
      <w:rPr>
        <w:u w:val="none"/>
      </w:rPr>
    </w:lvl>
  </w:abstractNum>
  <w:abstractNum w:abstractNumId="31" w15:restartNumberingAfterBreak="0">
    <w:nsid w:val="53C33A20"/>
    <w:multiLevelType w:val="hybridMultilevel"/>
    <w:tmpl w:val="270C5CDA"/>
    <w:lvl w:ilvl="0" w:tplc="1980AC50">
      <w:start w:val="2"/>
      <w:numFmt w:val="decimal"/>
      <w:lvlText w:val="%1."/>
      <w:lvlJc w:val="left"/>
      <w:pPr>
        <w:tabs>
          <w:tab w:val="num" w:pos="720"/>
        </w:tabs>
        <w:ind w:left="720" w:hanging="360"/>
      </w:pPr>
    </w:lvl>
    <w:lvl w:ilvl="1" w:tplc="10980F56">
      <w:start w:val="1"/>
      <w:numFmt w:val="decimal"/>
      <w:lvlText w:val="%2."/>
      <w:lvlJc w:val="left"/>
      <w:pPr>
        <w:tabs>
          <w:tab w:val="num" w:pos="1440"/>
        </w:tabs>
        <w:ind w:left="1440" w:hanging="360"/>
      </w:pPr>
    </w:lvl>
    <w:lvl w:ilvl="2" w:tplc="9EC45486">
      <w:start w:val="1"/>
      <w:numFmt w:val="decimal"/>
      <w:lvlText w:val="%3."/>
      <w:lvlJc w:val="left"/>
      <w:pPr>
        <w:tabs>
          <w:tab w:val="num" w:pos="2160"/>
        </w:tabs>
        <w:ind w:left="2160" w:hanging="360"/>
      </w:pPr>
    </w:lvl>
    <w:lvl w:ilvl="3" w:tplc="F1FA9FEA">
      <w:start w:val="1"/>
      <w:numFmt w:val="decimal"/>
      <w:lvlText w:val="%4."/>
      <w:lvlJc w:val="left"/>
      <w:pPr>
        <w:tabs>
          <w:tab w:val="num" w:pos="2880"/>
        </w:tabs>
        <w:ind w:left="2880" w:hanging="360"/>
      </w:pPr>
    </w:lvl>
    <w:lvl w:ilvl="4" w:tplc="66E6F7A8">
      <w:start w:val="1"/>
      <w:numFmt w:val="decimal"/>
      <w:lvlText w:val="%5."/>
      <w:lvlJc w:val="left"/>
      <w:pPr>
        <w:tabs>
          <w:tab w:val="num" w:pos="3600"/>
        </w:tabs>
        <w:ind w:left="3600" w:hanging="360"/>
      </w:pPr>
    </w:lvl>
    <w:lvl w:ilvl="5" w:tplc="9A28644C">
      <w:start w:val="1"/>
      <w:numFmt w:val="decimal"/>
      <w:lvlText w:val="%6."/>
      <w:lvlJc w:val="left"/>
      <w:pPr>
        <w:tabs>
          <w:tab w:val="num" w:pos="4320"/>
        </w:tabs>
        <w:ind w:left="4320" w:hanging="360"/>
      </w:pPr>
    </w:lvl>
    <w:lvl w:ilvl="6" w:tplc="2B1C16AA">
      <w:start w:val="1"/>
      <w:numFmt w:val="decimal"/>
      <w:lvlText w:val="%7."/>
      <w:lvlJc w:val="left"/>
      <w:pPr>
        <w:tabs>
          <w:tab w:val="num" w:pos="5040"/>
        </w:tabs>
        <w:ind w:left="5040" w:hanging="360"/>
      </w:pPr>
    </w:lvl>
    <w:lvl w:ilvl="7" w:tplc="D79E6EB4">
      <w:start w:val="1"/>
      <w:numFmt w:val="decimal"/>
      <w:lvlText w:val="%8."/>
      <w:lvlJc w:val="left"/>
      <w:pPr>
        <w:tabs>
          <w:tab w:val="num" w:pos="5760"/>
        </w:tabs>
        <w:ind w:left="5760" w:hanging="360"/>
      </w:pPr>
    </w:lvl>
    <w:lvl w:ilvl="8" w:tplc="86D2CA02">
      <w:start w:val="1"/>
      <w:numFmt w:val="decimal"/>
      <w:lvlText w:val="%9."/>
      <w:lvlJc w:val="left"/>
      <w:pPr>
        <w:tabs>
          <w:tab w:val="num" w:pos="6480"/>
        </w:tabs>
        <w:ind w:left="6480" w:hanging="360"/>
      </w:pPr>
    </w:lvl>
  </w:abstractNum>
  <w:abstractNum w:abstractNumId="32" w15:restartNumberingAfterBreak="0">
    <w:nsid w:val="56D91D17"/>
    <w:multiLevelType w:val="hybridMultilevel"/>
    <w:tmpl w:val="A1887860"/>
    <w:lvl w:ilvl="0" w:tplc="73CA82AC">
      <w:start w:val="1"/>
      <w:numFmt w:val="decimal"/>
      <w:lvlText w:val="%1)"/>
      <w:lvlJc w:val="left"/>
      <w:pPr>
        <w:ind w:left="720" w:hanging="360"/>
      </w:pPr>
      <w:rPr>
        <w:b/>
        <w:i w:val="0"/>
        <w:color w:val="auto"/>
        <w:u w:val="none"/>
      </w:rPr>
    </w:lvl>
    <w:lvl w:ilvl="1" w:tplc="737E0784">
      <w:start w:val="1"/>
      <w:numFmt w:val="lowerLetter"/>
      <w:lvlText w:val="%2."/>
      <w:lvlJc w:val="left"/>
      <w:pPr>
        <w:ind w:left="1440" w:hanging="360"/>
      </w:pPr>
      <w:rPr>
        <w:u w:val="none"/>
      </w:rPr>
    </w:lvl>
    <w:lvl w:ilvl="2" w:tplc="C4FA2E92">
      <w:start w:val="1"/>
      <w:numFmt w:val="lowerRoman"/>
      <w:lvlText w:val="%3."/>
      <w:lvlJc w:val="right"/>
      <w:pPr>
        <w:ind w:left="2160" w:hanging="360"/>
      </w:pPr>
      <w:rPr>
        <w:u w:val="none"/>
      </w:rPr>
    </w:lvl>
    <w:lvl w:ilvl="3" w:tplc="187A533E">
      <w:start w:val="1"/>
      <w:numFmt w:val="decimal"/>
      <w:lvlText w:val="%4."/>
      <w:lvlJc w:val="left"/>
      <w:pPr>
        <w:ind w:left="2880" w:hanging="360"/>
      </w:pPr>
      <w:rPr>
        <w:u w:val="none"/>
      </w:rPr>
    </w:lvl>
    <w:lvl w:ilvl="4" w:tplc="C980DEE6">
      <w:start w:val="1"/>
      <w:numFmt w:val="lowerLetter"/>
      <w:lvlText w:val="%5."/>
      <w:lvlJc w:val="left"/>
      <w:pPr>
        <w:ind w:left="3600" w:hanging="360"/>
      </w:pPr>
      <w:rPr>
        <w:u w:val="none"/>
      </w:rPr>
    </w:lvl>
    <w:lvl w:ilvl="5" w:tplc="A4DADA5E">
      <w:start w:val="1"/>
      <w:numFmt w:val="lowerRoman"/>
      <w:lvlText w:val="%6."/>
      <w:lvlJc w:val="right"/>
      <w:pPr>
        <w:ind w:left="4320" w:hanging="360"/>
      </w:pPr>
      <w:rPr>
        <w:u w:val="none"/>
      </w:rPr>
    </w:lvl>
    <w:lvl w:ilvl="6" w:tplc="09E2811E">
      <w:start w:val="1"/>
      <w:numFmt w:val="decimal"/>
      <w:lvlText w:val="%7."/>
      <w:lvlJc w:val="left"/>
      <w:pPr>
        <w:ind w:left="5040" w:hanging="360"/>
      </w:pPr>
      <w:rPr>
        <w:u w:val="none"/>
      </w:rPr>
    </w:lvl>
    <w:lvl w:ilvl="7" w:tplc="D52C7B28">
      <w:start w:val="1"/>
      <w:numFmt w:val="lowerLetter"/>
      <w:lvlText w:val="%8."/>
      <w:lvlJc w:val="left"/>
      <w:pPr>
        <w:ind w:left="5760" w:hanging="360"/>
      </w:pPr>
      <w:rPr>
        <w:u w:val="none"/>
      </w:rPr>
    </w:lvl>
    <w:lvl w:ilvl="8" w:tplc="507AD34E">
      <w:start w:val="1"/>
      <w:numFmt w:val="lowerRoman"/>
      <w:lvlText w:val="%9."/>
      <w:lvlJc w:val="right"/>
      <w:pPr>
        <w:ind w:left="6480" w:hanging="360"/>
      </w:pPr>
      <w:rPr>
        <w:u w:val="none"/>
      </w:rPr>
    </w:lvl>
  </w:abstractNum>
  <w:abstractNum w:abstractNumId="33" w15:restartNumberingAfterBreak="0">
    <w:nsid w:val="57A5210F"/>
    <w:multiLevelType w:val="multilevel"/>
    <w:tmpl w:val="D1683E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8993CD6"/>
    <w:multiLevelType w:val="hybridMultilevel"/>
    <w:tmpl w:val="FFFFFFFF"/>
    <w:lvl w:ilvl="0" w:tplc="594ADAC2">
      <w:start w:val="1"/>
      <w:numFmt w:val="decimal"/>
      <w:lvlText w:val="%1."/>
      <w:lvlJc w:val="left"/>
      <w:pPr>
        <w:ind w:left="720" w:hanging="360"/>
      </w:pPr>
    </w:lvl>
    <w:lvl w:ilvl="1" w:tplc="F53A4B94">
      <w:start w:val="1"/>
      <w:numFmt w:val="lowerLetter"/>
      <w:lvlText w:val="%2."/>
      <w:lvlJc w:val="left"/>
      <w:pPr>
        <w:ind w:left="1440" w:hanging="360"/>
      </w:pPr>
    </w:lvl>
    <w:lvl w:ilvl="2" w:tplc="E42881D6">
      <w:start w:val="1"/>
      <w:numFmt w:val="lowerRoman"/>
      <w:lvlText w:val="%3."/>
      <w:lvlJc w:val="right"/>
      <w:pPr>
        <w:ind w:left="2160" w:hanging="180"/>
      </w:pPr>
    </w:lvl>
    <w:lvl w:ilvl="3" w:tplc="843A4E5A">
      <w:start w:val="1"/>
      <w:numFmt w:val="decimal"/>
      <w:lvlText w:val="%4."/>
      <w:lvlJc w:val="left"/>
      <w:pPr>
        <w:ind w:left="2880" w:hanging="360"/>
      </w:pPr>
    </w:lvl>
    <w:lvl w:ilvl="4" w:tplc="23443450">
      <w:start w:val="1"/>
      <w:numFmt w:val="lowerLetter"/>
      <w:lvlText w:val="%5."/>
      <w:lvlJc w:val="left"/>
      <w:pPr>
        <w:ind w:left="3600" w:hanging="360"/>
      </w:pPr>
    </w:lvl>
    <w:lvl w:ilvl="5" w:tplc="7204A13C">
      <w:start w:val="1"/>
      <w:numFmt w:val="lowerRoman"/>
      <w:lvlText w:val="%6."/>
      <w:lvlJc w:val="right"/>
      <w:pPr>
        <w:ind w:left="4320" w:hanging="180"/>
      </w:pPr>
    </w:lvl>
    <w:lvl w:ilvl="6" w:tplc="0B7E64D2">
      <w:start w:val="1"/>
      <w:numFmt w:val="decimal"/>
      <w:lvlText w:val="%7."/>
      <w:lvlJc w:val="left"/>
      <w:pPr>
        <w:ind w:left="5040" w:hanging="360"/>
      </w:pPr>
    </w:lvl>
    <w:lvl w:ilvl="7" w:tplc="2646A228">
      <w:start w:val="1"/>
      <w:numFmt w:val="lowerLetter"/>
      <w:lvlText w:val="%8."/>
      <w:lvlJc w:val="left"/>
      <w:pPr>
        <w:ind w:left="5760" w:hanging="360"/>
      </w:pPr>
    </w:lvl>
    <w:lvl w:ilvl="8" w:tplc="78AE3560">
      <w:start w:val="1"/>
      <w:numFmt w:val="lowerRoman"/>
      <w:lvlText w:val="%9."/>
      <w:lvlJc w:val="right"/>
      <w:pPr>
        <w:ind w:left="6480" w:hanging="180"/>
      </w:pPr>
    </w:lvl>
  </w:abstractNum>
  <w:abstractNum w:abstractNumId="35" w15:restartNumberingAfterBreak="0">
    <w:nsid w:val="5D263B4B"/>
    <w:multiLevelType w:val="hybridMultilevel"/>
    <w:tmpl w:val="EDDEF5FA"/>
    <w:lvl w:ilvl="0" w:tplc="0EFC5BA2">
      <w:start w:val="20"/>
      <w:numFmt w:val="decimal"/>
      <w:lvlText w:val="%1)"/>
      <w:lvlJc w:val="left"/>
      <w:pPr>
        <w:ind w:left="720" w:hanging="360"/>
      </w:pPr>
    </w:lvl>
    <w:lvl w:ilvl="1" w:tplc="E3409A28">
      <w:start w:val="1"/>
      <w:numFmt w:val="lowerLetter"/>
      <w:lvlText w:val="%2."/>
      <w:lvlJc w:val="left"/>
      <w:pPr>
        <w:ind w:left="1440" w:hanging="360"/>
      </w:pPr>
    </w:lvl>
    <w:lvl w:ilvl="2" w:tplc="9C74BF74">
      <w:start w:val="1"/>
      <w:numFmt w:val="lowerRoman"/>
      <w:lvlText w:val="%3."/>
      <w:lvlJc w:val="right"/>
      <w:pPr>
        <w:ind w:left="2160" w:hanging="180"/>
      </w:pPr>
    </w:lvl>
    <w:lvl w:ilvl="3" w:tplc="3CE46D48">
      <w:start w:val="1"/>
      <w:numFmt w:val="decimal"/>
      <w:lvlText w:val="%4."/>
      <w:lvlJc w:val="left"/>
      <w:pPr>
        <w:ind w:left="2880" w:hanging="360"/>
      </w:pPr>
    </w:lvl>
    <w:lvl w:ilvl="4" w:tplc="EFAC5768">
      <w:start w:val="1"/>
      <w:numFmt w:val="lowerLetter"/>
      <w:lvlText w:val="%5."/>
      <w:lvlJc w:val="left"/>
      <w:pPr>
        <w:ind w:left="3600" w:hanging="360"/>
      </w:pPr>
    </w:lvl>
    <w:lvl w:ilvl="5" w:tplc="92DC8A1A">
      <w:start w:val="1"/>
      <w:numFmt w:val="lowerRoman"/>
      <w:lvlText w:val="%6."/>
      <w:lvlJc w:val="right"/>
      <w:pPr>
        <w:ind w:left="4320" w:hanging="180"/>
      </w:pPr>
    </w:lvl>
    <w:lvl w:ilvl="6" w:tplc="94E8087A">
      <w:start w:val="1"/>
      <w:numFmt w:val="decimal"/>
      <w:lvlText w:val="%7."/>
      <w:lvlJc w:val="left"/>
      <w:pPr>
        <w:ind w:left="5040" w:hanging="360"/>
      </w:pPr>
    </w:lvl>
    <w:lvl w:ilvl="7" w:tplc="95B4CA0C">
      <w:start w:val="1"/>
      <w:numFmt w:val="lowerLetter"/>
      <w:lvlText w:val="%8."/>
      <w:lvlJc w:val="left"/>
      <w:pPr>
        <w:ind w:left="5760" w:hanging="360"/>
      </w:pPr>
    </w:lvl>
    <w:lvl w:ilvl="8" w:tplc="E3664C2A">
      <w:start w:val="1"/>
      <w:numFmt w:val="lowerRoman"/>
      <w:lvlText w:val="%9."/>
      <w:lvlJc w:val="right"/>
      <w:pPr>
        <w:ind w:left="6480" w:hanging="180"/>
      </w:pPr>
    </w:lvl>
  </w:abstractNum>
  <w:abstractNum w:abstractNumId="36" w15:restartNumberingAfterBreak="0">
    <w:nsid w:val="5DEA2F11"/>
    <w:multiLevelType w:val="hybridMultilevel"/>
    <w:tmpl w:val="A98CD07E"/>
    <w:lvl w:ilvl="0" w:tplc="EF5E69DE">
      <w:start w:val="28"/>
      <w:numFmt w:val="decimal"/>
      <w:lvlText w:val="%1)"/>
      <w:lvlJc w:val="left"/>
      <w:pPr>
        <w:ind w:left="720" w:hanging="360"/>
      </w:pPr>
    </w:lvl>
    <w:lvl w:ilvl="1" w:tplc="CDDC17BE">
      <w:start w:val="1"/>
      <w:numFmt w:val="lowerLetter"/>
      <w:lvlText w:val="%2."/>
      <w:lvlJc w:val="left"/>
      <w:pPr>
        <w:ind w:left="1440" w:hanging="360"/>
      </w:pPr>
    </w:lvl>
    <w:lvl w:ilvl="2" w:tplc="1D86DE98">
      <w:start w:val="1"/>
      <w:numFmt w:val="lowerRoman"/>
      <w:lvlText w:val="%3."/>
      <w:lvlJc w:val="right"/>
      <w:pPr>
        <w:ind w:left="2160" w:hanging="180"/>
      </w:pPr>
    </w:lvl>
    <w:lvl w:ilvl="3" w:tplc="14569096">
      <w:start w:val="1"/>
      <w:numFmt w:val="decimal"/>
      <w:lvlText w:val="%4."/>
      <w:lvlJc w:val="left"/>
      <w:pPr>
        <w:ind w:left="2880" w:hanging="360"/>
      </w:pPr>
    </w:lvl>
    <w:lvl w:ilvl="4" w:tplc="373A0EB6">
      <w:start w:val="1"/>
      <w:numFmt w:val="lowerLetter"/>
      <w:lvlText w:val="%5."/>
      <w:lvlJc w:val="left"/>
      <w:pPr>
        <w:ind w:left="3600" w:hanging="360"/>
      </w:pPr>
    </w:lvl>
    <w:lvl w:ilvl="5" w:tplc="AD1ECFDA">
      <w:start w:val="1"/>
      <w:numFmt w:val="lowerRoman"/>
      <w:lvlText w:val="%6."/>
      <w:lvlJc w:val="right"/>
      <w:pPr>
        <w:ind w:left="4320" w:hanging="180"/>
      </w:pPr>
    </w:lvl>
    <w:lvl w:ilvl="6" w:tplc="59B0424A">
      <w:start w:val="1"/>
      <w:numFmt w:val="decimal"/>
      <w:lvlText w:val="%7."/>
      <w:lvlJc w:val="left"/>
      <w:pPr>
        <w:ind w:left="5040" w:hanging="360"/>
      </w:pPr>
    </w:lvl>
    <w:lvl w:ilvl="7" w:tplc="6C2A1292">
      <w:start w:val="1"/>
      <w:numFmt w:val="lowerLetter"/>
      <w:lvlText w:val="%8."/>
      <w:lvlJc w:val="left"/>
      <w:pPr>
        <w:ind w:left="5760" w:hanging="360"/>
      </w:pPr>
    </w:lvl>
    <w:lvl w:ilvl="8" w:tplc="CC0A2F16">
      <w:start w:val="1"/>
      <w:numFmt w:val="lowerRoman"/>
      <w:lvlText w:val="%9."/>
      <w:lvlJc w:val="right"/>
      <w:pPr>
        <w:ind w:left="6480" w:hanging="180"/>
      </w:pPr>
    </w:lvl>
  </w:abstractNum>
  <w:abstractNum w:abstractNumId="37" w15:restartNumberingAfterBreak="0">
    <w:nsid w:val="654D05A1"/>
    <w:multiLevelType w:val="hybridMultilevel"/>
    <w:tmpl w:val="3FC00820"/>
    <w:lvl w:ilvl="0" w:tplc="F3E4040E">
      <w:start w:val="20"/>
      <w:numFmt w:val="decimal"/>
      <w:lvlText w:val="%1)"/>
      <w:lvlJc w:val="left"/>
      <w:pPr>
        <w:ind w:left="720" w:hanging="360"/>
      </w:pPr>
    </w:lvl>
    <w:lvl w:ilvl="1" w:tplc="07E4F5F6">
      <w:start w:val="1"/>
      <w:numFmt w:val="lowerLetter"/>
      <w:lvlText w:val="%2."/>
      <w:lvlJc w:val="left"/>
      <w:pPr>
        <w:ind w:left="1440" w:hanging="360"/>
      </w:pPr>
    </w:lvl>
    <w:lvl w:ilvl="2" w:tplc="86561AD2">
      <w:start w:val="1"/>
      <w:numFmt w:val="lowerRoman"/>
      <w:lvlText w:val="%3."/>
      <w:lvlJc w:val="right"/>
      <w:pPr>
        <w:ind w:left="2160" w:hanging="180"/>
      </w:pPr>
    </w:lvl>
    <w:lvl w:ilvl="3" w:tplc="631480F4">
      <w:start w:val="1"/>
      <w:numFmt w:val="decimal"/>
      <w:lvlText w:val="%4."/>
      <w:lvlJc w:val="left"/>
      <w:pPr>
        <w:ind w:left="2880" w:hanging="360"/>
      </w:pPr>
    </w:lvl>
    <w:lvl w:ilvl="4" w:tplc="B8F66D46">
      <w:start w:val="1"/>
      <w:numFmt w:val="lowerLetter"/>
      <w:lvlText w:val="%5."/>
      <w:lvlJc w:val="left"/>
      <w:pPr>
        <w:ind w:left="3600" w:hanging="360"/>
      </w:pPr>
    </w:lvl>
    <w:lvl w:ilvl="5" w:tplc="ADAC104E">
      <w:start w:val="1"/>
      <w:numFmt w:val="lowerRoman"/>
      <w:lvlText w:val="%6."/>
      <w:lvlJc w:val="right"/>
      <w:pPr>
        <w:ind w:left="4320" w:hanging="180"/>
      </w:pPr>
    </w:lvl>
    <w:lvl w:ilvl="6" w:tplc="E79E3BDE">
      <w:start w:val="1"/>
      <w:numFmt w:val="decimal"/>
      <w:lvlText w:val="%7."/>
      <w:lvlJc w:val="left"/>
      <w:pPr>
        <w:ind w:left="5040" w:hanging="360"/>
      </w:pPr>
    </w:lvl>
    <w:lvl w:ilvl="7" w:tplc="40FA220C">
      <w:start w:val="1"/>
      <w:numFmt w:val="lowerLetter"/>
      <w:lvlText w:val="%8."/>
      <w:lvlJc w:val="left"/>
      <w:pPr>
        <w:ind w:left="5760" w:hanging="360"/>
      </w:pPr>
    </w:lvl>
    <w:lvl w:ilvl="8" w:tplc="7D7225E0">
      <w:start w:val="1"/>
      <w:numFmt w:val="lowerRoman"/>
      <w:lvlText w:val="%9."/>
      <w:lvlJc w:val="right"/>
      <w:pPr>
        <w:ind w:left="6480" w:hanging="180"/>
      </w:pPr>
    </w:lvl>
  </w:abstractNum>
  <w:abstractNum w:abstractNumId="38" w15:restartNumberingAfterBreak="0">
    <w:nsid w:val="6630796B"/>
    <w:multiLevelType w:val="hybridMultilevel"/>
    <w:tmpl w:val="FFFFFFFF"/>
    <w:lvl w:ilvl="0" w:tplc="85CEB5F6">
      <w:start w:val="19"/>
      <w:numFmt w:val="decimal"/>
      <w:lvlText w:val="%1)"/>
      <w:lvlJc w:val="left"/>
      <w:pPr>
        <w:ind w:left="720" w:hanging="360"/>
      </w:pPr>
    </w:lvl>
    <w:lvl w:ilvl="1" w:tplc="1ABE2D8C">
      <w:start w:val="1"/>
      <w:numFmt w:val="lowerLetter"/>
      <w:lvlText w:val="%2."/>
      <w:lvlJc w:val="left"/>
      <w:pPr>
        <w:ind w:left="1440" w:hanging="360"/>
      </w:pPr>
    </w:lvl>
    <w:lvl w:ilvl="2" w:tplc="E0AE227C">
      <w:start w:val="1"/>
      <w:numFmt w:val="lowerRoman"/>
      <w:lvlText w:val="%3."/>
      <w:lvlJc w:val="right"/>
      <w:pPr>
        <w:ind w:left="2160" w:hanging="180"/>
      </w:pPr>
    </w:lvl>
    <w:lvl w:ilvl="3" w:tplc="35905C76">
      <w:start w:val="1"/>
      <w:numFmt w:val="decimal"/>
      <w:lvlText w:val="%4."/>
      <w:lvlJc w:val="left"/>
      <w:pPr>
        <w:ind w:left="2880" w:hanging="360"/>
      </w:pPr>
    </w:lvl>
    <w:lvl w:ilvl="4" w:tplc="9BA49216">
      <w:start w:val="1"/>
      <w:numFmt w:val="lowerLetter"/>
      <w:lvlText w:val="%5."/>
      <w:lvlJc w:val="left"/>
      <w:pPr>
        <w:ind w:left="3600" w:hanging="360"/>
      </w:pPr>
    </w:lvl>
    <w:lvl w:ilvl="5" w:tplc="DE0E75D2">
      <w:start w:val="1"/>
      <w:numFmt w:val="lowerRoman"/>
      <w:lvlText w:val="%6."/>
      <w:lvlJc w:val="right"/>
      <w:pPr>
        <w:ind w:left="4320" w:hanging="180"/>
      </w:pPr>
    </w:lvl>
    <w:lvl w:ilvl="6" w:tplc="934A2564">
      <w:start w:val="1"/>
      <w:numFmt w:val="decimal"/>
      <w:lvlText w:val="%7."/>
      <w:lvlJc w:val="left"/>
      <w:pPr>
        <w:ind w:left="5040" w:hanging="360"/>
      </w:pPr>
    </w:lvl>
    <w:lvl w:ilvl="7" w:tplc="B75819FA">
      <w:start w:val="1"/>
      <w:numFmt w:val="lowerLetter"/>
      <w:lvlText w:val="%8."/>
      <w:lvlJc w:val="left"/>
      <w:pPr>
        <w:ind w:left="5760" w:hanging="360"/>
      </w:pPr>
    </w:lvl>
    <w:lvl w:ilvl="8" w:tplc="103896AE">
      <w:start w:val="1"/>
      <w:numFmt w:val="lowerRoman"/>
      <w:lvlText w:val="%9."/>
      <w:lvlJc w:val="right"/>
      <w:pPr>
        <w:ind w:left="6480" w:hanging="180"/>
      </w:pPr>
    </w:lvl>
  </w:abstractNum>
  <w:abstractNum w:abstractNumId="39" w15:restartNumberingAfterBreak="0">
    <w:nsid w:val="66FF23B5"/>
    <w:multiLevelType w:val="hybridMultilevel"/>
    <w:tmpl w:val="DC9A9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85354D"/>
    <w:multiLevelType w:val="hybridMultilevel"/>
    <w:tmpl w:val="FFFFFFFF"/>
    <w:lvl w:ilvl="0" w:tplc="10B2BD08">
      <w:start w:val="28"/>
      <w:numFmt w:val="decimal"/>
      <w:lvlText w:val="%1)"/>
      <w:lvlJc w:val="left"/>
      <w:pPr>
        <w:ind w:left="720" w:hanging="360"/>
      </w:pPr>
    </w:lvl>
    <w:lvl w:ilvl="1" w:tplc="503A2788">
      <w:start w:val="1"/>
      <w:numFmt w:val="lowerLetter"/>
      <w:lvlText w:val="%2."/>
      <w:lvlJc w:val="left"/>
      <w:pPr>
        <w:ind w:left="1440" w:hanging="360"/>
      </w:pPr>
    </w:lvl>
    <w:lvl w:ilvl="2" w:tplc="D1B6DB1E">
      <w:start w:val="1"/>
      <w:numFmt w:val="lowerRoman"/>
      <w:lvlText w:val="%3."/>
      <w:lvlJc w:val="right"/>
      <w:pPr>
        <w:ind w:left="2160" w:hanging="180"/>
      </w:pPr>
    </w:lvl>
    <w:lvl w:ilvl="3" w:tplc="B81E06FA">
      <w:start w:val="1"/>
      <w:numFmt w:val="decimal"/>
      <w:lvlText w:val="%4."/>
      <w:lvlJc w:val="left"/>
      <w:pPr>
        <w:ind w:left="2880" w:hanging="360"/>
      </w:pPr>
    </w:lvl>
    <w:lvl w:ilvl="4" w:tplc="F9AA9494">
      <w:start w:val="1"/>
      <w:numFmt w:val="lowerLetter"/>
      <w:lvlText w:val="%5."/>
      <w:lvlJc w:val="left"/>
      <w:pPr>
        <w:ind w:left="3600" w:hanging="360"/>
      </w:pPr>
    </w:lvl>
    <w:lvl w:ilvl="5" w:tplc="95CE6856">
      <w:start w:val="1"/>
      <w:numFmt w:val="lowerRoman"/>
      <w:lvlText w:val="%6."/>
      <w:lvlJc w:val="right"/>
      <w:pPr>
        <w:ind w:left="4320" w:hanging="180"/>
      </w:pPr>
    </w:lvl>
    <w:lvl w:ilvl="6" w:tplc="2FD200D0">
      <w:start w:val="1"/>
      <w:numFmt w:val="decimal"/>
      <w:lvlText w:val="%7."/>
      <w:lvlJc w:val="left"/>
      <w:pPr>
        <w:ind w:left="5040" w:hanging="360"/>
      </w:pPr>
    </w:lvl>
    <w:lvl w:ilvl="7" w:tplc="66820BF4">
      <w:start w:val="1"/>
      <w:numFmt w:val="lowerLetter"/>
      <w:lvlText w:val="%8."/>
      <w:lvlJc w:val="left"/>
      <w:pPr>
        <w:ind w:left="5760" w:hanging="360"/>
      </w:pPr>
    </w:lvl>
    <w:lvl w:ilvl="8" w:tplc="14263CA4">
      <w:start w:val="1"/>
      <w:numFmt w:val="lowerRoman"/>
      <w:lvlText w:val="%9."/>
      <w:lvlJc w:val="right"/>
      <w:pPr>
        <w:ind w:left="6480" w:hanging="180"/>
      </w:pPr>
    </w:lvl>
  </w:abstractNum>
  <w:abstractNum w:abstractNumId="41" w15:restartNumberingAfterBreak="0">
    <w:nsid w:val="6AF75FB6"/>
    <w:multiLevelType w:val="hybridMultilevel"/>
    <w:tmpl w:val="433EEFB0"/>
    <w:lvl w:ilvl="0" w:tplc="570AAAD0">
      <w:start w:val="1"/>
      <w:numFmt w:val="decimal"/>
      <w:lvlText w:val="%1."/>
      <w:lvlJc w:val="left"/>
      <w:pPr>
        <w:tabs>
          <w:tab w:val="num" w:pos="720"/>
        </w:tabs>
        <w:ind w:left="720" w:hanging="360"/>
      </w:pPr>
    </w:lvl>
    <w:lvl w:ilvl="1" w:tplc="6A42BC96">
      <w:start w:val="1"/>
      <w:numFmt w:val="lowerLetter"/>
      <w:lvlText w:val="%2."/>
      <w:lvlJc w:val="left"/>
      <w:pPr>
        <w:tabs>
          <w:tab w:val="num" w:pos="1440"/>
        </w:tabs>
        <w:ind w:left="1440" w:hanging="360"/>
      </w:pPr>
    </w:lvl>
    <w:lvl w:ilvl="2" w:tplc="4C36296A">
      <w:start w:val="1"/>
      <w:numFmt w:val="decimal"/>
      <w:lvlText w:val="%3."/>
      <w:lvlJc w:val="left"/>
      <w:pPr>
        <w:tabs>
          <w:tab w:val="num" w:pos="2160"/>
        </w:tabs>
        <w:ind w:left="2160" w:hanging="360"/>
      </w:pPr>
    </w:lvl>
    <w:lvl w:ilvl="3" w:tplc="28B4C906">
      <w:start w:val="1"/>
      <w:numFmt w:val="decimal"/>
      <w:lvlText w:val="%4."/>
      <w:lvlJc w:val="left"/>
      <w:pPr>
        <w:tabs>
          <w:tab w:val="num" w:pos="2880"/>
        </w:tabs>
        <w:ind w:left="2880" w:hanging="360"/>
      </w:pPr>
    </w:lvl>
    <w:lvl w:ilvl="4" w:tplc="8B02730E">
      <w:start w:val="1"/>
      <w:numFmt w:val="decimal"/>
      <w:lvlText w:val="%5."/>
      <w:lvlJc w:val="left"/>
      <w:pPr>
        <w:tabs>
          <w:tab w:val="num" w:pos="3600"/>
        </w:tabs>
        <w:ind w:left="3600" w:hanging="360"/>
      </w:pPr>
    </w:lvl>
    <w:lvl w:ilvl="5" w:tplc="49ACB98C">
      <w:start w:val="1"/>
      <w:numFmt w:val="decimal"/>
      <w:lvlText w:val="%6."/>
      <w:lvlJc w:val="left"/>
      <w:pPr>
        <w:tabs>
          <w:tab w:val="num" w:pos="4320"/>
        </w:tabs>
        <w:ind w:left="4320" w:hanging="360"/>
      </w:pPr>
    </w:lvl>
    <w:lvl w:ilvl="6" w:tplc="C94A9AC8">
      <w:start w:val="1"/>
      <w:numFmt w:val="decimal"/>
      <w:lvlText w:val="%7."/>
      <w:lvlJc w:val="left"/>
      <w:pPr>
        <w:tabs>
          <w:tab w:val="num" w:pos="5040"/>
        </w:tabs>
        <w:ind w:left="5040" w:hanging="360"/>
      </w:pPr>
    </w:lvl>
    <w:lvl w:ilvl="7" w:tplc="54363212">
      <w:start w:val="1"/>
      <w:numFmt w:val="decimal"/>
      <w:lvlText w:val="%8."/>
      <w:lvlJc w:val="left"/>
      <w:pPr>
        <w:tabs>
          <w:tab w:val="num" w:pos="5760"/>
        </w:tabs>
        <w:ind w:left="5760" w:hanging="360"/>
      </w:pPr>
    </w:lvl>
    <w:lvl w:ilvl="8" w:tplc="4F4213F6">
      <w:start w:val="1"/>
      <w:numFmt w:val="decimal"/>
      <w:lvlText w:val="%9."/>
      <w:lvlJc w:val="left"/>
      <w:pPr>
        <w:tabs>
          <w:tab w:val="num" w:pos="6480"/>
        </w:tabs>
        <w:ind w:left="6480" w:hanging="360"/>
      </w:pPr>
    </w:lvl>
  </w:abstractNum>
  <w:abstractNum w:abstractNumId="42" w15:restartNumberingAfterBreak="0">
    <w:nsid w:val="6C6655A8"/>
    <w:multiLevelType w:val="hybridMultilevel"/>
    <w:tmpl w:val="9738E9AE"/>
    <w:lvl w:ilvl="0" w:tplc="0B8C6A86">
      <w:start w:val="9"/>
      <w:numFmt w:val="decimal"/>
      <w:lvlText w:val="%1."/>
      <w:lvlJc w:val="left"/>
      <w:pPr>
        <w:tabs>
          <w:tab w:val="num" w:pos="720"/>
        </w:tabs>
        <w:ind w:left="720" w:hanging="360"/>
      </w:pPr>
    </w:lvl>
    <w:lvl w:ilvl="1" w:tplc="12E07F84">
      <w:start w:val="1"/>
      <w:numFmt w:val="decimal"/>
      <w:lvlText w:val="%2."/>
      <w:lvlJc w:val="left"/>
      <w:pPr>
        <w:tabs>
          <w:tab w:val="num" w:pos="1440"/>
        </w:tabs>
        <w:ind w:left="1440" w:hanging="360"/>
      </w:pPr>
    </w:lvl>
    <w:lvl w:ilvl="2" w:tplc="568A4826">
      <w:start w:val="1"/>
      <w:numFmt w:val="decimal"/>
      <w:lvlText w:val="%3."/>
      <w:lvlJc w:val="left"/>
      <w:pPr>
        <w:tabs>
          <w:tab w:val="num" w:pos="2160"/>
        </w:tabs>
        <w:ind w:left="2160" w:hanging="360"/>
      </w:pPr>
    </w:lvl>
    <w:lvl w:ilvl="3" w:tplc="63FC1E00">
      <w:start w:val="1"/>
      <w:numFmt w:val="decimal"/>
      <w:lvlText w:val="%4."/>
      <w:lvlJc w:val="left"/>
      <w:pPr>
        <w:tabs>
          <w:tab w:val="num" w:pos="2880"/>
        </w:tabs>
        <w:ind w:left="2880" w:hanging="360"/>
      </w:pPr>
    </w:lvl>
    <w:lvl w:ilvl="4" w:tplc="5058BBDC">
      <w:start w:val="1"/>
      <w:numFmt w:val="decimal"/>
      <w:lvlText w:val="%5."/>
      <w:lvlJc w:val="left"/>
      <w:pPr>
        <w:tabs>
          <w:tab w:val="num" w:pos="3600"/>
        </w:tabs>
        <w:ind w:left="3600" w:hanging="360"/>
      </w:pPr>
    </w:lvl>
    <w:lvl w:ilvl="5" w:tplc="81B0A574">
      <w:start w:val="1"/>
      <w:numFmt w:val="decimal"/>
      <w:lvlText w:val="%6."/>
      <w:lvlJc w:val="left"/>
      <w:pPr>
        <w:tabs>
          <w:tab w:val="num" w:pos="4320"/>
        </w:tabs>
        <w:ind w:left="4320" w:hanging="360"/>
      </w:pPr>
    </w:lvl>
    <w:lvl w:ilvl="6" w:tplc="C50250DC">
      <w:start w:val="1"/>
      <w:numFmt w:val="decimal"/>
      <w:lvlText w:val="%7."/>
      <w:lvlJc w:val="left"/>
      <w:pPr>
        <w:tabs>
          <w:tab w:val="num" w:pos="5040"/>
        </w:tabs>
        <w:ind w:left="5040" w:hanging="360"/>
      </w:pPr>
    </w:lvl>
    <w:lvl w:ilvl="7" w:tplc="8134179E">
      <w:start w:val="1"/>
      <w:numFmt w:val="decimal"/>
      <w:lvlText w:val="%8."/>
      <w:lvlJc w:val="left"/>
      <w:pPr>
        <w:tabs>
          <w:tab w:val="num" w:pos="5760"/>
        </w:tabs>
        <w:ind w:left="5760" w:hanging="360"/>
      </w:pPr>
    </w:lvl>
    <w:lvl w:ilvl="8" w:tplc="76B6BC8E">
      <w:start w:val="1"/>
      <w:numFmt w:val="decimal"/>
      <w:lvlText w:val="%9."/>
      <w:lvlJc w:val="left"/>
      <w:pPr>
        <w:tabs>
          <w:tab w:val="num" w:pos="6480"/>
        </w:tabs>
        <w:ind w:left="6480" w:hanging="360"/>
      </w:pPr>
    </w:lvl>
  </w:abstractNum>
  <w:abstractNum w:abstractNumId="43" w15:restartNumberingAfterBreak="0">
    <w:nsid w:val="6FC82040"/>
    <w:multiLevelType w:val="hybridMultilevel"/>
    <w:tmpl w:val="FFFFFFFF"/>
    <w:lvl w:ilvl="0" w:tplc="BD9C8F76">
      <w:start w:val="1"/>
      <w:numFmt w:val="lowerLetter"/>
      <w:lvlText w:val="%1."/>
      <w:lvlJc w:val="left"/>
      <w:pPr>
        <w:ind w:left="720" w:hanging="360"/>
      </w:pPr>
    </w:lvl>
    <w:lvl w:ilvl="1" w:tplc="4412F526">
      <w:start w:val="1"/>
      <w:numFmt w:val="lowerLetter"/>
      <w:lvlText w:val="%2."/>
      <w:lvlJc w:val="left"/>
      <w:pPr>
        <w:ind w:left="1440" w:hanging="360"/>
      </w:pPr>
    </w:lvl>
    <w:lvl w:ilvl="2" w:tplc="4AB09D6A">
      <w:start w:val="1"/>
      <w:numFmt w:val="lowerRoman"/>
      <w:lvlText w:val="%3."/>
      <w:lvlJc w:val="right"/>
      <w:pPr>
        <w:ind w:left="2160" w:hanging="180"/>
      </w:pPr>
    </w:lvl>
    <w:lvl w:ilvl="3" w:tplc="7ED06938">
      <w:start w:val="1"/>
      <w:numFmt w:val="decimal"/>
      <w:lvlText w:val="%4."/>
      <w:lvlJc w:val="left"/>
      <w:pPr>
        <w:ind w:left="2880" w:hanging="360"/>
      </w:pPr>
    </w:lvl>
    <w:lvl w:ilvl="4" w:tplc="16D2FE84">
      <w:start w:val="1"/>
      <w:numFmt w:val="lowerLetter"/>
      <w:lvlText w:val="%5."/>
      <w:lvlJc w:val="left"/>
      <w:pPr>
        <w:ind w:left="3600" w:hanging="360"/>
      </w:pPr>
    </w:lvl>
    <w:lvl w:ilvl="5" w:tplc="991C4CCE">
      <w:start w:val="1"/>
      <w:numFmt w:val="lowerRoman"/>
      <w:lvlText w:val="%6."/>
      <w:lvlJc w:val="right"/>
      <w:pPr>
        <w:ind w:left="4320" w:hanging="180"/>
      </w:pPr>
    </w:lvl>
    <w:lvl w:ilvl="6" w:tplc="DA3A9034">
      <w:start w:val="1"/>
      <w:numFmt w:val="decimal"/>
      <w:lvlText w:val="%7."/>
      <w:lvlJc w:val="left"/>
      <w:pPr>
        <w:ind w:left="5040" w:hanging="360"/>
      </w:pPr>
    </w:lvl>
    <w:lvl w:ilvl="7" w:tplc="AB1E4C86">
      <w:start w:val="1"/>
      <w:numFmt w:val="lowerLetter"/>
      <w:lvlText w:val="%8."/>
      <w:lvlJc w:val="left"/>
      <w:pPr>
        <w:ind w:left="5760" w:hanging="360"/>
      </w:pPr>
    </w:lvl>
    <w:lvl w:ilvl="8" w:tplc="127C5AE6">
      <w:start w:val="1"/>
      <w:numFmt w:val="lowerRoman"/>
      <w:lvlText w:val="%9."/>
      <w:lvlJc w:val="right"/>
      <w:pPr>
        <w:ind w:left="6480" w:hanging="180"/>
      </w:pPr>
    </w:lvl>
  </w:abstractNum>
  <w:abstractNum w:abstractNumId="44" w15:restartNumberingAfterBreak="0">
    <w:nsid w:val="71214796"/>
    <w:multiLevelType w:val="hybridMultilevel"/>
    <w:tmpl w:val="F2F2BB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D92AFC"/>
    <w:multiLevelType w:val="hybridMultilevel"/>
    <w:tmpl w:val="FFFFFFFF"/>
    <w:lvl w:ilvl="0" w:tplc="A2A65FEC">
      <w:start w:val="20"/>
      <w:numFmt w:val="decimal"/>
      <w:lvlText w:val="%1)"/>
      <w:lvlJc w:val="left"/>
      <w:pPr>
        <w:ind w:left="720" w:hanging="360"/>
      </w:pPr>
    </w:lvl>
    <w:lvl w:ilvl="1" w:tplc="4028BD98">
      <w:start w:val="1"/>
      <w:numFmt w:val="lowerLetter"/>
      <w:lvlText w:val="%2."/>
      <w:lvlJc w:val="left"/>
      <w:pPr>
        <w:ind w:left="1440" w:hanging="360"/>
      </w:pPr>
    </w:lvl>
    <w:lvl w:ilvl="2" w:tplc="143240D4">
      <w:start w:val="1"/>
      <w:numFmt w:val="lowerRoman"/>
      <w:lvlText w:val="%3."/>
      <w:lvlJc w:val="right"/>
      <w:pPr>
        <w:ind w:left="2160" w:hanging="180"/>
      </w:pPr>
    </w:lvl>
    <w:lvl w:ilvl="3" w:tplc="67CA41A6">
      <w:start w:val="1"/>
      <w:numFmt w:val="decimal"/>
      <w:lvlText w:val="%4."/>
      <w:lvlJc w:val="left"/>
      <w:pPr>
        <w:ind w:left="2880" w:hanging="360"/>
      </w:pPr>
    </w:lvl>
    <w:lvl w:ilvl="4" w:tplc="058E7514">
      <w:start w:val="1"/>
      <w:numFmt w:val="lowerLetter"/>
      <w:lvlText w:val="%5."/>
      <w:lvlJc w:val="left"/>
      <w:pPr>
        <w:ind w:left="3600" w:hanging="360"/>
      </w:pPr>
    </w:lvl>
    <w:lvl w:ilvl="5" w:tplc="226AAD64">
      <w:start w:val="1"/>
      <w:numFmt w:val="lowerRoman"/>
      <w:lvlText w:val="%6."/>
      <w:lvlJc w:val="right"/>
      <w:pPr>
        <w:ind w:left="4320" w:hanging="180"/>
      </w:pPr>
    </w:lvl>
    <w:lvl w:ilvl="6" w:tplc="60FACA42">
      <w:start w:val="1"/>
      <w:numFmt w:val="decimal"/>
      <w:lvlText w:val="%7."/>
      <w:lvlJc w:val="left"/>
      <w:pPr>
        <w:ind w:left="5040" w:hanging="360"/>
      </w:pPr>
    </w:lvl>
    <w:lvl w:ilvl="7" w:tplc="FF34FA34">
      <w:start w:val="1"/>
      <w:numFmt w:val="lowerLetter"/>
      <w:lvlText w:val="%8."/>
      <w:lvlJc w:val="left"/>
      <w:pPr>
        <w:ind w:left="5760" w:hanging="360"/>
      </w:pPr>
    </w:lvl>
    <w:lvl w:ilvl="8" w:tplc="41B2BA68">
      <w:start w:val="1"/>
      <w:numFmt w:val="lowerRoman"/>
      <w:lvlText w:val="%9."/>
      <w:lvlJc w:val="right"/>
      <w:pPr>
        <w:ind w:left="6480" w:hanging="180"/>
      </w:pPr>
    </w:lvl>
  </w:abstractNum>
  <w:abstractNum w:abstractNumId="46" w15:restartNumberingAfterBreak="0">
    <w:nsid w:val="7C0F1B70"/>
    <w:multiLevelType w:val="hybridMultilevel"/>
    <w:tmpl w:val="99E0C5A8"/>
    <w:lvl w:ilvl="0" w:tplc="7E483032">
      <w:start w:val="41"/>
      <w:numFmt w:val="decimal"/>
      <w:lvlText w:val="%1."/>
      <w:lvlJc w:val="left"/>
      <w:pPr>
        <w:tabs>
          <w:tab w:val="num" w:pos="720"/>
        </w:tabs>
        <w:ind w:left="720" w:hanging="360"/>
      </w:pPr>
    </w:lvl>
    <w:lvl w:ilvl="1" w:tplc="5896CA4C">
      <w:start w:val="1"/>
      <w:numFmt w:val="decimal"/>
      <w:lvlText w:val="%2."/>
      <w:lvlJc w:val="left"/>
      <w:pPr>
        <w:tabs>
          <w:tab w:val="num" w:pos="1440"/>
        </w:tabs>
        <w:ind w:left="1440" w:hanging="360"/>
      </w:pPr>
    </w:lvl>
    <w:lvl w:ilvl="2" w:tplc="47948BDE">
      <w:start w:val="1"/>
      <w:numFmt w:val="decimal"/>
      <w:lvlText w:val="%3."/>
      <w:lvlJc w:val="left"/>
      <w:pPr>
        <w:tabs>
          <w:tab w:val="num" w:pos="2160"/>
        </w:tabs>
        <w:ind w:left="2160" w:hanging="360"/>
      </w:pPr>
    </w:lvl>
    <w:lvl w:ilvl="3" w:tplc="5A0AC3AC">
      <w:start w:val="1"/>
      <w:numFmt w:val="decimal"/>
      <w:lvlText w:val="%4."/>
      <w:lvlJc w:val="left"/>
      <w:pPr>
        <w:tabs>
          <w:tab w:val="num" w:pos="2880"/>
        </w:tabs>
        <w:ind w:left="2880" w:hanging="360"/>
      </w:pPr>
    </w:lvl>
    <w:lvl w:ilvl="4" w:tplc="3594D662">
      <w:start w:val="1"/>
      <w:numFmt w:val="decimal"/>
      <w:lvlText w:val="%5."/>
      <w:lvlJc w:val="left"/>
      <w:pPr>
        <w:tabs>
          <w:tab w:val="num" w:pos="3600"/>
        </w:tabs>
        <w:ind w:left="3600" w:hanging="360"/>
      </w:pPr>
    </w:lvl>
    <w:lvl w:ilvl="5" w:tplc="273EE8A4">
      <w:start w:val="1"/>
      <w:numFmt w:val="decimal"/>
      <w:lvlText w:val="%6."/>
      <w:lvlJc w:val="left"/>
      <w:pPr>
        <w:tabs>
          <w:tab w:val="num" w:pos="4320"/>
        </w:tabs>
        <w:ind w:left="4320" w:hanging="360"/>
      </w:pPr>
    </w:lvl>
    <w:lvl w:ilvl="6" w:tplc="9A6E1824">
      <w:start w:val="1"/>
      <w:numFmt w:val="decimal"/>
      <w:lvlText w:val="%7."/>
      <w:lvlJc w:val="left"/>
      <w:pPr>
        <w:tabs>
          <w:tab w:val="num" w:pos="5040"/>
        </w:tabs>
        <w:ind w:left="5040" w:hanging="360"/>
      </w:pPr>
    </w:lvl>
    <w:lvl w:ilvl="7" w:tplc="90F20DE8">
      <w:start w:val="1"/>
      <w:numFmt w:val="decimal"/>
      <w:lvlText w:val="%8."/>
      <w:lvlJc w:val="left"/>
      <w:pPr>
        <w:tabs>
          <w:tab w:val="num" w:pos="5760"/>
        </w:tabs>
        <w:ind w:left="5760" w:hanging="360"/>
      </w:pPr>
    </w:lvl>
    <w:lvl w:ilvl="8" w:tplc="D918F95E">
      <w:start w:val="1"/>
      <w:numFmt w:val="decimal"/>
      <w:lvlText w:val="%9."/>
      <w:lvlJc w:val="left"/>
      <w:pPr>
        <w:tabs>
          <w:tab w:val="num" w:pos="6480"/>
        </w:tabs>
        <w:ind w:left="6480" w:hanging="360"/>
      </w:pPr>
    </w:lvl>
  </w:abstractNum>
  <w:abstractNum w:abstractNumId="47" w15:restartNumberingAfterBreak="0">
    <w:nsid w:val="7E2E00C8"/>
    <w:multiLevelType w:val="hybridMultilevel"/>
    <w:tmpl w:val="3B406B22"/>
    <w:lvl w:ilvl="0" w:tplc="83480A3E">
      <w:start w:val="59"/>
      <w:numFmt w:val="decimal"/>
      <w:lvlText w:val="%1."/>
      <w:lvlJc w:val="left"/>
      <w:pPr>
        <w:ind w:left="720" w:hanging="360"/>
      </w:pPr>
      <w:rPr>
        <w:rFonts w:eastAsia="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3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4"/>
  </w:num>
  <w:num w:numId="10">
    <w:abstractNumId w:val="43"/>
  </w:num>
  <w:num w:numId="11">
    <w:abstractNumId w:val="7"/>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6"/>
  </w:num>
  <w:num w:numId="25">
    <w:abstractNumId w:val="37"/>
  </w:num>
  <w:num w:numId="26">
    <w:abstractNumId w:val="16"/>
  </w:num>
  <w:num w:numId="27">
    <w:abstractNumId w:val="13"/>
  </w:num>
  <w:num w:numId="28">
    <w:abstractNumId w:val="29"/>
  </w:num>
  <w:num w:numId="29">
    <w:abstractNumId w:val="24"/>
  </w:num>
  <w:num w:numId="30">
    <w:abstractNumId w:val="1"/>
  </w:num>
  <w:num w:numId="31">
    <w:abstractNumId w:val="5"/>
  </w:num>
  <w:num w:numId="32">
    <w:abstractNumId w:val="40"/>
  </w:num>
  <w:num w:numId="33">
    <w:abstractNumId w:val="45"/>
  </w:num>
  <w:num w:numId="34">
    <w:abstractNumId w:val="38"/>
  </w:num>
  <w:num w:numId="35">
    <w:abstractNumId w:val="27"/>
  </w:num>
  <w:num w:numId="36">
    <w:abstractNumId w:val="11"/>
  </w:num>
  <w:num w:numId="37">
    <w:abstractNumId w:val="18"/>
  </w:num>
  <w:num w:numId="38">
    <w:abstractNumId w:val="0"/>
  </w:num>
  <w:num w:numId="39">
    <w:abstractNumId w:val="8"/>
  </w:num>
  <w:num w:numId="40">
    <w:abstractNumId w:val="25"/>
  </w:num>
  <w:num w:numId="41">
    <w:abstractNumId w:val="35"/>
  </w:num>
  <w:num w:numId="42">
    <w:abstractNumId w:val="19"/>
  </w:num>
  <w:num w:numId="43">
    <w:abstractNumId w:val="46"/>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30"/>
  </w:num>
  <w:num w:numId="47">
    <w:abstractNumId w:val="20"/>
  </w:num>
  <w:num w:numId="48">
    <w:abstractNumId w:val="21"/>
  </w:num>
  <w:num w:numId="49">
    <w:abstractNumId w:val="47"/>
  </w:num>
  <w:num w:numId="5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98"/>
    <w:rsid w:val="00006878"/>
    <w:rsid w:val="0000746B"/>
    <w:rsid w:val="0001093D"/>
    <w:rsid w:val="00010CF6"/>
    <w:rsid w:val="00012BE5"/>
    <w:rsid w:val="000141F0"/>
    <w:rsid w:val="000166E5"/>
    <w:rsid w:val="0002487A"/>
    <w:rsid w:val="00025391"/>
    <w:rsid w:val="00026420"/>
    <w:rsid w:val="00031402"/>
    <w:rsid w:val="00033225"/>
    <w:rsid w:val="0003568C"/>
    <w:rsid w:val="00040BE7"/>
    <w:rsid w:val="00042E39"/>
    <w:rsid w:val="00045AEF"/>
    <w:rsid w:val="00052621"/>
    <w:rsid w:val="00052CD8"/>
    <w:rsid w:val="00052EB3"/>
    <w:rsid w:val="00054495"/>
    <w:rsid w:val="0005527C"/>
    <w:rsid w:val="00055C5E"/>
    <w:rsid w:val="000635A1"/>
    <w:rsid w:val="00064E81"/>
    <w:rsid w:val="0006564C"/>
    <w:rsid w:val="00067A3A"/>
    <w:rsid w:val="000716E6"/>
    <w:rsid w:val="000718EF"/>
    <w:rsid w:val="000727D4"/>
    <w:rsid w:val="000727EC"/>
    <w:rsid w:val="00074A95"/>
    <w:rsid w:val="000753E0"/>
    <w:rsid w:val="000765FC"/>
    <w:rsid w:val="00076653"/>
    <w:rsid w:val="00077758"/>
    <w:rsid w:val="00077EB0"/>
    <w:rsid w:val="000806EE"/>
    <w:rsid w:val="00080F0E"/>
    <w:rsid w:val="00081D81"/>
    <w:rsid w:val="00084860"/>
    <w:rsid w:val="00087278"/>
    <w:rsid w:val="00090949"/>
    <w:rsid w:val="00091E15"/>
    <w:rsid w:val="000929D7"/>
    <w:rsid w:val="00096E86"/>
    <w:rsid w:val="000A25D1"/>
    <w:rsid w:val="000A3897"/>
    <w:rsid w:val="000A5FBF"/>
    <w:rsid w:val="000A61B7"/>
    <w:rsid w:val="000A6523"/>
    <w:rsid w:val="000B0D4D"/>
    <w:rsid w:val="000B0DD0"/>
    <w:rsid w:val="000B4736"/>
    <w:rsid w:val="000B5383"/>
    <w:rsid w:val="000B62C4"/>
    <w:rsid w:val="000B784A"/>
    <w:rsid w:val="000C0C54"/>
    <w:rsid w:val="000C473D"/>
    <w:rsid w:val="000C54F7"/>
    <w:rsid w:val="000C5C49"/>
    <w:rsid w:val="000D056B"/>
    <w:rsid w:val="000D0657"/>
    <w:rsid w:val="000D21DE"/>
    <w:rsid w:val="000D2DE1"/>
    <w:rsid w:val="000E0685"/>
    <w:rsid w:val="000E1355"/>
    <w:rsid w:val="000E41FF"/>
    <w:rsid w:val="000F03A6"/>
    <w:rsid w:val="000F2E8A"/>
    <w:rsid w:val="000F318C"/>
    <w:rsid w:val="000F4475"/>
    <w:rsid w:val="000F6B7A"/>
    <w:rsid w:val="000F6CC3"/>
    <w:rsid w:val="001003AB"/>
    <w:rsid w:val="001028CF"/>
    <w:rsid w:val="001038AB"/>
    <w:rsid w:val="0010618C"/>
    <w:rsid w:val="001078F6"/>
    <w:rsid w:val="00107977"/>
    <w:rsid w:val="0011467E"/>
    <w:rsid w:val="00117A14"/>
    <w:rsid w:val="0012074D"/>
    <w:rsid w:val="00120D36"/>
    <w:rsid w:val="00123A2D"/>
    <w:rsid w:val="00126DE6"/>
    <w:rsid w:val="00127E5C"/>
    <w:rsid w:val="0013123B"/>
    <w:rsid w:val="001314F8"/>
    <w:rsid w:val="001330D3"/>
    <w:rsid w:val="00135B0E"/>
    <w:rsid w:val="00140FC8"/>
    <w:rsid w:val="001446CD"/>
    <w:rsid w:val="00145399"/>
    <w:rsid w:val="00151ABF"/>
    <w:rsid w:val="001522E2"/>
    <w:rsid w:val="00156EA3"/>
    <w:rsid w:val="00161007"/>
    <w:rsid w:val="001642A3"/>
    <w:rsid w:val="00168638"/>
    <w:rsid w:val="0017091A"/>
    <w:rsid w:val="00170FD6"/>
    <w:rsid w:val="0017102F"/>
    <w:rsid w:val="0017104A"/>
    <w:rsid w:val="00171734"/>
    <w:rsid w:val="00172E73"/>
    <w:rsid w:val="00173B6D"/>
    <w:rsid w:val="00173EBD"/>
    <w:rsid w:val="001742D1"/>
    <w:rsid w:val="00174899"/>
    <w:rsid w:val="00175C65"/>
    <w:rsid w:val="001773AA"/>
    <w:rsid w:val="001814FD"/>
    <w:rsid w:val="001855BC"/>
    <w:rsid w:val="00185B7C"/>
    <w:rsid w:val="00185EC6"/>
    <w:rsid w:val="00186714"/>
    <w:rsid w:val="00186D38"/>
    <w:rsid w:val="00187B15"/>
    <w:rsid w:val="00190B99"/>
    <w:rsid w:val="00192E47"/>
    <w:rsid w:val="001930A0"/>
    <w:rsid w:val="00193926"/>
    <w:rsid w:val="0019457C"/>
    <w:rsid w:val="001A0783"/>
    <w:rsid w:val="001A0D2C"/>
    <w:rsid w:val="001A1AEC"/>
    <w:rsid w:val="001A6291"/>
    <w:rsid w:val="001A70E5"/>
    <w:rsid w:val="001B1B1B"/>
    <w:rsid w:val="001B1FAB"/>
    <w:rsid w:val="001B26D0"/>
    <w:rsid w:val="001B2E84"/>
    <w:rsid w:val="001B3462"/>
    <w:rsid w:val="001B4593"/>
    <w:rsid w:val="001B47FB"/>
    <w:rsid w:val="001B6D81"/>
    <w:rsid w:val="001C191C"/>
    <w:rsid w:val="001C1C96"/>
    <w:rsid w:val="001C6915"/>
    <w:rsid w:val="001C6922"/>
    <w:rsid w:val="001C6995"/>
    <w:rsid w:val="001C76D5"/>
    <w:rsid w:val="001D040D"/>
    <w:rsid w:val="001D18CB"/>
    <w:rsid w:val="001D76B9"/>
    <w:rsid w:val="001E051B"/>
    <w:rsid w:val="001E1A80"/>
    <w:rsid w:val="001E6303"/>
    <w:rsid w:val="001F03F5"/>
    <w:rsid w:val="001F139F"/>
    <w:rsid w:val="001F4C90"/>
    <w:rsid w:val="001F5C14"/>
    <w:rsid w:val="001F6216"/>
    <w:rsid w:val="0020073C"/>
    <w:rsid w:val="00203D56"/>
    <w:rsid w:val="00204AF7"/>
    <w:rsid w:val="00204D75"/>
    <w:rsid w:val="0020550B"/>
    <w:rsid w:val="00210549"/>
    <w:rsid w:val="00210B4A"/>
    <w:rsid w:val="00216312"/>
    <w:rsid w:val="002249CB"/>
    <w:rsid w:val="0022504F"/>
    <w:rsid w:val="00225C1D"/>
    <w:rsid w:val="00226506"/>
    <w:rsid w:val="002279D8"/>
    <w:rsid w:val="0023030F"/>
    <w:rsid w:val="00233325"/>
    <w:rsid w:val="00236204"/>
    <w:rsid w:val="00241804"/>
    <w:rsid w:val="0024574D"/>
    <w:rsid w:val="00246258"/>
    <w:rsid w:val="00247613"/>
    <w:rsid w:val="00247F27"/>
    <w:rsid w:val="002528CD"/>
    <w:rsid w:val="00252E88"/>
    <w:rsid w:val="00266066"/>
    <w:rsid w:val="00271FD3"/>
    <w:rsid w:val="00273293"/>
    <w:rsid w:val="00274D4E"/>
    <w:rsid w:val="00276ED6"/>
    <w:rsid w:val="0028000F"/>
    <w:rsid w:val="002811F7"/>
    <w:rsid w:val="0028390E"/>
    <w:rsid w:val="00284377"/>
    <w:rsid w:val="002849FB"/>
    <w:rsid w:val="00287A73"/>
    <w:rsid w:val="00290A07"/>
    <w:rsid w:val="00294AFC"/>
    <w:rsid w:val="00296175"/>
    <w:rsid w:val="002A1679"/>
    <w:rsid w:val="002A21C7"/>
    <w:rsid w:val="002A2ABB"/>
    <w:rsid w:val="002A2D9D"/>
    <w:rsid w:val="002A30A3"/>
    <w:rsid w:val="002A5EBB"/>
    <w:rsid w:val="002A6264"/>
    <w:rsid w:val="002A6AFB"/>
    <w:rsid w:val="002B0ED7"/>
    <w:rsid w:val="002B1FCA"/>
    <w:rsid w:val="002B283D"/>
    <w:rsid w:val="002B2D7D"/>
    <w:rsid w:val="002B570C"/>
    <w:rsid w:val="002B6D06"/>
    <w:rsid w:val="002B754F"/>
    <w:rsid w:val="002C52CF"/>
    <w:rsid w:val="002C5FA4"/>
    <w:rsid w:val="002D0103"/>
    <w:rsid w:val="002D053E"/>
    <w:rsid w:val="002D0F9C"/>
    <w:rsid w:val="002D1D13"/>
    <w:rsid w:val="002D2497"/>
    <w:rsid w:val="002D2D63"/>
    <w:rsid w:val="002D44A9"/>
    <w:rsid w:val="002D4EC9"/>
    <w:rsid w:val="002D67C2"/>
    <w:rsid w:val="002D6886"/>
    <w:rsid w:val="002E1165"/>
    <w:rsid w:val="002E17FF"/>
    <w:rsid w:val="002E2ABA"/>
    <w:rsid w:val="002E365B"/>
    <w:rsid w:val="002E58AD"/>
    <w:rsid w:val="002F15F8"/>
    <w:rsid w:val="002F2B8F"/>
    <w:rsid w:val="002F56EA"/>
    <w:rsid w:val="002F5A11"/>
    <w:rsid w:val="003006FD"/>
    <w:rsid w:val="00304885"/>
    <w:rsid w:val="00307A69"/>
    <w:rsid w:val="0031044C"/>
    <w:rsid w:val="00312B62"/>
    <w:rsid w:val="00312F26"/>
    <w:rsid w:val="00320672"/>
    <w:rsid w:val="00321F8F"/>
    <w:rsid w:val="00322F2D"/>
    <w:rsid w:val="00323BCB"/>
    <w:rsid w:val="0032441F"/>
    <w:rsid w:val="00332E3B"/>
    <w:rsid w:val="00332ED6"/>
    <w:rsid w:val="00336D56"/>
    <w:rsid w:val="00340387"/>
    <w:rsid w:val="00340E6B"/>
    <w:rsid w:val="00343EDD"/>
    <w:rsid w:val="0034413E"/>
    <w:rsid w:val="0034574A"/>
    <w:rsid w:val="00346158"/>
    <w:rsid w:val="003467D9"/>
    <w:rsid w:val="00346D10"/>
    <w:rsid w:val="00347601"/>
    <w:rsid w:val="003524E4"/>
    <w:rsid w:val="003540C2"/>
    <w:rsid w:val="003560F4"/>
    <w:rsid w:val="00356985"/>
    <w:rsid w:val="00357C08"/>
    <w:rsid w:val="00363059"/>
    <w:rsid w:val="0036364F"/>
    <w:rsid w:val="0036638F"/>
    <w:rsid w:val="0037093E"/>
    <w:rsid w:val="00372509"/>
    <w:rsid w:val="0037637C"/>
    <w:rsid w:val="00377593"/>
    <w:rsid w:val="003806D0"/>
    <w:rsid w:val="0038124E"/>
    <w:rsid w:val="00390A82"/>
    <w:rsid w:val="00390BA8"/>
    <w:rsid w:val="00391337"/>
    <w:rsid w:val="00392C7D"/>
    <w:rsid w:val="00397CB0"/>
    <w:rsid w:val="003A3358"/>
    <w:rsid w:val="003A3950"/>
    <w:rsid w:val="003A463B"/>
    <w:rsid w:val="003A66C4"/>
    <w:rsid w:val="003A7AEA"/>
    <w:rsid w:val="003B07BC"/>
    <w:rsid w:val="003B0C8D"/>
    <w:rsid w:val="003B1671"/>
    <w:rsid w:val="003B241D"/>
    <w:rsid w:val="003B5016"/>
    <w:rsid w:val="003B687E"/>
    <w:rsid w:val="003C24DB"/>
    <w:rsid w:val="003C3068"/>
    <w:rsid w:val="003C41B8"/>
    <w:rsid w:val="003D4382"/>
    <w:rsid w:val="003E047E"/>
    <w:rsid w:val="003E1026"/>
    <w:rsid w:val="003E2CEC"/>
    <w:rsid w:val="003E34D2"/>
    <w:rsid w:val="003F4AD4"/>
    <w:rsid w:val="003F611D"/>
    <w:rsid w:val="003F6884"/>
    <w:rsid w:val="0040006E"/>
    <w:rsid w:val="00401CC5"/>
    <w:rsid w:val="00403719"/>
    <w:rsid w:val="00407590"/>
    <w:rsid w:val="004105DE"/>
    <w:rsid w:val="0041102B"/>
    <w:rsid w:val="00412330"/>
    <w:rsid w:val="00414DF7"/>
    <w:rsid w:val="00416D91"/>
    <w:rsid w:val="00416F4E"/>
    <w:rsid w:val="00417CF2"/>
    <w:rsid w:val="004213E3"/>
    <w:rsid w:val="00425D97"/>
    <w:rsid w:val="00427C25"/>
    <w:rsid w:val="0042E43E"/>
    <w:rsid w:val="00436647"/>
    <w:rsid w:val="0043775B"/>
    <w:rsid w:val="00440C33"/>
    <w:rsid w:val="00442A20"/>
    <w:rsid w:val="00447DF6"/>
    <w:rsid w:val="0045382E"/>
    <w:rsid w:val="00453887"/>
    <w:rsid w:val="00454BAA"/>
    <w:rsid w:val="004561C0"/>
    <w:rsid w:val="004565F1"/>
    <w:rsid w:val="004566A9"/>
    <w:rsid w:val="00460C89"/>
    <w:rsid w:val="00470BF8"/>
    <w:rsid w:val="00471FB7"/>
    <w:rsid w:val="00474F0F"/>
    <w:rsid w:val="004800F0"/>
    <w:rsid w:val="0048366B"/>
    <w:rsid w:val="0049175A"/>
    <w:rsid w:val="004929BE"/>
    <w:rsid w:val="00492A70"/>
    <w:rsid w:val="00495808"/>
    <w:rsid w:val="004A0B42"/>
    <w:rsid w:val="004A27FE"/>
    <w:rsid w:val="004A2E11"/>
    <w:rsid w:val="004A42B1"/>
    <w:rsid w:val="004A4A34"/>
    <w:rsid w:val="004A77E2"/>
    <w:rsid w:val="004B1C00"/>
    <w:rsid w:val="004B1F04"/>
    <w:rsid w:val="004B3E44"/>
    <w:rsid w:val="004B70C8"/>
    <w:rsid w:val="004B77B9"/>
    <w:rsid w:val="004B7A8C"/>
    <w:rsid w:val="004C6850"/>
    <w:rsid w:val="004D3D4D"/>
    <w:rsid w:val="004D58ED"/>
    <w:rsid w:val="004D5A07"/>
    <w:rsid w:val="004D6CFA"/>
    <w:rsid w:val="004E050F"/>
    <w:rsid w:val="004E2AFE"/>
    <w:rsid w:val="004E30ED"/>
    <w:rsid w:val="004F0C44"/>
    <w:rsid w:val="004F2AA6"/>
    <w:rsid w:val="004F2F48"/>
    <w:rsid w:val="004F3C3B"/>
    <w:rsid w:val="004F4930"/>
    <w:rsid w:val="00503A46"/>
    <w:rsid w:val="00504A4C"/>
    <w:rsid w:val="00504DA6"/>
    <w:rsid w:val="00514FFB"/>
    <w:rsid w:val="00522EBF"/>
    <w:rsid w:val="00525301"/>
    <w:rsid w:val="0052728E"/>
    <w:rsid w:val="00530C00"/>
    <w:rsid w:val="00536169"/>
    <w:rsid w:val="00541DD5"/>
    <w:rsid w:val="0054218B"/>
    <w:rsid w:val="00542F66"/>
    <w:rsid w:val="00543595"/>
    <w:rsid w:val="00544708"/>
    <w:rsid w:val="005450DE"/>
    <w:rsid w:val="0054529E"/>
    <w:rsid w:val="00547DF4"/>
    <w:rsid w:val="00552098"/>
    <w:rsid w:val="0055390E"/>
    <w:rsid w:val="00553CC4"/>
    <w:rsid w:val="00553D2F"/>
    <w:rsid w:val="00560F6A"/>
    <w:rsid w:val="00562D71"/>
    <w:rsid w:val="0056655D"/>
    <w:rsid w:val="00566C3A"/>
    <w:rsid w:val="00570476"/>
    <w:rsid w:val="005745DD"/>
    <w:rsid w:val="00575EFB"/>
    <w:rsid w:val="005768D3"/>
    <w:rsid w:val="00577B99"/>
    <w:rsid w:val="0058213B"/>
    <w:rsid w:val="00583749"/>
    <w:rsid w:val="00585AA4"/>
    <w:rsid w:val="005868D5"/>
    <w:rsid w:val="00590111"/>
    <w:rsid w:val="00591DFE"/>
    <w:rsid w:val="00592093"/>
    <w:rsid w:val="005924B5"/>
    <w:rsid w:val="005965FA"/>
    <w:rsid w:val="005968E1"/>
    <w:rsid w:val="005A0779"/>
    <w:rsid w:val="005A241B"/>
    <w:rsid w:val="005A525D"/>
    <w:rsid w:val="005A5AF2"/>
    <w:rsid w:val="005A5D0A"/>
    <w:rsid w:val="005A5DC7"/>
    <w:rsid w:val="005AA39E"/>
    <w:rsid w:val="005B0C55"/>
    <w:rsid w:val="005B3EA9"/>
    <w:rsid w:val="005C0A52"/>
    <w:rsid w:val="005C1A98"/>
    <w:rsid w:val="005C1C0C"/>
    <w:rsid w:val="005C2C1F"/>
    <w:rsid w:val="005C530B"/>
    <w:rsid w:val="005C6515"/>
    <w:rsid w:val="005C656F"/>
    <w:rsid w:val="005D129E"/>
    <w:rsid w:val="005D33E6"/>
    <w:rsid w:val="005D3DCB"/>
    <w:rsid w:val="005D6D4D"/>
    <w:rsid w:val="005E0CF4"/>
    <w:rsid w:val="005E1AF2"/>
    <w:rsid w:val="005E4623"/>
    <w:rsid w:val="005E660A"/>
    <w:rsid w:val="005F1C0A"/>
    <w:rsid w:val="005F2001"/>
    <w:rsid w:val="005F22D9"/>
    <w:rsid w:val="005F4F19"/>
    <w:rsid w:val="005F7087"/>
    <w:rsid w:val="00601051"/>
    <w:rsid w:val="0060121F"/>
    <w:rsid w:val="00601761"/>
    <w:rsid w:val="00607838"/>
    <w:rsid w:val="00611B4A"/>
    <w:rsid w:val="00611F63"/>
    <w:rsid w:val="006162CE"/>
    <w:rsid w:val="00617758"/>
    <w:rsid w:val="00620E31"/>
    <w:rsid w:val="00626F0A"/>
    <w:rsid w:val="0062783F"/>
    <w:rsid w:val="0062DBAA"/>
    <w:rsid w:val="00630C2F"/>
    <w:rsid w:val="00630CC2"/>
    <w:rsid w:val="006327B4"/>
    <w:rsid w:val="00635E3E"/>
    <w:rsid w:val="00637202"/>
    <w:rsid w:val="00641F4F"/>
    <w:rsid w:val="006423BA"/>
    <w:rsid w:val="006518F7"/>
    <w:rsid w:val="0065390C"/>
    <w:rsid w:val="0065D7F6"/>
    <w:rsid w:val="0066614C"/>
    <w:rsid w:val="006725E6"/>
    <w:rsid w:val="00675339"/>
    <w:rsid w:val="006807E6"/>
    <w:rsid w:val="00684F68"/>
    <w:rsid w:val="00687938"/>
    <w:rsid w:val="006949B6"/>
    <w:rsid w:val="00694A50"/>
    <w:rsid w:val="00696A04"/>
    <w:rsid w:val="00697377"/>
    <w:rsid w:val="0069ECD6"/>
    <w:rsid w:val="006A2C53"/>
    <w:rsid w:val="006A40BB"/>
    <w:rsid w:val="006B2E80"/>
    <w:rsid w:val="006B4405"/>
    <w:rsid w:val="006B60C7"/>
    <w:rsid w:val="006B71F6"/>
    <w:rsid w:val="006C3BEC"/>
    <w:rsid w:val="006C4EB3"/>
    <w:rsid w:val="006C57D7"/>
    <w:rsid w:val="006C5E89"/>
    <w:rsid w:val="006C5F81"/>
    <w:rsid w:val="006C773D"/>
    <w:rsid w:val="006C7C07"/>
    <w:rsid w:val="006D1C30"/>
    <w:rsid w:val="006D1D97"/>
    <w:rsid w:val="006D208C"/>
    <w:rsid w:val="006D4257"/>
    <w:rsid w:val="006E0AFA"/>
    <w:rsid w:val="006E1C51"/>
    <w:rsid w:val="006E295F"/>
    <w:rsid w:val="006E3AF2"/>
    <w:rsid w:val="006E5060"/>
    <w:rsid w:val="006E7A78"/>
    <w:rsid w:val="006E7D51"/>
    <w:rsid w:val="006F13CC"/>
    <w:rsid w:val="006F1CC6"/>
    <w:rsid w:val="006F1ED5"/>
    <w:rsid w:val="006F1F51"/>
    <w:rsid w:val="006F2055"/>
    <w:rsid w:val="006F2957"/>
    <w:rsid w:val="006F3D8C"/>
    <w:rsid w:val="006F5995"/>
    <w:rsid w:val="006F7461"/>
    <w:rsid w:val="006F74D4"/>
    <w:rsid w:val="00702E11"/>
    <w:rsid w:val="00705FA6"/>
    <w:rsid w:val="00706770"/>
    <w:rsid w:val="00711A02"/>
    <w:rsid w:val="007141FA"/>
    <w:rsid w:val="00715FA2"/>
    <w:rsid w:val="00716951"/>
    <w:rsid w:val="00716F7B"/>
    <w:rsid w:val="00721ADE"/>
    <w:rsid w:val="007256EE"/>
    <w:rsid w:val="00726528"/>
    <w:rsid w:val="00727D4A"/>
    <w:rsid w:val="00730EC7"/>
    <w:rsid w:val="007314F8"/>
    <w:rsid w:val="007351D4"/>
    <w:rsid w:val="00736473"/>
    <w:rsid w:val="00741519"/>
    <w:rsid w:val="007436E0"/>
    <w:rsid w:val="007451CF"/>
    <w:rsid w:val="007478C2"/>
    <w:rsid w:val="0075205C"/>
    <w:rsid w:val="00753A0F"/>
    <w:rsid w:val="00754F7A"/>
    <w:rsid w:val="00757DBE"/>
    <w:rsid w:val="00760755"/>
    <w:rsid w:val="00760DB4"/>
    <w:rsid w:val="00764071"/>
    <w:rsid w:val="007640DD"/>
    <w:rsid w:val="00764F90"/>
    <w:rsid w:val="0076702B"/>
    <w:rsid w:val="00770CB8"/>
    <w:rsid w:val="00773B5D"/>
    <w:rsid w:val="007748C1"/>
    <w:rsid w:val="00780E72"/>
    <w:rsid w:val="00781213"/>
    <w:rsid w:val="0078203E"/>
    <w:rsid w:val="00785D24"/>
    <w:rsid w:val="00787574"/>
    <w:rsid w:val="007877C2"/>
    <w:rsid w:val="007944E5"/>
    <w:rsid w:val="00795460"/>
    <w:rsid w:val="007970D2"/>
    <w:rsid w:val="007A1A68"/>
    <w:rsid w:val="007A2254"/>
    <w:rsid w:val="007A2E90"/>
    <w:rsid w:val="007A4049"/>
    <w:rsid w:val="007A4F6E"/>
    <w:rsid w:val="007A596F"/>
    <w:rsid w:val="007A6E58"/>
    <w:rsid w:val="007B12BF"/>
    <w:rsid w:val="007B12FB"/>
    <w:rsid w:val="007B2ADD"/>
    <w:rsid w:val="007B4230"/>
    <w:rsid w:val="007B6542"/>
    <w:rsid w:val="007B7C74"/>
    <w:rsid w:val="007C0055"/>
    <w:rsid w:val="007C02CD"/>
    <w:rsid w:val="007C0D22"/>
    <w:rsid w:val="007C4F9B"/>
    <w:rsid w:val="007C5288"/>
    <w:rsid w:val="007C60E5"/>
    <w:rsid w:val="007C6EF9"/>
    <w:rsid w:val="007C76FE"/>
    <w:rsid w:val="007D1026"/>
    <w:rsid w:val="007D172D"/>
    <w:rsid w:val="007D2078"/>
    <w:rsid w:val="007E20DA"/>
    <w:rsid w:val="007E2744"/>
    <w:rsid w:val="007E5021"/>
    <w:rsid w:val="007E6785"/>
    <w:rsid w:val="007F3148"/>
    <w:rsid w:val="007F60F1"/>
    <w:rsid w:val="007F74AD"/>
    <w:rsid w:val="00801CF4"/>
    <w:rsid w:val="00802344"/>
    <w:rsid w:val="0080352A"/>
    <w:rsid w:val="00803687"/>
    <w:rsid w:val="00806833"/>
    <w:rsid w:val="0080799A"/>
    <w:rsid w:val="00812101"/>
    <w:rsid w:val="00812AEA"/>
    <w:rsid w:val="00812BB1"/>
    <w:rsid w:val="00813E87"/>
    <w:rsid w:val="00814E41"/>
    <w:rsid w:val="00820968"/>
    <w:rsid w:val="00820A7F"/>
    <w:rsid w:val="00823A03"/>
    <w:rsid w:val="00823CA8"/>
    <w:rsid w:val="00824FEA"/>
    <w:rsid w:val="00825B16"/>
    <w:rsid w:val="00832A07"/>
    <w:rsid w:val="00833840"/>
    <w:rsid w:val="00833B8A"/>
    <w:rsid w:val="008340B5"/>
    <w:rsid w:val="0084008D"/>
    <w:rsid w:val="00842C23"/>
    <w:rsid w:val="008503F9"/>
    <w:rsid w:val="0085194A"/>
    <w:rsid w:val="0085195D"/>
    <w:rsid w:val="00853174"/>
    <w:rsid w:val="00855D02"/>
    <w:rsid w:val="0086442D"/>
    <w:rsid w:val="00866C3C"/>
    <w:rsid w:val="00871190"/>
    <w:rsid w:val="00876A21"/>
    <w:rsid w:val="0087777A"/>
    <w:rsid w:val="0088072F"/>
    <w:rsid w:val="00880F6A"/>
    <w:rsid w:val="0088125E"/>
    <w:rsid w:val="00883B59"/>
    <w:rsid w:val="0088610B"/>
    <w:rsid w:val="00890861"/>
    <w:rsid w:val="00891C65"/>
    <w:rsid w:val="008946FF"/>
    <w:rsid w:val="008955C1"/>
    <w:rsid w:val="008965D1"/>
    <w:rsid w:val="008A0275"/>
    <w:rsid w:val="008A05E4"/>
    <w:rsid w:val="008A095E"/>
    <w:rsid w:val="008A0DF4"/>
    <w:rsid w:val="008A1251"/>
    <w:rsid w:val="008A28FB"/>
    <w:rsid w:val="008A52C7"/>
    <w:rsid w:val="008A7660"/>
    <w:rsid w:val="008B6201"/>
    <w:rsid w:val="008C3BC9"/>
    <w:rsid w:val="008C44B7"/>
    <w:rsid w:val="008C638A"/>
    <w:rsid w:val="008C7783"/>
    <w:rsid w:val="008D0211"/>
    <w:rsid w:val="008D1188"/>
    <w:rsid w:val="008D215D"/>
    <w:rsid w:val="008D7FE1"/>
    <w:rsid w:val="008E0057"/>
    <w:rsid w:val="008E20F8"/>
    <w:rsid w:val="008E28D9"/>
    <w:rsid w:val="008E3BD1"/>
    <w:rsid w:val="008E5BFF"/>
    <w:rsid w:val="008E7438"/>
    <w:rsid w:val="008F07CD"/>
    <w:rsid w:val="008F1A14"/>
    <w:rsid w:val="008F2CCC"/>
    <w:rsid w:val="008F2EE8"/>
    <w:rsid w:val="008F34B4"/>
    <w:rsid w:val="008F3E2C"/>
    <w:rsid w:val="008F43C7"/>
    <w:rsid w:val="008F75A2"/>
    <w:rsid w:val="00901B6D"/>
    <w:rsid w:val="009076CF"/>
    <w:rsid w:val="0090F80C"/>
    <w:rsid w:val="00911879"/>
    <w:rsid w:val="009122F2"/>
    <w:rsid w:val="00914F2B"/>
    <w:rsid w:val="00915AB2"/>
    <w:rsid w:val="00916625"/>
    <w:rsid w:val="00920884"/>
    <w:rsid w:val="009220B2"/>
    <w:rsid w:val="00922F60"/>
    <w:rsid w:val="009325DA"/>
    <w:rsid w:val="009326B4"/>
    <w:rsid w:val="00932DBE"/>
    <w:rsid w:val="009330FD"/>
    <w:rsid w:val="00933195"/>
    <w:rsid w:val="0093728C"/>
    <w:rsid w:val="0094767F"/>
    <w:rsid w:val="00947E54"/>
    <w:rsid w:val="00952CC5"/>
    <w:rsid w:val="00954475"/>
    <w:rsid w:val="00955CFC"/>
    <w:rsid w:val="00955DB5"/>
    <w:rsid w:val="0095696D"/>
    <w:rsid w:val="00960AE6"/>
    <w:rsid w:val="00962C67"/>
    <w:rsid w:val="009637CE"/>
    <w:rsid w:val="00964115"/>
    <w:rsid w:val="00973AE6"/>
    <w:rsid w:val="00975BF6"/>
    <w:rsid w:val="009764DD"/>
    <w:rsid w:val="00976D82"/>
    <w:rsid w:val="00980730"/>
    <w:rsid w:val="00984DE4"/>
    <w:rsid w:val="00985301"/>
    <w:rsid w:val="00985AA2"/>
    <w:rsid w:val="00986047"/>
    <w:rsid w:val="009912C5"/>
    <w:rsid w:val="0099198F"/>
    <w:rsid w:val="009919C3"/>
    <w:rsid w:val="00991C7A"/>
    <w:rsid w:val="0099279D"/>
    <w:rsid w:val="009938B7"/>
    <w:rsid w:val="009946F2"/>
    <w:rsid w:val="009A156A"/>
    <w:rsid w:val="009A2321"/>
    <w:rsid w:val="009A2383"/>
    <w:rsid w:val="009A32F3"/>
    <w:rsid w:val="009A403D"/>
    <w:rsid w:val="009A7E0C"/>
    <w:rsid w:val="009B2D74"/>
    <w:rsid w:val="009B4360"/>
    <w:rsid w:val="009B4734"/>
    <w:rsid w:val="009B5683"/>
    <w:rsid w:val="009B744D"/>
    <w:rsid w:val="009C293C"/>
    <w:rsid w:val="009C372C"/>
    <w:rsid w:val="009C475B"/>
    <w:rsid w:val="009C5955"/>
    <w:rsid w:val="009C672B"/>
    <w:rsid w:val="009D0983"/>
    <w:rsid w:val="009E1FF1"/>
    <w:rsid w:val="009E4A21"/>
    <w:rsid w:val="009E538F"/>
    <w:rsid w:val="009E6AFA"/>
    <w:rsid w:val="009F0485"/>
    <w:rsid w:val="009F14F6"/>
    <w:rsid w:val="009F1CFD"/>
    <w:rsid w:val="009F23A9"/>
    <w:rsid w:val="009F2A5D"/>
    <w:rsid w:val="009F39DE"/>
    <w:rsid w:val="009F44CA"/>
    <w:rsid w:val="009F6CCD"/>
    <w:rsid w:val="009F746C"/>
    <w:rsid w:val="00A01F24"/>
    <w:rsid w:val="00A033E0"/>
    <w:rsid w:val="00A0529F"/>
    <w:rsid w:val="00A104FE"/>
    <w:rsid w:val="00A11424"/>
    <w:rsid w:val="00A11B37"/>
    <w:rsid w:val="00A124D4"/>
    <w:rsid w:val="00A16CEE"/>
    <w:rsid w:val="00A17569"/>
    <w:rsid w:val="00A32C54"/>
    <w:rsid w:val="00A3468E"/>
    <w:rsid w:val="00A3622B"/>
    <w:rsid w:val="00A3772E"/>
    <w:rsid w:val="00A4129E"/>
    <w:rsid w:val="00A42A12"/>
    <w:rsid w:val="00A5086A"/>
    <w:rsid w:val="00A53CF3"/>
    <w:rsid w:val="00A552C3"/>
    <w:rsid w:val="00A57C62"/>
    <w:rsid w:val="00A58992"/>
    <w:rsid w:val="00A6163A"/>
    <w:rsid w:val="00A64FB3"/>
    <w:rsid w:val="00A65B37"/>
    <w:rsid w:val="00A66DFE"/>
    <w:rsid w:val="00A67A3D"/>
    <w:rsid w:val="00A70ED8"/>
    <w:rsid w:val="00A7230D"/>
    <w:rsid w:val="00A73CB2"/>
    <w:rsid w:val="00A74214"/>
    <w:rsid w:val="00A8109E"/>
    <w:rsid w:val="00A83822"/>
    <w:rsid w:val="00A91F2A"/>
    <w:rsid w:val="00A91F4A"/>
    <w:rsid w:val="00A9421F"/>
    <w:rsid w:val="00A942FF"/>
    <w:rsid w:val="00A943CF"/>
    <w:rsid w:val="00A9497B"/>
    <w:rsid w:val="00A95C46"/>
    <w:rsid w:val="00A97784"/>
    <w:rsid w:val="00AA358C"/>
    <w:rsid w:val="00AA4060"/>
    <w:rsid w:val="00AA460D"/>
    <w:rsid w:val="00AA6DD0"/>
    <w:rsid w:val="00AA7772"/>
    <w:rsid w:val="00AB4527"/>
    <w:rsid w:val="00AB4BD0"/>
    <w:rsid w:val="00AB5CED"/>
    <w:rsid w:val="00AC1922"/>
    <w:rsid w:val="00AD00FC"/>
    <w:rsid w:val="00AD21A2"/>
    <w:rsid w:val="00AD4556"/>
    <w:rsid w:val="00AD4EE0"/>
    <w:rsid w:val="00AD6D31"/>
    <w:rsid w:val="00AF4DF1"/>
    <w:rsid w:val="00AF505E"/>
    <w:rsid w:val="00AF54EA"/>
    <w:rsid w:val="00AF6764"/>
    <w:rsid w:val="00B04059"/>
    <w:rsid w:val="00B04E54"/>
    <w:rsid w:val="00B06B6E"/>
    <w:rsid w:val="00B07A4C"/>
    <w:rsid w:val="00B16747"/>
    <w:rsid w:val="00B17D20"/>
    <w:rsid w:val="00B212FD"/>
    <w:rsid w:val="00B2531E"/>
    <w:rsid w:val="00B27657"/>
    <w:rsid w:val="00B320F7"/>
    <w:rsid w:val="00B321A7"/>
    <w:rsid w:val="00B328C5"/>
    <w:rsid w:val="00B32C59"/>
    <w:rsid w:val="00B33832"/>
    <w:rsid w:val="00B34144"/>
    <w:rsid w:val="00B36D22"/>
    <w:rsid w:val="00B40C14"/>
    <w:rsid w:val="00B41AE9"/>
    <w:rsid w:val="00B42974"/>
    <w:rsid w:val="00B43D98"/>
    <w:rsid w:val="00B44108"/>
    <w:rsid w:val="00B46514"/>
    <w:rsid w:val="00B50143"/>
    <w:rsid w:val="00B501F8"/>
    <w:rsid w:val="00B5089F"/>
    <w:rsid w:val="00B51EF7"/>
    <w:rsid w:val="00B553CD"/>
    <w:rsid w:val="00B560F5"/>
    <w:rsid w:val="00B5658B"/>
    <w:rsid w:val="00B56F55"/>
    <w:rsid w:val="00B5A3CE"/>
    <w:rsid w:val="00B5C80E"/>
    <w:rsid w:val="00B6100E"/>
    <w:rsid w:val="00B6651F"/>
    <w:rsid w:val="00B675B0"/>
    <w:rsid w:val="00B71789"/>
    <w:rsid w:val="00B7653E"/>
    <w:rsid w:val="00B8194A"/>
    <w:rsid w:val="00B8246B"/>
    <w:rsid w:val="00B82E97"/>
    <w:rsid w:val="00B84C5A"/>
    <w:rsid w:val="00B86532"/>
    <w:rsid w:val="00B86A3B"/>
    <w:rsid w:val="00B90243"/>
    <w:rsid w:val="00B938B4"/>
    <w:rsid w:val="00B94D22"/>
    <w:rsid w:val="00B95074"/>
    <w:rsid w:val="00B974D9"/>
    <w:rsid w:val="00BA0BD5"/>
    <w:rsid w:val="00BA1D53"/>
    <w:rsid w:val="00BA40EC"/>
    <w:rsid w:val="00BA5AE2"/>
    <w:rsid w:val="00BB1044"/>
    <w:rsid w:val="00BB1F7E"/>
    <w:rsid w:val="00BB5F38"/>
    <w:rsid w:val="00BB6338"/>
    <w:rsid w:val="00BB8BA3"/>
    <w:rsid w:val="00BC12CC"/>
    <w:rsid w:val="00BC1A31"/>
    <w:rsid w:val="00BC2BDB"/>
    <w:rsid w:val="00BC5F98"/>
    <w:rsid w:val="00BC614E"/>
    <w:rsid w:val="00BC66FB"/>
    <w:rsid w:val="00BD5A4C"/>
    <w:rsid w:val="00BD7489"/>
    <w:rsid w:val="00BE23BD"/>
    <w:rsid w:val="00BE2BBD"/>
    <w:rsid w:val="00BE654E"/>
    <w:rsid w:val="00BE7A0B"/>
    <w:rsid w:val="00BF385C"/>
    <w:rsid w:val="00BF5CB1"/>
    <w:rsid w:val="00BF6846"/>
    <w:rsid w:val="00BF6D57"/>
    <w:rsid w:val="00C0115B"/>
    <w:rsid w:val="00C01430"/>
    <w:rsid w:val="00C02B33"/>
    <w:rsid w:val="00C03167"/>
    <w:rsid w:val="00C032CA"/>
    <w:rsid w:val="00C05CC1"/>
    <w:rsid w:val="00C12361"/>
    <w:rsid w:val="00C13336"/>
    <w:rsid w:val="00C1389F"/>
    <w:rsid w:val="00C171CB"/>
    <w:rsid w:val="00C1799C"/>
    <w:rsid w:val="00C21883"/>
    <w:rsid w:val="00C25242"/>
    <w:rsid w:val="00C26631"/>
    <w:rsid w:val="00C3070B"/>
    <w:rsid w:val="00C31AF9"/>
    <w:rsid w:val="00C3450E"/>
    <w:rsid w:val="00C378F0"/>
    <w:rsid w:val="00C41A98"/>
    <w:rsid w:val="00C4485F"/>
    <w:rsid w:val="00C452CD"/>
    <w:rsid w:val="00C46AD7"/>
    <w:rsid w:val="00C50C5E"/>
    <w:rsid w:val="00C50CBE"/>
    <w:rsid w:val="00C52F96"/>
    <w:rsid w:val="00C61AD7"/>
    <w:rsid w:val="00C63A5D"/>
    <w:rsid w:val="00C666D7"/>
    <w:rsid w:val="00C70385"/>
    <w:rsid w:val="00C70D92"/>
    <w:rsid w:val="00C712AA"/>
    <w:rsid w:val="00C71348"/>
    <w:rsid w:val="00C7360B"/>
    <w:rsid w:val="00C75970"/>
    <w:rsid w:val="00C77A4C"/>
    <w:rsid w:val="00C77D41"/>
    <w:rsid w:val="00C80348"/>
    <w:rsid w:val="00C81355"/>
    <w:rsid w:val="00C8282F"/>
    <w:rsid w:val="00C9153A"/>
    <w:rsid w:val="00C926A1"/>
    <w:rsid w:val="00C97681"/>
    <w:rsid w:val="00C97B3B"/>
    <w:rsid w:val="00CA274E"/>
    <w:rsid w:val="00CA3A00"/>
    <w:rsid w:val="00CA3A87"/>
    <w:rsid w:val="00CA75F9"/>
    <w:rsid w:val="00CB0763"/>
    <w:rsid w:val="00CB1C62"/>
    <w:rsid w:val="00CB25E2"/>
    <w:rsid w:val="00CB3A96"/>
    <w:rsid w:val="00CB494F"/>
    <w:rsid w:val="00CB785F"/>
    <w:rsid w:val="00CC0629"/>
    <w:rsid w:val="00CC0E53"/>
    <w:rsid w:val="00CC1AE3"/>
    <w:rsid w:val="00CC4910"/>
    <w:rsid w:val="00CC62E8"/>
    <w:rsid w:val="00CC64EC"/>
    <w:rsid w:val="00CC795D"/>
    <w:rsid w:val="00CC7961"/>
    <w:rsid w:val="00CD0AF8"/>
    <w:rsid w:val="00CD2C4A"/>
    <w:rsid w:val="00CD4E06"/>
    <w:rsid w:val="00CD7606"/>
    <w:rsid w:val="00CE0469"/>
    <w:rsid w:val="00CE2CBE"/>
    <w:rsid w:val="00CE608A"/>
    <w:rsid w:val="00CF0B1F"/>
    <w:rsid w:val="00CF203A"/>
    <w:rsid w:val="00CF2811"/>
    <w:rsid w:val="00CF3F8E"/>
    <w:rsid w:val="00CF50F6"/>
    <w:rsid w:val="00CF6143"/>
    <w:rsid w:val="00CF6321"/>
    <w:rsid w:val="00D0052F"/>
    <w:rsid w:val="00D07007"/>
    <w:rsid w:val="00D071EC"/>
    <w:rsid w:val="00D073C4"/>
    <w:rsid w:val="00D076A7"/>
    <w:rsid w:val="00D11CE8"/>
    <w:rsid w:val="00D127D6"/>
    <w:rsid w:val="00D12E62"/>
    <w:rsid w:val="00D15DB1"/>
    <w:rsid w:val="00D163CD"/>
    <w:rsid w:val="00D25856"/>
    <w:rsid w:val="00D35546"/>
    <w:rsid w:val="00D35DE6"/>
    <w:rsid w:val="00D37886"/>
    <w:rsid w:val="00D425A5"/>
    <w:rsid w:val="00D42BBB"/>
    <w:rsid w:val="00D463E4"/>
    <w:rsid w:val="00D4791F"/>
    <w:rsid w:val="00D47A28"/>
    <w:rsid w:val="00D5036C"/>
    <w:rsid w:val="00D55CA9"/>
    <w:rsid w:val="00D56216"/>
    <w:rsid w:val="00D6078C"/>
    <w:rsid w:val="00D607F5"/>
    <w:rsid w:val="00D61392"/>
    <w:rsid w:val="00D61F68"/>
    <w:rsid w:val="00D61F7A"/>
    <w:rsid w:val="00D621D6"/>
    <w:rsid w:val="00D64A16"/>
    <w:rsid w:val="00D66248"/>
    <w:rsid w:val="00D66FC3"/>
    <w:rsid w:val="00D71AB6"/>
    <w:rsid w:val="00D7340B"/>
    <w:rsid w:val="00D769B7"/>
    <w:rsid w:val="00D81B2E"/>
    <w:rsid w:val="00D81D5E"/>
    <w:rsid w:val="00D846BA"/>
    <w:rsid w:val="00D84D0B"/>
    <w:rsid w:val="00D87B1D"/>
    <w:rsid w:val="00D92D2C"/>
    <w:rsid w:val="00D943DA"/>
    <w:rsid w:val="00D95F60"/>
    <w:rsid w:val="00DA240F"/>
    <w:rsid w:val="00DA2FAE"/>
    <w:rsid w:val="00DB0EB1"/>
    <w:rsid w:val="00DB10A6"/>
    <w:rsid w:val="00DB2188"/>
    <w:rsid w:val="00DB55AE"/>
    <w:rsid w:val="00DB5BEF"/>
    <w:rsid w:val="00DC0907"/>
    <w:rsid w:val="00DC3266"/>
    <w:rsid w:val="00DD0FAE"/>
    <w:rsid w:val="00DD3F17"/>
    <w:rsid w:val="00DD4787"/>
    <w:rsid w:val="00DD4BA2"/>
    <w:rsid w:val="00DD4DDB"/>
    <w:rsid w:val="00DD619D"/>
    <w:rsid w:val="00DD7DB7"/>
    <w:rsid w:val="00DE065B"/>
    <w:rsid w:val="00DE0D30"/>
    <w:rsid w:val="00DE3817"/>
    <w:rsid w:val="00DE3DB1"/>
    <w:rsid w:val="00DE41CD"/>
    <w:rsid w:val="00E00D21"/>
    <w:rsid w:val="00E03660"/>
    <w:rsid w:val="00E041AE"/>
    <w:rsid w:val="00E15EE6"/>
    <w:rsid w:val="00E16E3A"/>
    <w:rsid w:val="00E21F75"/>
    <w:rsid w:val="00E22225"/>
    <w:rsid w:val="00E23882"/>
    <w:rsid w:val="00E23E63"/>
    <w:rsid w:val="00E245EF"/>
    <w:rsid w:val="00E250A2"/>
    <w:rsid w:val="00E26D14"/>
    <w:rsid w:val="00E272CC"/>
    <w:rsid w:val="00E27331"/>
    <w:rsid w:val="00E304DC"/>
    <w:rsid w:val="00E3070F"/>
    <w:rsid w:val="00E31B66"/>
    <w:rsid w:val="00E321A3"/>
    <w:rsid w:val="00E347C8"/>
    <w:rsid w:val="00E4010B"/>
    <w:rsid w:val="00E412FC"/>
    <w:rsid w:val="00E41542"/>
    <w:rsid w:val="00E42D34"/>
    <w:rsid w:val="00E42F1A"/>
    <w:rsid w:val="00E43A37"/>
    <w:rsid w:val="00E43E57"/>
    <w:rsid w:val="00E46092"/>
    <w:rsid w:val="00E47335"/>
    <w:rsid w:val="00E51A0D"/>
    <w:rsid w:val="00E547AD"/>
    <w:rsid w:val="00E54A33"/>
    <w:rsid w:val="00E55FF4"/>
    <w:rsid w:val="00E60055"/>
    <w:rsid w:val="00E62933"/>
    <w:rsid w:val="00E630CD"/>
    <w:rsid w:val="00E635E2"/>
    <w:rsid w:val="00E646FE"/>
    <w:rsid w:val="00E651FA"/>
    <w:rsid w:val="00E659A8"/>
    <w:rsid w:val="00E65BFE"/>
    <w:rsid w:val="00E66552"/>
    <w:rsid w:val="00E723D8"/>
    <w:rsid w:val="00E74B8D"/>
    <w:rsid w:val="00E87282"/>
    <w:rsid w:val="00E87459"/>
    <w:rsid w:val="00E93786"/>
    <w:rsid w:val="00E94506"/>
    <w:rsid w:val="00E9579A"/>
    <w:rsid w:val="00E9637E"/>
    <w:rsid w:val="00E9BD1F"/>
    <w:rsid w:val="00EA0A64"/>
    <w:rsid w:val="00EB0392"/>
    <w:rsid w:val="00EB2AFD"/>
    <w:rsid w:val="00EB5077"/>
    <w:rsid w:val="00EB71BD"/>
    <w:rsid w:val="00EB76A9"/>
    <w:rsid w:val="00EC0132"/>
    <w:rsid w:val="00EC0815"/>
    <w:rsid w:val="00EC3B07"/>
    <w:rsid w:val="00EC4BF7"/>
    <w:rsid w:val="00EC52F1"/>
    <w:rsid w:val="00EC6338"/>
    <w:rsid w:val="00EC7141"/>
    <w:rsid w:val="00EC78E8"/>
    <w:rsid w:val="00EC7B09"/>
    <w:rsid w:val="00ED4625"/>
    <w:rsid w:val="00EE0F46"/>
    <w:rsid w:val="00EE44FB"/>
    <w:rsid w:val="00EE46DF"/>
    <w:rsid w:val="00EE46F8"/>
    <w:rsid w:val="00EE6D31"/>
    <w:rsid w:val="00EF17C5"/>
    <w:rsid w:val="00EF5A78"/>
    <w:rsid w:val="00EF6490"/>
    <w:rsid w:val="00EF6F2C"/>
    <w:rsid w:val="00EF7B56"/>
    <w:rsid w:val="00F004E0"/>
    <w:rsid w:val="00F05C48"/>
    <w:rsid w:val="00F05EB4"/>
    <w:rsid w:val="00F0741F"/>
    <w:rsid w:val="00F079BE"/>
    <w:rsid w:val="00F07BF5"/>
    <w:rsid w:val="00F11B76"/>
    <w:rsid w:val="00F21935"/>
    <w:rsid w:val="00F25077"/>
    <w:rsid w:val="00F25197"/>
    <w:rsid w:val="00F25D46"/>
    <w:rsid w:val="00F30E44"/>
    <w:rsid w:val="00F312D6"/>
    <w:rsid w:val="00F3218E"/>
    <w:rsid w:val="00F33952"/>
    <w:rsid w:val="00F35B0D"/>
    <w:rsid w:val="00F40A70"/>
    <w:rsid w:val="00F40AD0"/>
    <w:rsid w:val="00F44744"/>
    <w:rsid w:val="00F45972"/>
    <w:rsid w:val="00F45F32"/>
    <w:rsid w:val="00F50C87"/>
    <w:rsid w:val="00F558F0"/>
    <w:rsid w:val="00F56805"/>
    <w:rsid w:val="00F574A7"/>
    <w:rsid w:val="00F600F9"/>
    <w:rsid w:val="00F6070F"/>
    <w:rsid w:val="00F628C9"/>
    <w:rsid w:val="00F633AA"/>
    <w:rsid w:val="00F65DF3"/>
    <w:rsid w:val="00F66164"/>
    <w:rsid w:val="00F67A83"/>
    <w:rsid w:val="00F734CE"/>
    <w:rsid w:val="00F74444"/>
    <w:rsid w:val="00F74734"/>
    <w:rsid w:val="00F80FB1"/>
    <w:rsid w:val="00F86239"/>
    <w:rsid w:val="00F87FEA"/>
    <w:rsid w:val="00F97B45"/>
    <w:rsid w:val="00FA052F"/>
    <w:rsid w:val="00FA06D1"/>
    <w:rsid w:val="00FA0CBE"/>
    <w:rsid w:val="00FA6444"/>
    <w:rsid w:val="00FB0262"/>
    <w:rsid w:val="00FB219B"/>
    <w:rsid w:val="00FB2598"/>
    <w:rsid w:val="00FB348A"/>
    <w:rsid w:val="00FB44A5"/>
    <w:rsid w:val="00FB706F"/>
    <w:rsid w:val="00FB746C"/>
    <w:rsid w:val="00FC2F5B"/>
    <w:rsid w:val="00FC4602"/>
    <w:rsid w:val="00FC4B23"/>
    <w:rsid w:val="00FC5A4E"/>
    <w:rsid w:val="00FC63D8"/>
    <w:rsid w:val="00FD0E42"/>
    <w:rsid w:val="00FD2889"/>
    <w:rsid w:val="00FD6A6C"/>
    <w:rsid w:val="00FD74D0"/>
    <w:rsid w:val="00FE06FD"/>
    <w:rsid w:val="00FE101B"/>
    <w:rsid w:val="00FE7467"/>
    <w:rsid w:val="00FF2486"/>
    <w:rsid w:val="00FF4B00"/>
    <w:rsid w:val="00FF6452"/>
    <w:rsid w:val="00FF6D48"/>
    <w:rsid w:val="010039F4"/>
    <w:rsid w:val="011B1F9B"/>
    <w:rsid w:val="011CAD48"/>
    <w:rsid w:val="011F5EB4"/>
    <w:rsid w:val="0125104C"/>
    <w:rsid w:val="012552B9"/>
    <w:rsid w:val="012B356F"/>
    <w:rsid w:val="01356EA0"/>
    <w:rsid w:val="01371598"/>
    <w:rsid w:val="013CFFAC"/>
    <w:rsid w:val="0145F18E"/>
    <w:rsid w:val="014DA1A7"/>
    <w:rsid w:val="01542B43"/>
    <w:rsid w:val="016E8B01"/>
    <w:rsid w:val="017FA503"/>
    <w:rsid w:val="0185D90D"/>
    <w:rsid w:val="01871743"/>
    <w:rsid w:val="01875657"/>
    <w:rsid w:val="018F7EF2"/>
    <w:rsid w:val="01AE63B9"/>
    <w:rsid w:val="01AF6175"/>
    <w:rsid w:val="01B4C00A"/>
    <w:rsid w:val="01D0B03F"/>
    <w:rsid w:val="01DB316D"/>
    <w:rsid w:val="01E9A497"/>
    <w:rsid w:val="01EEB62E"/>
    <w:rsid w:val="01F6859C"/>
    <w:rsid w:val="01FBEF84"/>
    <w:rsid w:val="0209CE00"/>
    <w:rsid w:val="020D6551"/>
    <w:rsid w:val="0215ACB9"/>
    <w:rsid w:val="0224B654"/>
    <w:rsid w:val="0230F2DF"/>
    <w:rsid w:val="0234EBF2"/>
    <w:rsid w:val="023B9A61"/>
    <w:rsid w:val="023FB8CD"/>
    <w:rsid w:val="02412558"/>
    <w:rsid w:val="0248F6FE"/>
    <w:rsid w:val="02599726"/>
    <w:rsid w:val="02670FEC"/>
    <w:rsid w:val="02685AE3"/>
    <w:rsid w:val="027724BE"/>
    <w:rsid w:val="028359E4"/>
    <w:rsid w:val="029F791B"/>
    <w:rsid w:val="02C0A484"/>
    <w:rsid w:val="02C4E8C4"/>
    <w:rsid w:val="02C791B6"/>
    <w:rsid w:val="02CA1BB4"/>
    <w:rsid w:val="02D44846"/>
    <w:rsid w:val="02F1AC1A"/>
    <w:rsid w:val="02FDDE60"/>
    <w:rsid w:val="0301489F"/>
    <w:rsid w:val="030FCAE4"/>
    <w:rsid w:val="0314A358"/>
    <w:rsid w:val="0324B375"/>
    <w:rsid w:val="032B92AC"/>
    <w:rsid w:val="032DD002"/>
    <w:rsid w:val="0333121F"/>
    <w:rsid w:val="035A5854"/>
    <w:rsid w:val="035AFA02"/>
    <w:rsid w:val="036733B9"/>
    <w:rsid w:val="036790C5"/>
    <w:rsid w:val="0370EDB7"/>
    <w:rsid w:val="03732D86"/>
    <w:rsid w:val="0384024D"/>
    <w:rsid w:val="0395CF04"/>
    <w:rsid w:val="03B68A8A"/>
    <w:rsid w:val="03B8F43B"/>
    <w:rsid w:val="03C363C4"/>
    <w:rsid w:val="03C6EB4A"/>
    <w:rsid w:val="03D4A388"/>
    <w:rsid w:val="03E1EBA0"/>
    <w:rsid w:val="03E7C778"/>
    <w:rsid w:val="03F73D26"/>
    <w:rsid w:val="041C06CF"/>
    <w:rsid w:val="04220EA7"/>
    <w:rsid w:val="0432EFDE"/>
    <w:rsid w:val="04399FD3"/>
    <w:rsid w:val="0443202F"/>
    <w:rsid w:val="0449FCF6"/>
    <w:rsid w:val="045DB613"/>
    <w:rsid w:val="0471A014"/>
    <w:rsid w:val="049AFC84"/>
    <w:rsid w:val="04A4A7EC"/>
    <w:rsid w:val="04B18EB1"/>
    <w:rsid w:val="04B74EB3"/>
    <w:rsid w:val="04BB260E"/>
    <w:rsid w:val="04BEFAD5"/>
    <w:rsid w:val="04C22735"/>
    <w:rsid w:val="04D22602"/>
    <w:rsid w:val="04D81D91"/>
    <w:rsid w:val="04DD9AAF"/>
    <w:rsid w:val="050E046B"/>
    <w:rsid w:val="0514F0CB"/>
    <w:rsid w:val="05151C6F"/>
    <w:rsid w:val="05190036"/>
    <w:rsid w:val="0521E65A"/>
    <w:rsid w:val="05401519"/>
    <w:rsid w:val="054B4AF0"/>
    <w:rsid w:val="05511781"/>
    <w:rsid w:val="0559EF42"/>
    <w:rsid w:val="0569F355"/>
    <w:rsid w:val="0575AA20"/>
    <w:rsid w:val="05773B7A"/>
    <w:rsid w:val="057A256B"/>
    <w:rsid w:val="05904F59"/>
    <w:rsid w:val="05AB87B8"/>
    <w:rsid w:val="05B7356C"/>
    <w:rsid w:val="05B76C26"/>
    <w:rsid w:val="05B84C1C"/>
    <w:rsid w:val="05BA8AC4"/>
    <w:rsid w:val="05DA6C48"/>
    <w:rsid w:val="05E0309C"/>
    <w:rsid w:val="05E114D0"/>
    <w:rsid w:val="05EAB704"/>
    <w:rsid w:val="05F6F4EB"/>
    <w:rsid w:val="05F92A01"/>
    <w:rsid w:val="05FF25F9"/>
    <w:rsid w:val="060D16E0"/>
    <w:rsid w:val="0611AE04"/>
    <w:rsid w:val="0618B22A"/>
    <w:rsid w:val="0643A1C9"/>
    <w:rsid w:val="0651E625"/>
    <w:rsid w:val="06524398"/>
    <w:rsid w:val="066CDDAD"/>
    <w:rsid w:val="0683E6C8"/>
    <w:rsid w:val="069185D6"/>
    <w:rsid w:val="06945A2F"/>
    <w:rsid w:val="06A10571"/>
    <w:rsid w:val="06C5C7A7"/>
    <w:rsid w:val="06CF8978"/>
    <w:rsid w:val="06D4CDF5"/>
    <w:rsid w:val="06DB8554"/>
    <w:rsid w:val="06EC7208"/>
    <w:rsid w:val="06F31C0B"/>
    <w:rsid w:val="06F85966"/>
    <w:rsid w:val="06FC39CF"/>
    <w:rsid w:val="070CCB5F"/>
    <w:rsid w:val="071B234C"/>
    <w:rsid w:val="072649DD"/>
    <w:rsid w:val="07289A1E"/>
    <w:rsid w:val="072D7099"/>
    <w:rsid w:val="074FA9C3"/>
    <w:rsid w:val="075CC7B2"/>
    <w:rsid w:val="07701700"/>
    <w:rsid w:val="077209BD"/>
    <w:rsid w:val="0774949C"/>
    <w:rsid w:val="07786009"/>
    <w:rsid w:val="078CB49D"/>
    <w:rsid w:val="0793B57D"/>
    <w:rsid w:val="07AC2F65"/>
    <w:rsid w:val="07BC6061"/>
    <w:rsid w:val="07C5F6A5"/>
    <w:rsid w:val="07CC07A1"/>
    <w:rsid w:val="07D2729E"/>
    <w:rsid w:val="07F2241A"/>
    <w:rsid w:val="0817AAC8"/>
    <w:rsid w:val="0819F998"/>
    <w:rsid w:val="0828FCDA"/>
    <w:rsid w:val="083417A2"/>
    <w:rsid w:val="0834E5E7"/>
    <w:rsid w:val="0835E067"/>
    <w:rsid w:val="084CD314"/>
    <w:rsid w:val="086CEA61"/>
    <w:rsid w:val="08890B91"/>
    <w:rsid w:val="08940E7A"/>
    <w:rsid w:val="0898A73F"/>
    <w:rsid w:val="089C88D5"/>
    <w:rsid w:val="089CB3F6"/>
    <w:rsid w:val="08A62D2A"/>
    <w:rsid w:val="08AB305E"/>
    <w:rsid w:val="08B762B0"/>
    <w:rsid w:val="08BC80F4"/>
    <w:rsid w:val="08C9113D"/>
    <w:rsid w:val="08DD2E53"/>
    <w:rsid w:val="08EA84B2"/>
    <w:rsid w:val="08F9CCBC"/>
    <w:rsid w:val="0911ACAA"/>
    <w:rsid w:val="09180137"/>
    <w:rsid w:val="091F6ED3"/>
    <w:rsid w:val="0925B603"/>
    <w:rsid w:val="092A01A4"/>
    <w:rsid w:val="092D2E7F"/>
    <w:rsid w:val="092DBE9E"/>
    <w:rsid w:val="09378F38"/>
    <w:rsid w:val="093AB265"/>
    <w:rsid w:val="0947D397"/>
    <w:rsid w:val="0969D35B"/>
    <w:rsid w:val="096CF7F4"/>
    <w:rsid w:val="096EFE40"/>
    <w:rsid w:val="0979B1F1"/>
    <w:rsid w:val="097C69AE"/>
    <w:rsid w:val="09864F58"/>
    <w:rsid w:val="099A16E9"/>
    <w:rsid w:val="09A44A1F"/>
    <w:rsid w:val="09B881A3"/>
    <w:rsid w:val="09B8FAD5"/>
    <w:rsid w:val="09C4F267"/>
    <w:rsid w:val="09C7F6E5"/>
    <w:rsid w:val="09D59A37"/>
    <w:rsid w:val="09E521C2"/>
    <w:rsid w:val="09F1EF94"/>
    <w:rsid w:val="09F39303"/>
    <w:rsid w:val="0A0D0371"/>
    <w:rsid w:val="0A168D5A"/>
    <w:rsid w:val="0A340028"/>
    <w:rsid w:val="0A358502"/>
    <w:rsid w:val="0A36E2D4"/>
    <w:rsid w:val="0A3F9EB0"/>
    <w:rsid w:val="0A54B4EE"/>
    <w:rsid w:val="0A56A049"/>
    <w:rsid w:val="0A660EE0"/>
    <w:rsid w:val="0A6FF1B3"/>
    <w:rsid w:val="0A808A80"/>
    <w:rsid w:val="0A9E9FFA"/>
    <w:rsid w:val="0AA282B1"/>
    <w:rsid w:val="0AA489C0"/>
    <w:rsid w:val="0AA57093"/>
    <w:rsid w:val="0AAEA185"/>
    <w:rsid w:val="0AB2C788"/>
    <w:rsid w:val="0ABB83CB"/>
    <w:rsid w:val="0ABB8CE7"/>
    <w:rsid w:val="0AC8465A"/>
    <w:rsid w:val="0AC9A301"/>
    <w:rsid w:val="0B006431"/>
    <w:rsid w:val="0B0DAA49"/>
    <w:rsid w:val="0B1A1D8D"/>
    <w:rsid w:val="0B2CB710"/>
    <w:rsid w:val="0B482155"/>
    <w:rsid w:val="0B52A053"/>
    <w:rsid w:val="0B6B959A"/>
    <w:rsid w:val="0B728761"/>
    <w:rsid w:val="0B7670FA"/>
    <w:rsid w:val="0B7AC6C4"/>
    <w:rsid w:val="0B8EAADD"/>
    <w:rsid w:val="0B9E4F0E"/>
    <w:rsid w:val="0BB5EFE3"/>
    <w:rsid w:val="0BBB5B1A"/>
    <w:rsid w:val="0BBD1B82"/>
    <w:rsid w:val="0BC24E9F"/>
    <w:rsid w:val="0BDA6FD1"/>
    <w:rsid w:val="0BDFB969"/>
    <w:rsid w:val="0BE62EEF"/>
    <w:rsid w:val="0C11BDE7"/>
    <w:rsid w:val="0C17355C"/>
    <w:rsid w:val="0C204C27"/>
    <w:rsid w:val="0C24F813"/>
    <w:rsid w:val="0C2D9864"/>
    <w:rsid w:val="0C2FA62B"/>
    <w:rsid w:val="0C32AE16"/>
    <w:rsid w:val="0C3A1FB8"/>
    <w:rsid w:val="0C3BB3D9"/>
    <w:rsid w:val="0C4301D5"/>
    <w:rsid w:val="0C4859C3"/>
    <w:rsid w:val="0C5780B6"/>
    <w:rsid w:val="0C5B7E6B"/>
    <w:rsid w:val="0C61C1B8"/>
    <w:rsid w:val="0C8241F1"/>
    <w:rsid w:val="0C828E68"/>
    <w:rsid w:val="0C934CC8"/>
    <w:rsid w:val="0CA73912"/>
    <w:rsid w:val="0CAE49FB"/>
    <w:rsid w:val="0CB661E7"/>
    <w:rsid w:val="0CB8C1E4"/>
    <w:rsid w:val="0CC34F3D"/>
    <w:rsid w:val="0CC81189"/>
    <w:rsid w:val="0CDB992A"/>
    <w:rsid w:val="0CE0B0B2"/>
    <w:rsid w:val="0CEF8105"/>
    <w:rsid w:val="0CF75B23"/>
    <w:rsid w:val="0D035088"/>
    <w:rsid w:val="0D04E29C"/>
    <w:rsid w:val="0D322C3E"/>
    <w:rsid w:val="0D460FBD"/>
    <w:rsid w:val="0D47111D"/>
    <w:rsid w:val="0D583E75"/>
    <w:rsid w:val="0D6542A1"/>
    <w:rsid w:val="0D659B2E"/>
    <w:rsid w:val="0D876D65"/>
    <w:rsid w:val="0D8E675A"/>
    <w:rsid w:val="0D9D1A34"/>
    <w:rsid w:val="0D9D5257"/>
    <w:rsid w:val="0D9F05FB"/>
    <w:rsid w:val="0DD39BEB"/>
    <w:rsid w:val="0DDD18C6"/>
    <w:rsid w:val="0DE2039C"/>
    <w:rsid w:val="0DEA99D8"/>
    <w:rsid w:val="0E191690"/>
    <w:rsid w:val="0E3CACB0"/>
    <w:rsid w:val="0E3D8917"/>
    <w:rsid w:val="0E468C4A"/>
    <w:rsid w:val="0E656A4E"/>
    <w:rsid w:val="0E6A6909"/>
    <w:rsid w:val="0E720949"/>
    <w:rsid w:val="0E79ED7F"/>
    <w:rsid w:val="0E820C02"/>
    <w:rsid w:val="0E8D11E0"/>
    <w:rsid w:val="0E8DBF26"/>
    <w:rsid w:val="0EB8D9F6"/>
    <w:rsid w:val="0EBBA191"/>
    <w:rsid w:val="0EBEA7A1"/>
    <w:rsid w:val="0EC9660A"/>
    <w:rsid w:val="0ECAEFA6"/>
    <w:rsid w:val="0EDC18DF"/>
    <w:rsid w:val="0F020346"/>
    <w:rsid w:val="0F0A0146"/>
    <w:rsid w:val="0F25D7FB"/>
    <w:rsid w:val="0F4AEF1C"/>
    <w:rsid w:val="0F4B381A"/>
    <w:rsid w:val="0F5EB897"/>
    <w:rsid w:val="0F67D141"/>
    <w:rsid w:val="0F7050D4"/>
    <w:rsid w:val="0F831221"/>
    <w:rsid w:val="0F9FDBC1"/>
    <w:rsid w:val="0FA078F9"/>
    <w:rsid w:val="0FAB8DF0"/>
    <w:rsid w:val="0FACFA65"/>
    <w:rsid w:val="0FCE4B24"/>
    <w:rsid w:val="0FDD9E36"/>
    <w:rsid w:val="0FECB301"/>
    <w:rsid w:val="0FF063FA"/>
    <w:rsid w:val="0FF0C1AC"/>
    <w:rsid w:val="0FF9B660"/>
    <w:rsid w:val="100F651E"/>
    <w:rsid w:val="10217CFA"/>
    <w:rsid w:val="102B85EF"/>
    <w:rsid w:val="1030AA31"/>
    <w:rsid w:val="1033DE37"/>
    <w:rsid w:val="1033EE1A"/>
    <w:rsid w:val="10401BFB"/>
    <w:rsid w:val="10481D39"/>
    <w:rsid w:val="105631DA"/>
    <w:rsid w:val="10865B3D"/>
    <w:rsid w:val="1086830D"/>
    <w:rsid w:val="10969D15"/>
    <w:rsid w:val="10985E0F"/>
    <w:rsid w:val="10BE52AF"/>
    <w:rsid w:val="10DC56A1"/>
    <w:rsid w:val="10DEAD3E"/>
    <w:rsid w:val="10EBE610"/>
    <w:rsid w:val="10F6A2B5"/>
    <w:rsid w:val="11046582"/>
    <w:rsid w:val="112D77D5"/>
    <w:rsid w:val="112E42CE"/>
    <w:rsid w:val="114ACD11"/>
    <w:rsid w:val="1151AD0B"/>
    <w:rsid w:val="115EF08F"/>
    <w:rsid w:val="1164F19A"/>
    <w:rsid w:val="1171A234"/>
    <w:rsid w:val="1171C5EB"/>
    <w:rsid w:val="11775F76"/>
    <w:rsid w:val="117F2B36"/>
    <w:rsid w:val="1184337E"/>
    <w:rsid w:val="1188B534"/>
    <w:rsid w:val="11971BB3"/>
    <w:rsid w:val="11A98DB6"/>
    <w:rsid w:val="11AB9359"/>
    <w:rsid w:val="11B64FBC"/>
    <w:rsid w:val="11F2E94A"/>
    <w:rsid w:val="11F89A1E"/>
    <w:rsid w:val="121426E5"/>
    <w:rsid w:val="12194580"/>
    <w:rsid w:val="122B4BBA"/>
    <w:rsid w:val="1242F96B"/>
    <w:rsid w:val="125C2D98"/>
    <w:rsid w:val="12760E9E"/>
    <w:rsid w:val="1278C312"/>
    <w:rsid w:val="128881F8"/>
    <w:rsid w:val="128C772A"/>
    <w:rsid w:val="1293E3A5"/>
    <w:rsid w:val="129BEAF0"/>
    <w:rsid w:val="12A1186B"/>
    <w:rsid w:val="12A53EE6"/>
    <w:rsid w:val="12B18DE8"/>
    <w:rsid w:val="12B7B0B2"/>
    <w:rsid w:val="12CDA9A1"/>
    <w:rsid w:val="12D3F859"/>
    <w:rsid w:val="12E6E0FD"/>
    <w:rsid w:val="12EC1CC7"/>
    <w:rsid w:val="12F158B8"/>
    <w:rsid w:val="12F9E406"/>
    <w:rsid w:val="1303A498"/>
    <w:rsid w:val="13101B28"/>
    <w:rsid w:val="13194C5A"/>
    <w:rsid w:val="13212152"/>
    <w:rsid w:val="132C4112"/>
    <w:rsid w:val="13327C12"/>
    <w:rsid w:val="1349046A"/>
    <w:rsid w:val="13525514"/>
    <w:rsid w:val="1359E492"/>
    <w:rsid w:val="1361DA58"/>
    <w:rsid w:val="1363D752"/>
    <w:rsid w:val="137DD0A3"/>
    <w:rsid w:val="13805CB1"/>
    <w:rsid w:val="13897237"/>
    <w:rsid w:val="13C1A6C1"/>
    <w:rsid w:val="13CE5DA8"/>
    <w:rsid w:val="13E0B1C6"/>
    <w:rsid w:val="13E30CC8"/>
    <w:rsid w:val="13E65653"/>
    <w:rsid w:val="13EB2E3D"/>
    <w:rsid w:val="13EC4B69"/>
    <w:rsid w:val="13FE1EA4"/>
    <w:rsid w:val="140FAF7A"/>
    <w:rsid w:val="14126ACD"/>
    <w:rsid w:val="142F1D70"/>
    <w:rsid w:val="14300471"/>
    <w:rsid w:val="144C3C4B"/>
    <w:rsid w:val="145300F0"/>
    <w:rsid w:val="1456CD5C"/>
    <w:rsid w:val="145A9058"/>
    <w:rsid w:val="145DA7DE"/>
    <w:rsid w:val="14802092"/>
    <w:rsid w:val="1482D51E"/>
    <w:rsid w:val="14850685"/>
    <w:rsid w:val="149CBF44"/>
    <w:rsid w:val="14A4AF39"/>
    <w:rsid w:val="14BDFC09"/>
    <w:rsid w:val="14BEF6C1"/>
    <w:rsid w:val="14C91854"/>
    <w:rsid w:val="14D820AC"/>
    <w:rsid w:val="14D96C42"/>
    <w:rsid w:val="14DA7094"/>
    <w:rsid w:val="14F896BC"/>
    <w:rsid w:val="14FC1CF6"/>
    <w:rsid w:val="1503D4A2"/>
    <w:rsid w:val="1508DC94"/>
    <w:rsid w:val="150C08BE"/>
    <w:rsid w:val="150E80DA"/>
    <w:rsid w:val="15232545"/>
    <w:rsid w:val="1535F6FF"/>
    <w:rsid w:val="1544A99E"/>
    <w:rsid w:val="154DBE72"/>
    <w:rsid w:val="15628F1A"/>
    <w:rsid w:val="15696CD5"/>
    <w:rsid w:val="157FC014"/>
    <w:rsid w:val="15855195"/>
    <w:rsid w:val="1589527C"/>
    <w:rsid w:val="158EA08E"/>
    <w:rsid w:val="1599185F"/>
    <w:rsid w:val="15A55E7C"/>
    <w:rsid w:val="15B85B21"/>
    <w:rsid w:val="15B96663"/>
    <w:rsid w:val="15D53BDD"/>
    <w:rsid w:val="15F25F85"/>
    <w:rsid w:val="16086717"/>
    <w:rsid w:val="16102A1D"/>
    <w:rsid w:val="1618A96A"/>
    <w:rsid w:val="161B04E1"/>
    <w:rsid w:val="1628C828"/>
    <w:rsid w:val="163880C9"/>
    <w:rsid w:val="1646B908"/>
    <w:rsid w:val="164B82BB"/>
    <w:rsid w:val="1652DB40"/>
    <w:rsid w:val="16548147"/>
    <w:rsid w:val="1663F568"/>
    <w:rsid w:val="166ED59A"/>
    <w:rsid w:val="16895823"/>
    <w:rsid w:val="16AC7081"/>
    <w:rsid w:val="16D13B35"/>
    <w:rsid w:val="16D1BD39"/>
    <w:rsid w:val="16D1C3CD"/>
    <w:rsid w:val="16DA11EC"/>
    <w:rsid w:val="16E1A24A"/>
    <w:rsid w:val="1704434D"/>
    <w:rsid w:val="17098C93"/>
    <w:rsid w:val="17211A93"/>
    <w:rsid w:val="173113D2"/>
    <w:rsid w:val="17352047"/>
    <w:rsid w:val="1744EE75"/>
    <w:rsid w:val="17475123"/>
    <w:rsid w:val="174CF875"/>
    <w:rsid w:val="17619442"/>
    <w:rsid w:val="17950A85"/>
    <w:rsid w:val="1797AEF7"/>
    <w:rsid w:val="17B5CB73"/>
    <w:rsid w:val="17B6B6E8"/>
    <w:rsid w:val="17BAFF3E"/>
    <w:rsid w:val="17CECBF6"/>
    <w:rsid w:val="17E5CA70"/>
    <w:rsid w:val="17E6361B"/>
    <w:rsid w:val="17F51702"/>
    <w:rsid w:val="17FCE7C7"/>
    <w:rsid w:val="17FF5C79"/>
    <w:rsid w:val="180EEA68"/>
    <w:rsid w:val="183EFFF0"/>
    <w:rsid w:val="18449621"/>
    <w:rsid w:val="1866F7BC"/>
    <w:rsid w:val="186AF942"/>
    <w:rsid w:val="1874AE73"/>
    <w:rsid w:val="187E1578"/>
    <w:rsid w:val="188E30E3"/>
    <w:rsid w:val="18940D52"/>
    <w:rsid w:val="18A52BBB"/>
    <w:rsid w:val="18A854DD"/>
    <w:rsid w:val="18AB0AC4"/>
    <w:rsid w:val="18C719A1"/>
    <w:rsid w:val="18C7E948"/>
    <w:rsid w:val="18CABA32"/>
    <w:rsid w:val="18D74BD0"/>
    <w:rsid w:val="18F6DBD1"/>
    <w:rsid w:val="18FE2372"/>
    <w:rsid w:val="190028D0"/>
    <w:rsid w:val="1917B7A4"/>
    <w:rsid w:val="19272637"/>
    <w:rsid w:val="1938699E"/>
    <w:rsid w:val="194B22CD"/>
    <w:rsid w:val="195A25BE"/>
    <w:rsid w:val="196D737E"/>
    <w:rsid w:val="1970998E"/>
    <w:rsid w:val="19823CCB"/>
    <w:rsid w:val="198A2FEA"/>
    <w:rsid w:val="198C1DAF"/>
    <w:rsid w:val="198F4C6A"/>
    <w:rsid w:val="198FEF61"/>
    <w:rsid w:val="19982E8D"/>
    <w:rsid w:val="19985DD7"/>
    <w:rsid w:val="199D4295"/>
    <w:rsid w:val="19AF9B1A"/>
    <w:rsid w:val="19BF4F6E"/>
    <w:rsid w:val="19DBE5F6"/>
    <w:rsid w:val="19E0C2E5"/>
    <w:rsid w:val="19EAD5D8"/>
    <w:rsid w:val="19F41933"/>
    <w:rsid w:val="1A022F70"/>
    <w:rsid w:val="1A1BA7A8"/>
    <w:rsid w:val="1A2AEFAD"/>
    <w:rsid w:val="1A57155C"/>
    <w:rsid w:val="1A571CB9"/>
    <w:rsid w:val="1A5DA9D4"/>
    <w:rsid w:val="1A5DCFA5"/>
    <w:rsid w:val="1A625CE5"/>
    <w:rsid w:val="1A6C213E"/>
    <w:rsid w:val="1A6E57CA"/>
    <w:rsid w:val="1A73981C"/>
    <w:rsid w:val="1A7CA119"/>
    <w:rsid w:val="1A85A672"/>
    <w:rsid w:val="1AB3B726"/>
    <w:rsid w:val="1AB97271"/>
    <w:rsid w:val="1ABD2DE9"/>
    <w:rsid w:val="1AC59626"/>
    <w:rsid w:val="1ACA691B"/>
    <w:rsid w:val="1ACD22E2"/>
    <w:rsid w:val="1AD6EF23"/>
    <w:rsid w:val="1AE2FF12"/>
    <w:rsid w:val="1AE34CB4"/>
    <w:rsid w:val="1AE98728"/>
    <w:rsid w:val="1AEE30E8"/>
    <w:rsid w:val="1AF52DFB"/>
    <w:rsid w:val="1B048C6E"/>
    <w:rsid w:val="1B06CA83"/>
    <w:rsid w:val="1B0993AF"/>
    <w:rsid w:val="1B1ABC78"/>
    <w:rsid w:val="1B1EA620"/>
    <w:rsid w:val="1B321F32"/>
    <w:rsid w:val="1B3F2C21"/>
    <w:rsid w:val="1B6223F2"/>
    <w:rsid w:val="1B7F27A9"/>
    <w:rsid w:val="1B9E6CB8"/>
    <w:rsid w:val="1BA361E1"/>
    <w:rsid w:val="1BA8EE14"/>
    <w:rsid w:val="1BC52F52"/>
    <w:rsid w:val="1BC56453"/>
    <w:rsid w:val="1BD97B57"/>
    <w:rsid w:val="1BE2334A"/>
    <w:rsid w:val="1BE67B43"/>
    <w:rsid w:val="1BE97DA5"/>
    <w:rsid w:val="1BFD715E"/>
    <w:rsid w:val="1C0BD3FC"/>
    <w:rsid w:val="1C0C65CD"/>
    <w:rsid w:val="1C11BD05"/>
    <w:rsid w:val="1C14456B"/>
    <w:rsid w:val="1C242140"/>
    <w:rsid w:val="1C2CF110"/>
    <w:rsid w:val="1C3B4A49"/>
    <w:rsid w:val="1C4E7E80"/>
    <w:rsid w:val="1C55E52A"/>
    <w:rsid w:val="1C5CFCF7"/>
    <w:rsid w:val="1C69A3BC"/>
    <w:rsid w:val="1C72BDF5"/>
    <w:rsid w:val="1C8831F9"/>
    <w:rsid w:val="1C8E8F16"/>
    <w:rsid w:val="1C9186BC"/>
    <w:rsid w:val="1C9C6EF9"/>
    <w:rsid w:val="1CC02219"/>
    <w:rsid w:val="1CD50EE0"/>
    <w:rsid w:val="1CE10F4F"/>
    <w:rsid w:val="1CE16E97"/>
    <w:rsid w:val="1CED644E"/>
    <w:rsid w:val="1CF0AE15"/>
    <w:rsid w:val="1CF5A9AA"/>
    <w:rsid w:val="1CFDBC6A"/>
    <w:rsid w:val="1CFDE60A"/>
    <w:rsid w:val="1D05DEEF"/>
    <w:rsid w:val="1D249327"/>
    <w:rsid w:val="1D2D3AB3"/>
    <w:rsid w:val="1D41C46B"/>
    <w:rsid w:val="1D43A655"/>
    <w:rsid w:val="1D5FE6CC"/>
    <w:rsid w:val="1D614118"/>
    <w:rsid w:val="1D617515"/>
    <w:rsid w:val="1D681D67"/>
    <w:rsid w:val="1D705BB1"/>
    <w:rsid w:val="1D836A54"/>
    <w:rsid w:val="1D915747"/>
    <w:rsid w:val="1D9D1A0A"/>
    <w:rsid w:val="1D9E4A50"/>
    <w:rsid w:val="1DA07AEF"/>
    <w:rsid w:val="1DA3B3FE"/>
    <w:rsid w:val="1DAE2BA0"/>
    <w:rsid w:val="1DBE2CC6"/>
    <w:rsid w:val="1DCF20E6"/>
    <w:rsid w:val="1DD0D1A9"/>
    <w:rsid w:val="1DDD7B2A"/>
    <w:rsid w:val="1E04A88C"/>
    <w:rsid w:val="1E0D498C"/>
    <w:rsid w:val="1E254DFD"/>
    <w:rsid w:val="1E43B960"/>
    <w:rsid w:val="1E5EA1A2"/>
    <w:rsid w:val="1E6E2853"/>
    <w:rsid w:val="1E730220"/>
    <w:rsid w:val="1E84C550"/>
    <w:rsid w:val="1E8859ED"/>
    <w:rsid w:val="1E90C3CB"/>
    <w:rsid w:val="1E9A4422"/>
    <w:rsid w:val="1E9B59BA"/>
    <w:rsid w:val="1EA2A7E3"/>
    <w:rsid w:val="1EB9EB97"/>
    <w:rsid w:val="1EBC4C2B"/>
    <w:rsid w:val="1EBE8C23"/>
    <w:rsid w:val="1ED3CAC0"/>
    <w:rsid w:val="1ED6C05B"/>
    <w:rsid w:val="1EDE8A21"/>
    <w:rsid w:val="1F11D952"/>
    <w:rsid w:val="1F176347"/>
    <w:rsid w:val="1F194BFD"/>
    <w:rsid w:val="1F1BF760"/>
    <w:rsid w:val="1F33AE2D"/>
    <w:rsid w:val="1F3A6B63"/>
    <w:rsid w:val="1F3B09D0"/>
    <w:rsid w:val="1F694177"/>
    <w:rsid w:val="1F8CD046"/>
    <w:rsid w:val="1F9DE0B6"/>
    <w:rsid w:val="1FAAC95F"/>
    <w:rsid w:val="1FAAD43E"/>
    <w:rsid w:val="1FAB2C21"/>
    <w:rsid w:val="1FC168F9"/>
    <w:rsid w:val="1FCE5AB9"/>
    <w:rsid w:val="1FD16B66"/>
    <w:rsid w:val="1FDC2537"/>
    <w:rsid w:val="1FE67C6F"/>
    <w:rsid w:val="1FE8D02A"/>
    <w:rsid w:val="1FF78DE6"/>
    <w:rsid w:val="1FF8C81C"/>
    <w:rsid w:val="1FFA5345"/>
    <w:rsid w:val="1FFFD540"/>
    <w:rsid w:val="200728A2"/>
    <w:rsid w:val="200D018C"/>
    <w:rsid w:val="2016709E"/>
    <w:rsid w:val="201CF03D"/>
    <w:rsid w:val="202DA88A"/>
    <w:rsid w:val="20304F55"/>
    <w:rsid w:val="203C7441"/>
    <w:rsid w:val="205269C8"/>
    <w:rsid w:val="20954646"/>
    <w:rsid w:val="20A0F3B2"/>
    <w:rsid w:val="20C5595E"/>
    <w:rsid w:val="20C95CFA"/>
    <w:rsid w:val="20CD9599"/>
    <w:rsid w:val="20D92507"/>
    <w:rsid w:val="20EF34C7"/>
    <w:rsid w:val="20FF531A"/>
    <w:rsid w:val="2105B34C"/>
    <w:rsid w:val="210B9F2F"/>
    <w:rsid w:val="211B9967"/>
    <w:rsid w:val="211D27D4"/>
    <w:rsid w:val="214186DC"/>
    <w:rsid w:val="214E39EF"/>
    <w:rsid w:val="214FA667"/>
    <w:rsid w:val="2156033A"/>
    <w:rsid w:val="216CF24B"/>
    <w:rsid w:val="216F7117"/>
    <w:rsid w:val="2181293B"/>
    <w:rsid w:val="218DC9DB"/>
    <w:rsid w:val="2196903C"/>
    <w:rsid w:val="2196C2DB"/>
    <w:rsid w:val="21ADC23B"/>
    <w:rsid w:val="21CA1321"/>
    <w:rsid w:val="21EB213C"/>
    <w:rsid w:val="21EF21CB"/>
    <w:rsid w:val="2207CFBA"/>
    <w:rsid w:val="2214BBA3"/>
    <w:rsid w:val="2227D160"/>
    <w:rsid w:val="222DA8F7"/>
    <w:rsid w:val="2230A71C"/>
    <w:rsid w:val="22512BDA"/>
    <w:rsid w:val="2252B983"/>
    <w:rsid w:val="22536824"/>
    <w:rsid w:val="225C7F33"/>
    <w:rsid w:val="22609F75"/>
    <w:rsid w:val="226113C1"/>
    <w:rsid w:val="228F40ED"/>
    <w:rsid w:val="2293844F"/>
    <w:rsid w:val="22A245D1"/>
    <w:rsid w:val="22A724E4"/>
    <w:rsid w:val="22A7DBA1"/>
    <w:rsid w:val="22AB2901"/>
    <w:rsid w:val="22B41835"/>
    <w:rsid w:val="22BD8192"/>
    <w:rsid w:val="22CC360D"/>
    <w:rsid w:val="22D339BA"/>
    <w:rsid w:val="22D5C0F8"/>
    <w:rsid w:val="22D68CC3"/>
    <w:rsid w:val="22DE54F4"/>
    <w:rsid w:val="22EAE88D"/>
    <w:rsid w:val="22EBBC0C"/>
    <w:rsid w:val="22EC8FA2"/>
    <w:rsid w:val="22F7C797"/>
    <w:rsid w:val="23177665"/>
    <w:rsid w:val="2327776A"/>
    <w:rsid w:val="23301EEA"/>
    <w:rsid w:val="23351BD0"/>
    <w:rsid w:val="2338FBB1"/>
    <w:rsid w:val="234AAC5B"/>
    <w:rsid w:val="234BCC65"/>
    <w:rsid w:val="234D79E8"/>
    <w:rsid w:val="235E252E"/>
    <w:rsid w:val="235E42F7"/>
    <w:rsid w:val="23620C8A"/>
    <w:rsid w:val="2390C89A"/>
    <w:rsid w:val="23A57559"/>
    <w:rsid w:val="23ACCD37"/>
    <w:rsid w:val="23B48726"/>
    <w:rsid w:val="23BEF8E1"/>
    <w:rsid w:val="23C6A297"/>
    <w:rsid w:val="23CD0947"/>
    <w:rsid w:val="23D458EF"/>
    <w:rsid w:val="23D466C4"/>
    <w:rsid w:val="23E26F7F"/>
    <w:rsid w:val="23E9E475"/>
    <w:rsid w:val="23EDAFF8"/>
    <w:rsid w:val="24021C06"/>
    <w:rsid w:val="2412CFE5"/>
    <w:rsid w:val="2415860B"/>
    <w:rsid w:val="242812FD"/>
    <w:rsid w:val="243366F2"/>
    <w:rsid w:val="243C6296"/>
    <w:rsid w:val="243DBAB9"/>
    <w:rsid w:val="24423110"/>
    <w:rsid w:val="2444F8C4"/>
    <w:rsid w:val="244CF09F"/>
    <w:rsid w:val="245A496F"/>
    <w:rsid w:val="245C7C55"/>
    <w:rsid w:val="24696E52"/>
    <w:rsid w:val="246B4E37"/>
    <w:rsid w:val="247108CF"/>
    <w:rsid w:val="247591B9"/>
    <w:rsid w:val="2477DC7A"/>
    <w:rsid w:val="247897F8"/>
    <w:rsid w:val="24808266"/>
    <w:rsid w:val="24978847"/>
    <w:rsid w:val="24B62011"/>
    <w:rsid w:val="24D0A118"/>
    <w:rsid w:val="24D453A5"/>
    <w:rsid w:val="24EC7C8F"/>
    <w:rsid w:val="24FE44F1"/>
    <w:rsid w:val="2510902D"/>
    <w:rsid w:val="251B8033"/>
    <w:rsid w:val="251CEA18"/>
    <w:rsid w:val="251DC03C"/>
    <w:rsid w:val="2526D0DD"/>
    <w:rsid w:val="25286840"/>
    <w:rsid w:val="25296157"/>
    <w:rsid w:val="2533D5F1"/>
    <w:rsid w:val="25420B32"/>
    <w:rsid w:val="254B3E7E"/>
    <w:rsid w:val="25513818"/>
    <w:rsid w:val="25569C53"/>
    <w:rsid w:val="255AB30B"/>
    <w:rsid w:val="2561209B"/>
    <w:rsid w:val="25717C29"/>
    <w:rsid w:val="2582FCB2"/>
    <w:rsid w:val="258DBC87"/>
    <w:rsid w:val="259CF351"/>
    <w:rsid w:val="25A9908C"/>
    <w:rsid w:val="25BC23C8"/>
    <w:rsid w:val="25D34A29"/>
    <w:rsid w:val="25E3D9B9"/>
    <w:rsid w:val="25E751A7"/>
    <w:rsid w:val="25F9DA3A"/>
    <w:rsid w:val="26007E22"/>
    <w:rsid w:val="2602A0A3"/>
    <w:rsid w:val="26199239"/>
    <w:rsid w:val="26222CC5"/>
    <w:rsid w:val="262C610D"/>
    <w:rsid w:val="26464CB1"/>
    <w:rsid w:val="26525763"/>
    <w:rsid w:val="266E3746"/>
    <w:rsid w:val="26804FE4"/>
    <w:rsid w:val="268885FC"/>
    <w:rsid w:val="268C760E"/>
    <w:rsid w:val="26964FFC"/>
    <w:rsid w:val="269B8AEB"/>
    <w:rsid w:val="26A1A10F"/>
    <w:rsid w:val="26C90AA0"/>
    <w:rsid w:val="26CDC580"/>
    <w:rsid w:val="26F1F4C2"/>
    <w:rsid w:val="270611F9"/>
    <w:rsid w:val="27084F0A"/>
    <w:rsid w:val="270A9233"/>
    <w:rsid w:val="271ACA3B"/>
    <w:rsid w:val="27315F1D"/>
    <w:rsid w:val="27373314"/>
    <w:rsid w:val="273A0F86"/>
    <w:rsid w:val="273D8007"/>
    <w:rsid w:val="2743C707"/>
    <w:rsid w:val="2746FF0E"/>
    <w:rsid w:val="2747BB5E"/>
    <w:rsid w:val="27575B71"/>
    <w:rsid w:val="275F5D8F"/>
    <w:rsid w:val="2765E7A3"/>
    <w:rsid w:val="2775CB59"/>
    <w:rsid w:val="2776332D"/>
    <w:rsid w:val="277B7B52"/>
    <w:rsid w:val="277CFB7B"/>
    <w:rsid w:val="277E6B47"/>
    <w:rsid w:val="27855BAF"/>
    <w:rsid w:val="2790DC40"/>
    <w:rsid w:val="279589EC"/>
    <w:rsid w:val="279E1C55"/>
    <w:rsid w:val="27B654DC"/>
    <w:rsid w:val="27C1409B"/>
    <w:rsid w:val="27C91244"/>
    <w:rsid w:val="27FC9225"/>
    <w:rsid w:val="2800AF78"/>
    <w:rsid w:val="280870B0"/>
    <w:rsid w:val="281EF528"/>
    <w:rsid w:val="282FF343"/>
    <w:rsid w:val="283701CE"/>
    <w:rsid w:val="283F9DD5"/>
    <w:rsid w:val="284D6E3E"/>
    <w:rsid w:val="285CABB1"/>
    <w:rsid w:val="286BB284"/>
    <w:rsid w:val="286BE7A4"/>
    <w:rsid w:val="287A9B20"/>
    <w:rsid w:val="287B126C"/>
    <w:rsid w:val="2880C92D"/>
    <w:rsid w:val="28852753"/>
    <w:rsid w:val="28889DA7"/>
    <w:rsid w:val="288E446A"/>
    <w:rsid w:val="288F492E"/>
    <w:rsid w:val="289C05F7"/>
    <w:rsid w:val="28B51FE2"/>
    <w:rsid w:val="28C07989"/>
    <w:rsid w:val="28CA83E8"/>
    <w:rsid w:val="28CEC97B"/>
    <w:rsid w:val="28DFBB42"/>
    <w:rsid w:val="28F508F9"/>
    <w:rsid w:val="28F93269"/>
    <w:rsid w:val="28FAA0A3"/>
    <w:rsid w:val="28FB0A72"/>
    <w:rsid w:val="28FDD592"/>
    <w:rsid w:val="2910F22D"/>
    <w:rsid w:val="29125C08"/>
    <w:rsid w:val="291A2DBE"/>
    <w:rsid w:val="292175CB"/>
    <w:rsid w:val="292CF52D"/>
    <w:rsid w:val="293D19E2"/>
    <w:rsid w:val="29450320"/>
    <w:rsid w:val="2947E75E"/>
    <w:rsid w:val="294DB7D2"/>
    <w:rsid w:val="29553C80"/>
    <w:rsid w:val="296A5C26"/>
    <w:rsid w:val="29783F58"/>
    <w:rsid w:val="2984C6E0"/>
    <w:rsid w:val="29865E20"/>
    <w:rsid w:val="2987C3AE"/>
    <w:rsid w:val="29986B43"/>
    <w:rsid w:val="29BC09D6"/>
    <w:rsid w:val="29DE4829"/>
    <w:rsid w:val="29DECA87"/>
    <w:rsid w:val="29E45ECE"/>
    <w:rsid w:val="29E83715"/>
    <w:rsid w:val="29EE2FCF"/>
    <w:rsid w:val="29F04B81"/>
    <w:rsid w:val="29F9997A"/>
    <w:rsid w:val="2A144578"/>
    <w:rsid w:val="2A15127E"/>
    <w:rsid w:val="2A155FB6"/>
    <w:rsid w:val="2A2190B2"/>
    <w:rsid w:val="2A24CD36"/>
    <w:rsid w:val="2A2E6487"/>
    <w:rsid w:val="2A313419"/>
    <w:rsid w:val="2A583AA7"/>
    <w:rsid w:val="2A5BA24E"/>
    <w:rsid w:val="2A5E3AA5"/>
    <w:rsid w:val="2A7A0AD1"/>
    <w:rsid w:val="2A80154A"/>
    <w:rsid w:val="2A8942F5"/>
    <w:rsid w:val="2A94AF75"/>
    <w:rsid w:val="2AA0E9FB"/>
    <w:rsid w:val="2AA794FD"/>
    <w:rsid w:val="2ABE3933"/>
    <w:rsid w:val="2AC9E6D9"/>
    <w:rsid w:val="2AD0BBC1"/>
    <w:rsid w:val="2AD8AAF1"/>
    <w:rsid w:val="2ADA48D4"/>
    <w:rsid w:val="2ADC98F8"/>
    <w:rsid w:val="2ADFAC03"/>
    <w:rsid w:val="2AF8E1E8"/>
    <w:rsid w:val="2B09B989"/>
    <w:rsid w:val="2B0D50D0"/>
    <w:rsid w:val="2B131415"/>
    <w:rsid w:val="2B1C5ECA"/>
    <w:rsid w:val="2B322AE0"/>
    <w:rsid w:val="2B3D59C5"/>
    <w:rsid w:val="2B4F8CF2"/>
    <w:rsid w:val="2B6BA688"/>
    <w:rsid w:val="2B719C71"/>
    <w:rsid w:val="2B7E1C47"/>
    <w:rsid w:val="2B7E686D"/>
    <w:rsid w:val="2B82B9E3"/>
    <w:rsid w:val="2B83D294"/>
    <w:rsid w:val="2B868EF7"/>
    <w:rsid w:val="2B8B5D12"/>
    <w:rsid w:val="2B9CD5F6"/>
    <w:rsid w:val="2BA245FC"/>
    <w:rsid w:val="2BD25109"/>
    <w:rsid w:val="2BD2AFF6"/>
    <w:rsid w:val="2BD3180E"/>
    <w:rsid w:val="2BE0ECB4"/>
    <w:rsid w:val="2BEBFD28"/>
    <w:rsid w:val="2C076701"/>
    <w:rsid w:val="2C16AB7D"/>
    <w:rsid w:val="2C426F4C"/>
    <w:rsid w:val="2C472B50"/>
    <w:rsid w:val="2C511BFF"/>
    <w:rsid w:val="2C51CDAD"/>
    <w:rsid w:val="2C56A23B"/>
    <w:rsid w:val="2C60D676"/>
    <w:rsid w:val="2C6CBC40"/>
    <w:rsid w:val="2C7904B1"/>
    <w:rsid w:val="2C8DF3CE"/>
    <w:rsid w:val="2CA9507B"/>
    <w:rsid w:val="2CAF7148"/>
    <w:rsid w:val="2CB0BFA3"/>
    <w:rsid w:val="2CB53ACB"/>
    <w:rsid w:val="2CD14F66"/>
    <w:rsid w:val="2CE2B901"/>
    <w:rsid w:val="2CE9BC02"/>
    <w:rsid w:val="2CEC7EF7"/>
    <w:rsid w:val="2CECC0D1"/>
    <w:rsid w:val="2D0B3295"/>
    <w:rsid w:val="2D10E704"/>
    <w:rsid w:val="2D1D48E5"/>
    <w:rsid w:val="2D26199D"/>
    <w:rsid w:val="2D34CB10"/>
    <w:rsid w:val="2D35E93C"/>
    <w:rsid w:val="2D422C57"/>
    <w:rsid w:val="2D50BFE7"/>
    <w:rsid w:val="2D5A7953"/>
    <w:rsid w:val="2D5E75ED"/>
    <w:rsid w:val="2D60AE65"/>
    <w:rsid w:val="2D69EF07"/>
    <w:rsid w:val="2D6ACCB8"/>
    <w:rsid w:val="2D6B5181"/>
    <w:rsid w:val="2D8470B3"/>
    <w:rsid w:val="2D894B0A"/>
    <w:rsid w:val="2D90C48A"/>
    <w:rsid w:val="2DA0A3A5"/>
    <w:rsid w:val="2DA981C5"/>
    <w:rsid w:val="2DB2C055"/>
    <w:rsid w:val="2DBD983F"/>
    <w:rsid w:val="2DC592BF"/>
    <w:rsid w:val="2DCA7E05"/>
    <w:rsid w:val="2DCE868A"/>
    <w:rsid w:val="2DCF3658"/>
    <w:rsid w:val="2DCF3F52"/>
    <w:rsid w:val="2DDB628C"/>
    <w:rsid w:val="2DDDEE5E"/>
    <w:rsid w:val="2DDF1B07"/>
    <w:rsid w:val="2DE36B41"/>
    <w:rsid w:val="2DEA2BAB"/>
    <w:rsid w:val="2DF903C0"/>
    <w:rsid w:val="2DFCB1AA"/>
    <w:rsid w:val="2E098ECD"/>
    <w:rsid w:val="2E0D1DEE"/>
    <w:rsid w:val="2E0E0414"/>
    <w:rsid w:val="2E1A1DB9"/>
    <w:rsid w:val="2E2853D5"/>
    <w:rsid w:val="2E356930"/>
    <w:rsid w:val="2E3E02B5"/>
    <w:rsid w:val="2E424580"/>
    <w:rsid w:val="2E4D488A"/>
    <w:rsid w:val="2E507D9A"/>
    <w:rsid w:val="2E507EA5"/>
    <w:rsid w:val="2E54433F"/>
    <w:rsid w:val="2E709704"/>
    <w:rsid w:val="2E73250C"/>
    <w:rsid w:val="2E8DDD7D"/>
    <w:rsid w:val="2E9B5C73"/>
    <w:rsid w:val="2EA5FF8C"/>
    <w:rsid w:val="2EAC1476"/>
    <w:rsid w:val="2EB8DDAE"/>
    <w:rsid w:val="2ECA450F"/>
    <w:rsid w:val="2ED4A5F6"/>
    <w:rsid w:val="2ED4AD30"/>
    <w:rsid w:val="2ED641DF"/>
    <w:rsid w:val="2ED891CE"/>
    <w:rsid w:val="2EDFE2EE"/>
    <w:rsid w:val="2EE1C934"/>
    <w:rsid w:val="2EE6BE9D"/>
    <w:rsid w:val="2EE72DDB"/>
    <w:rsid w:val="2EF5B681"/>
    <w:rsid w:val="2F0650EF"/>
    <w:rsid w:val="2F243083"/>
    <w:rsid w:val="2F292AF0"/>
    <w:rsid w:val="2F44E473"/>
    <w:rsid w:val="2F6125FD"/>
    <w:rsid w:val="2F7095E4"/>
    <w:rsid w:val="2F791228"/>
    <w:rsid w:val="2F88FDC2"/>
    <w:rsid w:val="2F896294"/>
    <w:rsid w:val="2FAA796C"/>
    <w:rsid w:val="2FBA49D8"/>
    <w:rsid w:val="2FC1B31C"/>
    <w:rsid w:val="2FC51FA0"/>
    <w:rsid w:val="2FCFCE61"/>
    <w:rsid w:val="2FDD7A4E"/>
    <w:rsid w:val="2FDF073E"/>
    <w:rsid w:val="2FE1418E"/>
    <w:rsid w:val="2FE4EA20"/>
    <w:rsid w:val="2FE53C5E"/>
    <w:rsid w:val="2FEDBF12"/>
    <w:rsid w:val="2FF4C36B"/>
    <w:rsid w:val="30161B21"/>
    <w:rsid w:val="30287BAF"/>
    <w:rsid w:val="30316F49"/>
    <w:rsid w:val="303ADC5E"/>
    <w:rsid w:val="304FA44C"/>
    <w:rsid w:val="3061CDD3"/>
    <w:rsid w:val="30734B3F"/>
    <w:rsid w:val="30778E16"/>
    <w:rsid w:val="3083253A"/>
    <w:rsid w:val="3085C5C2"/>
    <w:rsid w:val="308720ED"/>
    <w:rsid w:val="308CC715"/>
    <w:rsid w:val="30968435"/>
    <w:rsid w:val="30AB66B3"/>
    <w:rsid w:val="30AF992F"/>
    <w:rsid w:val="30B86173"/>
    <w:rsid w:val="30BCD439"/>
    <w:rsid w:val="30CF3C4F"/>
    <w:rsid w:val="30D0EA7F"/>
    <w:rsid w:val="30DB4930"/>
    <w:rsid w:val="30FB169B"/>
    <w:rsid w:val="310974CB"/>
    <w:rsid w:val="310D9BBC"/>
    <w:rsid w:val="3120B68D"/>
    <w:rsid w:val="31245FC4"/>
    <w:rsid w:val="3124CBF8"/>
    <w:rsid w:val="31284F07"/>
    <w:rsid w:val="312C7861"/>
    <w:rsid w:val="312E6B9E"/>
    <w:rsid w:val="313650BD"/>
    <w:rsid w:val="3159D2B8"/>
    <w:rsid w:val="315C10CD"/>
    <w:rsid w:val="315EB16D"/>
    <w:rsid w:val="317ADF9B"/>
    <w:rsid w:val="3180E47B"/>
    <w:rsid w:val="3193FB14"/>
    <w:rsid w:val="31A036F9"/>
    <w:rsid w:val="31B8D1F8"/>
    <w:rsid w:val="31B917CC"/>
    <w:rsid w:val="31D60A70"/>
    <w:rsid w:val="31E475AC"/>
    <w:rsid w:val="31F430DC"/>
    <w:rsid w:val="32042BAE"/>
    <w:rsid w:val="320A3DBA"/>
    <w:rsid w:val="321B4A42"/>
    <w:rsid w:val="321C2073"/>
    <w:rsid w:val="3227880F"/>
    <w:rsid w:val="322C34BF"/>
    <w:rsid w:val="32359869"/>
    <w:rsid w:val="323B9201"/>
    <w:rsid w:val="32400D96"/>
    <w:rsid w:val="3241E597"/>
    <w:rsid w:val="324B1281"/>
    <w:rsid w:val="3251D81E"/>
    <w:rsid w:val="325639C6"/>
    <w:rsid w:val="3256FC0D"/>
    <w:rsid w:val="3268C398"/>
    <w:rsid w:val="326CF801"/>
    <w:rsid w:val="32846D90"/>
    <w:rsid w:val="328E19A7"/>
    <w:rsid w:val="328EDD8E"/>
    <w:rsid w:val="32A07D30"/>
    <w:rsid w:val="32C3BE8C"/>
    <w:rsid w:val="32C4B2A1"/>
    <w:rsid w:val="32E068E5"/>
    <w:rsid w:val="32FBAB78"/>
    <w:rsid w:val="331F19C5"/>
    <w:rsid w:val="33254158"/>
    <w:rsid w:val="332C2C75"/>
    <w:rsid w:val="3339CA6A"/>
    <w:rsid w:val="3347C259"/>
    <w:rsid w:val="334BD831"/>
    <w:rsid w:val="334F993B"/>
    <w:rsid w:val="3354D6E1"/>
    <w:rsid w:val="335718E3"/>
    <w:rsid w:val="3364D68F"/>
    <w:rsid w:val="3375A1A6"/>
    <w:rsid w:val="337C0992"/>
    <w:rsid w:val="3380771D"/>
    <w:rsid w:val="338A6BF5"/>
    <w:rsid w:val="338BC47D"/>
    <w:rsid w:val="3391D476"/>
    <w:rsid w:val="339E37B5"/>
    <w:rsid w:val="33B704FA"/>
    <w:rsid w:val="33CAADA2"/>
    <w:rsid w:val="33D7E840"/>
    <w:rsid w:val="33DBE7EC"/>
    <w:rsid w:val="33E716D3"/>
    <w:rsid w:val="33F3562F"/>
    <w:rsid w:val="33F50459"/>
    <w:rsid w:val="34044E9F"/>
    <w:rsid w:val="3421C7F7"/>
    <w:rsid w:val="342B92F0"/>
    <w:rsid w:val="342BC087"/>
    <w:rsid w:val="343CC002"/>
    <w:rsid w:val="344CACBE"/>
    <w:rsid w:val="3450389C"/>
    <w:rsid w:val="346FF032"/>
    <w:rsid w:val="347209D4"/>
    <w:rsid w:val="3481F9E2"/>
    <w:rsid w:val="34853B37"/>
    <w:rsid w:val="34892CCD"/>
    <w:rsid w:val="348B53BE"/>
    <w:rsid w:val="349C37EE"/>
    <w:rsid w:val="34A3361B"/>
    <w:rsid w:val="34A65047"/>
    <w:rsid w:val="34ABED62"/>
    <w:rsid w:val="34B37F9B"/>
    <w:rsid w:val="34B55A1C"/>
    <w:rsid w:val="34D17674"/>
    <w:rsid w:val="34D3BFFE"/>
    <w:rsid w:val="34D4D734"/>
    <w:rsid w:val="34E0C473"/>
    <w:rsid w:val="34E8C277"/>
    <w:rsid w:val="34FDF064"/>
    <w:rsid w:val="34FF3F75"/>
    <w:rsid w:val="350373F1"/>
    <w:rsid w:val="3506C5AB"/>
    <w:rsid w:val="35271B28"/>
    <w:rsid w:val="353517CE"/>
    <w:rsid w:val="357E5667"/>
    <w:rsid w:val="359489EF"/>
    <w:rsid w:val="35BAC9BE"/>
    <w:rsid w:val="35CADF6A"/>
    <w:rsid w:val="35CD655D"/>
    <w:rsid w:val="35CFAA8A"/>
    <w:rsid w:val="35E5FBAF"/>
    <w:rsid w:val="35EE1A6A"/>
    <w:rsid w:val="3605A8E1"/>
    <w:rsid w:val="361A3B31"/>
    <w:rsid w:val="361BE1B5"/>
    <w:rsid w:val="36213180"/>
    <w:rsid w:val="3623DFC6"/>
    <w:rsid w:val="3628C8D3"/>
    <w:rsid w:val="362DCF60"/>
    <w:rsid w:val="363CF339"/>
    <w:rsid w:val="364858EC"/>
    <w:rsid w:val="364C6450"/>
    <w:rsid w:val="366B09B2"/>
    <w:rsid w:val="366FFFF3"/>
    <w:rsid w:val="367C7288"/>
    <w:rsid w:val="368DF9F0"/>
    <w:rsid w:val="3690F44C"/>
    <w:rsid w:val="36992230"/>
    <w:rsid w:val="36A00BE9"/>
    <w:rsid w:val="36A854EB"/>
    <w:rsid w:val="36AD59A3"/>
    <w:rsid w:val="36BD63CD"/>
    <w:rsid w:val="36BD82AE"/>
    <w:rsid w:val="36C12FE1"/>
    <w:rsid w:val="36C87B24"/>
    <w:rsid w:val="36CF4873"/>
    <w:rsid w:val="36D3F135"/>
    <w:rsid w:val="36D40FA0"/>
    <w:rsid w:val="36D945ED"/>
    <w:rsid w:val="36E7002E"/>
    <w:rsid w:val="36F5E991"/>
    <w:rsid w:val="36FCE08D"/>
    <w:rsid w:val="37141AD4"/>
    <w:rsid w:val="371A1205"/>
    <w:rsid w:val="371B667E"/>
    <w:rsid w:val="37240AFE"/>
    <w:rsid w:val="37260166"/>
    <w:rsid w:val="372BA1ED"/>
    <w:rsid w:val="3745E5EC"/>
    <w:rsid w:val="37589F39"/>
    <w:rsid w:val="3766EA71"/>
    <w:rsid w:val="378252EE"/>
    <w:rsid w:val="378C243C"/>
    <w:rsid w:val="378D89BE"/>
    <w:rsid w:val="3793F9FF"/>
    <w:rsid w:val="379A85D9"/>
    <w:rsid w:val="37A6E489"/>
    <w:rsid w:val="37AD3EA0"/>
    <w:rsid w:val="37CEE15A"/>
    <w:rsid w:val="37D5726B"/>
    <w:rsid w:val="37D70F35"/>
    <w:rsid w:val="37D882FB"/>
    <w:rsid w:val="37FDCEA7"/>
    <w:rsid w:val="380AE363"/>
    <w:rsid w:val="380BBE4F"/>
    <w:rsid w:val="3814793A"/>
    <w:rsid w:val="381D1FF3"/>
    <w:rsid w:val="38463593"/>
    <w:rsid w:val="384B5E00"/>
    <w:rsid w:val="38562206"/>
    <w:rsid w:val="3859BBBF"/>
    <w:rsid w:val="38610B75"/>
    <w:rsid w:val="386DC975"/>
    <w:rsid w:val="3885D2A5"/>
    <w:rsid w:val="38A8073B"/>
    <w:rsid w:val="38B66AF7"/>
    <w:rsid w:val="38C2BAD1"/>
    <w:rsid w:val="38C44E86"/>
    <w:rsid w:val="38C91333"/>
    <w:rsid w:val="38CD135F"/>
    <w:rsid w:val="38D3E6CE"/>
    <w:rsid w:val="38DC714D"/>
    <w:rsid w:val="38E1CE39"/>
    <w:rsid w:val="38F16230"/>
    <w:rsid w:val="38FBA002"/>
    <w:rsid w:val="38FC71E5"/>
    <w:rsid w:val="3901B728"/>
    <w:rsid w:val="3901D830"/>
    <w:rsid w:val="390AB1F4"/>
    <w:rsid w:val="391ACFAF"/>
    <w:rsid w:val="3935D00D"/>
    <w:rsid w:val="397291CF"/>
    <w:rsid w:val="397A2F84"/>
    <w:rsid w:val="398610D1"/>
    <w:rsid w:val="3995D83C"/>
    <w:rsid w:val="399A09B0"/>
    <w:rsid w:val="399E055A"/>
    <w:rsid w:val="39A521F0"/>
    <w:rsid w:val="39B1430C"/>
    <w:rsid w:val="39B768DD"/>
    <w:rsid w:val="39BF0391"/>
    <w:rsid w:val="39BFF247"/>
    <w:rsid w:val="39CF9C15"/>
    <w:rsid w:val="39D8005B"/>
    <w:rsid w:val="39E4C23F"/>
    <w:rsid w:val="39FADD28"/>
    <w:rsid w:val="3A082DED"/>
    <w:rsid w:val="3A447F31"/>
    <w:rsid w:val="3A46B681"/>
    <w:rsid w:val="3A4F1308"/>
    <w:rsid w:val="3A566F7B"/>
    <w:rsid w:val="3A616840"/>
    <w:rsid w:val="3A8840A5"/>
    <w:rsid w:val="3A98ED32"/>
    <w:rsid w:val="3A9D0A9D"/>
    <w:rsid w:val="3A9E956A"/>
    <w:rsid w:val="3ABE1E93"/>
    <w:rsid w:val="3AC1D3D1"/>
    <w:rsid w:val="3AC3E31C"/>
    <w:rsid w:val="3ACF4507"/>
    <w:rsid w:val="3AD209F7"/>
    <w:rsid w:val="3ADCF7ED"/>
    <w:rsid w:val="3AEA0D17"/>
    <w:rsid w:val="3AECC2DD"/>
    <w:rsid w:val="3AFC4C70"/>
    <w:rsid w:val="3AFE552E"/>
    <w:rsid w:val="3B000148"/>
    <w:rsid w:val="3B109932"/>
    <w:rsid w:val="3B1715D7"/>
    <w:rsid w:val="3B386D8E"/>
    <w:rsid w:val="3B4EA137"/>
    <w:rsid w:val="3B50F548"/>
    <w:rsid w:val="3B614745"/>
    <w:rsid w:val="3B85D4F8"/>
    <w:rsid w:val="3B8C8F10"/>
    <w:rsid w:val="3B8D13AA"/>
    <w:rsid w:val="3B95FEB7"/>
    <w:rsid w:val="3B9F54CA"/>
    <w:rsid w:val="3BA36040"/>
    <w:rsid w:val="3BAC4CCC"/>
    <w:rsid w:val="3BB2AD17"/>
    <w:rsid w:val="3BB2D6FB"/>
    <w:rsid w:val="3BB759E1"/>
    <w:rsid w:val="3BB80F7F"/>
    <w:rsid w:val="3BBF8D48"/>
    <w:rsid w:val="3BC48B29"/>
    <w:rsid w:val="3BD2D982"/>
    <w:rsid w:val="3BD8E878"/>
    <w:rsid w:val="3BDB87A5"/>
    <w:rsid w:val="3C0653FE"/>
    <w:rsid w:val="3C08EFE1"/>
    <w:rsid w:val="3C0FEC23"/>
    <w:rsid w:val="3C139D8F"/>
    <w:rsid w:val="3C247BFF"/>
    <w:rsid w:val="3C253ECD"/>
    <w:rsid w:val="3C446164"/>
    <w:rsid w:val="3C5CE027"/>
    <w:rsid w:val="3C604610"/>
    <w:rsid w:val="3C7E46E7"/>
    <w:rsid w:val="3C881233"/>
    <w:rsid w:val="3CA56E3B"/>
    <w:rsid w:val="3CA5C758"/>
    <w:rsid w:val="3CB25419"/>
    <w:rsid w:val="3CB52691"/>
    <w:rsid w:val="3CBBD4A3"/>
    <w:rsid w:val="3CC11690"/>
    <w:rsid w:val="3CE1C049"/>
    <w:rsid w:val="3CE38543"/>
    <w:rsid w:val="3CE832DB"/>
    <w:rsid w:val="3CECA99A"/>
    <w:rsid w:val="3CEF60A8"/>
    <w:rsid w:val="3CF78B83"/>
    <w:rsid w:val="3D08546C"/>
    <w:rsid w:val="3D09FC90"/>
    <w:rsid w:val="3D0DE588"/>
    <w:rsid w:val="3D0F7B8D"/>
    <w:rsid w:val="3D1D1C97"/>
    <w:rsid w:val="3D3A6D4D"/>
    <w:rsid w:val="3D3C4B69"/>
    <w:rsid w:val="3D40084B"/>
    <w:rsid w:val="3D5251D8"/>
    <w:rsid w:val="3D5439FE"/>
    <w:rsid w:val="3D56BBB0"/>
    <w:rsid w:val="3D6C0DE4"/>
    <w:rsid w:val="3D802C04"/>
    <w:rsid w:val="3D849408"/>
    <w:rsid w:val="3D85717C"/>
    <w:rsid w:val="3D9162C9"/>
    <w:rsid w:val="3DA9FA14"/>
    <w:rsid w:val="3DAB20CC"/>
    <w:rsid w:val="3DB66ECC"/>
    <w:rsid w:val="3DB8973F"/>
    <w:rsid w:val="3DBACE04"/>
    <w:rsid w:val="3DC1643B"/>
    <w:rsid w:val="3DD55CDA"/>
    <w:rsid w:val="3DDE82C9"/>
    <w:rsid w:val="3DE1CEAA"/>
    <w:rsid w:val="3DEA64D1"/>
    <w:rsid w:val="3DF9F512"/>
    <w:rsid w:val="3DFA0256"/>
    <w:rsid w:val="3DFA22A9"/>
    <w:rsid w:val="3E14E44A"/>
    <w:rsid w:val="3E1551D2"/>
    <w:rsid w:val="3E1E9C6A"/>
    <w:rsid w:val="3E22A3AE"/>
    <w:rsid w:val="3E27E0BA"/>
    <w:rsid w:val="3E3CC6F5"/>
    <w:rsid w:val="3E450E9B"/>
    <w:rsid w:val="3E4A4606"/>
    <w:rsid w:val="3E50FDC6"/>
    <w:rsid w:val="3E627AEF"/>
    <w:rsid w:val="3E678D9C"/>
    <w:rsid w:val="3E6EC4F6"/>
    <w:rsid w:val="3E6FA42C"/>
    <w:rsid w:val="3E6FB204"/>
    <w:rsid w:val="3E7EC4C8"/>
    <w:rsid w:val="3E800D39"/>
    <w:rsid w:val="3E822C88"/>
    <w:rsid w:val="3E851027"/>
    <w:rsid w:val="3E9AC67D"/>
    <w:rsid w:val="3EAAD648"/>
    <w:rsid w:val="3EB1DB63"/>
    <w:rsid w:val="3EBA1561"/>
    <w:rsid w:val="3EBCE79C"/>
    <w:rsid w:val="3EBFDB42"/>
    <w:rsid w:val="3EC2D34F"/>
    <w:rsid w:val="3EC7F92B"/>
    <w:rsid w:val="3EC7F9E4"/>
    <w:rsid w:val="3EC82D40"/>
    <w:rsid w:val="3ED3A50D"/>
    <w:rsid w:val="3ED55102"/>
    <w:rsid w:val="3EDD3340"/>
    <w:rsid w:val="3EE1BBD6"/>
    <w:rsid w:val="3EE5700B"/>
    <w:rsid w:val="3EE6B603"/>
    <w:rsid w:val="3EE89F1F"/>
    <w:rsid w:val="3EE91913"/>
    <w:rsid w:val="3EF7230E"/>
    <w:rsid w:val="3EFAD225"/>
    <w:rsid w:val="3EFB275B"/>
    <w:rsid w:val="3F2676F1"/>
    <w:rsid w:val="3F2AF7A7"/>
    <w:rsid w:val="3F2AF908"/>
    <w:rsid w:val="3F2DEBA4"/>
    <w:rsid w:val="3F3E68FC"/>
    <w:rsid w:val="3F4479CB"/>
    <w:rsid w:val="3F45E82A"/>
    <w:rsid w:val="3F4EABA1"/>
    <w:rsid w:val="3F657973"/>
    <w:rsid w:val="3F688AD3"/>
    <w:rsid w:val="3F81CC1C"/>
    <w:rsid w:val="3F8B8F69"/>
    <w:rsid w:val="3F93D542"/>
    <w:rsid w:val="3F97BA28"/>
    <w:rsid w:val="3F999730"/>
    <w:rsid w:val="3FA254BF"/>
    <w:rsid w:val="3FAA0465"/>
    <w:rsid w:val="3FAB7F6F"/>
    <w:rsid w:val="3FABFDEF"/>
    <w:rsid w:val="3FB3CBEA"/>
    <w:rsid w:val="3FBD6B37"/>
    <w:rsid w:val="3FC73F3E"/>
    <w:rsid w:val="3FD0D68D"/>
    <w:rsid w:val="3FDEA189"/>
    <w:rsid w:val="3FDFC87C"/>
    <w:rsid w:val="3FE678B4"/>
    <w:rsid w:val="3FEF3C81"/>
    <w:rsid w:val="3FF8E08F"/>
    <w:rsid w:val="4005A147"/>
    <w:rsid w:val="40208CFE"/>
    <w:rsid w:val="402B368B"/>
    <w:rsid w:val="4032D5F7"/>
    <w:rsid w:val="403CF89C"/>
    <w:rsid w:val="404375EB"/>
    <w:rsid w:val="40447421"/>
    <w:rsid w:val="404CB29E"/>
    <w:rsid w:val="405351EF"/>
    <w:rsid w:val="405379A7"/>
    <w:rsid w:val="40599374"/>
    <w:rsid w:val="405A46BD"/>
    <w:rsid w:val="406995FC"/>
    <w:rsid w:val="406AACA6"/>
    <w:rsid w:val="406F3DFB"/>
    <w:rsid w:val="4070C8F4"/>
    <w:rsid w:val="407DE26C"/>
    <w:rsid w:val="4083F688"/>
    <w:rsid w:val="40863361"/>
    <w:rsid w:val="4089F58E"/>
    <w:rsid w:val="4090DF46"/>
    <w:rsid w:val="40A4B173"/>
    <w:rsid w:val="40A7A8E3"/>
    <w:rsid w:val="40B89E2C"/>
    <w:rsid w:val="40D2F999"/>
    <w:rsid w:val="40D4BE49"/>
    <w:rsid w:val="40D9691F"/>
    <w:rsid w:val="40E18D34"/>
    <w:rsid w:val="40E6DCB1"/>
    <w:rsid w:val="41076C85"/>
    <w:rsid w:val="410AA97D"/>
    <w:rsid w:val="410B1B95"/>
    <w:rsid w:val="4117D2BC"/>
    <w:rsid w:val="4128CC4B"/>
    <w:rsid w:val="41312246"/>
    <w:rsid w:val="41317562"/>
    <w:rsid w:val="4135C748"/>
    <w:rsid w:val="4135D543"/>
    <w:rsid w:val="41421599"/>
    <w:rsid w:val="415229E7"/>
    <w:rsid w:val="4152D1AC"/>
    <w:rsid w:val="415DAE07"/>
    <w:rsid w:val="416DCF3F"/>
    <w:rsid w:val="4186E944"/>
    <w:rsid w:val="41871F3A"/>
    <w:rsid w:val="41883483"/>
    <w:rsid w:val="41945B6A"/>
    <w:rsid w:val="41947FF4"/>
    <w:rsid w:val="41A1EEDB"/>
    <w:rsid w:val="41A20276"/>
    <w:rsid w:val="41B6ACAC"/>
    <w:rsid w:val="41CD2FA4"/>
    <w:rsid w:val="41CE6B0B"/>
    <w:rsid w:val="41D4410C"/>
    <w:rsid w:val="41E35FAE"/>
    <w:rsid w:val="41F285D8"/>
    <w:rsid w:val="41F4D3F4"/>
    <w:rsid w:val="41FA5FC2"/>
    <w:rsid w:val="42007A03"/>
    <w:rsid w:val="42125600"/>
    <w:rsid w:val="42194D01"/>
    <w:rsid w:val="4225D5DA"/>
    <w:rsid w:val="42384EAD"/>
    <w:rsid w:val="424EB120"/>
    <w:rsid w:val="42550525"/>
    <w:rsid w:val="4259C947"/>
    <w:rsid w:val="4262A36D"/>
    <w:rsid w:val="42669971"/>
    <w:rsid w:val="42705EEB"/>
    <w:rsid w:val="42746E94"/>
    <w:rsid w:val="427ADFC5"/>
    <w:rsid w:val="42804FAB"/>
    <w:rsid w:val="42862BD5"/>
    <w:rsid w:val="4298C29B"/>
    <w:rsid w:val="4298E120"/>
    <w:rsid w:val="429E9D30"/>
    <w:rsid w:val="42A371A3"/>
    <w:rsid w:val="42A651EA"/>
    <w:rsid w:val="42BBA63C"/>
    <w:rsid w:val="42BBDE4E"/>
    <w:rsid w:val="42BE8096"/>
    <w:rsid w:val="42C86EC4"/>
    <w:rsid w:val="42DA20A8"/>
    <w:rsid w:val="42EB97D2"/>
    <w:rsid w:val="4307BE67"/>
    <w:rsid w:val="430DA3B9"/>
    <w:rsid w:val="4322C599"/>
    <w:rsid w:val="4339C8CE"/>
    <w:rsid w:val="433E4540"/>
    <w:rsid w:val="4340A5D0"/>
    <w:rsid w:val="4344FD58"/>
    <w:rsid w:val="435A961A"/>
    <w:rsid w:val="4363DBA1"/>
    <w:rsid w:val="43657A88"/>
    <w:rsid w:val="4372BD81"/>
    <w:rsid w:val="437302AC"/>
    <w:rsid w:val="437A2D71"/>
    <w:rsid w:val="437B2217"/>
    <w:rsid w:val="437C38F1"/>
    <w:rsid w:val="438C740A"/>
    <w:rsid w:val="438FC0BD"/>
    <w:rsid w:val="43957470"/>
    <w:rsid w:val="43A5FC0E"/>
    <w:rsid w:val="43AB6A85"/>
    <w:rsid w:val="43C83B9A"/>
    <w:rsid w:val="43EF6105"/>
    <w:rsid w:val="43F066D8"/>
    <w:rsid w:val="44108E9E"/>
    <w:rsid w:val="441F86F1"/>
    <w:rsid w:val="442738BF"/>
    <w:rsid w:val="4428E424"/>
    <w:rsid w:val="44299E98"/>
    <w:rsid w:val="442FF65C"/>
    <w:rsid w:val="4434A366"/>
    <w:rsid w:val="443E98EB"/>
    <w:rsid w:val="444446D1"/>
    <w:rsid w:val="44616D11"/>
    <w:rsid w:val="446FF56A"/>
    <w:rsid w:val="44708F85"/>
    <w:rsid w:val="447B999D"/>
    <w:rsid w:val="448ABD69"/>
    <w:rsid w:val="448F39C8"/>
    <w:rsid w:val="44A16515"/>
    <w:rsid w:val="44A6CEAC"/>
    <w:rsid w:val="44AB750C"/>
    <w:rsid w:val="44B9C2B0"/>
    <w:rsid w:val="44BE4022"/>
    <w:rsid w:val="44CE6A5A"/>
    <w:rsid w:val="44E6D911"/>
    <w:rsid w:val="44F556E9"/>
    <w:rsid w:val="4508620A"/>
    <w:rsid w:val="4509F11E"/>
    <w:rsid w:val="451B1AED"/>
    <w:rsid w:val="4526FD16"/>
    <w:rsid w:val="4537A31A"/>
    <w:rsid w:val="453A1E1A"/>
    <w:rsid w:val="453EE32E"/>
    <w:rsid w:val="45413F66"/>
    <w:rsid w:val="45429FCC"/>
    <w:rsid w:val="455CB716"/>
    <w:rsid w:val="456F50B3"/>
    <w:rsid w:val="4579F057"/>
    <w:rsid w:val="45AB78FB"/>
    <w:rsid w:val="45B86947"/>
    <w:rsid w:val="45BD38E7"/>
    <w:rsid w:val="45C9590C"/>
    <w:rsid w:val="45D5CA8E"/>
    <w:rsid w:val="460908B7"/>
    <w:rsid w:val="461689AC"/>
    <w:rsid w:val="462F9562"/>
    <w:rsid w:val="46383922"/>
    <w:rsid w:val="463F0054"/>
    <w:rsid w:val="464151FF"/>
    <w:rsid w:val="465866EA"/>
    <w:rsid w:val="4659A482"/>
    <w:rsid w:val="466FAECF"/>
    <w:rsid w:val="4676718D"/>
    <w:rsid w:val="467DF3E2"/>
    <w:rsid w:val="4687A173"/>
    <w:rsid w:val="4691A9FF"/>
    <w:rsid w:val="469FFCA7"/>
    <w:rsid w:val="46A3B01B"/>
    <w:rsid w:val="46AB10BB"/>
    <w:rsid w:val="46C06F35"/>
    <w:rsid w:val="46D7264F"/>
    <w:rsid w:val="46E04F3E"/>
    <w:rsid w:val="46E8D381"/>
    <w:rsid w:val="46F73127"/>
    <w:rsid w:val="4711F831"/>
    <w:rsid w:val="471E7F50"/>
    <w:rsid w:val="472905DD"/>
    <w:rsid w:val="472B945F"/>
    <w:rsid w:val="4733C9CF"/>
    <w:rsid w:val="4739376D"/>
    <w:rsid w:val="473CEBB7"/>
    <w:rsid w:val="4743B0EC"/>
    <w:rsid w:val="47519731"/>
    <w:rsid w:val="47523D9F"/>
    <w:rsid w:val="475A351C"/>
    <w:rsid w:val="4761A184"/>
    <w:rsid w:val="4764B887"/>
    <w:rsid w:val="47698F06"/>
    <w:rsid w:val="476F3DD0"/>
    <w:rsid w:val="47716D31"/>
    <w:rsid w:val="47741207"/>
    <w:rsid w:val="477E1347"/>
    <w:rsid w:val="47847FA2"/>
    <w:rsid w:val="478A5510"/>
    <w:rsid w:val="47997F8D"/>
    <w:rsid w:val="47A35F49"/>
    <w:rsid w:val="47A64DBF"/>
    <w:rsid w:val="47A67601"/>
    <w:rsid w:val="47AC6653"/>
    <w:rsid w:val="47CBD5EC"/>
    <w:rsid w:val="47D59C58"/>
    <w:rsid w:val="47EF59B9"/>
    <w:rsid w:val="47F489E7"/>
    <w:rsid w:val="48195734"/>
    <w:rsid w:val="482C629F"/>
    <w:rsid w:val="4834EF16"/>
    <w:rsid w:val="4845B202"/>
    <w:rsid w:val="4866346B"/>
    <w:rsid w:val="48734B43"/>
    <w:rsid w:val="4878BE43"/>
    <w:rsid w:val="488D2EA6"/>
    <w:rsid w:val="48966E78"/>
    <w:rsid w:val="48B5AAAF"/>
    <w:rsid w:val="48BD9710"/>
    <w:rsid w:val="48CDEACD"/>
    <w:rsid w:val="48D5B127"/>
    <w:rsid w:val="48DC79A9"/>
    <w:rsid w:val="48DE3D9A"/>
    <w:rsid w:val="48EE1676"/>
    <w:rsid w:val="48F16381"/>
    <w:rsid w:val="48F993CD"/>
    <w:rsid w:val="48FA3C02"/>
    <w:rsid w:val="48FCBFC3"/>
    <w:rsid w:val="4900C8CB"/>
    <w:rsid w:val="49059CEE"/>
    <w:rsid w:val="4913A163"/>
    <w:rsid w:val="491CACC6"/>
    <w:rsid w:val="493668A6"/>
    <w:rsid w:val="493E10E0"/>
    <w:rsid w:val="493E4793"/>
    <w:rsid w:val="49457D1E"/>
    <w:rsid w:val="4949F233"/>
    <w:rsid w:val="494F1E79"/>
    <w:rsid w:val="4950CACE"/>
    <w:rsid w:val="495982AF"/>
    <w:rsid w:val="495D47FC"/>
    <w:rsid w:val="495FB7B8"/>
    <w:rsid w:val="496138E4"/>
    <w:rsid w:val="4964EE5E"/>
    <w:rsid w:val="4970352B"/>
    <w:rsid w:val="4973448D"/>
    <w:rsid w:val="49777B94"/>
    <w:rsid w:val="4977FE4A"/>
    <w:rsid w:val="497AAE47"/>
    <w:rsid w:val="4985F4D7"/>
    <w:rsid w:val="4989A5B3"/>
    <w:rsid w:val="498ADFDA"/>
    <w:rsid w:val="499844E2"/>
    <w:rsid w:val="49B7014D"/>
    <w:rsid w:val="49B8F5B5"/>
    <w:rsid w:val="49C453C8"/>
    <w:rsid w:val="49D364B0"/>
    <w:rsid w:val="49D5F445"/>
    <w:rsid w:val="49D8B0DD"/>
    <w:rsid w:val="49DB1E87"/>
    <w:rsid w:val="49E8BEF4"/>
    <w:rsid w:val="49F42E9D"/>
    <w:rsid w:val="49FE5F79"/>
    <w:rsid w:val="49FF53CB"/>
    <w:rsid w:val="4A07421E"/>
    <w:rsid w:val="4A0DF0D6"/>
    <w:rsid w:val="4A1189B2"/>
    <w:rsid w:val="4A529878"/>
    <w:rsid w:val="4A5E0FE5"/>
    <w:rsid w:val="4A5FA746"/>
    <w:rsid w:val="4A626B85"/>
    <w:rsid w:val="4A6B236D"/>
    <w:rsid w:val="4A7DA584"/>
    <w:rsid w:val="4A7E32D6"/>
    <w:rsid w:val="4A9D56C7"/>
    <w:rsid w:val="4A9E4DFD"/>
    <w:rsid w:val="4AA17CB5"/>
    <w:rsid w:val="4AA85283"/>
    <w:rsid w:val="4AA97B42"/>
    <w:rsid w:val="4AAF3219"/>
    <w:rsid w:val="4ACBEF50"/>
    <w:rsid w:val="4ADD4E41"/>
    <w:rsid w:val="4AE227DB"/>
    <w:rsid w:val="4AF6ACDA"/>
    <w:rsid w:val="4B0DC9D6"/>
    <w:rsid w:val="4B0FC345"/>
    <w:rsid w:val="4B1750B9"/>
    <w:rsid w:val="4B1886C3"/>
    <w:rsid w:val="4B342CC9"/>
    <w:rsid w:val="4B64ACAA"/>
    <w:rsid w:val="4B72F45C"/>
    <w:rsid w:val="4B8DC583"/>
    <w:rsid w:val="4BA24CDC"/>
    <w:rsid w:val="4BC9FABE"/>
    <w:rsid w:val="4BCC3646"/>
    <w:rsid w:val="4BEFAA9F"/>
    <w:rsid w:val="4BEFE05A"/>
    <w:rsid w:val="4BF35821"/>
    <w:rsid w:val="4BF8658E"/>
    <w:rsid w:val="4C001807"/>
    <w:rsid w:val="4C00FD9A"/>
    <w:rsid w:val="4C109282"/>
    <w:rsid w:val="4C1AC960"/>
    <w:rsid w:val="4C37EA4C"/>
    <w:rsid w:val="4C3A1ABF"/>
    <w:rsid w:val="4C3B1F16"/>
    <w:rsid w:val="4C417AA2"/>
    <w:rsid w:val="4C46DF9A"/>
    <w:rsid w:val="4C508A9D"/>
    <w:rsid w:val="4C62BCA6"/>
    <w:rsid w:val="4C7DC6B3"/>
    <w:rsid w:val="4C80ED4B"/>
    <w:rsid w:val="4C834226"/>
    <w:rsid w:val="4C84F96D"/>
    <w:rsid w:val="4C953F36"/>
    <w:rsid w:val="4CAA3DFA"/>
    <w:rsid w:val="4CAB19AF"/>
    <w:rsid w:val="4CAC3F39"/>
    <w:rsid w:val="4CAF0DEE"/>
    <w:rsid w:val="4CB8CABB"/>
    <w:rsid w:val="4CC0E25D"/>
    <w:rsid w:val="4CC1E73A"/>
    <w:rsid w:val="4CD9E844"/>
    <w:rsid w:val="4CDA9B2F"/>
    <w:rsid w:val="4CDAD835"/>
    <w:rsid w:val="4CDADD2B"/>
    <w:rsid w:val="4CDB7686"/>
    <w:rsid w:val="4D070ABE"/>
    <w:rsid w:val="4D1042DF"/>
    <w:rsid w:val="4D16D0FB"/>
    <w:rsid w:val="4D19C1B3"/>
    <w:rsid w:val="4D24635E"/>
    <w:rsid w:val="4D2969C8"/>
    <w:rsid w:val="4D3152C9"/>
    <w:rsid w:val="4D3C0AF6"/>
    <w:rsid w:val="4D4E895C"/>
    <w:rsid w:val="4D620507"/>
    <w:rsid w:val="4D6C0CB2"/>
    <w:rsid w:val="4D7394C5"/>
    <w:rsid w:val="4D73BBA9"/>
    <w:rsid w:val="4D77CB54"/>
    <w:rsid w:val="4D9DE604"/>
    <w:rsid w:val="4DC37FB6"/>
    <w:rsid w:val="4DCB27CC"/>
    <w:rsid w:val="4DD27D43"/>
    <w:rsid w:val="4DD60172"/>
    <w:rsid w:val="4DEDAF75"/>
    <w:rsid w:val="4E2E3E7C"/>
    <w:rsid w:val="4E2F4621"/>
    <w:rsid w:val="4E39986C"/>
    <w:rsid w:val="4E3C42EA"/>
    <w:rsid w:val="4E443EFE"/>
    <w:rsid w:val="4E495246"/>
    <w:rsid w:val="4E4FFDA3"/>
    <w:rsid w:val="4E534FE1"/>
    <w:rsid w:val="4E685E5B"/>
    <w:rsid w:val="4E8622AB"/>
    <w:rsid w:val="4E87EB92"/>
    <w:rsid w:val="4E887795"/>
    <w:rsid w:val="4EA380AF"/>
    <w:rsid w:val="4EAE9153"/>
    <w:rsid w:val="4EAFEA23"/>
    <w:rsid w:val="4ECE748B"/>
    <w:rsid w:val="4ED4EF8B"/>
    <w:rsid w:val="4EDB0675"/>
    <w:rsid w:val="4EE2FE3E"/>
    <w:rsid w:val="4EEEEDB3"/>
    <w:rsid w:val="4EF44283"/>
    <w:rsid w:val="4EF981FA"/>
    <w:rsid w:val="4F088201"/>
    <w:rsid w:val="4F1C09E6"/>
    <w:rsid w:val="4F247D35"/>
    <w:rsid w:val="4F4F2A00"/>
    <w:rsid w:val="4F528A1C"/>
    <w:rsid w:val="4F590A1A"/>
    <w:rsid w:val="4F6BAC92"/>
    <w:rsid w:val="4F74415A"/>
    <w:rsid w:val="4F7B1DB3"/>
    <w:rsid w:val="4F7E5EB9"/>
    <w:rsid w:val="4FAB6C02"/>
    <w:rsid w:val="4FACC788"/>
    <w:rsid w:val="4FBF6014"/>
    <w:rsid w:val="4FC3BFDA"/>
    <w:rsid w:val="4FC9E49F"/>
    <w:rsid w:val="4FC9F3C9"/>
    <w:rsid w:val="4FDA0995"/>
    <w:rsid w:val="4FF9B6DE"/>
    <w:rsid w:val="5012A001"/>
    <w:rsid w:val="5034FE29"/>
    <w:rsid w:val="50362920"/>
    <w:rsid w:val="503761E7"/>
    <w:rsid w:val="5039EC51"/>
    <w:rsid w:val="5057C714"/>
    <w:rsid w:val="5057D9B6"/>
    <w:rsid w:val="50703529"/>
    <w:rsid w:val="5074C00F"/>
    <w:rsid w:val="50761E3A"/>
    <w:rsid w:val="507DFD73"/>
    <w:rsid w:val="5080936C"/>
    <w:rsid w:val="508B6C4D"/>
    <w:rsid w:val="50ADC37E"/>
    <w:rsid w:val="50CB6E35"/>
    <w:rsid w:val="50CD5B34"/>
    <w:rsid w:val="50DA01A5"/>
    <w:rsid w:val="50DF4FC5"/>
    <w:rsid w:val="50DF66DB"/>
    <w:rsid w:val="50F76B90"/>
    <w:rsid w:val="513F689B"/>
    <w:rsid w:val="513FDD75"/>
    <w:rsid w:val="5142A8BA"/>
    <w:rsid w:val="51785A2B"/>
    <w:rsid w:val="517A6305"/>
    <w:rsid w:val="51879887"/>
    <w:rsid w:val="518A57B7"/>
    <w:rsid w:val="518C8524"/>
    <w:rsid w:val="518D1D68"/>
    <w:rsid w:val="5190EC69"/>
    <w:rsid w:val="51A90AFB"/>
    <w:rsid w:val="51AB9333"/>
    <w:rsid w:val="51AC240D"/>
    <w:rsid w:val="51B60769"/>
    <w:rsid w:val="51C2FCF0"/>
    <w:rsid w:val="51C61633"/>
    <w:rsid w:val="51C7932B"/>
    <w:rsid w:val="51CDEC1F"/>
    <w:rsid w:val="51CEFCEA"/>
    <w:rsid w:val="51D0C0F7"/>
    <w:rsid w:val="51E8D48A"/>
    <w:rsid w:val="51F2DBA9"/>
    <w:rsid w:val="51F3BBE2"/>
    <w:rsid w:val="51F7E841"/>
    <w:rsid w:val="520E0D4B"/>
    <w:rsid w:val="521FECF3"/>
    <w:rsid w:val="5220EA22"/>
    <w:rsid w:val="5224C1A2"/>
    <w:rsid w:val="52292E0E"/>
    <w:rsid w:val="52301193"/>
    <w:rsid w:val="523663B2"/>
    <w:rsid w:val="524C0907"/>
    <w:rsid w:val="52659905"/>
    <w:rsid w:val="5265D24F"/>
    <w:rsid w:val="52719992"/>
    <w:rsid w:val="527201C0"/>
    <w:rsid w:val="52805D07"/>
    <w:rsid w:val="528E3641"/>
    <w:rsid w:val="52971923"/>
    <w:rsid w:val="5299028D"/>
    <w:rsid w:val="5299FDD8"/>
    <w:rsid w:val="52A4672B"/>
    <w:rsid w:val="52A63522"/>
    <w:rsid w:val="52C06139"/>
    <w:rsid w:val="52C20989"/>
    <w:rsid w:val="52E35AD3"/>
    <w:rsid w:val="52EA7D80"/>
    <w:rsid w:val="52EB3311"/>
    <w:rsid w:val="52F6A3A0"/>
    <w:rsid w:val="53122AEB"/>
    <w:rsid w:val="531EFEE4"/>
    <w:rsid w:val="531F16BA"/>
    <w:rsid w:val="5321FFA8"/>
    <w:rsid w:val="5323539E"/>
    <w:rsid w:val="5324A882"/>
    <w:rsid w:val="533E4859"/>
    <w:rsid w:val="534BCA2A"/>
    <w:rsid w:val="534D859B"/>
    <w:rsid w:val="5350AFD1"/>
    <w:rsid w:val="53638356"/>
    <w:rsid w:val="53853D3F"/>
    <w:rsid w:val="53886D20"/>
    <w:rsid w:val="53AEAC28"/>
    <w:rsid w:val="53B97CF5"/>
    <w:rsid w:val="53C638D7"/>
    <w:rsid w:val="53C8E557"/>
    <w:rsid w:val="53CF30EF"/>
    <w:rsid w:val="53D5CF7F"/>
    <w:rsid w:val="53DF0525"/>
    <w:rsid w:val="53E66627"/>
    <w:rsid w:val="53E6B3A3"/>
    <w:rsid w:val="53EB006E"/>
    <w:rsid w:val="53EED53C"/>
    <w:rsid w:val="53F207F6"/>
    <w:rsid w:val="53F25A70"/>
    <w:rsid w:val="5410E379"/>
    <w:rsid w:val="5412F7F8"/>
    <w:rsid w:val="5417D73E"/>
    <w:rsid w:val="541CF21D"/>
    <w:rsid w:val="542C1DC0"/>
    <w:rsid w:val="54326D5F"/>
    <w:rsid w:val="543B28D0"/>
    <w:rsid w:val="5472198B"/>
    <w:rsid w:val="5472EA18"/>
    <w:rsid w:val="547F54EE"/>
    <w:rsid w:val="54831078"/>
    <w:rsid w:val="549CF00F"/>
    <w:rsid w:val="549DF21B"/>
    <w:rsid w:val="54A32502"/>
    <w:rsid w:val="54A3D345"/>
    <w:rsid w:val="54A8E7CF"/>
    <w:rsid w:val="54B449FD"/>
    <w:rsid w:val="54B5AB15"/>
    <w:rsid w:val="54B64A55"/>
    <w:rsid w:val="54C61039"/>
    <w:rsid w:val="54E3041C"/>
    <w:rsid w:val="54F1C0D0"/>
    <w:rsid w:val="551A645F"/>
    <w:rsid w:val="5528021C"/>
    <w:rsid w:val="5544A528"/>
    <w:rsid w:val="554EA79A"/>
    <w:rsid w:val="55597F4F"/>
    <w:rsid w:val="5560D316"/>
    <w:rsid w:val="556A3D18"/>
    <w:rsid w:val="55826D58"/>
    <w:rsid w:val="5582E732"/>
    <w:rsid w:val="55981CC6"/>
    <w:rsid w:val="55A2F57E"/>
    <w:rsid w:val="55AC281A"/>
    <w:rsid w:val="55D7C1FA"/>
    <w:rsid w:val="55DC52AF"/>
    <w:rsid w:val="55EEF27B"/>
    <w:rsid w:val="55EF1E9A"/>
    <w:rsid w:val="55F3A0C6"/>
    <w:rsid w:val="560CFB89"/>
    <w:rsid w:val="56250960"/>
    <w:rsid w:val="5625D79C"/>
    <w:rsid w:val="562EF568"/>
    <w:rsid w:val="56360AF7"/>
    <w:rsid w:val="5644036C"/>
    <w:rsid w:val="5648A0D0"/>
    <w:rsid w:val="564B77BA"/>
    <w:rsid w:val="5656CF75"/>
    <w:rsid w:val="5663D7F8"/>
    <w:rsid w:val="5665166D"/>
    <w:rsid w:val="566A3889"/>
    <w:rsid w:val="56700A5B"/>
    <w:rsid w:val="567F205A"/>
    <w:rsid w:val="56928BE7"/>
    <w:rsid w:val="56942D34"/>
    <w:rsid w:val="56980718"/>
    <w:rsid w:val="56A06E60"/>
    <w:rsid w:val="56A87786"/>
    <w:rsid w:val="56B43E9D"/>
    <w:rsid w:val="56B6181A"/>
    <w:rsid w:val="56BF4333"/>
    <w:rsid w:val="56CD98BA"/>
    <w:rsid w:val="56D1D93E"/>
    <w:rsid w:val="56FFCDB9"/>
    <w:rsid w:val="5700F2DC"/>
    <w:rsid w:val="5705BF17"/>
    <w:rsid w:val="5706AE59"/>
    <w:rsid w:val="570AB6C3"/>
    <w:rsid w:val="570B07DC"/>
    <w:rsid w:val="57604067"/>
    <w:rsid w:val="576EE308"/>
    <w:rsid w:val="57803F89"/>
    <w:rsid w:val="578FC1CB"/>
    <w:rsid w:val="57958F9E"/>
    <w:rsid w:val="579D3C33"/>
    <w:rsid w:val="57A13796"/>
    <w:rsid w:val="57A26B81"/>
    <w:rsid w:val="57AAD01E"/>
    <w:rsid w:val="57B2E477"/>
    <w:rsid w:val="57B591BD"/>
    <w:rsid w:val="57BA528E"/>
    <w:rsid w:val="57CA7646"/>
    <w:rsid w:val="57D0BE9B"/>
    <w:rsid w:val="57D20CA1"/>
    <w:rsid w:val="57DD9AE9"/>
    <w:rsid w:val="57EBEF7B"/>
    <w:rsid w:val="5800EE4D"/>
    <w:rsid w:val="581E394A"/>
    <w:rsid w:val="58226195"/>
    <w:rsid w:val="582812B6"/>
    <w:rsid w:val="582B0C7C"/>
    <w:rsid w:val="583C091F"/>
    <w:rsid w:val="58459945"/>
    <w:rsid w:val="5853C8DA"/>
    <w:rsid w:val="5887338A"/>
    <w:rsid w:val="5890FA7C"/>
    <w:rsid w:val="589778F3"/>
    <w:rsid w:val="58A33A9F"/>
    <w:rsid w:val="58A8C7E7"/>
    <w:rsid w:val="58AB246A"/>
    <w:rsid w:val="58B3833A"/>
    <w:rsid w:val="58B5AAA2"/>
    <w:rsid w:val="58B7B803"/>
    <w:rsid w:val="58B7E2E8"/>
    <w:rsid w:val="58BB377C"/>
    <w:rsid w:val="58D4B7F2"/>
    <w:rsid w:val="58DE5071"/>
    <w:rsid w:val="58EB111C"/>
    <w:rsid w:val="58F053F1"/>
    <w:rsid w:val="58F6ADCA"/>
    <w:rsid w:val="58F7A89C"/>
    <w:rsid w:val="58F80D45"/>
    <w:rsid w:val="5905024D"/>
    <w:rsid w:val="591552C5"/>
    <w:rsid w:val="591E57A2"/>
    <w:rsid w:val="5921E7C2"/>
    <w:rsid w:val="592F5664"/>
    <w:rsid w:val="593930B5"/>
    <w:rsid w:val="593B7285"/>
    <w:rsid w:val="593CD104"/>
    <w:rsid w:val="59408C8B"/>
    <w:rsid w:val="5943A728"/>
    <w:rsid w:val="59462BBF"/>
    <w:rsid w:val="5948344C"/>
    <w:rsid w:val="594948AB"/>
    <w:rsid w:val="5953097D"/>
    <w:rsid w:val="595D96E5"/>
    <w:rsid w:val="59620E6D"/>
    <w:rsid w:val="5966BA0B"/>
    <w:rsid w:val="597779A0"/>
    <w:rsid w:val="5979B05A"/>
    <w:rsid w:val="597E3CBA"/>
    <w:rsid w:val="598419F4"/>
    <w:rsid w:val="599501D1"/>
    <w:rsid w:val="59AD5203"/>
    <w:rsid w:val="59B084B5"/>
    <w:rsid w:val="59BF8473"/>
    <w:rsid w:val="59DAF1CB"/>
    <w:rsid w:val="59E15ED2"/>
    <w:rsid w:val="59E2F19A"/>
    <w:rsid w:val="59FB5A8C"/>
    <w:rsid w:val="5A0DB52E"/>
    <w:rsid w:val="5A19A84C"/>
    <w:rsid w:val="5A21D78B"/>
    <w:rsid w:val="5A23C561"/>
    <w:rsid w:val="5A34EA8A"/>
    <w:rsid w:val="5A375F82"/>
    <w:rsid w:val="5A55FCE5"/>
    <w:rsid w:val="5A59E248"/>
    <w:rsid w:val="5A64D9CD"/>
    <w:rsid w:val="5A6BF096"/>
    <w:rsid w:val="5A78954E"/>
    <w:rsid w:val="5A8053F2"/>
    <w:rsid w:val="5A80F61E"/>
    <w:rsid w:val="5A842E5F"/>
    <w:rsid w:val="5A8C4E7B"/>
    <w:rsid w:val="5A93FB9E"/>
    <w:rsid w:val="5A9A7D91"/>
    <w:rsid w:val="5A9DC570"/>
    <w:rsid w:val="5AB1B7B5"/>
    <w:rsid w:val="5AC564F2"/>
    <w:rsid w:val="5AD23710"/>
    <w:rsid w:val="5AD92BF3"/>
    <w:rsid w:val="5AD999A7"/>
    <w:rsid w:val="5ADE2E17"/>
    <w:rsid w:val="5AF3134A"/>
    <w:rsid w:val="5B0102EA"/>
    <w:rsid w:val="5B0FABC2"/>
    <w:rsid w:val="5B14AB24"/>
    <w:rsid w:val="5B165E1C"/>
    <w:rsid w:val="5B1F20C8"/>
    <w:rsid w:val="5B23142D"/>
    <w:rsid w:val="5B247726"/>
    <w:rsid w:val="5B349BE9"/>
    <w:rsid w:val="5B47B20E"/>
    <w:rsid w:val="5B57BEB4"/>
    <w:rsid w:val="5B6C3130"/>
    <w:rsid w:val="5B7A8EC1"/>
    <w:rsid w:val="5BA9146A"/>
    <w:rsid w:val="5BD28246"/>
    <w:rsid w:val="5BD4FD36"/>
    <w:rsid w:val="5BD6B484"/>
    <w:rsid w:val="5BDE1328"/>
    <w:rsid w:val="5BF156A7"/>
    <w:rsid w:val="5BF29AB0"/>
    <w:rsid w:val="5C0E74DB"/>
    <w:rsid w:val="5C11DF27"/>
    <w:rsid w:val="5C201E6B"/>
    <w:rsid w:val="5C39DBC9"/>
    <w:rsid w:val="5C47509B"/>
    <w:rsid w:val="5C498C11"/>
    <w:rsid w:val="5C546E8D"/>
    <w:rsid w:val="5C562606"/>
    <w:rsid w:val="5C5B221A"/>
    <w:rsid w:val="5C5F0E7C"/>
    <w:rsid w:val="5C6AB28B"/>
    <w:rsid w:val="5C978813"/>
    <w:rsid w:val="5CAB5A03"/>
    <w:rsid w:val="5CAEBA86"/>
    <w:rsid w:val="5CB26426"/>
    <w:rsid w:val="5CB83D00"/>
    <w:rsid w:val="5CBD637D"/>
    <w:rsid w:val="5CC0F712"/>
    <w:rsid w:val="5CE5A51E"/>
    <w:rsid w:val="5D02C076"/>
    <w:rsid w:val="5D1A242E"/>
    <w:rsid w:val="5D22D653"/>
    <w:rsid w:val="5D5AD4D7"/>
    <w:rsid w:val="5D5ED0AB"/>
    <w:rsid w:val="5D73BF22"/>
    <w:rsid w:val="5D85C5F8"/>
    <w:rsid w:val="5D971CBF"/>
    <w:rsid w:val="5D97CE56"/>
    <w:rsid w:val="5D9E9715"/>
    <w:rsid w:val="5DA5BAB4"/>
    <w:rsid w:val="5DB7B897"/>
    <w:rsid w:val="5DB85DCC"/>
    <w:rsid w:val="5DC69A0F"/>
    <w:rsid w:val="5DCA1808"/>
    <w:rsid w:val="5DCC92B4"/>
    <w:rsid w:val="5DCD2821"/>
    <w:rsid w:val="5DD4584E"/>
    <w:rsid w:val="5DD6486F"/>
    <w:rsid w:val="5DEF82DA"/>
    <w:rsid w:val="5DF85049"/>
    <w:rsid w:val="5DF8D8ED"/>
    <w:rsid w:val="5E003EC8"/>
    <w:rsid w:val="5E0424A3"/>
    <w:rsid w:val="5E0CA5AC"/>
    <w:rsid w:val="5E0DA036"/>
    <w:rsid w:val="5E21B663"/>
    <w:rsid w:val="5E2D33B4"/>
    <w:rsid w:val="5E3C6D07"/>
    <w:rsid w:val="5E3C9DD7"/>
    <w:rsid w:val="5E409CC1"/>
    <w:rsid w:val="5E41450D"/>
    <w:rsid w:val="5E49C5BC"/>
    <w:rsid w:val="5E51E941"/>
    <w:rsid w:val="5E52FB38"/>
    <w:rsid w:val="5E57709C"/>
    <w:rsid w:val="5E586FCD"/>
    <w:rsid w:val="5E5B0055"/>
    <w:rsid w:val="5E6126BE"/>
    <w:rsid w:val="5E61E1A7"/>
    <w:rsid w:val="5E718641"/>
    <w:rsid w:val="5E79994B"/>
    <w:rsid w:val="5E80C588"/>
    <w:rsid w:val="5E8FF1F8"/>
    <w:rsid w:val="5EB6D2A1"/>
    <w:rsid w:val="5EBE2FD1"/>
    <w:rsid w:val="5EF84A52"/>
    <w:rsid w:val="5EFD4560"/>
    <w:rsid w:val="5F057B80"/>
    <w:rsid w:val="5F0931E7"/>
    <w:rsid w:val="5F0BFBA7"/>
    <w:rsid w:val="5F105566"/>
    <w:rsid w:val="5F2853DF"/>
    <w:rsid w:val="5F2F798C"/>
    <w:rsid w:val="5F472DEB"/>
    <w:rsid w:val="5F620D71"/>
    <w:rsid w:val="5F7B6F02"/>
    <w:rsid w:val="5F8D0D63"/>
    <w:rsid w:val="5F9168ED"/>
    <w:rsid w:val="5F9A035E"/>
    <w:rsid w:val="5F9EDE63"/>
    <w:rsid w:val="5FA68603"/>
    <w:rsid w:val="5FAC2269"/>
    <w:rsid w:val="5FAF8653"/>
    <w:rsid w:val="5FB05063"/>
    <w:rsid w:val="5FB61A84"/>
    <w:rsid w:val="5FB7A4B5"/>
    <w:rsid w:val="5FE6FE46"/>
    <w:rsid w:val="5FF15870"/>
    <w:rsid w:val="5FF63C19"/>
    <w:rsid w:val="5FF67628"/>
    <w:rsid w:val="5FFFABB1"/>
    <w:rsid w:val="6002AB38"/>
    <w:rsid w:val="6009BD3D"/>
    <w:rsid w:val="600C5B4F"/>
    <w:rsid w:val="600FBF1B"/>
    <w:rsid w:val="60200507"/>
    <w:rsid w:val="60287454"/>
    <w:rsid w:val="602A8484"/>
    <w:rsid w:val="605B390F"/>
    <w:rsid w:val="6072F6C6"/>
    <w:rsid w:val="6074E1C1"/>
    <w:rsid w:val="607791E4"/>
    <w:rsid w:val="608354C9"/>
    <w:rsid w:val="60AEDC61"/>
    <w:rsid w:val="60B937DA"/>
    <w:rsid w:val="60BF3466"/>
    <w:rsid w:val="60D5B9CB"/>
    <w:rsid w:val="60E3E324"/>
    <w:rsid w:val="60F051AF"/>
    <w:rsid w:val="60FAB908"/>
    <w:rsid w:val="611523C1"/>
    <w:rsid w:val="611C45D5"/>
    <w:rsid w:val="611EF578"/>
    <w:rsid w:val="6123B149"/>
    <w:rsid w:val="6125E0B4"/>
    <w:rsid w:val="613E3822"/>
    <w:rsid w:val="614FFDCB"/>
    <w:rsid w:val="61745822"/>
    <w:rsid w:val="61865F88"/>
    <w:rsid w:val="618D9153"/>
    <w:rsid w:val="619EF992"/>
    <w:rsid w:val="61B2B2B2"/>
    <w:rsid w:val="61C7E54E"/>
    <w:rsid w:val="61F61827"/>
    <w:rsid w:val="6206528C"/>
    <w:rsid w:val="620A0F26"/>
    <w:rsid w:val="62200CD2"/>
    <w:rsid w:val="623368BD"/>
    <w:rsid w:val="623FF9F8"/>
    <w:rsid w:val="625375F0"/>
    <w:rsid w:val="62563F20"/>
    <w:rsid w:val="6276E875"/>
    <w:rsid w:val="62851CCB"/>
    <w:rsid w:val="629136DD"/>
    <w:rsid w:val="629221E5"/>
    <w:rsid w:val="62B1C454"/>
    <w:rsid w:val="62B73668"/>
    <w:rsid w:val="62B8B8C0"/>
    <w:rsid w:val="62C95070"/>
    <w:rsid w:val="62CDE280"/>
    <w:rsid w:val="62DFFCA8"/>
    <w:rsid w:val="62E47F4C"/>
    <w:rsid w:val="62F904C3"/>
    <w:rsid w:val="6304E3DA"/>
    <w:rsid w:val="630D1C16"/>
    <w:rsid w:val="632FDBCC"/>
    <w:rsid w:val="6333022F"/>
    <w:rsid w:val="6333990E"/>
    <w:rsid w:val="634E8F0B"/>
    <w:rsid w:val="63579DB5"/>
    <w:rsid w:val="63737E22"/>
    <w:rsid w:val="63741D15"/>
    <w:rsid w:val="6385B29C"/>
    <w:rsid w:val="639CFC8D"/>
    <w:rsid w:val="639EB02F"/>
    <w:rsid w:val="63A9CFB9"/>
    <w:rsid w:val="63C61E6C"/>
    <w:rsid w:val="63DA7D77"/>
    <w:rsid w:val="63EDFB17"/>
    <w:rsid w:val="63EFF4F2"/>
    <w:rsid w:val="63F966D5"/>
    <w:rsid w:val="63FE9814"/>
    <w:rsid w:val="6406EAAB"/>
    <w:rsid w:val="640AE204"/>
    <w:rsid w:val="640CE9E5"/>
    <w:rsid w:val="64109756"/>
    <w:rsid w:val="643C5680"/>
    <w:rsid w:val="644898A3"/>
    <w:rsid w:val="644C3953"/>
    <w:rsid w:val="64547FF6"/>
    <w:rsid w:val="6459CDFC"/>
    <w:rsid w:val="6466CAFE"/>
    <w:rsid w:val="646EB6A2"/>
    <w:rsid w:val="6471870C"/>
    <w:rsid w:val="6473B21C"/>
    <w:rsid w:val="647F1671"/>
    <w:rsid w:val="6484B7E2"/>
    <w:rsid w:val="64B3C6A6"/>
    <w:rsid w:val="64B6EAD9"/>
    <w:rsid w:val="64B7CDED"/>
    <w:rsid w:val="64B86BD1"/>
    <w:rsid w:val="64C00C4C"/>
    <w:rsid w:val="64DB15BB"/>
    <w:rsid w:val="64E8D1F8"/>
    <w:rsid w:val="650F8943"/>
    <w:rsid w:val="6518963F"/>
    <w:rsid w:val="65307E9D"/>
    <w:rsid w:val="65455A33"/>
    <w:rsid w:val="654671AD"/>
    <w:rsid w:val="6546EB48"/>
    <w:rsid w:val="6547278F"/>
    <w:rsid w:val="654AD3D8"/>
    <w:rsid w:val="654B7B13"/>
    <w:rsid w:val="654E4EA8"/>
    <w:rsid w:val="655AF11D"/>
    <w:rsid w:val="655D0646"/>
    <w:rsid w:val="6567FECD"/>
    <w:rsid w:val="656E748B"/>
    <w:rsid w:val="656EB910"/>
    <w:rsid w:val="65815A78"/>
    <w:rsid w:val="658C1BBE"/>
    <w:rsid w:val="65907E94"/>
    <w:rsid w:val="65CE3E85"/>
    <w:rsid w:val="65DD99E1"/>
    <w:rsid w:val="65F05B41"/>
    <w:rsid w:val="65F4ECC6"/>
    <w:rsid w:val="6600B18C"/>
    <w:rsid w:val="660C3E6D"/>
    <w:rsid w:val="661C8C68"/>
    <w:rsid w:val="66250B11"/>
    <w:rsid w:val="663D2479"/>
    <w:rsid w:val="6646BC2D"/>
    <w:rsid w:val="66671CA3"/>
    <w:rsid w:val="6672CBF5"/>
    <w:rsid w:val="6689A6F0"/>
    <w:rsid w:val="66917AE6"/>
    <w:rsid w:val="6696F5DE"/>
    <w:rsid w:val="66990592"/>
    <w:rsid w:val="66A26DA3"/>
    <w:rsid w:val="66A9DC26"/>
    <w:rsid w:val="66B7512D"/>
    <w:rsid w:val="66CED9CE"/>
    <w:rsid w:val="67086973"/>
    <w:rsid w:val="6710BF2C"/>
    <w:rsid w:val="6719D4A1"/>
    <w:rsid w:val="672574A4"/>
    <w:rsid w:val="6736CE33"/>
    <w:rsid w:val="6749BE18"/>
    <w:rsid w:val="6755F8D0"/>
    <w:rsid w:val="677815C7"/>
    <w:rsid w:val="677CA8F6"/>
    <w:rsid w:val="6785148B"/>
    <w:rsid w:val="679400FF"/>
    <w:rsid w:val="67A2F79A"/>
    <w:rsid w:val="67C97E99"/>
    <w:rsid w:val="67CB3F7C"/>
    <w:rsid w:val="67CDC289"/>
    <w:rsid w:val="67D998DA"/>
    <w:rsid w:val="67E769F5"/>
    <w:rsid w:val="6800AF50"/>
    <w:rsid w:val="6804B999"/>
    <w:rsid w:val="68056F6A"/>
    <w:rsid w:val="681B8DC7"/>
    <w:rsid w:val="681C92D5"/>
    <w:rsid w:val="68218636"/>
    <w:rsid w:val="683D2A3A"/>
    <w:rsid w:val="684013BB"/>
    <w:rsid w:val="68427D92"/>
    <w:rsid w:val="684649CB"/>
    <w:rsid w:val="684B62C4"/>
    <w:rsid w:val="686BAB9D"/>
    <w:rsid w:val="686CBFE1"/>
    <w:rsid w:val="686EB825"/>
    <w:rsid w:val="6874776D"/>
    <w:rsid w:val="687B6D4A"/>
    <w:rsid w:val="687BBF98"/>
    <w:rsid w:val="687E5C31"/>
    <w:rsid w:val="68996798"/>
    <w:rsid w:val="689A5153"/>
    <w:rsid w:val="68B09229"/>
    <w:rsid w:val="68B1444C"/>
    <w:rsid w:val="68B93CEF"/>
    <w:rsid w:val="68C60CD3"/>
    <w:rsid w:val="68CB3E47"/>
    <w:rsid w:val="68D62F8A"/>
    <w:rsid w:val="68EDBFAC"/>
    <w:rsid w:val="68FD737E"/>
    <w:rsid w:val="69009C21"/>
    <w:rsid w:val="690B6B9D"/>
    <w:rsid w:val="6914E433"/>
    <w:rsid w:val="691E9B11"/>
    <w:rsid w:val="6930600E"/>
    <w:rsid w:val="6930DBB3"/>
    <w:rsid w:val="694CC7F0"/>
    <w:rsid w:val="695EA2AB"/>
    <w:rsid w:val="69687D98"/>
    <w:rsid w:val="69698677"/>
    <w:rsid w:val="6975F775"/>
    <w:rsid w:val="6985D6FD"/>
    <w:rsid w:val="6990075E"/>
    <w:rsid w:val="6992E754"/>
    <w:rsid w:val="699E9694"/>
    <w:rsid w:val="69A98025"/>
    <w:rsid w:val="69B4E18E"/>
    <w:rsid w:val="69BADC2C"/>
    <w:rsid w:val="69C098AB"/>
    <w:rsid w:val="69C5CBD1"/>
    <w:rsid w:val="69D6ACC8"/>
    <w:rsid w:val="69ED487B"/>
    <w:rsid w:val="69F2393F"/>
    <w:rsid w:val="69F24AEA"/>
    <w:rsid w:val="69F80D7D"/>
    <w:rsid w:val="69F953E1"/>
    <w:rsid w:val="69FF604D"/>
    <w:rsid w:val="6A0618A1"/>
    <w:rsid w:val="6A0BBC97"/>
    <w:rsid w:val="6A0F5105"/>
    <w:rsid w:val="6A2F77A5"/>
    <w:rsid w:val="6A30F10D"/>
    <w:rsid w:val="6A328E9C"/>
    <w:rsid w:val="6A4B2B16"/>
    <w:rsid w:val="6A5362D2"/>
    <w:rsid w:val="6A5FD327"/>
    <w:rsid w:val="6A6E8490"/>
    <w:rsid w:val="6A756648"/>
    <w:rsid w:val="6A86AC2D"/>
    <w:rsid w:val="6A8DB72B"/>
    <w:rsid w:val="6A9BCF62"/>
    <w:rsid w:val="6A9CC52D"/>
    <w:rsid w:val="6AAE13E1"/>
    <w:rsid w:val="6AB0E53F"/>
    <w:rsid w:val="6AB388D0"/>
    <w:rsid w:val="6AB74C0E"/>
    <w:rsid w:val="6AC21B0B"/>
    <w:rsid w:val="6AC227C7"/>
    <w:rsid w:val="6AC23212"/>
    <w:rsid w:val="6AD58345"/>
    <w:rsid w:val="6AE58FC2"/>
    <w:rsid w:val="6AE74EF0"/>
    <w:rsid w:val="6AF39A84"/>
    <w:rsid w:val="6B00CBE7"/>
    <w:rsid w:val="6B0D041D"/>
    <w:rsid w:val="6B13E59B"/>
    <w:rsid w:val="6B172643"/>
    <w:rsid w:val="6B2087D0"/>
    <w:rsid w:val="6B22341D"/>
    <w:rsid w:val="6B54C904"/>
    <w:rsid w:val="6B551DF5"/>
    <w:rsid w:val="6B561093"/>
    <w:rsid w:val="6B69405C"/>
    <w:rsid w:val="6B6DB79D"/>
    <w:rsid w:val="6BA73B3F"/>
    <w:rsid w:val="6BB78F17"/>
    <w:rsid w:val="6BC024C8"/>
    <w:rsid w:val="6BC164CE"/>
    <w:rsid w:val="6BCA499B"/>
    <w:rsid w:val="6BCAC138"/>
    <w:rsid w:val="6BCACEE5"/>
    <w:rsid w:val="6BFD630E"/>
    <w:rsid w:val="6C0019DB"/>
    <w:rsid w:val="6C0D7232"/>
    <w:rsid w:val="6C0E76B7"/>
    <w:rsid w:val="6C13E2F4"/>
    <w:rsid w:val="6C146C57"/>
    <w:rsid w:val="6C273CC4"/>
    <w:rsid w:val="6C2BABEA"/>
    <w:rsid w:val="6C4BE0A6"/>
    <w:rsid w:val="6C544D1E"/>
    <w:rsid w:val="6C568CC3"/>
    <w:rsid w:val="6C65AF8D"/>
    <w:rsid w:val="6C69709C"/>
    <w:rsid w:val="6C6BCAA0"/>
    <w:rsid w:val="6C7069BA"/>
    <w:rsid w:val="6C7F9FAE"/>
    <w:rsid w:val="6C840F32"/>
    <w:rsid w:val="6C8CED64"/>
    <w:rsid w:val="6C977982"/>
    <w:rsid w:val="6C9B9131"/>
    <w:rsid w:val="6CA59485"/>
    <w:rsid w:val="6CB91499"/>
    <w:rsid w:val="6CCAC8D3"/>
    <w:rsid w:val="6CE3AFFC"/>
    <w:rsid w:val="6CE400ED"/>
    <w:rsid w:val="6CFF29C3"/>
    <w:rsid w:val="6D19C041"/>
    <w:rsid w:val="6D1CEF33"/>
    <w:rsid w:val="6D2E69BB"/>
    <w:rsid w:val="6D3C4B8D"/>
    <w:rsid w:val="6D43546A"/>
    <w:rsid w:val="6D43D7A2"/>
    <w:rsid w:val="6D4D9B93"/>
    <w:rsid w:val="6D50BD56"/>
    <w:rsid w:val="6D6897F6"/>
    <w:rsid w:val="6D6EF5E4"/>
    <w:rsid w:val="6D716FA9"/>
    <w:rsid w:val="6D7E7982"/>
    <w:rsid w:val="6D7E9CA2"/>
    <w:rsid w:val="6D8960F7"/>
    <w:rsid w:val="6D8C0F60"/>
    <w:rsid w:val="6DCB5BBA"/>
    <w:rsid w:val="6DDD1752"/>
    <w:rsid w:val="6DE2F879"/>
    <w:rsid w:val="6DEB5CD5"/>
    <w:rsid w:val="6DF432BA"/>
    <w:rsid w:val="6E05F3D1"/>
    <w:rsid w:val="6E077939"/>
    <w:rsid w:val="6E07849D"/>
    <w:rsid w:val="6E07AEAB"/>
    <w:rsid w:val="6E0BA24A"/>
    <w:rsid w:val="6E212BFA"/>
    <w:rsid w:val="6E214419"/>
    <w:rsid w:val="6E2268F0"/>
    <w:rsid w:val="6E276DC7"/>
    <w:rsid w:val="6E466C8F"/>
    <w:rsid w:val="6E531E88"/>
    <w:rsid w:val="6E5799CC"/>
    <w:rsid w:val="6E6AE4B1"/>
    <w:rsid w:val="6E6B5991"/>
    <w:rsid w:val="6E73D3E0"/>
    <w:rsid w:val="6E748731"/>
    <w:rsid w:val="6E8A19B8"/>
    <w:rsid w:val="6E8B5ECE"/>
    <w:rsid w:val="6E90441C"/>
    <w:rsid w:val="6EA68380"/>
    <w:rsid w:val="6EAA5E71"/>
    <w:rsid w:val="6EB727CA"/>
    <w:rsid w:val="6ED05A86"/>
    <w:rsid w:val="6ED348CB"/>
    <w:rsid w:val="6EDB174D"/>
    <w:rsid w:val="6EDFE38A"/>
    <w:rsid w:val="6EE5508C"/>
    <w:rsid w:val="6EF3958C"/>
    <w:rsid w:val="6EF85A67"/>
    <w:rsid w:val="6F04ED34"/>
    <w:rsid w:val="6F05E6E8"/>
    <w:rsid w:val="6F0FB5A9"/>
    <w:rsid w:val="6F133353"/>
    <w:rsid w:val="6F23562D"/>
    <w:rsid w:val="6F2AE757"/>
    <w:rsid w:val="6F2E0CDA"/>
    <w:rsid w:val="6F39DB31"/>
    <w:rsid w:val="6F438D01"/>
    <w:rsid w:val="6F498EA0"/>
    <w:rsid w:val="6F53152A"/>
    <w:rsid w:val="6F585FE7"/>
    <w:rsid w:val="6F67C22D"/>
    <w:rsid w:val="6F83886C"/>
    <w:rsid w:val="6F858255"/>
    <w:rsid w:val="6F884B49"/>
    <w:rsid w:val="6F8BA0E0"/>
    <w:rsid w:val="6F92590B"/>
    <w:rsid w:val="6F98A024"/>
    <w:rsid w:val="6FB67F10"/>
    <w:rsid w:val="6FB9236D"/>
    <w:rsid w:val="6FDC77C2"/>
    <w:rsid w:val="6FE279AB"/>
    <w:rsid w:val="6FF0DBF3"/>
    <w:rsid w:val="6FF5DAF0"/>
    <w:rsid w:val="6FFD6C87"/>
    <w:rsid w:val="6FFFE6BE"/>
    <w:rsid w:val="7012BEB0"/>
    <w:rsid w:val="7017F8B4"/>
    <w:rsid w:val="701D9118"/>
    <w:rsid w:val="701FFA72"/>
    <w:rsid w:val="70328913"/>
    <w:rsid w:val="70379228"/>
    <w:rsid w:val="703F5800"/>
    <w:rsid w:val="70418764"/>
    <w:rsid w:val="7047CD9C"/>
    <w:rsid w:val="704D8F7C"/>
    <w:rsid w:val="70523888"/>
    <w:rsid w:val="70536F23"/>
    <w:rsid w:val="7064009E"/>
    <w:rsid w:val="7064D5EE"/>
    <w:rsid w:val="70757AA7"/>
    <w:rsid w:val="707FDBEB"/>
    <w:rsid w:val="70809034"/>
    <w:rsid w:val="70899821"/>
    <w:rsid w:val="708BB12D"/>
    <w:rsid w:val="708EB7D6"/>
    <w:rsid w:val="708FF034"/>
    <w:rsid w:val="70A2EC1F"/>
    <w:rsid w:val="70A993FA"/>
    <w:rsid w:val="70B73E07"/>
    <w:rsid w:val="70D11776"/>
    <w:rsid w:val="70D4C2DF"/>
    <w:rsid w:val="70DC30F5"/>
    <w:rsid w:val="70E7FC49"/>
    <w:rsid w:val="70EB940B"/>
    <w:rsid w:val="70F30D5B"/>
    <w:rsid w:val="70FC968F"/>
    <w:rsid w:val="70FE1C7A"/>
    <w:rsid w:val="7104DBD8"/>
    <w:rsid w:val="710E19EF"/>
    <w:rsid w:val="71236A46"/>
    <w:rsid w:val="7134CA24"/>
    <w:rsid w:val="7143B6B7"/>
    <w:rsid w:val="7153F017"/>
    <w:rsid w:val="71555010"/>
    <w:rsid w:val="716CE924"/>
    <w:rsid w:val="7179EBFE"/>
    <w:rsid w:val="717CDC64"/>
    <w:rsid w:val="719E773C"/>
    <w:rsid w:val="71AF7ECB"/>
    <w:rsid w:val="71C12269"/>
    <w:rsid w:val="71C8E3AC"/>
    <w:rsid w:val="71F7B33D"/>
    <w:rsid w:val="71F8F1AB"/>
    <w:rsid w:val="71FB563F"/>
    <w:rsid w:val="722D69E7"/>
    <w:rsid w:val="7233841E"/>
    <w:rsid w:val="723666A1"/>
    <w:rsid w:val="725FF038"/>
    <w:rsid w:val="726B0C4B"/>
    <w:rsid w:val="7270A103"/>
    <w:rsid w:val="727AB9B2"/>
    <w:rsid w:val="728A2ED4"/>
    <w:rsid w:val="7297E6C8"/>
    <w:rsid w:val="72AF6E41"/>
    <w:rsid w:val="72B0C0AB"/>
    <w:rsid w:val="72B29F44"/>
    <w:rsid w:val="72BA62C7"/>
    <w:rsid w:val="72BDB410"/>
    <w:rsid w:val="72CD5B76"/>
    <w:rsid w:val="72CF2D1D"/>
    <w:rsid w:val="72D8FFB2"/>
    <w:rsid w:val="72DD7586"/>
    <w:rsid w:val="730C8E09"/>
    <w:rsid w:val="732C0F1E"/>
    <w:rsid w:val="733C75F5"/>
    <w:rsid w:val="7347D3BC"/>
    <w:rsid w:val="734BECC0"/>
    <w:rsid w:val="735F0101"/>
    <w:rsid w:val="7361B95F"/>
    <w:rsid w:val="73644A21"/>
    <w:rsid w:val="73648A5B"/>
    <w:rsid w:val="736516FD"/>
    <w:rsid w:val="737FAA84"/>
    <w:rsid w:val="7380A0E8"/>
    <w:rsid w:val="738459C7"/>
    <w:rsid w:val="7388158B"/>
    <w:rsid w:val="7395D3DC"/>
    <w:rsid w:val="73A1852D"/>
    <w:rsid w:val="73ABE5D4"/>
    <w:rsid w:val="73B9DF3C"/>
    <w:rsid w:val="73C3E44C"/>
    <w:rsid w:val="73D4B2CB"/>
    <w:rsid w:val="73DC56DF"/>
    <w:rsid w:val="73DD439C"/>
    <w:rsid w:val="73DDEC8D"/>
    <w:rsid w:val="73E1AFCA"/>
    <w:rsid w:val="73EA134D"/>
    <w:rsid w:val="74090932"/>
    <w:rsid w:val="740FFA7B"/>
    <w:rsid w:val="74175CA6"/>
    <w:rsid w:val="741CC5F4"/>
    <w:rsid w:val="742DEB81"/>
    <w:rsid w:val="74330F60"/>
    <w:rsid w:val="743D373E"/>
    <w:rsid w:val="744B0796"/>
    <w:rsid w:val="7455B1B7"/>
    <w:rsid w:val="7456ACD8"/>
    <w:rsid w:val="745AE5D3"/>
    <w:rsid w:val="74613E6C"/>
    <w:rsid w:val="74780AC4"/>
    <w:rsid w:val="747CF321"/>
    <w:rsid w:val="747F92E6"/>
    <w:rsid w:val="7487CF02"/>
    <w:rsid w:val="74886513"/>
    <w:rsid w:val="748E7B69"/>
    <w:rsid w:val="7492D94E"/>
    <w:rsid w:val="7497BE81"/>
    <w:rsid w:val="74A09177"/>
    <w:rsid w:val="74B02D5D"/>
    <w:rsid w:val="74B61A66"/>
    <w:rsid w:val="74C0E8E6"/>
    <w:rsid w:val="74C2A8EF"/>
    <w:rsid w:val="74CC3A66"/>
    <w:rsid w:val="74E2639B"/>
    <w:rsid w:val="74E60D2B"/>
    <w:rsid w:val="74EF6AEF"/>
    <w:rsid w:val="74F7578B"/>
    <w:rsid w:val="750B7FB7"/>
    <w:rsid w:val="751CED83"/>
    <w:rsid w:val="75339C2C"/>
    <w:rsid w:val="7536F12E"/>
    <w:rsid w:val="753849D8"/>
    <w:rsid w:val="753927E2"/>
    <w:rsid w:val="7544546E"/>
    <w:rsid w:val="75623ADB"/>
    <w:rsid w:val="7565431F"/>
    <w:rsid w:val="7565E5B6"/>
    <w:rsid w:val="75745D4D"/>
    <w:rsid w:val="7582779B"/>
    <w:rsid w:val="758E0DFE"/>
    <w:rsid w:val="758E7194"/>
    <w:rsid w:val="75A2F5C4"/>
    <w:rsid w:val="75B35462"/>
    <w:rsid w:val="75B3E731"/>
    <w:rsid w:val="75BFC560"/>
    <w:rsid w:val="75C0C049"/>
    <w:rsid w:val="75C8E620"/>
    <w:rsid w:val="75CA1A23"/>
    <w:rsid w:val="75D7D95B"/>
    <w:rsid w:val="75ED91D1"/>
    <w:rsid w:val="75EF1346"/>
    <w:rsid w:val="75EFF354"/>
    <w:rsid w:val="75F4C20E"/>
    <w:rsid w:val="75FDBBFE"/>
    <w:rsid w:val="75FEEFE2"/>
    <w:rsid w:val="75FF2FA8"/>
    <w:rsid w:val="75FF7154"/>
    <w:rsid w:val="760CDF45"/>
    <w:rsid w:val="7616C113"/>
    <w:rsid w:val="7626AC0A"/>
    <w:rsid w:val="762B50C2"/>
    <w:rsid w:val="7633E8BD"/>
    <w:rsid w:val="7657B066"/>
    <w:rsid w:val="767043C4"/>
    <w:rsid w:val="76BA41D1"/>
    <w:rsid w:val="76C3FF74"/>
    <w:rsid w:val="76C7A108"/>
    <w:rsid w:val="76C88A0D"/>
    <w:rsid w:val="76CEA2F9"/>
    <w:rsid w:val="76D2DD94"/>
    <w:rsid w:val="76D3A0F2"/>
    <w:rsid w:val="76E71C3D"/>
    <w:rsid w:val="76E72EBB"/>
    <w:rsid w:val="76FEB1B8"/>
    <w:rsid w:val="77152DC2"/>
    <w:rsid w:val="771B1865"/>
    <w:rsid w:val="771DDC5A"/>
    <w:rsid w:val="771E6867"/>
    <w:rsid w:val="772274E0"/>
    <w:rsid w:val="772CF297"/>
    <w:rsid w:val="7731EDC1"/>
    <w:rsid w:val="773848D7"/>
    <w:rsid w:val="7749AE9A"/>
    <w:rsid w:val="774E3BB2"/>
    <w:rsid w:val="775171C2"/>
    <w:rsid w:val="77527BFF"/>
    <w:rsid w:val="7754AC2C"/>
    <w:rsid w:val="775AD42A"/>
    <w:rsid w:val="77611949"/>
    <w:rsid w:val="776D4D5B"/>
    <w:rsid w:val="7779CF82"/>
    <w:rsid w:val="777AFD6C"/>
    <w:rsid w:val="77908A12"/>
    <w:rsid w:val="77988C11"/>
    <w:rsid w:val="77A20361"/>
    <w:rsid w:val="77A3C5A9"/>
    <w:rsid w:val="77AA6AA3"/>
    <w:rsid w:val="77AC24E8"/>
    <w:rsid w:val="77AD8F5E"/>
    <w:rsid w:val="77C02DA5"/>
    <w:rsid w:val="77CA639B"/>
    <w:rsid w:val="77CF19DD"/>
    <w:rsid w:val="77D0ACB2"/>
    <w:rsid w:val="77D8C981"/>
    <w:rsid w:val="77DC4365"/>
    <w:rsid w:val="77DFC72F"/>
    <w:rsid w:val="77F10F3D"/>
    <w:rsid w:val="77F4DAFE"/>
    <w:rsid w:val="77F5F2D1"/>
    <w:rsid w:val="77FAAFF5"/>
    <w:rsid w:val="7802EDAE"/>
    <w:rsid w:val="78046475"/>
    <w:rsid w:val="7806DF6A"/>
    <w:rsid w:val="78094086"/>
    <w:rsid w:val="780A532A"/>
    <w:rsid w:val="78143D17"/>
    <w:rsid w:val="783145A7"/>
    <w:rsid w:val="7832BB65"/>
    <w:rsid w:val="783CC34B"/>
    <w:rsid w:val="78409D4E"/>
    <w:rsid w:val="7847D9E0"/>
    <w:rsid w:val="7857AC28"/>
    <w:rsid w:val="785E0339"/>
    <w:rsid w:val="78613B20"/>
    <w:rsid w:val="786DA47A"/>
    <w:rsid w:val="787283FD"/>
    <w:rsid w:val="7873B927"/>
    <w:rsid w:val="78748BB5"/>
    <w:rsid w:val="7874B67F"/>
    <w:rsid w:val="7874F12E"/>
    <w:rsid w:val="78763989"/>
    <w:rsid w:val="7876E1FD"/>
    <w:rsid w:val="7885288E"/>
    <w:rsid w:val="788F8FFC"/>
    <w:rsid w:val="7895C6D6"/>
    <w:rsid w:val="78974E33"/>
    <w:rsid w:val="78999C6C"/>
    <w:rsid w:val="78ADE325"/>
    <w:rsid w:val="78B98626"/>
    <w:rsid w:val="78BC32CC"/>
    <w:rsid w:val="78BE09E7"/>
    <w:rsid w:val="78E30D03"/>
    <w:rsid w:val="78F117C9"/>
    <w:rsid w:val="78F4E2FA"/>
    <w:rsid w:val="7905B0FF"/>
    <w:rsid w:val="7928E5AF"/>
    <w:rsid w:val="79336498"/>
    <w:rsid w:val="7936E199"/>
    <w:rsid w:val="79485829"/>
    <w:rsid w:val="7967F8A9"/>
    <w:rsid w:val="797C7189"/>
    <w:rsid w:val="797E4EA4"/>
    <w:rsid w:val="79948FC8"/>
    <w:rsid w:val="7995534C"/>
    <w:rsid w:val="79A0EF29"/>
    <w:rsid w:val="79AE8E68"/>
    <w:rsid w:val="79AF1481"/>
    <w:rsid w:val="79B429AA"/>
    <w:rsid w:val="79C94E79"/>
    <w:rsid w:val="79CD568A"/>
    <w:rsid w:val="79CF53EC"/>
    <w:rsid w:val="79DC4224"/>
    <w:rsid w:val="79FB5380"/>
    <w:rsid w:val="7A06C726"/>
    <w:rsid w:val="7A10A193"/>
    <w:rsid w:val="7A12C8B9"/>
    <w:rsid w:val="7A389E43"/>
    <w:rsid w:val="7A468A64"/>
    <w:rsid w:val="7A4F4D63"/>
    <w:rsid w:val="7A6A14C2"/>
    <w:rsid w:val="7A6DA8FB"/>
    <w:rsid w:val="7A830822"/>
    <w:rsid w:val="7A8DC43B"/>
    <w:rsid w:val="7A8FE3A6"/>
    <w:rsid w:val="7A98BE3D"/>
    <w:rsid w:val="7AB59F96"/>
    <w:rsid w:val="7AC11E8E"/>
    <w:rsid w:val="7AC32960"/>
    <w:rsid w:val="7AC463C2"/>
    <w:rsid w:val="7AC648BE"/>
    <w:rsid w:val="7AD5719F"/>
    <w:rsid w:val="7ADFD42E"/>
    <w:rsid w:val="7AE6E9D1"/>
    <w:rsid w:val="7AEE8C2F"/>
    <w:rsid w:val="7B0FF0FA"/>
    <w:rsid w:val="7B184313"/>
    <w:rsid w:val="7B1F571C"/>
    <w:rsid w:val="7B223E8E"/>
    <w:rsid w:val="7B3D5A51"/>
    <w:rsid w:val="7B404CCE"/>
    <w:rsid w:val="7B565881"/>
    <w:rsid w:val="7B5B5F34"/>
    <w:rsid w:val="7B690643"/>
    <w:rsid w:val="7B72EC2B"/>
    <w:rsid w:val="7B80D15E"/>
    <w:rsid w:val="7B87F8C5"/>
    <w:rsid w:val="7B9289EE"/>
    <w:rsid w:val="7B9AF1D5"/>
    <w:rsid w:val="7BA0B99C"/>
    <w:rsid w:val="7BAA4F80"/>
    <w:rsid w:val="7BADD737"/>
    <w:rsid w:val="7BAF18A2"/>
    <w:rsid w:val="7BB0EC82"/>
    <w:rsid w:val="7BB18B9F"/>
    <w:rsid w:val="7BBAB70A"/>
    <w:rsid w:val="7BCFBB79"/>
    <w:rsid w:val="7BE3DB32"/>
    <w:rsid w:val="7BE74005"/>
    <w:rsid w:val="7BF1C687"/>
    <w:rsid w:val="7BF2CB06"/>
    <w:rsid w:val="7BFEAFB3"/>
    <w:rsid w:val="7C03ABC0"/>
    <w:rsid w:val="7C07EA47"/>
    <w:rsid w:val="7C0AD438"/>
    <w:rsid w:val="7C0E3B70"/>
    <w:rsid w:val="7C301007"/>
    <w:rsid w:val="7C3118D8"/>
    <w:rsid w:val="7C34F29E"/>
    <w:rsid w:val="7C35D7F5"/>
    <w:rsid w:val="7C3E5E60"/>
    <w:rsid w:val="7C42A527"/>
    <w:rsid w:val="7C45E541"/>
    <w:rsid w:val="7C512ABD"/>
    <w:rsid w:val="7C68F9EB"/>
    <w:rsid w:val="7C6D5CD5"/>
    <w:rsid w:val="7C7A7A60"/>
    <w:rsid w:val="7C7C9D03"/>
    <w:rsid w:val="7C896E6F"/>
    <w:rsid w:val="7C915C63"/>
    <w:rsid w:val="7C9E939D"/>
    <w:rsid w:val="7CA44280"/>
    <w:rsid w:val="7CB04B83"/>
    <w:rsid w:val="7CB878BA"/>
    <w:rsid w:val="7CBB7EB3"/>
    <w:rsid w:val="7CC7AFB5"/>
    <w:rsid w:val="7CCB8122"/>
    <w:rsid w:val="7CE03A2A"/>
    <w:rsid w:val="7CE0F913"/>
    <w:rsid w:val="7CE9890D"/>
    <w:rsid w:val="7CF48374"/>
    <w:rsid w:val="7D055571"/>
    <w:rsid w:val="7D0C99BA"/>
    <w:rsid w:val="7D238A78"/>
    <w:rsid w:val="7D3C6E00"/>
    <w:rsid w:val="7D417F84"/>
    <w:rsid w:val="7D452601"/>
    <w:rsid w:val="7D8711B2"/>
    <w:rsid w:val="7D8F54C9"/>
    <w:rsid w:val="7DBBBA25"/>
    <w:rsid w:val="7DC70328"/>
    <w:rsid w:val="7DCBFC41"/>
    <w:rsid w:val="7DD57FB5"/>
    <w:rsid w:val="7DE71788"/>
    <w:rsid w:val="7DEDAD84"/>
    <w:rsid w:val="7DFB1EB4"/>
    <w:rsid w:val="7E0171EB"/>
    <w:rsid w:val="7E13F72E"/>
    <w:rsid w:val="7E23040C"/>
    <w:rsid w:val="7E34F8A1"/>
    <w:rsid w:val="7E3E0202"/>
    <w:rsid w:val="7E43BB98"/>
    <w:rsid w:val="7E4AD8CA"/>
    <w:rsid w:val="7E61647C"/>
    <w:rsid w:val="7E69F4CC"/>
    <w:rsid w:val="7E6AD29A"/>
    <w:rsid w:val="7E73D4CF"/>
    <w:rsid w:val="7E792F48"/>
    <w:rsid w:val="7E796B59"/>
    <w:rsid w:val="7E81BAC6"/>
    <w:rsid w:val="7E8316BB"/>
    <w:rsid w:val="7E9B5EA4"/>
    <w:rsid w:val="7EAADABB"/>
    <w:rsid w:val="7EB7D4A4"/>
    <w:rsid w:val="7EC2BB06"/>
    <w:rsid w:val="7ECDD064"/>
    <w:rsid w:val="7ED40CD6"/>
    <w:rsid w:val="7EDC2FF7"/>
    <w:rsid w:val="7EDC5E64"/>
    <w:rsid w:val="7EEB3752"/>
    <w:rsid w:val="7EEE74B6"/>
    <w:rsid w:val="7EF5B870"/>
    <w:rsid w:val="7F1363CE"/>
    <w:rsid w:val="7F2E8242"/>
    <w:rsid w:val="7F31444F"/>
    <w:rsid w:val="7F588267"/>
    <w:rsid w:val="7F61C0A7"/>
    <w:rsid w:val="7F62045C"/>
    <w:rsid w:val="7F6680A3"/>
    <w:rsid w:val="7F716B27"/>
    <w:rsid w:val="7F7FA49A"/>
    <w:rsid w:val="7F9133A2"/>
    <w:rsid w:val="7F94D1B9"/>
    <w:rsid w:val="7FA09810"/>
    <w:rsid w:val="7FA7B4DA"/>
    <w:rsid w:val="7FBE4683"/>
    <w:rsid w:val="7FC07FED"/>
    <w:rsid w:val="7FC4CDBB"/>
    <w:rsid w:val="7FCB05A9"/>
    <w:rsid w:val="7FD50379"/>
    <w:rsid w:val="7FF4D2D9"/>
    <w:rsid w:val="7FFDB7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00BFD"/>
  <w15:docId w15:val="{2076363F-794B-4665-B949-5766DB25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0C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CF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3660"/>
    <w:rPr>
      <w:b/>
      <w:bCs/>
    </w:rPr>
  </w:style>
  <w:style w:type="character" w:customStyle="1" w:styleId="CommentSubjectChar">
    <w:name w:val="Comment Subject Char"/>
    <w:basedOn w:val="CommentTextChar"/>
    <w:link w:val="CommentSubject"/>
    <w:uiPriority w:val="99"/>
    <w:semiHidden/>
    <w:rsid w:val="00E03660"/>
    <w:rPr>
      <w:b/>
      <w:bCs/>
      <w:sz w:val="20"/>
      <w:szCs w:val="20"/>
    </w:rPr>
  </w:style>
  <w:style w:type="paragraph" w:styleId="Header">
    <w:name w:val="header"/>
    <w:basedOn w:val="Normal"/>
    <w:link w:val="HeaderChar"/>
    <w:uiPriority w:val="99"/>
    <w:unhideWhenUsed/>
    <w:rsid w:val="0022504F"/>
    <w:pPr>
      <w:tabs>
        <w:tab w:val="center" w:pos="4680"/>
        <w:tab w:val="right" w:pos="9360"/>
      </w:tabs>
      <w:spacing w:line="240" w:lineRule="auto"/>
    </w:pPr>
  </w:style>
  <w:style w:type="character" w:customStyle="1" w:styleId="HeaderChar">
    <w:name w:val="Header Char"/>
    <w:basedOn w:val="DefaultParagraphFont"/>
    <w:link w:val="Header"/>
    <w:uiPriority w:val="99"/>
    <w:rsid w:val="0022504F"/>
  </w:style>
  <w:style w:type="paragraph" w:styleId="Footer">
    <w:name w:val="footer"/>
    <w:basedOn w:val="Normal"/>
    <w:link w:val="FooterChar"/>
    <w:uiPriority w:val="99"/>
    <w:unhideWhenUsed/>
    <w:rsid w:val="0022504F"/>
    <w:pPr>
      <w:tabs>
        <w:tab w:val="center" w:pos="4680"/>
        <w:tab w:val="right" w:pos="9360"/>
      </w:tabs>
      <w:spacing w:line="240" w:lineRule="auto"/>
    </w:pPr>
  </w:style>
  <w:style w:type="character" w:customStyle="1" w:styleId="FooterChar">
    <w:name w:val="Footer Char"/>
    <w:basedOn w:val="DefaultParagraphFont"/>
    <w:link w:val="Footer"/>
    <w:uiPriority w:val="99"/>
    <w:rsid w:val="0022504F"/>
  </w:style>
  <w:style w:type="table" w:styleId="TableGrid">
    <w:name w:val="Table Grid"/>
    <w:basedOn w:val="TableNormal"/>
    <w:uiPriority w:val="59"/>
    <w:rsid w:val="0022504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C3BC9"/>
    <w:pPr>
      <w:spacing w:line="240" w:lineRule="auto"/>
    </w:pPr>
    <w:rPr>
      <w:rFonts w:ascii="Calibri" w:eastAsiaTheme="minorHAnsi" w:hAnsi="Calibri" w:cs="Calibri"/>
      <w:lang w:val="en-US"/>
    </w:rPr>
  </w:style>
  <w:style w:type="paragraph" w:customStyle="1" w:styleId="xmsolistparagraph">
    <w:name w:val="x_msolistparagraph"/>
    <w:basedOn w:val="Normal"/>
    <w:rsid w:val="008C3BC9"/>
    <w:pPr>
      <w:spacing w:line="240" w:lineRule="auto"/>
      <w:ind w:left="720"/>
    </w:pPr>
    <w:rPr>
      <w:rFonts w:ascii="Calibri" w:eastAsiaTheme="minorHAnsi" w:hAnsi="Calibri" w:cs="Calibri"/>
      <w:lang w:val="en-US"/>
    </w:rPr>
  </w:style>
  <w:style w:type="paragraph" w:customStyle="1" w:styleId="paragraph">
    <w:name w:val="paragraph"/>
    <w:basedOn w:val="Normal"/>
    <w:rsid w:val="005A0779"/>
    <w:pPr>
      <w:spacing w:line="240" w:lineRule="auto"/>
    </w:pPr>
    <w:rPr>
      <w:rFonts w:ascii="Times New Roman" w:eastAsia="Times New Roman" w:hAnsi="Times New Roman" w:cs="Times New Roman"/>
      <w:sz w:val="24"/>
      <w:szCs w:val="24"/>
      <w:lang w:val="en-US"/>
    </w:rPr>
  </w:style>
  <w:style w:type="character" w:customStyle="1" w:styleId="normaltextrun1">
    <w:name w:val="normaltextrun1"/>
    <w:basedOn w:val="DefaultParagraphFont"/>
    <w:rsid w:val="005A0779"/>
  </w:style>
  <w:style w:type="character" w:customStyle="1" w:styleId="eop">
    <w:name w:val="eop"/>
    <w:basedOn w:val="DefaultParagraphFont"/>
    <w:rsid w:val="005A0779"/>
  </w:style>
  <w:style w:type="character" w:styleId="UnresolvedMention">
    <w:name w:val="Unresolved Mention"/>
    <w:basedOn w:val="DefaultParagraphFont"/>
    <w:uiPriority w:val="99"/>
    <w:semiHidden/>
    <w:unhideWhenUsed/>
    <w:rsid w:val="003B241D"/>
    <w:rPr>
      <w:color w:val="605E5C"/>
      <w:shd w:val="clear" w:color="auto" w:fill="E1DFDD"/>
    </w:rPr>
  </w:style>
  <w:style w:type="character" w:customStyle="1" w:styleId="normaltextrun">
    <w:name w:val="normaltextrun"/>
    <w:basedOn w:val="DefaultParagraphFont"/>
    <w:rsid w:val="001B6D81"/>
  </w:style>
  <w:style w:type="paragraph" w:styleId="Revision">
    <w:name w:val="Revision"/>
    <w:hidden/>
    <w:uiPriority w:val="99"/>
    <w:semiHidden/>
    <w:rsid w:val="002B0ED7"/>
    <w:pPr>
      <w:spacing w:line="240" w:lineRule="auto"/>
    </w:pPr>
  </w:style>
  <w:style w:type="character" w:customStyle="1" w:styleId="Heading2Char">
    <w:name w:val="Heading 2 Char"/>
    <w:basedOn w:val="DefaultParagraphFont"/>
    <w:link w:val="Heading2"/>
    <w:uiPriority w:val="9"/>
    <w:semiHidden/>
    <w:rsid w:val="00210B4A"/>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6635">
      <w:bodyDiv w:val="1"/>
      <w:marLeft w:val="0"/>
      <w:marRight w:val="0"/>
      <w:marTop w:val="0"/>
      <w:marBottom w:val="0"/>
      <w:divBdr>
        <w:top w:val="none" w:sz="0" w:space="0" w:color="auto"/>
        <w:left w:val="none" w:sz="0" w:space="0" w:color="auto"/>
        <w:bottom w:val="none" w:sz="0" w:space="0" w:color="auto"/>
        <w:right w:val="none" w:sz="0" w:space="0" w:color="auto"/>
      </w:divBdr>
    </w:div>
    <w:div w:id="178737637">
      <w:bodyDiv w:val="1"/>
      <w:marLeft w:val="0"/>
      <w:marRight w:val="0"/>
      <w:marTop w:val="0"/>
      <w:marBottom w:val="0"/>
      <w:divBdr>
        <w:top w:val="none" w:sz="0" w:space="0" w:color="auto"/>
        <w:left w:val="none" w:sz="0" w:space="0" w:color="auto"/>
        <w:bottom w:val="none" w:sz="0" w:space="0" w:color="auto"/>
        <w:right w:val="none" w:sz="0" w:space="0" w:color="auto"/>
      </w:divBdr>
    </w:div>
    <w:div w:id="245574796">
      <w:bodyDiv w:val="1"/>
      <w:marLeft w:val="0"/>
      <w:marRight w:val="0"/>
      <w:marTop w:val="0"/>
      <w:marBottom w:val="0"/>
      <w:divBdr>
        <w:top w:val="none" w:sz="0" w:space="0" w:color="auto"/>
        <w:left w:val="none" w:sz="0" w:space="0" w:color="auto"/>
        <w:bottom w:val="none" w:sz="0" w:space="0" w:color="auto"/>
        <w:right w:val="none" w:sz="0" w:space="0" w:color="auto"/>
      </w:divBdr>
    </w:div>
    <w:div w:id="537357240">
      <w:bodyDiv w:val="1"/>
      <w:marLeft w:val="0"/>
      <w:marRight w:val="0"/>
      <w:marTop w:val="0"/>
      <w:marBottom w:val="0"/>
      <w:divBdr>
        <w:top w:val="none" w:sz="0" w:space="0" w:color="auto"/>
        <w:left w:val="none" w:sz="0" w:space="0" w:color="auto"/>
        <w:bottom w:val="none" w:sz="0" w:space="0" w:color="auto"/>
        <w:right w:val="none" w:sz="0" w:space="0" w:color="auto"/>
      </w:divBdr>
      <w:divsChild>
        <w:div w:id="1041056587">
          <w:marLeft w:val="0"/>
          <w:marRight w:val="0"/>
          <w:marTop w:val="0"/>
          <w:marBottom w:val="0"/>
          <w:divBdr>
            <w:top w:val="none" w:sz="0" w:space="0" w:color="auto"/>
            <w:left w:val="none" w:sz="0" w:space="0" w:color="auto"/>
            <w:bottom w:val="none" w:sz="0" w:space="0" w:color="auto"/>
            <w:right w:val="none" w:sz="0" w:space="0" w:color="auto"/>
          </w:divBdr>
          <w:divsChild>
            <w:div w:id="1414160099">
              <w:marLeft w:val="0"/>
              <w:marRight w:val="0"/>
              <w:marTop w:val="0"/>
              <w:marBottom w:val="0"/>
              <w:divBdr>
                <w:top w:val="none" w:sz="0" w:space="0" w:color="auto"/>
                <w:left w:val="none" w:sz="0" w:space="0" w:color="auto"/>
                <w:bottom w:val="none" w:sz="0" w:space="0" w:color="auto"/>
                <w:right w:val="none" w:sz="0" w:space="0" w:color="auto"/>
              </w:divBdr>
              <w:divsChild>
                <w:div w:id="1834762116">
                  <w:marLeft w:val="0"/>
                  <w:marRight w:val="0"/>
                  <w:marTop w:val="0"/>
                  <w:marBottom w:val="0"/>
                  <w:divBdr>
                    <w:top w:val="none" w:sz="0" w:space="0" w:color="auto"/>
                    <w:left w:val="none" w:sz="0" w:space="0" w:color="auto"/>
                    <w:bottom w:val="none" w:sz="0" w:space="0" w:color="auto"/>
                    <w:right w:val="none" w:sz="0" w:space="0" w:color="auto"/>
                  </w:divBdr>
                  <w:divsChild>
                    <w:div w:id="518475197">
                      <w:marLeft w:val="0"/>
                      <w:marRight w:val="0"/>
                      <w:marTop w:val="0"/>
                      <w:marBottom w:val="0"/>
                      <w:divBdr>
                        <w:top w:val="none" w:sz="0" w:space="0" w:color="auto"/>
                        <w:left w:val="none" w:sz="0" w:space="0" w:color="auto"/>
                        <w:bottom w:val="none" w:sz="0" w:space="0" w:color="auto"/>
                        <w:right w:val="none" w:sz="0" w:space="0" w:color="auto"/>
                      </w:divBdr>
                      <w:divsChild>
                        <w:div w:id="1207523395">
                          <w:marLeft w:val="0"/>
                          <w:marRight w:val="0"/>
                          <w:marTop w:val="0"/>
                          <w:marBottom w:val="0"/>
                          <w:divBdr>
                            <w:top w:val="none" w:sz="0" w:space="0" w:color="auto"/>
                            <w:left w:val="none" w:sz="0" w:space="0" w:color="auto"/>
                            <w:bottom w:val="none" w:sz="0" w:space="0" w:color="auto"/>
                            <w:right w:val="none" w:sz="0" w:space="0" w:color="auto"/>
                          </w:divBdr>
                          <w:divsChild>
                            <w:div w:id="1744990314">
                              <w:marLeft w:val="0"/>
                              <w:marRight w:val="0"/>
                              <w:marTop w:val="0"/>
                              <w:marBottom w:val="0"/>
                              <w:divBdr>
                                <w:top w:val="none" w:sz="0" w:space="0" w:color="auto"/>
                                <w:left w:val="none" w:sz="0" w:space="0" w:color="auto"/>
                                <w:bottom w:val="none" w:sz="0" w:space="0" w:color="auto"/>
                                <w:right w:val="none" w:sz="0" w:space="0" w:color="auto"/>
                              </w:divBdr>
                              <w:divsChild>
                                <w:div w:id="1570727776">
                                  <w:marLeft w:val="0"/>
                                  <w:marRight w:val="0"/>
                                  <w:marTop w:val="0"/>
                                  <w:marBottom w:val="0"/>
                                  <w:divBdr>
                                    <w:top w:val="none" w:sz="0" w:space="0" w:color="auto"/>
                                    <w:left w:val="none" w:sz="0" w:space="0" w:color="auto"/>
                                    <w:bottom w:val="none" w:sz="0" w:space="0" w:color="auto"/>
                                    <w:right w:val="none" w:sz="0" w:space="0" w:color="auto"/>
                                  </w:divBdr>
                                  <w:divsChild>
                                    <w:div w:id="410322256">
                                      <w:marLeft w:val="0"/>
                                      <w:marRight w:val="0"/>
                                      <w:marTop w:val="0"/>
                                      <w:marBottom w:val="0"/>
                                      <w:divBdr>
                                        <w:top w:val="none" w:sz="0" w:space="0" w:color="auto"/>
                                        <w:left w:val="none" w:sz="0" w:space="0" w:color="auto"/>
                                        <w:bottom w:val="none" w:sz="0" w:space="0" w:color="auto"/>
                                        <w:right w:val="none" w:sz="0" w:space="0" w:color="auto"/>
                                      </w:divBdr>
                                      <w:divsChild>
                                        <w:div w:id="1685551450">
                                          <w:marLeft w:val="0"/>
                                          <w:marRight w:val="0"/>
                                          <w:marTop w:val="0"/>
                                          <w:marBottom w:val="0"/>
                                          <w:divBdr>
                                            <w:top w:val="none" w:sz="0" w:space="0" w:color="auto"/>
                                            <w:left w:val="none" w:sz="0" w:space="0" w:color="auto"/>
                                            <w:bottom w:val="none" w:sz="0" w:space="0" w:color="auto"/>
                                            <w:right w:val="none" w:sz="0" w:space="0" w:color="auto"/>
                                          </w:divBdr>
                                          <w:divsChild>
                                            <w:div w:id="1439714178">
                                              <w:marLeft w:val="0"/>
                                              <w:marRight w:val="0"/>
                                              <w:marTop w:val="0"/>
                                              <w:marBottom w:val="0"/>
                                              <w:divBdr>
                                                <w:top w:val="none" w:sz="0" w:space="0" w:color="auto"/>
                                                <w:left w:val="none" w:sz="0" w:space="0" w:color="auto"/>
                                                <w:bottom w:val="none" w:sz="0" w:space="0" w:color="auto"/>
                                                <w:right w:val="none" w:sz="0" w:space="0" w:color="auto"/>
                                              </w:divBdr>
                                              <w:divsChild>
                                                <w:div w:id="1126536">
                                                  <w:marLeft w:val="0"/>
                                                  <w:marRight w:val="0"/>
                                                  <w:marTop w:val="0"/>
                                                  <w:marBottom w:val="0"/>
                                                  <w:divBdr>
                                                    <w:top w:val="none" w:sz="0" w:space="0" w:color="auto"/>
                                                    <w:left w:val="none" w:sz="0" w:space="0" w:color="auto"/>
                                                    <w:bottom w:val="none" w:sz="0" w:space="0" w:color="auto"/>
                                                    <w:right w:val="none" w:sz="0" w:space="0" w:color="auto"/>
                                                  </w:divBdr>
                                                  <w:divsChild>
                                                    <w:div w:id="17583002">
                                                      <w:marLeft w:val="0"/>
                                                      <w:marRight w:val="0"/>
                                                      <w:marTop w:val="0"/>
                                                      <w:marBottom w:val="0"/>
                                                      <w:divBdr>
                                                        <w:top w:val="single" w:sz="6" w:space="0" w:color="auto"/>
                                                        <w:left w:val="none" w:sz="0" w:space="0" w:color="auto"/>
                                                        <w:bottom w:val="single" w:sz="6" w:space="0" w:color="auto"/>
                                                        <w:right w:val="none" w:sz="0" w:space="0" w:color="auto"/>
                                                      </w:divBdr>
                                                      <w:divsChild>
                                                        <w:div w:id="789936266">
                                                          <w:marLeft w:val="0"/>
                                                          <w:marRight w:val="0"/>
                                                          <w:marTop w:val="0"/>
                                                          <w:marBottom w:val="0"/>
                                                          <w:divBdr>
                                                            <w:top w:val="none" w:sz="0" w:space="0" w:color="auto"/>
                                                            <w:left w:val="none" w:sz="0" w:space="0" w:color="auto"/>
                                                            <w:bottom w:val="none" w:sz="0" w:space="0" w:color="auto"/>
                                                            <w:right w:val="none" w:sz="0" w:space="0" w:color="auto"/>
                                                          </w:divBdr>
                                                          <w:divsChild>
                                                            <w:div w:id="729428226">
                                                              <w:marLeft w:val="0"/>
                                                              <w:marRight w:val="0"/>
                                                              <w:marTop w:val="0"/>
                                                              <w:marBottom w:val="0"/>
                                                              <w:divBdr>
                                                                <w:top w:val="none" w:sz="0" w:space="0" w:color="auto"/>
                                                                <w:left w:val="none" w:sz="0" w:space="0" w:color="auto"/>
                                                                <w:bottom w:val="none" w:sz="0" w:space="0" w:color="auto"/>
                                                                <w:right w:val="none" w:sz="0" w:space="0" w:color="auto"/>
                                                              </w:divBdr>
                                                              <w:divsChild>
                                                                <w:div w:id="472255560">
                                                                  <w:marLeft w:val="0"/>
                                                                  <w:marRight w:val="0"/>
                                                                  <w:marTop w:val="0"/>
                                                                  <w:marBottom w:val="0"/>
                                                                  <w:divBdr>
                                                                    <w:top w:val="none" w:sz="0" w:space="0" w:color="auto"/>
                                                                    <w:left w:val="none" w:sz="0" w:space="0" w:color="auto"/>
                                                                    <w:bottom w:val="none" w:sz="0" w:space="0" w:color="auto"/>
                                                                    <w:right w:val="none" w:sz="0" w:space="0" w:color="auto"/>
                                                                  </w:divBdr>
                                                                  <w:divsChild>
                                                                    <w:div w:id="1408069310">
                                                                      <w:marLeft w:val="0"/>
                                                                      <w:marRight w:val="0"/>
                                                                      <w:marTop w:val="0"/>
                                                                      <w:marBottom w:val="0"/>
                                                                      <w:divBdr>
                                                                        <w:top w:val="none" w:sz="0" w:space="0" w:color="auto"/>
                                                                        <w:left w:val="none" w:sz="0" w:space="0" w:color="auto"/>
                                                                        <w:bottom w:val="none" w:sz="0" w:space="0" w:color="auto"/>
                                                                        <w:right w:val="none" w:sz="0" w:space="0" w:color="auto"/>
                                                                      </w:divBdr>
                                                                      <w:divsChild>
                                                                        <w:div w:id="708798990">
                                                                          <w:marLeft w:val="0"/>
                                                                          <w:marRight w:val="0"/>
                                                                          <w:marTop w:val="0"/>
                                                                          <w:marBottom w:val="0"/>
                                                                          <w:divBdr>
                                                                            <w:top w:val="none" w:sz="0" w:space="0" w:color="auto"/>
                                                                            <w:left w:val="none" w:sz="0" w:space="0" w:color="auto"/>
                                                                            <w:bottom w:val="none" w:sz="0" w:space="0" w:color="auto"/>
                                                                            <w:right w:val="none" w:sz="0" w:space="0" w:color="auto"/>
                                                                          </w:divBdr>
                                                                          <w:divsChild>
                                                                            <w:div w:id="1579706957">
                                                                              <w:marLeft w:val="0"/>
                                                                              <w:marRight w:val="0"/>
                                                                              <w:marTop w:val="0"/>
                                                                              <w:marBottom w:val="0"/>
                                                                              <w:divBdr>
                                                                                <w:top w:val="none" w:sz="0" w:space="0" w:color="auto"/>
                                                                                <w:left w:val="none" w:sz="0" w:space="0" w:color="auto"/>
                                                                                <w:bottom w:val="none" w:sz="0" w:space="0" w:color="auto"/>
                                                                                <w:right w:val="none" w:sz="0" w:space="0" w:color="auto"/>
                                                                              </w:divBdr>
                                                                              <w:divsChild>
                                                                                <w:div w:id="513765470">
                                                                                  <w:marLeft w:val="0"/>
                                                                                  <w:marRight w:val="0"/>
                                                                                  <w:marTop w:val="0"/>
                                                                                  <w:marBottom w:val="0"/>
                                                                                  <w:divBdr>
                                                                                    <w:top w:val="none" w:sz="0" w:space="0" w:color="auto"/>
                                                                                    <w:left w:val="none" w:sz="0" w:space="0" w:color="auto"/>
                                                                                    <w:bottom w:val="none" w:sz="0" w:space="0" w:color="auto"/>
                                                                                    <w:right w:val="none" w:sz="0" w:space="0" w:color="auto"/>
                                                                                  </w:divBdr>
                                                                                </w:div>
                                                                                <w:div w:id="1131481493">
                                                                                  <w:marLeft w:val="0"/>
                                                                                  <w:marRight w:val="0"/>
                                                                                  <w:marTop w:val="0"/>
                                                                                  <w:marBottom w:val="0"/>
                                                                                  <w:divBdr>
                                                                                    <w:top w:val="none" w:sz="0" w:space="0" w:color="auto"/>
                                                                                    <w:left w:val="none" w:sz="0" w:space="0" w:color="auto"/>
                                                                                    <w:bottom w:val="none" w:sz="0" w:space="0" w:color="auto"/>
                                                                                    <w:right w:val="none" w:sz="0" w:space="0" w:color="auto"/>
                                                                                  </w:divBdr>
                                                                                </w:div>
                                                                                <w:div w:id="15607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232981">
      <w:bodyDiv w:val="1"/>
      <w:marLeft w:val="0"/>
      <w:marRight w:val="0"/>
      <w:marTop w:val="0"/>
      <w:marBottom w:val="0"/>
      <w:divBdr>
        <w:top w:val="none" w:sz="0" w:space="0" w:color="auto"/>
        <w:left w:val="none" w:sz="0" w:space="0" w:color="auto"/>
        <w:bottom w:val="none" w:sz="0" w:space="0" w:color="auto"/>
        <w:right w:val="none" w:sz="0" w:space="0" w:color="auto"/>
      </w:divBdr>
    </w:div>
    <w:div w:id="908613746">
      <w:bodyDiv w:val="1"/>
      <w:marLeft w:val="0"/>
      <w:marRight w:val="0"/>
      <w:marTop w:val="0"/>
      <w:marBottom w:val="0"/>
      <w:divBdr>
        <w:top w:val="none" w:sz="0" w:space="0" w:color="auto"/>
        <w:left w:val="none" w:sz="0" w:space="0" w:color="auto"/>
        <w:bottom w:val="none" w:sz="0" w:space="0" w:color="auto"/>
        <w:right w:val="none" w:sz="0" w:space="0" w:color="auto"/>
      </w:divBdr>
    </w:div>
    <w:div w:id="1086876618">
      <w:bodyDiv w:val="1"/>
      <w:marLeft w:val="0"/>
      <w:marRight w:val="0"/>
      <w:marTop w:val="0"/>
      <w:marBottom w:val="0"/>
      <w:divBdr>
        <w:top w:val="none" w:sz="0" w:space="0" w:color="auto"/>
        <w:left w:val="none" w:sz="0" w:space="0" w:color="auto"/>
        <w:bottom w:val="none" w:sz="0" w:space="0" w:color="auto"/>
        <w:right w:val="none" w:sz="0" w:space="0" w:color="auto"/>
      </w:divBdr>
    </w:div>
    <w:div w:id="1321420909">
      <w:bodyDiv w:val="1"/>
      <w:marLeft w:val="0"/>
      <w:marRight w:val="0"/>
      <w:marTop w:val="0"/>
      <w:marBottom w:val="0"/>
      <w:divBdr>
        <w:top w:val="none" w:sz="0" w:space="0" w:color="auto"/>
        <w:left w:val="none" w:sz="0" w:space="0" w:color="auto"/>
        <w:bottom w:val="none" w:sz="0" w:space="0" w:color="auto"/>
        <w:right w:val="none" w:sz="0" w:space="0" w:color="auto"/>
      </w:divBdr>
    </w:div>
    <w:div w:id="1517231916">
      <w:bodyDiv w:val="1"/>
      <w:marLeft w:val="0"/>
      <w:marRight w:val="0"/>
      <w:marTop w:val="0"/>
      <w:marBottom w:val="0"/>
      <w:divBdr>
        <w:top w:val="none" w:sz="0" w:space="0" w:color="auto"/>
        <w:left w:val="none" w:sz="0" w:space="0" w:color="auto"/>
        <w:bottom w:val="none" w:sz="0" w:space="0" w:color="auto"/>
        <w:right w:val="none" w:sz="0" w:space="0" w:color="auto"/>
      </w:divBdr>
    </w:div>
    <w:div w:id="1521432989">
      <w:bodyDiv w:val="1"/>
      <w:marLeft w:val="0"/>
      <w:marRight w:val="0"/>
      <w:marTop w:val="0"/>
      <w:marBottom w:val="0"/>
      <w:divBdr>
        <w:top w:val="none" w:sz="0" w:space="0" w:color="auto"/>
        <w:left w:val="none" w:sz="0" w:space="0" w:color="auto"/>
        <w:bottom w:val="none" w:sz="0" w:space="0" w:color="auto"/>
        <w:right w:val="none" w:sz="0" w:space="0" w:color="auto"/>
      </w:divBdr>
    </w:div>
    <w:div w:id="1579054524">
      <w:bodyDiv w:val="1"/>
      <w:marLeft w:val="0"/>
      <w:marRight w:val="0"/>
      <w:marTop w:val="0"/>
      <w:marBottom w:val="0"/>
      <w:divBdr>
        <w:top w:val="none" w:sz="0" w:space="0" w:color="auto"/>
        <w:left w:val="none" w:sz="0" w:space="0" w:color="auto"/>
        <w:bottom w:val="none" w:sz="0" w:space="0" w:color="auto"/>
        <w:right w:val="none" w:sz="0" w:space="0" w:color="auto"/>
      </w:divBdr>
    </w:div>
    <w:div w:id="1647120614">
      <w:bodyDiv w:val="1"/>
      <w:marLeft w:val="0"/>
      <w:marRight w:val="0"/>
      <w:marTop w:val="0"/>
      <w:marBottom w:val="0"/>
      <w:divBdr>
        <w:top w:val="none" w:sz="0" w:space="0" w:color="auto"/>
        <w:left w:val="none" w:sz="0" w:space="0" w:color="auto"/>
        <w:bottom w:val="none" w:sz="0" w:space="0" w:color="auto"/>
        <w:right w:val="none" w:sz="0" w:space="0" w:color="auto"/>
      </w:divBdr>
    </w:div>
    <w:div w:id="1789469039">
      <w:bodyDiv w:val="1"/>
      <w:marLeft w:val="0"/>
      <w:marRight w:val="0"/>
      <w:marTop w:val="0"/>
      <w:marBottom w:val="0"/>
      <w:divBdr>
        <w:top w:val="none" w:sz="0" w:space="0" w:color="auto"/>
        <w:left w:val="none" w:sz="0" w:space="0" w:color="auto"/>
        <w:bottom w:val="none" w:sz="0" w:space="0" w:color="auto"/>
        <w:right w:val="none" w:sz="0" w:space="0" w:color="auto"/>
      </w:divBdr>
    </w:div>
    <w:div w:id="1898515136">
      <w:bodyDiv w:val="1"/>
      <w:marLeft w:val="0"/>
      <w:marRight w:val="0"/>
      <w:marTop w:val="0"/>
      <w:marBottom w:val="0"/>
      <w:divBdr>
        <w:top w:val="none" w:sz="0" w:space="0" w:color="auto"/>
        <w:left w:val="none" w:sz="0" w:space="0" w:color="auto"/>
        <w:bottom w:val="none" w:sz="0" w:space="0" w:color="auto"/>
        <w:right w:val="none" w:sz="0" w:space="0" w:color="auto"/>
      </w:divBdr>
    </w:div>
    <w:div w:id="210622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oe/covid-19/caresact" TargetMode="External"/><Relationship Id="rId18" Type="http://schemas.openxmlformats.org/officeDocument/2006/relationships/hyperlink" Target="https://gcc02.safelinks.protection.outlook.com/?url=https%3A%2F%2Fwww.maine.gov%2Fdhhs%2Fsites%2Fmaine.gov.dhhs%2Ffiles%2Fdocuments%2Fpdfs_doc%2FCOVID-19%2FIndividual-Guidance-Uninsured-COVID19-05122020.pdf&amp;amp;data=02%7C01%7CShirley.Browne%40maine.gov%7C9a76a8cfa20d4a95d6c408d84520c905%7C413fa8ab207d4b629bcdea1a8f2f864e%7C0%7C0%7C637335354417403874&amp;amp;sdata=Qp6NCGRcGuqfFNFvGP98y8eHArWwoxluee6HtKFsntE%3D&amp;amp;reserved=0." TargetMode="External"/><Relationship Id="rId3" Type="http://schemas.openxmlformats.org/officeDocument/2006/relationships/customXml" Target="../customXml/item3.xml"/><Relationship Id="rId21" Type="http://schemas.openxmlformats.org/officeDocument/2006/relationships/hyperlink" Target="https://www.maine.gov/doe/covid-19/caresact" TargetMode="External"/><Relationship Id="rId7" Type="http://schemas.openxmlformats.org/officeDocument/2006/relationships/settings" Target="settings.xml"/><Relationship Id="rId12" Type="http://schemas.openxmlformats.org/officeDocument/2006/relationships/hyperlink" Target="https://home.treasury.gov/system/files/136/Coronavirus-Relief-Fund-Frequently-Asked-Questions.pdf" TargetMode="External"/><Relationship Id="rId17" Type="http://schemas.openxmlformats.org/officeDocument/2006/relationships/hyperlink" Target="https://gcc02.safelinks.protection.outlook.com/?url=https%3A%2F%2Fwww.maine.gov%2Fdhhs%2Fmecdc%2Finfectious-disease%2Fepi%2Fairborne%2Fdocuments%2FME-DHHS_StandingOrder_COVID19testing_06-18-2020v2.pdf&amp;amp;data=02%7C01%7CShirley.Browne%40maine.gov%7C9a76a8cfa20d4a95d6c408d84520c905%7C413fa8ab207d4b629bcdea1a8f2f864e%7C0%7C0%7C637335354417403874&amp;amp;sdata=b84NAWd3ClhU34cHzd6wEBzmeOilq8UynhJ0Fx3laVU%3D&amp;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ph.harvard.edu/coronavirus/covid-19-response-public-health-in-action/surveys-apps-to-track-covid-19/" TargetMode="External"/><Relationship Id="rId20" Type="http://schemas.openxmlformats.org/officeDocument/2006/relationships/hyperlink" Target="mailto:Ruey.Yehle@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oe/framework/part-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cc02.safelinks.protection.outlook.com/?url=https%3A%2F%2Fwww.maine.gov%2Fdoe%2Fcovid-19%2Fcaresact&amp;data=02%7C01%7CChelsey.A.Fortin%40maine.gov%7Ca7cba7c7934546ca883c08d834b25b43%7C413fa8ab207d4b629bcdea1a8f2f864e%7C0%7C0%7C637317287920605753&amp;sdata=CPamfgl%2BEYOEfdKlizyUeoBqfjH%2FTSmLaT%2Byf1gZr8w%3D&amp;reserved=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oe/covid-19/cares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maine.gov%2Fdoe%2Fsites%2Fmaine.gov.doe%2Ffiles%2Finline-files%2FCRF%2520Budget-Invoice%2520Template%2520_REVISED_29July2020.xlsx&amp;data=02%7C01%7CChelsey.A.Fortin%40maine.gov%7Ca7cba7c7934546ca883c08d834b25b43%7C413fa8ab207d4b629bcdea1a8f2f864e%7C0%7C0%7C637317287920595762&amp;sdata=DVAcCikW2vueC%2BuML%2F4Mqehfq%2F2I3KDNJ9NvSGVzkGk%3D&amp;reserved=0" TargetMode="External"/><Relationship Id="rId22" Type="http://schemas.openxmlformats.org/officeDocument/2006/relationships/hyperlink" Target="mailto:Ruey.Yehl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50C764D71664BA5B0964E0B4E11A6" ma:contentTypeVersion="13" ma:contentTypeDescription="Create a new document." ma:contentTypeScope="" ma:versionID="59ffc7bfd0c4e1b4f77b529ad6e8ff36">
  <xsd:schema xmlns:xsd="http://www.w3.org/2001/XMLSchema" xmlns:xs="http://www.w3.org/2001/XMLSchema" xmlns:p="http://schemas.microsoft.com/office/2006/metadata/properties" xmlns:ns3="bbdf1f23-d27a-4682-9ed0-50ad0df68da2" xmlns:ns4="fcb03c39-f132-4485-b137-02a80684bd56" targetNamespace="http://schemas.microsoft.com/office/2006/metadata/properties" ma:root="true" ma:fieldsID="90b3783086a73d1d92da0e4d1439a2b0" ns3:_="" ns4:_="">
    <xsd:import namespace="bbdf1f23-d27a-4682-9ed0-50ad0df68da2"/>
    <xsd:import namespace="fcb03c39-f132-4485-b137-02a80684bd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f1f23-d27a-4682-9ed0-50ad0df68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03c39-f132-4485-b137-02a80684bd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608D-8FAC-4947-9DDC-E50D80C1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f1f23-d27a-4682-9ed0-50ad0df68da2"/>
    <ds:schemaRef ds:uri="fcb03c39-f132-4485-b137-02a80684b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B6D94-AAB1-42F3-A8B2-DD85849462D4}">
  <ds:schemaRefs>
    <ds:schemaRef ds:uri="http://schemas.microsoft.com/sharepoint/v3/contenttype/forms"/>
  </ds:schemaRefs>
</ds:datastoreItem>
</file>

<file path=customXml/itemProps3.xml><?xml version="1.0" encoding="utf-8"?>
<ds:datastoreItem xmlns:ds="http://schemas.openxmlformats.org/officeDocument/2006/customXml" ds:itemID="{D10F30C6-F528-4E61-8D50-FE9E1897F6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AB5AA7-F00E-48E8-A588-BB69A3D6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15</Pages>
  <Words>7643</Words>
  <Characters>43571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51112</CharactersWithSpaces>
  <SharedDoc>false</SharedDoc>
  <HLinks>
    <vt:vector size="72" baseType="variant">
      <vt:variant>
        <vt:i4>6029364</vt:i4>
      </vt:variant>
      <vt:variant>
        <vt:i4>33</vt:i4>
      </vt:variant>
      <vt:variant>
        <vt:i4>0</vt:i4>
      </vt:variant>
      <vt:variant>
        <vt:i4>5</vt:i4>
      </vt:variant>
      <vt:variant>
        <vt:lpwstr>mailto:Ruey.Yehle@maine.gov</vt:lpwstr>
      </vt:variant>
      <vt:variant>
        <vt:lpwstr/>
      </vt:variant>
      <vt:variant>
        <vt:i4>7995451</vt:i4>
      </vt:variant>
      <vt:variant>
        <vt:i4>30</vt:i4>
      </vt:variant>
      <vt:variant>
        <vt:i4>0</vt:i4>
      </vt:variant>
      <vt:variant>
        <vt:i4>5</vt:i4>
      </vt:variant>
      <vt:variant>
        <vt:lpwstr>https://www.maine.gov/doe/covid-19/caresact</vt:lpwstr>
      </vt:variant>
      <vt:variant>
        <vt:lpwstr/>
      </vt:variant>
      <vt:variant>
        <vt:i4>6029364</vt:i4>
      </vt:variant>
      <vt:variant>
        <vt:i4>27</vt:i4>
      </vt:variant>
      <vt:variant>
        <vt:i4>0</vt:i4>
      </vt:variant>
      <vt:variant>
        <vt:i4>5</vt:i4>
      </vt:variant>
      <vt:variant>
        <vt:lpwstr>mailto:Ruey.Yehle@maine.gov</vt:lpwstr>
      </vt:variant>
      <vt:variant>
        <vt:lpwstr/>
      </vt:variant>
      <vt:variant>
        <vt:i4>7995451</vt:i4>
      </vt:variant>
      <vt:variant>
        <vt:i4>24</vt:i4>
      </vt:variant>
      <vt:variant>
        <vt:i4>0</vt:i4>
      </vt:variant>
      <vt:variant>
        <vt:i4>5</vt:i4>
      </vt:variant>
      <vt:variant>
        <vt:lpwstr>https://www.maine.gov/doe/covid-19/caresact</vt:lpwstr>
      </vt:variant>
      <vt:variant>
        <vt:lpwstr/>
      </vt:variant>
      <vt:variant>
        <vt:i4>3735568</vt:i4>
      </vt:variant>
      <vt:variant>
        <vt:i4>21</vt:i4>
      </vt:variant>
      <vt:variant>
        <vt:i4>0</vt:i4>
      </vt:variant>
      <vt:variant>
        <vt:i4>5</vt:i4>
      </vt:variant>
      <vt:variant>
        <vt:lpwstr>https://gcc02.safelinks.protection.outlook.com/?url=https%3A%2F%2Fwww.maine.gov%2Fdhhs%2Fsites%2Fmaine.gov.dhhs%2Ffiles%2Fdocuments%2Fpdfs_doc%2FCOVID-19%2FIndividual-Guidance-Uninsured-COVID19-05122020.pdf&amp;amp;data=02%7C01%7CShirley.Browne%40maine.gov%7C9a76a8cfa20d4a95d6c408d84520c905%7C413fa8ab207d4b629bcdea1a8f2f864e%7C0%7C0%7C637335354417403874&amp;amp;sdata=Qp6NCGRcGuqfFNFvGP98y8eHArWwoxluee6HtKFsntE%3D&amp;amp;reserved=0.</vt:lpwstr>
      </vt:variant>
      <vt:variant>
        <vt:lpwstr/>
      </vt:variant>
      <vt:variant>
        <vt:i4>5439536</vt:i4>
      </vt:variant>
      <vt:variant>
        <vt:i4>18</vt:i4>
      </vt:variant>
      <vt:variant>
        <vt:i4>0</vt:i4>
      </vt:variant>
      <vt:variant>
        <vt:i4>5</vt:i4>
      </vt:variant>
      <vt:variant>
        <vt:lpwstr>https://gcc02.safelinks.protection.outlook.com/?url=https%3A%2F%2Fwww.maine.gov%2Fdhhs%2Fmecdc%2Finfectious-disease%2Fepi%2Fairborne%2Fdocuments%2FME-DHHS_StandingOrder_COVID19testing_06-18-2020v2.pdf&amp;amp;data=02%7C01%7CShirley.Browne%40maine.gov%7C9a76a8cfa20d4a95d6c408d84520c905%7C413fa8ab207d4b629bcdea1a8f2f864e%7C0%7C0%7C637335354417403874&amp;amp;sdata=b84NAWd3ClhU34cHzd6wEBzmeOilq8UynhJ0Fx3laVU%3D&amp;amp;reserved=0</vt:lpwstr>
      </vt:variant>
      <vt:variant>
        <vt:lpwstr/>
      </vt:variant>
      <vt:variant>
        <vt:i4>6619188</vt:i4>
      </vt:variant>
      <vt:variant>
        <vt:i4>15</vt:i4>
      </vt:variant>
      <vt:variant>
        <vt:i4>0</vt:i4>
      </vt:variant>
      <vt:variant>
        <vt:i4>5</vt:i4>
      </vt:variant>
      <vt:variant>
        <vt:lpwstr>https://www.hsph.harvard.edu/coronavirus/covid-19-response-public-health-in-action/surveys-apps-to-track-covid-19/</vt:lpwstr>
      </vt:variant>
      <vt:variant>
        <vt:lpwstr/>
      </vt:variant>
      <vt:variant>
        <vt:i4>2424864</vt:i4>
      </vt:variant>
      <vt:variant>
        <vt:i4>12</vt:i4>
      </vt:variant>
      <vt:variant>
        <vt:i4>0</vt:i4>
      </vt:variant>
      <vt:variant>
        <vt:i4>5</vt:i4>
      </vt:variant>
      <vt:variant>
        <vt:lpwstr>https://gcc02.safelinks.protection.outlook.com/?url=https%3A%2F%2Fwww.maine.gov%2Fdoe%2Fcovid-19%2Fcaresact&amp;data=02%7C01%7CChelsey.A.Fortin%40maine.gov%7Ca7cba7c7934546ca883c08d834b25b43%7C413fa8ab207d4b629bcdea1a8f2f864e%7C0%7C0%7C637317287920605753&amp;sdata=CPamfgl%2BEYOEfdKlizyUeoBqfjH%2FTSmLaT%2Byf1gZr8w%3D&amp;reserved=0</vt:lpwstr>
      </vt:variant>
      <vt:variant>
        <vt:lpwstr/>
      </vt:variant>
      <vt:variant>
        <vt:i4>2752613</vt:i4>
      </vt:variant>
      <vt:variant>
        <vt:i4>9</vt:i4>
      </vt:variant>
      <vt:variant>
        <vt:i4>0</vt:i4>
      </vt:variant>
      <vt:variant>
        <vt:i4>5</vt:i4>
      </vt:variant>
      <vt:variant>
        <vt:lpwstr>https://gcc02.safelinks.protection.outlook.com/?url=https%3A%2F%2Fwww.maine.gov%2Fdoe%2Fsites%2Fmaine.gov.doe%2Ffiles%2Finline-files%2FCRF%2520Budget-Invoice%2520Template%2520_REVISED_29July2020.xlsx&amp;data=02%7C01%7CChelsey.A.Fortin%40maine.gov%7Ca7cba7c7934546ca883c08d834b25b43%7C413fa8ab207d4b629bcdea1a8f2f864e%7C0%7C0%7C637317287920595762&amp;sdata=DVAcCikW2vueC%2BuML%2F4Mqehfq%2F2I3KDNJ9NvSGVzkGk%3D&amp;reserved=0</vt:lpwstr>
      </vt:variant>
      <vt:variant>
        <vt:lpwstr/>
      </vt:variant>
      <vt:variant>
        <vt:i4>7995451</vt:i4>
      </vt:variant>
      <vt:variant>
        <vt:i4>6</vt:i4>
      </vt:variant>
      <vt:variant>
        <vt:i4>0</vt:i4>
      </vt:variant>
      <vt:variant>
        <vt:i4>5</vt:i4>
      </vt:variant>
      <vt:variant>
        <vt:lpwstr>https://www.maine.gov/doe/covid-19/caresact</vt:lpwstr>
      </vt:variant>
      <vt:variant>
        <vt:lpwstr/>
      </vt:variant>
      <vt:variant>
        <vt:i4>1900550</vt:i4>
      </vt:variant>
      <vt:variant>
        <vt:i4>3</vt:i4>
      </vt:variant>
      <vt:variant>
        <vt:i4>0</vt:i4>
      </vt:variant>
      <vt:variant>
        <vt:i4>5</vt:i4>
      </vt:variant>
      <vt:variant>
        <vt:lpwstr>https://home.treasury.gov/system/files/136/Coronavirus-Relief-Fund-Frequently-Asked-Questions.pdf</vt:lpwstr>
      </vt:variant>
      <vt:variant>
        <vt:lpwstr/>
      </vt:variant>
      <vt:variant>
        <vt:i4>2097272</vt:i4>
      </vt:variant>
      <vt:variant>
        <vt:i4>0</vt:i4>
      </vt:variant>
      <vt:variant>
        <vt:i4>0</vt:i4>
      </vt:variant>
      <vt:variant>
        <vt:i4>5</vt:i4>
      </vt:variant>
      <vt:variant>
        <vt:lpwstr>https://www.maine.gov/doe/framework/part-I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Fortin, Chelsey A</dc:creator>
  <cp:keywords/>
  <cp:lastModifiedBy>Fortin, Chelsey A</cp:lastModifiedBy>
  <cp:revision>616</cp:revision>
  <dcterms:created xsi:type="dcterms:W3CDTF">2020-08-01T04:47:00Z</dcterms:created>
  <dcterms:modified xsi:type="dcterms:W3CDTF">2020-10-22T22:46:00Z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0x0101004EB50C764D71664BA5B0964E0B4E11A6</vt:lpwstr>
  </property>
</Properties>
</file>