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A69C3" w:rsidRDefault="000F46BD" w14:paraId="2898A854" w14:textId="37C1C76D">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037E6D32" wp14:editId="035FB521">
                <wp:simplePos x="0" y="0"/>
                <wp:positionH relativeFrom="column">
                  <wp:posOffset>1085850</wp:posOffset>
                </wp:positionH>
                <wp:positionV relativeFrom="paragraph">
                  <wp:posOffset>0</wp:posOffset>
                </wp:positionV>
                <wp:extent cx="4267200" cy="5842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42672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F6CEF" w:rsidR="000F46BD" w:rsidP="009C19DD" w:rsidRDefault="000F46BD" w14:paraId="0ABFCFD1" w14:textId="50C03B68">
                            <w:pPr>
                              <w:jc w:val="center"/>
                              <w:rPr>
                                <w:rFonts w:cstheme="minorHAnsi"/>
                                <w:b/>
                                <w:sz w:val="28"/>
                                <w:szCs w:val="28"/>
                              </w:rPr>
                            </w:pPr>
                            <w:r w:rsidRPr="000F6CEF">
                              <w:rPr>
                                <w:rFonts w:cstheme="minorHAnsi"/>
                                <w:b/>
                                <w:sz w:val="28"/>
                                <w:szCs w:val="28"/>
                              </w:rPr>
                              <w:t xml:space="preserve">2020-2021 MEA </w:t>
                            </w:r>
                          </w:p>
                          <w:p w:rsidRPr="000F6CEF" w:rsidR="000F46BD" w:rsidP="00E11CE7" w:rsidRDefault="000F46BD" w14:paraId="01BA4848" w14:textId="7940DC3D">
                            <w:pPr>
                              <w:jc w:val="center"/>
                              <w:rPr>
                                <w:rFonts w:cstheme="minorHAnsi"/>
                                <w:b/>
                                <w:sz w:val="28"/>
                                <w:szCs w:val="28"/>
                              </w:rPr>
                            </w:pPr>
                            <w:r w:rsidRPr="000F6CEF">
                              <w:rPr>
                                <w:rFonts w:cstheme="minorHAnsi"/>
                                <w:b/>
                                <w:sz w:val="28"/>
                                <w:szCs w:val="28"/>
                              </w:rPr>
                              <w:t>Assessment Security and</w:t>
                            </w:r>
                            <w:r w:rsidR="00E11CE7">
                              <w:rPr>
                                <w:rFonts w:cstheme="minorHAnsi"/>
                                <w:b/>
                                <w:sz w:val="28"/>
                                <w:szCs w:val="28"/>
                              </w:rPr>
                              <w:t xml:space="preserve"> </w:t>
                            </w:r>
                            <w:r w:rsidRPr="000F6CEF">
                              <w:rPr>
                                <w:rFonts w:cstheme="minorHAnsi"/>
                                <w:b/>
                                <w:sz w:val="28"/>
                                <w:szCs w:val="28"/>
                              </w:rPr>
                              <w:t>Data Privacy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056C16">
              <v:shapetype id="_x0000_t202" coordsize="21600,21600" o:spt="202" path="m,l,21600r21600,l21600,xe" w14:anchorId="037E6D32">
                <v:stroke joinstyle="miter"/>
                <v:path gradientshapeok="t" o:connecttype="rect"/>
              </v:shapetype>
              <v:shape id="Text Box 8" style="position:absolute;margin-left:85.5pt;margin-top:0;width:336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">
                <v:textbox>
                  <w:txbxContent>
                    <w:p w:rsidRPr="000F6CEF" w:rsidR="000F46BD" w:rsidP="009C19DD" w:rsidRDefault="000F46BD" w14:paraId="5B7869D1" w14:textId="50C03B68">
                      <w:pPr>
                        <w:jc w:val="center"/>
                        <w:rPr>
                          <w:rFonts w:cstheme="minorHAnsi"/>
                          <w:b/>
                          <w:sz w:val="28"/>
                          <w:szCs w:val="28"/>
                        </w:rPr>
                      </w:pPr>
                      <w:r w:rsidRPr="000F6CEF">
                        <w:rPr>
                          <w:rFonts w:cstheme="minorHAnsi"/>
                          <w:b/>
                          <w:sz w:val="28"/>
                          <w:szCs w:val="28"/>
                        </w:rPr>
                        <w:t xml:space="preserve">2020-2021 MEA </w:t>
                      </w:r>
                    </w:p>
                    <w:p w:rsidRPr="000F6CEF" w:rsidR="000F46BD" w:rsidP="00E11CE7" w:rsidRDefault="000F46BD" w14:paraId="775D4097" w14:textId="7940DC3D">
                      <w:pPr>
                        <w:jc w:val="center"/>
                        <w:rPr>
                          <w:rFonts w:cstheme="minorHAnsi"/>
                          <w:b/>
                          <w:sz w:val="28"/>
                          <w:szCs w:val="28"/>
                        </w:rPr>
                      </w:pPr>
                      <w:r w:rsidRPr="000F6CEF">
                        <w:rPr>
                          <w:rFonts w:cstheme="minorHAnsi"/>
                          <w:b/>
                          <w:sz w:val="28"/>
                          <w:szCs w:val="28"/>
                        </w:rPr>
                        <w:t>Assessment Security and</w:t>
                      </w:r>
                      <w:r w:rsidR="00E11CE7">
                        <w:rPr>
                          <w:rFonts w:cstheme="minorHAnsi"/>
                          <w:b/>
                          <w:sz w:val="28"/>
                          <w:szCs w:val="28"/>
                        </w:rPr>
                        <w:t xml:space="preserve"> </w:t>
                      </w:r>
                      <w:r w:rsidRPr="000F6CEF">
                        <w:rPr>
                          <w:rFonts w:cstheme="minorHAnsi"/>
                          <w:b/>
                          <w:sz w:val="28"/>
                          <w:szCs w:val="28"/>
                        </w:rPr>
                        <w:t>Data Privacy Agreement</w:t>
                      </w:r>
                    </w:p>
                  </w:txbxContent>
                </v:textbox>
              </v:shape>
            </w:pict>
          </mc:Fallback>
        </mc:AlternateContent>
      </w:r>
      <w:r>
        <w:rPr>
          <w:rFonts w:ascii="Times New Roman" w:hAnsi="Times New Roman" w:eastAsia="Times New Roman" w:cs="Times New Roman"/>
          <w:noProof/>
          <w:sz w:val="20"/>
          <w:szCs w:val="20"/>
        </w:rPr>
        <w:drawing>
          <wp:inline distT="0" distB="0" distL="0" distR="0" wp14:anchorId="4A5CE079" wp14:editId="681C6011">
            <wp:extent cx="628650" cy="811614"/>
            <wp:effectExtent l="0" t="0" r="0" b="762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67" cy="858372"/>
                    </a:xfrm>
                    <a:prstGeom prst="rect">
                      <a:avLst/>
                    </a:prstGeom>
                  </pic:spPr>
                </pic:pic>
              </a:graphicData>
            </a:graphic>
          </wp:inline>
        </w:drawing>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tab/>
      </w:r>
      <w:r w:rsidR="000B6C0F">
        <w:rPr>
          <w:rFonts w:ascii="Times New Roman" w:hAnsi="Times New Roman" w:eastAsia="Times New Roman" w:cs="Times New Roman"/>
          <w:noProof/>
          <w:sz w:val="20"/>
          <w:szCs w:val="20"/>
        </w:rPr>
        <w:drawing>
          <wp:inline distT="0" distB="0" distL="0" distR="0" wp14:anchorId="200C6CCD" wp14:editId="17B6C3E6">
            <wp:extent cx="628650" cy="811614"/>
            <wp:effectExtent l="0" t="0" r="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867" cy="858372"/>
                    </a:xfrm>
                    <a:prstGeom prst="rect">
                      <a:avLst/>
                    </a:prstGeom>
                  </pic:spPr>
                </pic:pic>
              </a:graphicData>
            </a:graphic>
          </wp:inline>
        </w:drawing>
      </w:r>
    </w:p>
    <w:p w:rsidR="006F0380" w:rsidRDefault="000949C1" w14:paraId="6DA7C149" w14:textId="0067B371">
      <w:r>
        <w:t>Please check all that apply:</w:t>
      </w:r>
    </w:p>
    <w:p w:rsidR="006F0380" w:rsidP="003A3D87" w:rsidRDefault="00745E84" w14:paraId="769567DA" w14:textId="33B30FC8">
      <w:pPr>
        <w:tabs>
          <w:tab w:val="left" w:pos="3965"/>
        </w:tabs>
        <w:kinsoku w:val="0"/>
        <w:overflowPunct w:val="0"/>
        <w:autoSpaceDE w:val="0"/>
        <w:autoSpaceDN w:val="0"/>
        <w:adjustRightInd w:val="0"/>
        <w:spacing w:line="200" w:lineRule="atLeast"/>
        <w:rPr>
          <w:rFonts w:cs="Calibri"/>
          <w:spacing w:val="-1"/>
          <w:szCs w:val="24"/>
        </w:rPr>
      </w:pPr>
      <w:r w:rsidRPr="00745E84">
        <w:rPr>
          <w:rFonts w:ascii="Wingdings" w:hAnsi="Wingdings"/>
          <w:color w:val="000000"/>
          <w:szCs w:val="24"/>
          <w:shd w:val="clear" w:color="auto" w:fill="FFFFF2"/>
        </w:rPr>
        <w:t></w:t>
      </w:r>
      <w:r w:rsidR="00072716">
        <w:rPr>
          <w:rFonts w:ascii="Wingdings" w:hAnsi="Wingdings"/>
          <w:color w:val="000000"/>
          <w:szCs w:val="24"/>
          <w:shd w:val="clear" w:color="auto" w:fill="FFFFF2"/>
        </w:rPr>
        <w:t></w:t>
      </w:r>
      <w:r w:rsidRPr="003A3D87" w:rsidR="006F0380">
        <w:rPr>
          <w:rFonts w:cs="Calibri"/>
          <w:spacing w:val="-1"/>
          <w:szCs w:val="24"/>
        </w:rPr>
        <w:t>School Assessment Coordinator (SAC)</w:t>
      </w:r>
      <w:r w:rsidR="004840A4">
        <w:rPr>
          <w:rFonts w:cs="Calibri"/>
          <w:spacing w:val="-1"/>
          <w:szCs w:val="24"/>
        </w:rPr>
        <w:t xml:space="preserve"> </w:t>
      </w:r>
      <w:r w:rsidR="00695739">
        <w:rPr>
          <w:rFonts w:cs="Calibri"/>
          <w:spacing w:val="-1"/>
          <w:szCs w:val="24"/>
        </w:rPr>
        <w:tab/>
      </w:r>
      <w:r w:rsidR="00072716">
        <w:rPr>
          <w:rFonts w:cs="Calibri"/>
          <w:spacing w:val="-1"/>
          <w:szCs w:val="24"/>
        </w:rPr>
        <w:t xml:space="preserve"> </w:t>
      </w:r>
      <w:r w:rsidRPr="00745E84" w:rsidR="004840A4">
        <w:rPr>
          <w:rFonts w:ascii="Wingdings" w:hAnsi="Wingdings"/>
          <w:color w:val="000000"/>
          <w:szCs w:val="24"/>
          <w:shd w:val="clear" w:color="auto" w:fill="FFFFF2"/>
        </w:rPr>
        <w:t></w:t>
      </w:r>
      <w:r w:rsidR="004840A4">
        <w:rPr>
          <w:rFonts w:ascii="Wingdings" w:hAnsi="Wingdings"/>
          <w:color w:val="000000"/>
          <w:szCs w:val="24"/>
          <w:shd w:val="clear" w:color="auto" w:fill="FFFFF2"/>
        </w:rPr>
        <w:t></w:t>
      </w:r>
      <w:r w:rsidRPr="003A3D87" w:rsidR="006F0380">
        <w:rPr>
          <w:rFonts w:cs="Calibri"/>
          <w:spacing w:val="-1"/>
          <w:szCs w:val="24"/>
        </w:rPr>
        <w:t>Assessment Administrator (AA)</w:t>
      </w:r>
      <w:r w:rsidR="004840A4">
        <w:rPr>
          <w:rFonts w:cs="Calibri"/>
          <w:spacing w:val="-1"/>
          <w:szCs w:val="24"/>
        </w:rPr>
        <w:t xml:space="preserve"> </w:t>
      </w:r>
      <w:r w:rsidR="00695739">
        <w:rPr>
          <w:rFonts w:cs="Calibri"/>
          <w:spacing w:val="-1"/>
          <w:szCs w:val="24"/>
        </w:rPr>
        <w:tab/>
      </w:r>
      <w:r w:rsidR="00072716">
        <w:rPr>
          <w:rFonts w:cs="Calibri"/>
          <w:spacing w:val="-1"/>
          <w:szCs w:val="24"/>
        </w:rPr>
        <w:tab/>
      </w:r>
      <w:r w:rsidRPr="00745E84" w:rsidR="004840A4">
        <w:rPr>
          <w:rFonts w:ascii="Wingdings" w:hAnsi="Wingdings"/>
          <w:color w:val="000000"/>
          <w:szCs w:val="24"/>
          <w:shd w:val="clear" w:color="auto" w:fill="FFFFF2"/>
        </w:rPr>
        <w:t></w:t>
      </w:r>
      <w:r w:rsidR="00072716">
        <w:rPr>
          <w:rFonts w:ascii="Wingdings" w:hAnsi="Wingdings"/>
          <w:color w:val="000000"/>
          <w:szCs w:val="24"/>
          <w:shd w:val="clear" w:color="auto" w:fill="FFFFF2"/>
        </w:rPr>
        <w:t></w:t>
      </w:r>
      <w:r w:rsidRPr="003A3D87" w:rsidR="006F0380">
        <w:rPr>
          <w:rFonts w:cs="Calibri"/>
          <w:spacing w:val="-1"/>
          <w:szCs w:val="24"/>
        </w:rPr>
        <w:t>Proctor</w:t>
      </w:r>
    </w:p>
    <w:p w:rsidRPr="003A3D87" w:rsidR="00684597" w:rsidP="003A3D87" w:rsidRDefault="00695739" w14:paraId="17AF19DC" w14:textId="6F7D49AA">
      <w:pPr>
        <w:tabs>
          <w:tab w:val="left" w:pos="3965"/>
        </w:tabs>
        <w:kinsoku w:val="0"/>
        <w:overflowPunct w:val="0"/>
        <w:autoSpaceDE w:val="0"/>
        <w:autoSpaceDN w:val="0"/>
        <w:adjustRightInd w:val="0"/>
        <w:spacing w:line="200" w:lineRule="atLeast"/>
        <w:rPr>
          <w:rFonts w:ascii="Times New Roman" w:hAnsi="Times New Roman" w:cs="Times New Roman"/>
          <w:szCs w:val="24"/>
        </w:rPr>
      </w:pPr>
      <w:r w:rsidRPr="00745E84">
        <w:rPr>
          <w:rFonts w:ascii="Wingdings" w:hAnsi="Wingdings"/>
          <w:color w:val="000000"/>
          <w:szCs w:val="24"/>
          <w:shd w:val="clear" w:color="auto" w:fill="FFFFF2"/>
        </w:rPr>
        <w:t></w:t>
      </w:r>
      <w:r>
        <w:rPr>
          <w:rFonts w:ascii="Wingdings" w:hAnsi="Wingdings"/>
          <w:color w:val="000000"/>
          <w:szCs w:val="24"/>
          <w:shd w:val="clear" w:color="auto" w:fill="FFFFF2"/>
        </w:rPr>
        <w:t></w:t>
      </w:r>
      <w:r w:rsidR="00684597">
        <w:rPr>
          <w:rFonts w:cs="Calibri"/>
          <w:spacing w:val="-1"/>
          <w:szCs w:val="24"/>
        </w:rPr>
        <w:t>Math &amp; ELA/Literacy</w:t>
      </w:r>
      <w:r>
        <w:rPr>
          <w:rFonts w:cs="Calibri"/>
          <w:spacing w:val="-1"/>
          <w:szCs w:val="24"/>
        </w:rPr>
        <w:t xml:space="preserve"> (General + MSAA)</w:t>
      </w:r>
      <w:r>
        <w:rPr>
          <w:rFonts w:cs="Calibri"/>
          <w:spacing w:val="-1"/>
          <w:szCs w:val="24"/>
        </w:rPr>
        <w:tab/>
      </w:r>
      <w:r>
        <w:rPr>
          <w:rFonts w:cs="Calibri"/>
          <w:spacing w:val="-1"/>
          <w:szCs w:val="24"/>
        </w:rPr>
        <w:t xml:space="preserve"> </w:t>
      </w:r>
      <w:r w:rsidRPr="00745E84">
        <w:rPr>
          <w:rFonts w:ascii="Wingdings" w:hAnsi="Wingdings"/>
          <w:color w:val="000000"/>
          <w:szCs w:val="24"/>
          <w:shd w:val="clear" w:color="auto" w:fill="FFFFF2"/>
        </w:rPr>
        <w:t></w:t>
      </w:r>
      <w:r>
        <w:rPr>
          <w:rFonts w:ascii="Wingdings" w:hAnsi="Wingdings"/>
          <w:color w:val="000000"/>
          <w:szCs w:val="24"/>
          <w:shd w:val="clear" w:color="auto" w:fill="FFFFF2"/>
        </w:rPr>
        <w:t></w:t>
      </w:r>
      <w:r>
        <w:rPr>
          <w:rFonts w:cs="Calibri"/>
          <w:spacing w:val="-1"/>
          <w:szCs w:val="24"/>
        </w:rPr>
        <w:t>Science (General + SAA)</w:t>
      </w:r>
    </w:p>
    <w:p w:rsidRPr="004840A4" w:rsidR="006F0380" w:rsidP="006F0380" w:rsidRDefault="006F0380" w14:paraId="5CBE174C" w14:textId="2166ECC2">
      <w:pPr>
        <w:kinsoku w:val="0"/>
        <w:overflowPunct w:val="0"/>
        <w:autoSpaceDE w:val="0"/>
        <w:autoSpaceDN w:val="0"/>
        <w:adjustRightInd w:val="0"/>
        <w:spacing w:line="240" w:lineRule="auto"/>
        <w:ind w:right="203"/>
      </w:pPr>
    </w:p>
    <w:p w:rsidR="006F0380" w:rsidP="401F0E0F" w:rsidRDefault="77DA8400" w14:paraId="03909741" w14:textId="0E09D5DC">
      <w:pPr>
        <w:kinsoku w:val="0"/>
        <w:overflowPunct w:val="0"/>
        <w:autoSpaceDE w:val="0"/>
        <w:autoSpaceDN w:val="0"/>
        <w:adjustRightInd w:val="0"/>
        <w:spacing w:line="240" w:lineRule="auto"/>
        <w:ind w:right="203"/>
        <w:rPr>
          <w:rFonts w:cs="Calibri"/>
          <w:spacing w:val="-2"/>
        </w:rPr>
      </w:pPr>
      <w:r w:rsidRPr="401F0E0F">
        <w:rPr>
          <w:rFonts w:cs="Calibri"/>
        </w:rPr>
        <w:t>As</w:t>
      </w:r>
      <w:r w:rsidRPr="401F0E0F">
        <w:rPr>
          <w:rFonts w:cs="Calibri"/>
          <w:spacing w:val="-3"/>
        </w:rPr>
        <w:t xml:space="preserve"> </w:t>
      </w:r>
      <w:r w:rsidRPr="401F0E0F">
        <w:rPr>
          <w:rFonts w:cs="Calibri"/>
        </w:rPr>
        <w:t>a</w:t>
      </w:r>
      <w:r w:rsidRPr="401F0E0F">
        <w:rPr>
          <w:rFonts w:cs="Calibri"/>
          <w:spacing w:val="-3"/>
        </w:rPr>
        <w:t xml:space="preserve"> School </w:t>
      </w:r>
      <w:r w:rsidRPr="401F0E0F" w:rsidR="63CD38F2">
        <w:rPr>
          <w:rFonts w:cs="Calibri"/>
          <w:spacing w:val="-3"/>
        </w:rPr>
        <w:t>Assessment</w:t>
      </w:r>
      <w:r w:rsidRPr="401F0E0F">
        <w:rPr>
          <w:rFonts w:cs="Calibri"/>
          <w:spacing w:val="-3"/>
        </w:rPr>
        <w:t xml:space="preserve"> Coordinator/Assessment Administrator/Proctor</w:t>
      </w:r>
      <w:r w:rsidRPr="401F0E0F" w:rsidR="2575D0EA">
        <w:rPr>
          <w:rFonts w:cs="Calibri"/>
        </w:rPr>
        <w:t xml:space="preserve"> for Maine Educational Assessments</w:t>
      </w:r>
      <w:r w:rsidRPr="401F0E0F">
        <w:rPr>
          <w:rFonts w:cs="Calibri"/>
          <w:spacing w:val="-1"/>
        </w:rPr>
        <w:t>,</w:t>
      </w:r>
      <w:r w:rsidRPr="401F0E0F">
        <w:rPr>
          <w:rFonts w:cs="Calibri"/>
          <w:spacing w:val="-5"/>
        </w:rPr>
        <w:t xml:space="preserve"> </w:t>
      </w:r>
      <w:r w:rsidRPr="401F0E0F">
        <w:rPr>
          <w:rFonts w:cs="Calibri"/>
        </w:rPr>
        <w:t>I</w:t>
      </w:r>
      <w:r w:rsidRPr="401F0E0F">
        <w:rPr>
          <w:rFonts w:cs="Calibri"/>
          <w:spacing w:val="-2"/>
        </w:rPr>
        <w:t xml:space="preserve"> </w:t>
      </w:r>
      <w:r w:rsidRPr="401F0E0F">
        <w:rPr>
          <w:rFonts w:cs="Calibri"/>
          <w:spacing w:val="-1"/>
        </w:rPr>
        <w:t>agree</w:t>
      </w:r>
      <w:r w:rsidRPr="401F0E0F">
        <w:rPr>
          <w:rFonts w:cs="Calibri"/>
          <w:spacing w:val="-2"/>
        </w:rPr>
        <w:t xml:space="preserve"> that:</w:t>
      </w:r>
    </w:p>
    <w:p w:rsidR="006F0380" w:rsidP="006F0380" w:rsidRDefault="006F0380" w14:paraId="5D074784" w14:textId="77777777">
      <w:pPr>
        <w:pStyle w:val="ListParagraph"/>
        <w:numPr>
          <w:ilvl w:val="0"/>
          <w:numId w:val="2"/>
        </w:numPr>
        <w:kinsoku w:val="0"/>
        <w:overflowPunct w:val="0"/>
        <w:autoSpaceDE w:val="0"/>
        <w:autoSpaceDN w:val="0"/>
        <w:adjustRightInd w:val="0"/>
        <w:ind w:right="203"/>
        <w:rPr>
          <w:rFonts w:ascii="Calibri" w:hAnsi="Calibri" w:cs="Calibri"/>
          <w:sz w:val="24"/>
          <w:szCs w:val="24"/>
        </w:rPr>
      </w:pPr>
      <w:r>
        <w:rPr>
          <w:rFonts w:ascii="Calibri" w:hAnsi="Calibri" w:cs="Calibri"/>
          <w:sz w:val="24"/>
          <w:szCs w:val="24"/>
        </w:rPr>
        <w:t xml:space="preserve">I have provided training for my school’s Assessment Administrators/Proctors including related administration manuals and training webinars (SAC) </w:t>
      </w:r>
      <w:r w:rsidRPr="00FE1CCF">
        <w:rPr>
          <w:rFonts w:ascii="Calibri" w:hAnsi="Calibri" w:cs="Calibri"/>
          <w:b/>
          <w:bCs/>
          <w:sz w:val="24"/>
          <w:szCs w:val="24"/>
          <w:u w:val="single"/>
        </w:rPr>
        <w:t>OR</w:t>
      </w:r>
      <w:r>
        <w:rPr>
          <w:rFonts w:ascii="Calibri" w:hAnsi="Calibri" w:cs="Calibri"/>
          <w:sz w:val="24"/>
          <w:szCs w:val="24"/>
        </w:rPr>
        <w:t xml:space="preserve"> I am familiar with all related administration manuals and participated in required training webinars (AA/Proctor).</w:t>
      </w:r>
    </w:p>
    <w:p w:rsidR="006F0380" w:rsidP="006F0380" w:rsidRDefault="77DA8400" w14:paraId="7B4F87EA" w14:textId="36495E84">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will accordingly provide a secure </w:t>
      </w:r>
      <w:r w:rsidRPr="401F0E0F" w:rsidR="2711B071">
        <w:rPr>
          <w:rFonts w:ascii="Calibri" w:hAnsi="Calibri" w:cs="Calibri"/>
          <w:sz w:val="24"/>
          <w:szCs w:val="24"/>
        </w:rPr>
        <w:t>assessment</w:t>
      </w:r>
      <w:r w:rsidRPr="401F0E0F">
        <w:rPr>
          <w:rFonts w:ascii="Calibri" w:hAnsi="Calibri" w:cs="Calibri"/>
          <w:sz w:val="24"/>
          <w:szCs w:val="24"/>
        </w:rPr>
        <w:t xml:space="preserve"> environment and securely handle printed materials.</w:t>
      </w:r>
    </w:p>
    <w:p w:rsidR="006F0380" w:rsidP="006F0380" w:rsidRDefault="77DA8400" w14:paraId="351E0A9A" w14:textId="29AA94AE">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will report any potential </w:t>
      </w:r>
      <w:r w:rsidRPr="401F0E0F" w:rsidR="79C6CF00">
        <w:rPr>
          <w:rFonts w:ascii="Calibri" w:hAnsi="Calibri" w:cs="Calibri"/>
          <w:sz w:val="24"/>
          <w:szCs w:val="24"/>
        </w:rPr>
        <w:t>assessment</w:t>
      </w:r>
      <w:r w:rsidRPr="401F0E0F">
        <w:rPr>
          <w:rFonts w:ascii="Calibri" w:hAnsi="Calibri" w:cs="Calibri"/>
          <w:sz w:val="24"/>
          <w:szCs w:val="24"/>
        </w:rPr>
        <w:t xml:space="preserve"> security incidents to the DOE/District Assessment Coordinator/SAC as appropriate.</w:t>
      </w:r>
    </w:p>
    <w:p w:rsidR="006F0380" w:rsidP="006F0380" w:rsidRDefault="77DA8400" w14:paraId="5C8993AE" w14:textId="161DD2E5">
      <w:pPr>
        <w:pStyle w:val="ListParagraph"/>
        <w:numPr>
          <w:ilvl w:val="0"/>
          <w:numId w:val="2"/>
        </w:numPr>
        <w:kinsoku w:val="0"/>
        <w:overflowPunct w:val="0"/>
        <w:autoSpaceDE w:val="0"/>
        <w:autoSpaceDN w:val="0"/>
        <w:adjustRightInd w:val="0"/>
        <w:ind w:right="203"/>
        <w:rPr>
          <w:rFonts w:ascii="Calibri" w:hAnsi="Calibri" w:cs="Calibri"/>
          <w:sz w:val="24"/>
          <w:szCs w:val="24"/>
        </w:rPr>
      </w:pPr>
      <w:r w:rsidRPr="401F0E0F">
        <w:rPr>
          <w:rFonts w:ascii="Calibri" w:hAnsi="Calibri" w:cs="Calibri"/>
          <w:sz w:val="24"/>
          <w:szCs w:val="24"/>
        </w:rPr>
        <w:t xml:space="preserve">I am aware that </w:t>
      </w:r>
      <w:r w:rsidRPr="401F0E0F" w:rsidR="1739F4A9">
        <w:rPr>
          <w:rFonts w:ascii="Calibri" w:hAnsi="Calibri" w:cs="Calibri"/>
          <w:sz w:val="24"/>
          <w:szCs w:val="24"/>
        </w:rPr>
        <w:t>assessment</w:t>
      </w:r>
      <w:r w:rsidRPr="401F0E0F">
        <w:rPr>
          <w:rFonts w:ascii="Calibri" w:hAnsi="Calibri" w:cs="Calibri"/>
          <w:sz w:val="24"/>
          <w:szCs w:val="24"/>
        </w:rPr>
        <w:t xml:space="preserve"> data will be analyzed to identify any patterns indicative of a</w:t>
      </w:r>
      <w:r w:rsidR="002865AD">
        <w:rPr>
          <w:rFonts w:ascii="Calibri" w:hAnsi="Calibri" w:cs="Calibri"/>
          <w:sz w:val="24"/>
          <w:szCs w:val="24"/>
        </w:rPr>
        <w:t>ny</w:t>
      </w:r>
      <w:r w:rsidRPr="401F0E0F">
        <w:rPr>
          <w:rFonts w:ascii="Calibri" w:hAnsi="Calibri" w:cs="Calibri"/>
          <w:sz w:val="24"/>
          <w:szCs w:val="24"/>
        </w:rPr>
        <w:t xml:space="preserve"> security concern.</w:t>
      </w:r>
    </w:p>
    <w:p w:rsidRPr="007D3227" w:rsidR="006F0380" w:rsidP="006F0380" w:rsidRDefault="006F0380" w14:paraId="24F35CF8" w14:textId="77777777">
      <w:pPr>
        <w:pStyle w:val="ListParagraph"/>
        <w:numPr>
          <w:ilvl w:val="0"/>
          <w:numId w:val="2"/>
        </w:numPr>
        <w:kinsoku w:val="0"/>
        <w:overflowPunct w:val="0"/>
        <w:autoSpaceDE w:val="0"/>
        <w:autoSpaceDN w:val="0"/>
        <w:adjustRightInd w:val="0"/>
        <w:ind w:right="203"/>
        <w:rPr>
          <w:rFonts w:ascii="Calibri" w:hAnsi="Calibri" w:cs="Calibri"/>
          <w:sz w:val="24"/>
          <w:szCs w:val="24"/>
        </w:rPr>
      </w:pPr>
      <w:r w:rsidRPr="00AA42AB">
        <w:rPr>
          <w:rFonts w:ascii="Calibri" w:hAnsi="Calibri" w:cs="Calibri"/>
          <w:sz w:val="24"/>
          <w:szCs w:val="24"/>
        </w:rPr>
        <w:t>I will comply with the Maine DOE Assessment Security Handbook and/or Security webinar directives and understand technical assistance may occur to ensure that assessments are administered in accordance with established policies, to ensure there is no indication of assessment fraud or inappropriate exposure of secure materials.</w:t>
      </w:r>
      <w:bookmarkStart w:name="_GoBack" w:id="0"/>
      <w:bookmarkEnd w:id="0"/>
    </w:p>
    <w:p w:rsidRPr="00B52E5A" w:rsidR="006F0380" w:rsidP="006F0380" w:rsidRDefault="006F0380" w14:paraId="27425902" w14:textId="77777777">
      <w:pPr>
        <w:pStyle w:val="ListParagraph"/>
        <w:numPr>
          <w:ilvl w:val="0"/>
          <w:numId w:val="2"/>
        </w:numPr>
        <w:kinsoku w:val="0"/>
        <w:overflowPunct w:val="0"/>
        <w:autoSpaceDE w:val="0"/>
        <w:autoSpaceDN w:val="0"/>
        <w:adjustRightInd w:val="0"/>
        <w:ind w:right="203"/>
        <w:rPr>
          <w:rFonts w:ascii="Calibri" w:hAnsi="Calibri" w:cs="Calibri"/>
          <w:sz w:val="24"/>
          <w:szCs w:val="24"/>
        </w:rPr>
      </w:pPr>
      <w:r w:rsidRPr="008F28B5" w:rsidR="006F0380">
        <w:rPr>
          <w:rFonts w:ascii="Calibri" w:hAnsi="Calibri" w:cs="Calibri"/>
          <w:sz w:val="24"/>
          <w:szCs w:val="24"/>
        </w:rPr>
        <w:t>I understand that failure to comply with the above requirements may result in one or more of the following</w:t>
      </w:r>
      <w:r w:rsidRPr="00B52E5A" w:rsidR="006F0380">
        <w:rPr>
          <w:rFonts w:ascii="Calibri" w:hAnsi="Calibri" w:cs="Calibri"/>
          <w:spacing w:val="-1"/>
          <w:sz w:val="24"/>
          <w:szCs w:val="24"/>
        </w:rPr>
        <w:t>:</w:t>
      </w:r>
    </w:p>
    <w:p w:rsidRPr="003756BA" w:rsidR="006F0380" w:rsidP="006F0380" w:rsidRDefault="006F0380" w14:paraId="375D5D12" w14:textId="77777777">
      <w:pPr>
        <w:numPr>
          <w:ilvl w:val="0"/>
          <w:numId w:val="1"/>
        </w:numPr>
        <w:tabs>
          <w:tab w:val="left" w:pos="1056"/>
        </w:tabs>
        <w:kinsoku w:val="0"/>
        <w:overflowPunct w:val="0"/>
        <w:autoSpaceDE w:val="0"/>
        <w:autoSpaceDN w:val="0"/>
        <w:adjustRightInd w:val="0"/>
        <w:spacing w:line="292" w:lineRule="exact"/>
        <w:ind w:hanging="175"/>
        <w:rPr>
          <w:rFonts w:cs="Calibri"/>
          <w:spacing w:val="-1"/>
          <w:szCs w:val="24"/>
        </w:rPr>
      </w:pPr>
      <w:r w:rsidRPr="003756BA">
        <w:rPr>
          <w:rFonts w:cs="Calibri"/>
          <w:szCs w:val="24"/>
        </w:rPr>
        <w:t>delay</w:t>
      </w:r>
      <w:r w:rsidRPr="003756BA">
        <w:rPr>
          <w:rFonts w:cs="Calibri"/>
          <w:spacing w:val="-3"/>
          <w:szCs w:val="24"/>
        </w:rPr>
        <w:t xml:space="preserve"> </w:t>
      </w:r>
      <w:r w:rsidRPr="003756BA">
        <w:rPr>
          <w:rFonts w:cs="Calibri"/>
          <w:szCs w:val="24"/>
        </w:rPr>
        <w:t>in</w:t>
      </w:r>
      <w:r w:rsidRPr="003756BA">
        <w:rPr>
          <w:rFonts w:cs="Calibri"/>
          <w:spacing w:val="-1"/>
          <w:szCs w:val="24"/>
        </w:rPr>
        <w:t xml:space="preserve"> reporting</w:t>
      </w:r>
      <w:r w:rsidRPr="003756BA">
        <w:rPr>
          <w:rFonts w:cs="Calibri"/>
          <w:szCs w:val="24"/>
        </w:rPr>
        <w:t xml:space="preserve"> </w:t>
      </w:r>
      <w:r w:rsidRPr="003756BA">
        <w:rPr>
          <w:rFonts w:cs="Calibri"/>
          <w:spacing w:val="-1"/>
          <w:szCs w:val="24"/>
        </w:rPr>
        <w:t>of</w:t>
      </w:r>
      <w:r w:rsidRPr="003756BA">
        <w:rPr>
          <w:rFonts w:cs="Calibri"/>
          <w:spacing w:val="2"/>
          <w:szCs w:val="24"/>
        </w:rPr>
        <w:t xml:space="preserve"> </w:t>
      </w:r>
      <w:r w:rsidRPr="003756BA">
        <w:rPr>
          <w:rFonts w:cs="Calibri"/>
          <w:spacing w:val="-1"/>
          <w:szCs w:val="24"/>
        </w:rPr>
        <w:t>student,</w:t>
      </w:r>
      <w:r w:rsidRPr="003756BA">
        <w:rPr>
          <w:rFonts w:cs="Calibri"/>
          <w:spacing w:val="-2"/>
          <w:szCs w:val="24"/>
        </w:rPr>
        <w:t xml:space="preserve"> </w:t>
      </w:r>
      <w:r w:rsidRPr="003756BA">
        <w:rPr>
          <w:rFonts w:cs="Calibri"/>
          <w:spacing w:val="-1"/>
          <w:szCs w:val="24"/>
        </w:rPr>
        <w:t>school,</w:t>
      </w:r>
      <w:r w:rsidRPr="003756BA">
        <w:rPr>
          <w:rFonts w:cs="Calibri"/>
          <w:spacing w:val="-2"/>
          <w:szCs w:val="24"/>
        </w:rPr>
        <w:t xml:space="preserve"> </w:t>
      </w:r>
      <w:r w:rsidRPr="003756BA">
        <w:rPr>
          <w:rFonts w:cs="Calibri"/>
          <w:szCs w:val="24"/>
        </w:rPr>
        <w:t>or</w:t>
      </w:r>
      <w:r w:rsidRPr="003756BA">
        <w:rPr>
          <w:rFonts w:cs="Calibri"/>
          <w:spacing w:val="1"/>
          <w:szCs w:val="24"/>
        </w:rPr>
        <w:t xml:space="preserve"> </w:t>
      </w:r>
      <w:r w:rsidRPr="003756BA">
        <w:rPr>
          <w:rFonts w:cs="Calibri"/>
          <w:spacing w:val="-1"/>
          <w:szCs w:val="24"/>
        </w:rPr>
        <w:t>SAU</w:t>
      </w:r>
      <w:r w:rsidRPr="003756BA">
        <w:rPr>
          <w:rFonts w:cs="Calibri"/>
          <w:szCs w:val="24"/>
        </w:rPr>
        <w:t xml:space="preserve"> </w:t>
      </w:r>
      <w:r w:rsidRPr="003756BA">
        <w:rPr>
          <w:rFonts w:cs="Calibri"/>
          <w:spacing w:val="-1"/>
          <w:szCs w:val="24"/>
        </w:rPr>
        <w:t>results,</w:t>
      </w:r>
    </w:p>
    <w:p w:rsidRPr="003756BA" w:rsidR="006F0380" w:rsidP="006F0380" w:rsidRDefault="006F0380" w14:paraId="13C84FFC" w14:textId="77777777">
      <w:pPr>
        <w:numPr>
          <w:ilvl w:val="0"/>
          <w:numId w:val="1"/>
        </w:numPr>
        <w:tabs>
          <w:tab w:val="left" w:pos="1056"/>
        </w:tabs>
        <w:kinsoku w:val="0"/>
        <w:overflowPunct w:val="0"/>
        <w:autoSpaceDE w:val="0"/>
        <w:autoSpaceDN w:val="0"/>
        <w:adjustRightInd w:val="0"/>
        <w:spacing w:before="45" w:line="240" w:lineRule="auto"/>
        <w:ind w:hanging="175"/>
        <w:rPr>
          <w:rFonts w:cs="Calibri"/>
          <w:spacing w:val="-1"/>
          <w:szCs w:val="24"/>
        </w:rPr>
      </w:pPr>
      <w:r w:rsidRPr="003756BA">
        <w:rPr>
          <w:rFonts w:cs="Calibri"/>
          <w:spacing w:val="-1"/>
          <w:szCs w:val="24"/>
        </w:rPr>
        <w:t xml:space="preserve">invalidation </w:t>
      </w:r>
      <w:r w:rsidRPr="003756BA">
        <w:rPr>
          <w:rFonts w:cs="Calibri"/>
          <w:szCs w:val="24"/>
        </w:rPr>
        <w:t>of</w:t>
      </w:r>
      <w:r w:rsidRPr="003756BA">
        <w:rPr>
          <w:rFonts w:cs="Calibri"/>
          <w:spacing w:val="2"/>
          <w:szCs w:val="24"/>
        </w:rPr>
        <w:t xml:space="preserve"> </w:t>
      </w:r>
      <w:r w:rsidRPr="003756BA">
        <w:rPr>
          <w:rFonts w:cs="Calibri"/>
          <w:spacing w:val="-1"/>
          <w:szCs w:val="24"/>
        </w:rPr>
        <w:t>student,</w:t>
      </w:r>
      <w:r w:rsidRPr="003756BA">
        <w:rPr>
          <w:rFonts w:cs="Calibri"/>
          <w:spacing w:val="-2"/>
          <w:szCs w:val="24"/>
        </w:rPr>
        <w:t xml:space="preserve"> </w:t>
      </w:r>
      <w:r w:rsidRPr="003756BA">
        <w:rPr>
          <w:rFonts w:cs="Calibri"/>
          <w:spacing w:val="-1"/>
          <w:szCs w:val="24"/>
        </w:rPr>
        <w:t>school,</w:t>
      </w:r>
      <w:r w:rsidRPr="003756BA">
        <w:rPr>
          <w:rFonts w:cs="Calibri"/>
          <w:spacing w:val="-2"/>
          <w:szCs w:val="24"/>
        </w:rPr>
        <w:t xml:space="preserve"> </w:t>
      </w:r>
      <w:r w:rsidRPr="003756BA">
        <w:rPr>
          <w:rFonts w:cs="Calibri"/>
          <w:szCs w:val="24"/>
        </w:rPr>
        <w:t>or</w:t>
      </w:r>
      <w:r w:rsidRPr="003756BA">
        <w:rPr>
          <w:rFonts w:cs="Calibri"/>
          <w:spacing w:val="1"/>
          <w:szCs w:val="24"/>
        </w:rPr>
        <w:t xml:space="preserve"> </w:t>
      </w:r>
      <w:r w:rsidRPr="003756BA">
        <w:rPr>
          <w:rFonts w:cs="Calibri"/>
          <w:szCs w:val="24"/>
        </w:rPr>
        <w:t>SAU</w:t>
      </w:r>
      <w:r w:rsidRPr="003756BA">
        <w:rPr>
          <w:rFonts w:cs="Calibri"/>
          <w:spacing w:val="-2"/>
          <w:szCs w:val="24"/>
        </w:rPr>
        <w:t xml:space="preserve"> </w:t>
      </w:r>
      <w:r w:rsidRPr="003756BA">
        <w:rPr>
          <w:rFonts w:cs="Calibri"/>
          <w:spacing w:val="-1"/>
          <w:szCs w:val="24"/>
        </w:rPr>
        <w:t>results,</w:t>
      </w:r>
      <w:r w:rsidRPr="003756BA">
        <w:rPr>
          <w:rFonts w:cs="Calibri"/>
          <w:szCs w:val="24"/>
        </w:rPr>
        <w:t xml:space="preserve"> </w:t>
      </w:r>
      <w:r w:rsidRPr="003756BA">
        <w:rPr>
          <w:rFonts w:cs="Calibri"/>
          <w:spacing w:val="-1"/>
          <w:szCs w:val="24"/>
        </w:rPr>
        <w:t>and/or</w:t>
      </w:r>
    </w:p>
    <w:p w:rsidRPr="003756BA" w:rsidR="006F0380" w:rsidP="6722F7D3" w:rsidRDefault="006F0380" w14:paraId="06B1453A" w14:textId="77777777">
      <w:pPr>
        <w:numPr>
          <w:ilvl w:val="0"/>
          <w:numId w:val="1"/>
        </w:numPr>
        <w:tabs>
          <w:tab w:val="left" w:pos="1056"/>
        </w:tabs>
        <w:kinsoku w:val="0"/>
        <w:overflowPunct w:val="0"/>
        <w:autoSpaceDE w:val="0"/>
        <w:autoSpaceDN w:val="0"/>
        <w:adjustRightInd w:val="0"/>
        <w:spacing w:before="43" w:line="240" w:lineRule="auto"/>
        <w:ind w:hanging="175"/>
        <w:rPr>
          <w:rFonts w:cs="Calibri"/>
        </w:rPr>
      </w:pPr>
      <w:r w:rsidRPr="6722F7D3" w:rsidR="66113E9F">
        <w:rPr>
          <w:rFonts w:cs="Calibri"/>
        </w:rPr>
        <w:t xml:space="preserve">additional review by </w:t>
      </w:r>
      <w:r w:rsidRPr="6722F7D3" w:rsidR="006F0380">
        <w:rPr>
          <w:rFonts w:cs="Calibri"/>
          <w:spacing w:val="-1"/>
        </w:rPr>
        <w:t>the</w:t>
      </w:r>
      <w:r w:rsidRPr="6722F7D3" w:rsidR="006F0380">
        <w:rPr>
          <w:rFonts w:cs="Calibri"/>
          <w:spacing w:val="-3"/>
        </w:rPr>
        <w:t xml:space="preserve"> </w:t>
      </w:r>
      <w:r w:rsidRPr="6722F7D3" w:rsidR="006F0380">
        <w:rPr>
          <w:rFonts w:cs="Calibri"/>
          <w:spacing w:val="-1"/>
        </w:rPr>
        <w:t>Department</w:t>
      </w:r>
      <w:r w:rsidRPr="6722F7D3" w:rsidR="006F0380">
        <w:rPr>
          <w:rFonts w:cs="Calibri"/>
          <w:spacing w:val="-3"/>
        </w:rPr>
        <w:t xml:space="preserve"> </w:t>
      </w:r>
      <w:r w:rsidRPr="6722F7D3" w:rsidR="006F0380">
        <w:rPr>
          <w:rFonts w:cs="Calibri"/>
          <w:spacing w:val="-1"/>
        </w:rPr>
        <w:t>of</w:t>
      </w:r>
      <w:r w:rsidRPr="6722F7D3" w:rsidR="006F0380">
        <w:rPr>
          <w:rFonts w:cs="Calibri"/>
        </w:rPr>
        <w:t xml:space="preserve"> </w:t>
      </w:r>
      <w:r w:rsidRPr="6722F7D3" w:rsidR="006F0380">
        <w:rPr>
          <w:rFonts w:cs="Calibri"/>
          <w:spacing w:val="-1"/>
        </w:rPr>
        <w:t>Education</w:t>
      </w:r>
      <w:r w:rsidRPr="6722F7D3" w:rsidR="006F0380">
        <w:rPr>
          <w:rFonts w:cs="Calibri"/>
          <w:spacing w:val="-3"/>
        </w:rPr>
        <w:t xml:space="preserve"> </w:t>
      </w:r>
      <w:r w:rsidRPr="6722F7D3" w:rsidR="006F0380">
        <w:rPr>
          <w:rFonts w:cs="Calibri"/>
          <w:spacing w:val="-1"/>
        </w:rPr>
        <w:t>for possible certification</w:t>
      </w:r>
      <w:r w:rsidRPr="6722F7D3" w:rsidR="006F0380">
        <w:rPr>
          <w:rFonts w:cs="Calibri"/>
          <w:spacing w:val="-3"/>
        </w:rPr>
        <w:t xml:space="preserve"> </w:t>
      </w:r>
      <w:r w:rsidRPr="6722F7D3" w:rsidR="006F0380">
        <w:rPr>
          <w:rFonts w:cs="Calibri"/>
        </w:rPr>
        <w:t>action.</w:t>
      </w:r>
    </w:p>
    <w:p w:rsidRPr="003756BA" w:rsidR="006F0380" w:rsidP="006F0380" w:rsidRDefault="006F0380" w14:paraId="59B96AE8" w14:textId="77777777">
      <w:pPr>
        <w:kinsoku w:val="0"/>
        <w:overflowPunct w:val="0"/>
        <w:autoSpaceDE w:val="0"/>
        <w:autoSpaceDN w:val="0"/>
        <w:adjustRightInd w:val="0"/>
        <w:spacing w:before="4" w:line="240" w:lineRule="auto"/>
        <w:rPr>
          <w:rFonts w:cs="Calibri"/>
          <w:sz w:val="27"/>
          <w:szCs w:val="27"/>
        </w:rPr>
      </w:pPr>
    </w:p>
    <w:p w:rsidRPr="003756BA" w:rsidR="006F0380" w:rsidP="006F0380" w:rsidRDefault="006F0380" w14:paraId="39471FE5" w14:textId="77777777">
      <w:pPr>
        <w:kinsoku w:val="0"/>
        <w:overflowPunct w:val="0"/>
        <w:autoSpaceDE w:val="0"/>
        <w:autoSpaceDN w:val="0"/>
        <w:adjustRightInd w:val="0"/>
        <w:spacing w:line="240" w:lineRule="auto"/>
        <w:ind w:left="2989"/>
        <w:outlineLvl w:val="0"/>
        <w:rPr>
          <w:rFonts w:cs="Calibri"/>
          <w:sz w:val="32"/>
          <w:szCs w:val="32"/>
        </w:rPr>
      </w:pPr>
      <w:r w:rsidRPr="003756BA">
        <w:rPr>
          <w:rFonts w:cs="Calibri"/>
          <w:spacing w:val="-1"/>
          <w:sz w:val="32"/>
          <w:szCs w:val="32"/>
        </w:rPr>
        <w:t>Student</w:t>
      </w:r>
      <w:r w:rsidRPr="003756BA">
        <w:rPr>
          <w:rFonts w:cs="Calibri"/>
          <w:spacing w:val="-14"/>
          <w:sz w:val="32"/>
          <w:szCs w:val="32"/>
        </w:rPr>
        <w:t xml:space="preserve"> </w:t>
      </w:r>
      <w:r w:rsidRPr="003756BA">
        <w:rPr>
          <w:rFonts w:cs="Calibri"/>
          <w:sz w:val="32"/>
          <w:szCs w:val="32"/>
        </w:rPr>
        <w:t>Data</w:t>
      </w:r>
      <w:r w:rsidRPr="003756BA">
        <w:rPr>
          <w:rFonts w:cs="Calibri"/>
          <w:spacing w:val="-13"/>
          <w:sz w:val="32"/>
          <w:szCs w:val="32"/>
        </w:rPr>
        <w:t xml:space="preserve"> </w:t>
      </w:r>
      <w:r w:rsidRPr="003756BA">
        <w:rPr>
          <w:rFonts w:cs="Calibri"/>
          <w:spacing w:val="-1"/>
          <w:sz w:val="32"/>
          <w:szCs w:val="32"/>
        </w:rPr>
        <w:t>Privacy</w:t>
      </w:r>
      <w:r w:rsidRPr="003756BA">
        <w:rPr>
          <w:rFonts w:cs="Calibri"/>
          <w:spacing w:val="-15"/>
          <w:sz w:val="32"/>
          <w:szCs w:val="32"/>
        </w:rPr>
        <w:t xml:space="preserve"> </w:t>
      </w:r>
      <w:r w:rsidRPr="003756BA">
        <w:rPr>
          <w:rFonts w:cs="Calibri"/>
          <w:sz w:val="32"/>
          <w:szCs w:val="32"/>
        </w:rPr>
        <w:t>Agreement</w:t>
      </w:r>
    </w:p>
    <w:p w:rsidRPr="003756BA" w:rsidR="006F0380" w:rsidP="006F0380" w:rsidRDefault="006F0380" w14:paraId="789F7752" w14:textId="77777777">
      <w:pPr>
        <w:kinsoku w:val="0"/>
        <w:overflowPunct w:val="0"/>
        <w:autoSpaceDE w:val="0"/>
        <w:autoSpaceDN w:val="0"/>
        <w:adjustRightInd w:val="0"/>
        <w:spacing w:before="2" w:line="240" w:lineRule="auto"/>
        <w:rPr>
          <w:rFonts w:cs="Calibri"/>
          <w:szCs w:val="24"/>
        </w:rPr>
      </w:pPr>
    </w:p>
    <w:p w:rsidRPr="003756BA" w:rsidR="006F0380" w:rsidP="006F0380" w:rsidRDefault="006F0380" w14:paraId="18B16A8B" w14:textId="6A65BB8B">
      <w:pPr>
        <w:kinsoku w:val="0"/>
        <w:overflowPunct w:val="0"/>
        <w:autoSpaceDE w:val="0"/>
        <w:autoSpaceDN w:val="0"/>
        <w:adjustRightInd w:val="0"/>
        <w:ind w:left="109" w:right="488"/>
        <w:rPr>
          <w:rFonts w:cs="Calibri"/>
          <w:szCs w:val="24"/>
        </w:rPr>
      </w:pPr>
      <w:r w:rsidRPr="003756BA">
        <w:rPr>
          <w:rFonts w:cs="Calibri"/>
          <w:szCs w:val="24"/>
        </w:rPr>
        <w:t>The</w:t>
      </w:r>
      <w:r w:rsidRPr="003756BA">
        <w:rPr>
          <w:rFonts w:cs="Calibri"/>
          <w:spacing w:val="1"/>
          <w:szCs w:val="24"/>
        </w:rPr>
        <w:t xml:space="preserve"> </w:t>
      </w:r>
      <w:r w:rsidRPr="003756BA">
        <w:rPr>
          <w:rFonts w:cs="Calibri"/>
          <w:spacing w:val="-1"/>
          <w:szCs w:val="24"/>
        </w:rPr>
        <w:t>Family</w:t>
      </w:r>
      <w:r w:rsidRPr="003756BA">
        <w:rPr>
          <w:rFonts w:cs="Calibri"/>
          <w:szCs w:val="24"/>
        </w:rPr>
        <w:t xml:space="preserve"> </w:t>
      </w:r>
      <w:r w:rsidRPr="003756BA">
        <w:rPr>
          <w:rFonts w:cs="Calibri"/>
          <w:spacing w:val="-1"/>
          <w:szCs w:val="24"/>
        </w:rPr>
        <w:t>Educational</w:t>
      </w:r>
      <w:r w:rsidRPr="003756BA">
        <w:rPr>
          <w:rFonts w:cs="Calibri"/>
          <w:spacing w:val="-2"/>
          <w:szCs w:val="24"/>
        </w:rPr>
        <w:t xml:space="preserve"> </w:t>
      </w:r>
      <w:r w:rsidRPr="003756BA">
        <w:rPr>
          <w:rFonts w:cs="Calibri"/>
          <w:szCs w:val="24"/>
        </w:rPr>
        <w:t xml:space="preserve">Rights </w:t>
      </w:r>
      <w:r w:rsidRPr="003756BA">
        <w:rPr>
          <w:rFonts w:cs="Calibri"/>
          <w:spacing w:val="-1"/>
          <w:szCs w:val="24"/>
        </w:rPr>
        <w:t>and Privacy</w:t>
      </w:r>
      <w:r w:rsidRPr="003756BA">
        <w:rPr>
          <w:rFonts w:cs="Calibri"/>
          <w:szCs w:val="24"/>
        </w:rPr>
        <w:t xml:space="preserve"> </w:t>
      </w:r>
      <w:r w:rsidRPr="003756BA">
        <w:rPr>
          <w:rFonts w:cs="Calibri"/>
          <w:spacing w:val="-1"/>
          <w:szCs w:val="24"/>
        </w:rPr>
        <w:t>Act (FERPA)</w:t>
      </w:r>
      <w:r w:rsidRPr="003756BA">
        <w:rPr>
          <w:rFonts w:cs="Calibri"/>
          <w:szCs w:val="24"/>
        </w:rPr>
        <w:t xml:space="preserve"> </w:t>
      </w:r>
      <w:r w:rsidRPr="003756BA">
        <w:rPr>
          <w:rFonts w:cs="Calibri"/>
          <w:spacing w:val="-1"/>
          <w:szCs w:val="24"/>
        </w:rPr>
        <w:t>(20</w:t>
      </w:r>
      <w:r w:rsidRPr="003756BA">
        <w:rPr>
          <w:rFonts w:cs="Calibri"/>
          <w:spacing w:val="1"/>
          <w:szCs w:val="24"/>
        </w:rPr>
        <w:t xml:space="preserve"> </w:t>
      </w:r>
      <w:r w:rsidRPr="003756BA">
        <w:rPr>
          <w:rFonts w:cs="Calibri"/>
          <w:spacing w:val="-1"/>
          <w:szCs w:val="24"/>
        </w:rPr>
        <w:t>U.S.C.</w:t>
      </w:r>
      <w:r w:rsidRPr="003756BA">
        <w:rPr>
          <w:rFonts w:cs="Calibri"/>
          <w:szCs w:val="24"/>
        </w:rPr>
        <w:t xml:space="preserve"> §</w:t>
      </w:r>
      <w:r w:rsidRPr="003756BA">
        <w:rPr>
          <w:rFonts w:cs="Calibri"/>
          <w:spacing w:val="1"/>
          <w:szCs w:val="24"/>
        </w:rPr>
        <w:t xml:space="preserve"> </w:t>
      </w:r>
      <w:r w:rsidRPr="003756BA">
        <w:rPr>
          <w:rFonts w:cs="Calibri"/>
          <w:spacing w:val="-1"/>
          <w:szCs w:val="24"/>
        </w:rPr>
        <w:t>1232g;</w:t>
      </w:r>
      <w:r w:rsidRPr="003756BA">
        <w:rPr>
          <w:rFonts w:cs="Calibri"/>
          <w:spacing w:val="-4"/>
          <w:szCs w:val="24"/>
        </w:rPr>
        <w:t xml:space="preserve"> </w:t>
      </w:r>
      <w:r w:rsidRPr="003756BA">
        <w:rPr>
          <w:rFonts w:cs="Calibri"/>
          <w:szCs w:val="24"/>
        </w:rPr>
        <w:t>34</w:t>
      </w:r>
      <w:r w:rsidRPr="003756BA">
        <w:rPr>
          <w:rFonts w:cs="Calibri"/>
          <w:spacing w:val="1"/>
          <w:szCs w:val="24"/>
        </w:rPr>
        <w:t xml:space="preserve"> </w:t>
      </w:r>
      <w:r w:rsidRPr="003756BA">
        <w:rPr>
          <w:rFonts w:cs="Calibri"/>
          <w:spacing w:val="-1"/>
          <w:szCs w:val="24"/>
        </w:rPr>
        <w:t>CFR</w:t>
      </w:r>
      <w:r w:rsidRPr="003756BA">
        <w:rPr>
          <w:rFonts w:cs="Calibri"/>
          <w:szCs w:val="24"/>
        </w:rPr>
        <w:t xml:space="preserve"> </w:t>
      </w:r>
      <w:r w:rsidRPr="003756BA">
        <w:rPr>
          <w:rFonts w:cs="Calibri"/>
          <w:spacing w:val="-1"/>
          <w:szCs w:val="24"/>
        </w:rPr>
        <w:t xml:space="preserve">Part </w:t>
      </w:r>
      <w:r w:rsidRPr="003756BA">
        <w:rPr>
          <w:rFonts w:cs="Calibri"/>
          <w:szCs w:val="24"/>
        </w:rPr>
        <w:t>99) is a</w:t>
      </w:r>
      <w:r w:rsidRPr="003756BA">
        <w:rPr>
          <w:rFonts w:cs="Calibri"/>
          <w:spacing w:val="67"/>
          <w:szCs w:val="24"/>
        </w:rPr>
        <w:t xml:space="preserve"> </w:t>
      </w:r>
      <w:r w:rsidRPr="003756BA">
        <w:rPr>
          <w:rFonts w:cs="Calibri"/>
          <w:szCs w:val="24"/>
        </w:rPr>
        <w:t>Federal</w:t>
      </w:r>
      <w:r w:rsidRPr="003756BA">
        <w:rPr>
          <w:rFonts w:cs="Calibri"/>
          <w:spacing w:val="-5"/>
          <w:szCs w:val="24"/>
        </w:rPr>
        <w:t xml:space="preserve"> </w:t>
      </w:r>
      <w:r w:rsidRPr="003756BA">
        <w:rPr>
          <w:rFonts w:cs="Calibri"/>
          <w:szCs w:val="24"/>
        </w:rPr>
        <w:t>law</w:t>
      </w:r>
      <w:r w:rsidRPr="003756BA">
        <w:rPr>
          <w:rFonts w:cs="Calibri"/>
          <w:spacing w:val="-3"/>
          <w:szCs w:val="24"/>
        </w:rPr>
        <w:t xml:space="preserve"> </w:t>
      </w:r>
      <w:r w:rsidRPr="003756BA">
        <w:rPr>
          <w:rFonts w:cs="Calibri"/>
          <w:spacing w:val="-1"/>
          <w:szCs w:val="24"/>
        </w:rPr>
        <w:t>that</w:t>
      </w:r>
      <w:r w:rsidRPr="003756BA">
        <w:rPr>
          <w:rFonts w:cs="Calibri"/>
          <w:spacing w:val="-4"/>
          <w:szCs w:val="24"/>
        </w:rPr>
        <w:t xml:space="preserve"> </w:t>
      </w:r>
      <w:r w:rsidRPr="003756BA">
        <w:rPr>
          <w:rFonts w:cs="Calibri"/>
          <w:spacing w:val="-1"/>
          <w:szCs w:val="24"/>
        </w:rPr>
        <w:t>protects</w:t>
      </w:r>
      <w:r w:rsidRPr="003756BA">
        <w:rPr>
          <w:rFonts w:cs="Calibri"/>
          <w:spacing w:val="-4"/>
          <w:szCs w:val="24"/>
        </w:rPr>
        <w:t xml:space="preserve"> </w:t>
      </w:r>
      <w:r w:rsidRPr="003756BA">
        <w:rPr>
          <w:rFonts w:cs="Calibri"/>
          <w:spacing w:val="-1"/>
          <w:szCs w:val="24"/>
        </w:rPr>
        <w:t>the</w:t>
      </w:r>
      <w:r w:rsidRPr="003756BA">
        <w:rPr>
          <w:rFonts w:cs="Calibri"/>
          <w:spacing w:val="-2"/>
          <w:szCs w:val="24"/>
        </w:rPr>
        <w:t xml:space="preserve"> </w:t>
      </w:r>
      <w:r w:rsidRPr="003756BA">
        <w:rPr>
          <w:rFonts w:cs="Calibri"/>
          <w:spacing w:val="-1"/>
          <w:szCs w:val="24"/>
        </w:rPr>
        <w:t>privacy</w:t>
      </w:r>
      <w:r w:rsidRPr="003756BA">
        <w:rPr>
          <w:rFonts w:cs="Calibri"/>
          <w:spacing w:val="-2"/>
          <w:szCs w:val="24"/>
        </w:rPr>
        <w:t xml:space="preserve"> </w:t>
      </w:r>
      <w:r w:rsidRPr="003756BA">
        <w:rPr>
          <w:rFonts w:cs="Calibri"/>
          <w:szCs w:val="24"/>
        </w:rPr>
        <w:t>of</w:t>
      </w:r>
      <w:r w:rsidRPr="003756BA">
        <w:rPr>
          <w:rFonts w:cs="Calibri"/>
          <w:spacing w:val="-4"/>
          <w:szCs w:val="24"/>
        </w:rPr>
        <w:t xml:space="preserve"> </w:t>
      </w:r>
      <w:r w:rsidRPr="003756BA">
        <w:rPr>
          <w:rFonts w:cs="Calibri"/>
          <w:spacing w:val="-1"/>
          <w:szCs w:val="24"/>
        </w:rPr>
        <w:t>student</w:t>
      </w:r>
      <w:r w:rsidRPr="003756BA">
        <w:rPr>
          <w:rFonts w:cs="Calibri"/>
          <w:spacing w:val="-3"/>
          <w:szCs w:val="24"/>
        </w:rPr>
        <w:t xml:space="preserve"> </w:t>
      </w:r>
      <w:r w:rsidRPr="003756BA">
        <w:rPr>
          <w:rFonts w:cs="Calibri"/>
          <w:spacing w:val="-1"/>
          <w:szCs w:val="24"/>
        </w:rPr>
        <w:t>education</w:t>
      </w:r>
      <w:r w:rsidRPr="003756BA">
        <w:rPr>
          <w:rFonts w:cs="Calibri"/>
          <w:spacing w:val="-4"/>
          <w:szCs w:val="24"/>
        </w:rPr>
        <w:t xml:space="preserve"> </w:t>
      </w:r>
      <w:r w:rsidRPr="003756BA">
        <w:rPr>
          <w:rFonts w:cs="Calibri"/>
          <w:spacing w:val="-1"/>
          <w:szCs w:val="24"/>
        </w:rPr>
        <w:t>records.</w:t>
      </w:r>
      <w:r w:rsidRPr="003756BA">
        <w:rPr>
          <w:rFonts w:cs="Calibri"/>
          <w:spacing w:val="48"/>
          <w:szCs w:val="24"/>
        </w:rPr>
        <w:t xml:space="preserve"> </w:t>
      </w:r>
      <w:r w:rsidRPr="003756BA">
        <w:rPr>
          <w:rFonts w:cs="Calibri"/>
          <w:szCs w:val="24"/>
        </w:rPr>
        <w:t>No</w:t>
      </w:r>
      <w:r w:rsidRPr="003756BA">
        <w:rPr>
          <w:rFonts w:cs="Calibri"/>
          <w:spacing w:val="-4"/>
          <w:szCs w:val="24"/>
        </w:rPr>
        <w:t xml:space="preserve"> </w:t>
      </w:r>
      <w:r w:rsidRPr="003756BA">
        <w:rPr>
          <w:rFonts w:cs="Calibri"/>
          <w:spacing w:val="-1"/>
          <w:szCs w:val="24"/>
        </w:rPr>
        <w:t>information</w:t>
      </w:r>
      <w:r w:rsidRPr="003756BA">
        <w:rPr>
          <w:rFonts w:cs="Calibri"/>
          <w:szCs w:val="24"/>
        </w:rPr>
        <w:t xml:space="preserve"> may</w:t>
      </w:r>
      <w:r w:rsidRPr="003756BA">
        <w:rPr>
          <w:rFonts w:cs="Calibri"/>
          <w:spacing w:val="-6"/>
          <w:szCs w:val="24"/>
        </w:rPr>
        <w:t xml:space="preserve"> </w:t>
      </w:r>
      <w:r w:rsidRPr="003756BA">
        <w:rPr>
          <w:rFonts w:cs="Calibri"/>
          <w:szCs w:val="24"/>
        </w:rPr>
        <w:t>be</w:t>
      </w:r>
      <w:r w:rsidRPr="003756BA">
        <w:rPr>
          <w:rFonts w:cs="Calibri"/>
          <w:spacing w:val="85"/>
          <w:w w:val="99"/>
          <w:szCs w:val="24"/>
        </w:rPr>
        <w:t xml:space="preserve"> </w:t>
      </w:r>
      <w:r w:rsidRPr="003756BA">
        <w:rPr>
          <w:rFonts w:cs="Calibri"/>
          <w:spacing w:val="-1"/>
          <w:szCs w:val="24"/>
        </w:rPr>
        <w:t>disclosed</w:t>
      </w:r>
      <w:r w:rsidRPr="003756BA">
        <w:rPr>
          <w:rFonts w:cs="Calibri"/>
          <w:spacing w:val="-3"/>
          <w:szCs w:val="24"/>
        </w:rPr>
        <w:t xml:space="preserve"> </w:t>
      </w:r>
      <w:r w:rsidRPr="003756BA">
        <w:rPr>
          <w:rFonts w:cs="Calibri"/>
          <w:szCs w:val="24"/>
        </w:rPr>
        <w:t>during</w:t>
      </w:r>
      <w:r w:rsidRPr="003756BA">
        <w:rPr>
          <w:rFonts w:cs="Calibri"/>
          <w:spacing w:val="-4"/>
          <w:szCs w:val="24"/>
        </w:rPr>
        <w:t xml:space="preserve"> </w:t>
      </w:r>
      <w:r w:rsidRPr="003756BA">
        <w:rPr>
          <w:rFonts w:cs="Calibri"/>
          <w:szCs w:val="24"/>
        </w:rPr>
        <w:t>or</w:t>
      </w:r>
      <w:r w:rsidRPr="003756BA">
        <w:rPr>
          <w:rFonts w:cs="Calibri"/>
          <w:spacing w:val="-3"/>
          <w:szCs w:val="24"/>
        </w:rPr>
        <w:t xml:space="preserve"> </w:t>
      </w:r>
      <w:r w:rsidRPr="003756BA">
        <w:rPr>
          <w:rFonts w:cs="Calibri"/>
          <w:spacing w:val="-1"/>
          <w:szCs w:val="24"/>
        </w:rPr>
        <w:t>following</w:t>
      </w:r>
      <w:r w:rsidRPr="003756BA">
        <w:rPr>
          <w:rFonts w:cs="Calibri"/>
          <w:spacing w:val="-2"/>
          <w:szCs w:val="24"/>
        </w:rPr>
        <w:t xml:space="preserve"> </w:t>
      </w:r>
      <w:r w:rsidRPr="003756BA">
        <w:rPr>
          <w:rFonts w:cs="Calibri"/>
          <w:spacing w:val="-1"/>
          <w:szCs w:val="24"/>
        </w:rPr>
        <w:t xml:space="preserve">the </w:t>
      </w:r>
      <w:r>
        <w:rPr>
          <w:rFonts w:cs="Calibri"/>
          <w:spacing w:val="-1"/>
          <w:szCs w:val="24"/>
        </w:rPr>
        <w:t>assessment</w:t>
      </w:r>
      <w:r w:rsidRPr="003756BA">
        <w:rPr>
          <w:rFonts w:cs="Calibri"/>
          <w:spacing w:val="-2"/>
          <w:szCs w:val="24"/>
        </w:rPr>
        <w:t xml:space="preserve"> </w:t>
      </w:r>
      <w:r w:rsidRPr="003756BA">
        <w:rPr>
          <w:rFonts w:cs="Calibri"/>
          <w:spacing w:val="-1"/>
          <w:szCs w:val="24"/>
        </w:rPr>
        <w:t>administration</w:t>
      </w:r>
      <w:r w:rsidRPr="003756BA">
        <w:rPr>
          <w:rFonts w:cs="Calibri"/>
          <w:szCs w:val="24"/>
        </w:rPr>
        <w:t xml:space="preserve"> </w:t>
      </w:r>
      <w:r w:rsidRPr="003756BA">
        <w:rPr>
          <w:rFonts w:cs="Calibri"/>
          <w:spacing w:val="-1"/>
          <w:szCs w:val="24"/>
        </w:rPr>
        <w:t>about</w:t>
      </w:r>
      <w:r w:rsidRPr="003756BA">
        <w:rPr>
          <w:rFonts w:cs="Calibri"/>
          <w:szCs w:val="24"/>
        </w:rPr>
        <w:t xml:space="preserve"> </w:t>
      </w:r>
      <w:r w:rsidRPr="003756BA">
        <w:rPr>
          <w:rFonts w:cs="Calibri"/>
          <w:spacing w:val="-1"/>
          <w:szCs w:val="24"/>
        </w:rPr>
        <w:t>individual</w:t>
      </w:r>
      <w:r w:rsidRPr="003756BA">
        <w:rPr>
          <w:rFonts w:cs="Calibri"/>
          <w:spacing w:val="-3"/>
          <w:szCs w:val="24"/>
        </w:rPr>
        <w:t xml:space="preserve"> </w:t>
      </w:r>
      <w:r w:rsidRPr="003756BA">
        <w:rPr>
          <w:rFonts w:cs="Calibri"/>
          <w:spacing w:val="-1"/>
          <w:szCs w:val="24"/>
        </w:rPr>
        <w:t>students,</w:t>
      </w:r>
      <w:r w:rsidRPr="003756BA">
        <w:rPr>
          <w:rFonts w:cs="Calibri"/>
          <w:spacing w:val="-4"/>
          <w:szCs w:val="24"/>
        </w:rPr>
        <w:t xml:space="preserve"> </w:t>
      </w:r>
      <w:r w:rsidRPr="003756BA">
        <w:rPr>
          <w:rFonts w:cs="Calibri"/>
          <w:spacing w:val="-1"/>
          <w:szCs w:val="24"/>
        </w:rPr>
        <w:t>including</w:t>
      </w:r>
      <w:r w:rsidRPr="003756BA">
        <w:rPr>
          <w:rFonts w:cs="Calibri"/>
          <w:spacing w:val="97"/>
          <w:w w:val="99"/>
          <w:szCs w:val="24"/>
        </w:rPr>
        <w:t xml:space="preserve"> </w:t>
      </w:r>
      <w:r w:rsidRPr="003756BA">
        <w:rPr>
          <w:rFonts w:cs="Calibri"/>
          <w:szCs w:val="24"/>
        </w:rPr>
        <w:t>student</w:t>
      </w:r>
      <w:r w:rsidRPr="003756BA">
        <w:rPr>
          <w:rFonts w:cs="Calibri"/>
          <w:spacing w:val="-4"/>
          <w:szCs w:val="24"/>
        </w:rPr>
        <w:t xml:space="preserve"> </w:t>
      </w:r>
      <w:r w:rsidRPr="003756BA">
        <w:rPr>
          <w:rFonts w:cs="Calibri"/>
          <w:spacing w:val="-1"/>
          <w:szCs w:val="24"/>
        </w:rPr>
        <w:t>demographics,</w:t>
      </w:r>
      <w:r w:rsidRPr="003756BA">
        <w:rPr>
          <w:rFonts w:cs="Calibri"/>
          <w:spacing w:val="-2"/>
          <w:szCs w:val="24"/>
        </w:rPr>
        <w:t xml:space="preserve"> </w:t>
      </w:r>
      <w:r w:rsidRPr="003756BA">
        <w:rPr>
          <w:rFonts w:cs="Calibri"/>
          <w:spacing w:val="-1"/>
          <w:szCs w:val="24"/>
        </w:rPr>
        <w:t>student</w:t>
      </w:r>
      <w:r w:rsidRPr="003756BA">
        <w:rPr>
          <w:rFonts w:cs="Calibri"/>
          <w:spacing w:val="-3"/>
          <w:szCs w:val="24"/>
        </w:rPr>
        <w:t xml:space="preserve"> </w:t>
      </w:r>
      <w:r>
        <w:rPr>
          <w:rFonts w:cs="Calibri"/>
          <w:szCs w:val="24"/>
        </w:rPr>
        <w:t>assessment</w:t>
      </w:r>
      <w:r w:rsidRPr="003756BA">
        <w:rPr>
          <w:rFonts w:cs="Calibri"/>
          <w:spacing w:val="-4"/>
          <w:szCs w:val="24"/>
        </w:rPr>
        <w:t xml:space="preserve"> </w:t>
      </w:r>
      <w:r w:rsidRPr="003756BA">
        <w:rPr>
          <w:rFonts w:cs="Calibri"/>
          <w:spacing w:val="-1"/>
          <w:szCs w:val="24"/>
        </w:rPr>
        <w:t>settings</w:t>
      </w:r>
      <w:r>
        <w:rPr>
          <w:rFonts w:cs="Calibri"/>
          <w:spacing w:val="-1"/>
          <w:szCs w:val="24"/>
        </w:rPr>
        <w:t xml:space="preserve"> and</w:t>
      </w:r>
      <w:r w:rsidRPr="003756BA">
        <w:rPr>
          <w:rFonts w:cs="Calibri"/>
          <w:szCs w:val="24"/>
        </w:rPr>
        <w:t xml:space="preserve"> </w:t>
      </w:r>
      <w:r w:rsidRPr="003756BA">
        <w:rPr>
          <w:rFonts w:cs="Calibri"/>
          <w:spacing w:val="-1"/>
          <w:szCs w:val="24"/>
        </w:rPr>
        <w:t>responses,</w:t>
      </w:r>
      <w:r w:rsidRPr="003756BA">
        <w:rPr>
          <w:rFonts w:cs="Calibri"/>
          <w:spacing w:val="-2"/>
          <w:szCs w:val="24"/>
        </w:rPr>
        <w:t xml:space="preserve"> </w:t>
      </w:r>
      <w:r w:rsidRPr="003756BA">
        <w:rPr>
          <w:rFonts w:cs="Calibri"/>
          <w:spacing w:val="-1"/>
          <w:szCs w:val="24"/>
        </w:rPr>
        <w:t>and incidents</w:t>
      </w:r>
      <w:r w:rsidRPr="003756BA">
        <w:rPr>
          <w:rFonts w:cs="Calibri"/>
          <w:spacing w:val="-4"/>
          <w:szCs w:val="24"/>
        </w:rPr>
        <w:t xml:space="preserve"> </w:t>
      </w:r>
      <w:r w:rsidRPr="003756BA">
        <w:rPr>
          <w:rFonts w:cs="Calibri"/>
          <w:spacing w:val="-1"/>
          <w:szCs w:val="24"/>
        </w:rPr>
        <w:t xml:space="preserve">that </w:t>
      </w:r>
      <w:r w:rsidRPr="003756BA">
        <w:rPr>
          <w:rFonts w:cs="Calibri"/>
          <w:szCs w:val="24"/>
        </w:rPr>
        <w:t>occur</w:t>
      </w:r>
      <w:r w:rsidRPr="003756BA">
        <w:rPr>
          <w:rFonts w:cs="Calibri"/>
          <w:spacing w:val="70"/>
          <w:szCs w:val="24"/>
        </w:rPr>
        <w:t xml:space="preserve"> </w:t>
      </w:r>
      <w:r w:rsidRPr="003756BA">
        <w:rPr>
          <w:rFonts w:cs="Calibri"/>
          <w:szCs w:val="24"/>
        </w:rPr>
        <w:t>during</w:t>
      </w:r>
      <w:r w:rsidRPr="003756BA">
        <w:rPr>
          <w:rFonts w:cs="Calibri"/>
          <w:spacing w:val="-3"/>
          <w:szCs w:val="24"/>
        </w:rPr>
        <w:t xml:space="preserve"> </w:t>
      </w:r>
      <w:r>
        <w:rPr>
          <w:rFonts w:cs="Calibri"/>
          <w:spacing w:val="-1"/>
          <w:szCs w:val="24"/>
        </w:rPr>
        <w:t>administration</w:t>
      </w:r>
      <w:r w:rsidRPr="003756BA">
        <w:rPr>
          <w:rFonts w:cs="Calibri"/>
          <w:spacing w:val="-1"/>
          <w:szCs w:val="24"/>
        </w:rPr>
        <w:t>, except</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the</w:t>
      </w:r>
      <w:r w:rsidRPr="003756BA">
        <w:rPr>
          <w:rFonts w:cs="Calibri"/>
          <w:spacing w:val="-3"/>
          <w:szCs w:val="24"/>
        </w:rPr>
        <w:t xml:space="preserve"> </w:t>
      </w:r>
      <w:r>
        <w:rPr>
          <w:rFonts w:cs="Calibri"/>
          <w:szCs w:val="24"/>
        </w:rPr>
        <w:t>District Assessment Coordinator</w:t>
      </w:r>
      <w:r w:rsidRPr="003756BA">
        <w:rPr>
          <w:rFonts w:cs="Calibri"/>
          <w:spacing w:val="-4"/>
          <w:szCs w:val="24"/>
        </w:rPr>
        <w:t xml:space="preserve"> </w:t>
      </w:r>
      <w:r w:rsidRPr="003756BA">
        <w:rPr>
          <w:rFonts w:cs="Calibri"/>
          <w:spacing w:val="-2"/>
          <w:szCs w:val="24"/>
        </w:rPr>
        <w:t xml:space="preserve">as </w:t>
      </w:r>
      <w:r w:rsidRPr="003756BA">
        <w:rPr>
          <w:rFonts w:cs="Calibri"/>
          <w:szCs w:val="24"/>
        </w:rPr>
        <w:t>needed.</w:t>
      </w:r>
      <w:r w:rsidRPr="003756BA">
        <w:rPr>
          <w:rFonts w:cs="Calibri"/>
          <w:spacing w:val="49"/>
          <w:szCs w:val="24"/>
        </w:rPr>
        <w:t xml:space="preserve"> </w:t>
      </w:r>
      <w:r w:rsidRPr="003756BA">
        <w:rPr>
          <w:rFonts w:cs="Calibri"/>
          <w:szCs w:val="24"/>
        </w:rPr>
        <w:t xml:space="preserve">I </w:t>
      </w:r>
      <w:r w:rsidRPr="003756BA">
        <w:rPr>
          <w:rFonts w:cs="Calibri"/>
          <w:spacing w:val="-1"/>
          <w:szCs w:val="24"/>
        </w:rPr>
        <w:t xml:space="preserve">agree </w:t>
      </w:r>
      <w:r w:rsidRPr="003756BA">
        <w:rPr>
          <w:rFonts w:cs="Calibri"/>
          <w:szCs w:val="24"/>
        </w:rPr>
        <w:t>to</w:t>
      </w:r>
      <w:r w:rsidRPr="003756BA">
        <w:rPr>
          <w:rFonts w:cs="Calibri"/>
          <w:spacing w:val="-1"/>
          <w:szCs w:val="24"/>
        </w:rPr>
        <w:t xml:space="preserve"> protect the</w:t>
      </w:r>
      <w:r w:rsidRPr="003756BA">
        <w:rPr>
          <w:rFonts w:cs="Calibri"/>
          <w:spacing w:val="1"/>
          <w:szCs w:val="24"/>
        </w:rPr>
        <w:t xml:space="preserve"> </w:t>
      </w:r>
      <w:r w:rsidRPr="003756BA">
        <w:rPr>
          <w:rFonts w:cs="Calibri"/>
          <w:spacing w:val="-1"/>
          <w:szCs w:val="24"/>
        </w:rPr>
        <w:t>confidentiality</w:t>
      </w:r>
      <w:r w:rsidRPr="003756BA">
        <w:rPr>
          <w:rFonts w:cs="Calibri"/>
          <w:szCs w:val="24"/>
        </w:rPr>
        <w:t xml:space="preserve"> of</w:t>
      </w:r>
      <w:r w:rsidRPr="003756BA">
        <w:rPr>
          <w:rFonts w:cs="Calibri"/>
          <w:spacing w:val="-1"/>
          <w:szCs w:val="24"/>
        </w:rPr>
        <w:t xml:space="preserve"> student</w:t>
      </w:r>
      <w:r w:rsidRPr="003756BA">
        <w:rPr>
          <w:rFonts w:cs="Calibri"/>
          <w:spacing w:val="96"/>
          <w:szCs w:val="24"/>
        </w:rPr>
        <w:t xml:space="preserve"> </w:t>
      </w:r>
      <w:r w:rsidRPr="003756BA">
        <w:rPr>
          <w:rFonts w:cs="Calibri"/>
          <w:spacing w:val="-1"/>
          <w:szCs w:val="24"/>
        </w:rPr>
        <w:t xml:space="preserve">information </w:t>
      </w:r>
      <w:r w:rsidRPr="003756BA">
        <w:rPr>
          <w:rFonts w:cs="Calibri"/>
          <w:spacing w:val="-2"/>
          <w:szCs w:val="24"/>
        </w:rPr>
        <w:t>in</w:t>
      </w:r>
      <w:r w:rsidRPr="003756BA">
        <w:rPr>
          <w:rFonts w:cs="Calibri"/>
          <w:spacing w:val="-1"/>
          <w:szCs w:val="24"/>
        </w:rPr>
        <w:t xml:space="preserve"> compliance with</w:t>
      </w:r>
      <w:r w:rsidRPr="003756BA">
        <w:rPr>
          <w:rFonts w:cs="Calibri"/>
          <w:spacing w:val="-4"/>
          <w:szCs w:val="24"/>
        </w:rPr>
        <w:t xml:space="preserve"> </w:t>
      </w:r>
      <w:r w:rsidRPr="003756BA">
        <w:rPr>
          <w:rFonts w:cs="Calibri"/>
          <w:spacing w:val="-1"/>
          <w:szCs w:val="24"/>
        </w:rPr>
        <w:t>the</w:t>
      </w:r>
      <w:r w:rsidRPr="003756BA">
        <w:rPr>
          <w:rFonts w:cs="Calibri"/>
          <w:spacing w:val="-2"/>
          <w:szCs w:val="24"/>
        </w:rPr>
        <w:t xml:space="preserve"> </w:t>
      </w:r>
      <w:r w:rsidRPr="003756BA">
        <w:rPr>
          <w:rFonts w:cs="Calibri"/>
          <w:szCs w:val="24"/>
        </w:rPr>
        <w:t>Family</w:t>
      </w:r>
      <w:r w:rsidRPr="003756BA">
        <w:rPr>
          <w:rFonts w:cs="Calibri"/>
          <w:spacing w:val="-4"/>
          <w:szCs w:val="24"/>
        </w:rPr>
        <w:t xml:space="preserve"> </w:t>
      </w:r>
      <w:r w:rsidRPr="003756BA">
        <w:rPr>
          <w:rFonts w:cs="Calibri"/>
          <w:spacing w:val="-1"/>
          <w:szCs w:val="24"/>
        </w:rPr>
        <w:t>Educational</w:t>
      </w:r>
      <w:r w:rsidRPr="003756BA">
        <w:rPr>
          <w:rFonts w:cs="Calibri"/>
          <w:spacing w:val="-2"/>
          <w:szCs w:val="24"/>
        </w:rPr>
        <w:t xml:space="preserve"> </w:t>
      </w:r>
      <w:r w:rsidRPr="003756BA">
        <w:rPr>
          <w:rFonts w:cs="Calibri"/>
          <w:spacing w:val="-1"/>
          <w:szCs w:val="24"/>
        </w:rPr>
        <w:t>Rights</w:t>
      </w:r>
      <w:r w:rsidRPr="003756BA">
        <w:rPr>
          <w:rFonts w:cs="Calibri"/>
          <w:spacing w:val="-2"/>
          <w:szCs w:val="24"/>
        </w:rPr>
        <w:t xml:space="preserve"> </w:t>
      </w:r>
      <w:r w:rsidRPr="003756BA">
        <w:rPr>
          <w:rFonts w:cs="Calibri"/>
          <w:spacing w:val="-1"/>
          <w:szCs w:val="24"/>
        </w:rPr>
        <w:t>and</w:t>
      </w:r>
      <w:r w:rsidRPr="003756BA">
        <w:rPr>
          <w:rFonts w:cs="Calibri"/>
          <w:spacing w:val="-4"/>
          <w:szCs w:val="24"/>
        </w:rPr>
        <w:t xml:space="preserve"> </w:t>
      </w:r>
      <w:r w:rsidRPr="003756BA">
        <w:rPr>
          <w:rFonts w:cs="Calibri"/>
          <w:spacing w:val="-1"/>
          <w:szCs w:val="24"/>
        </w:rPr>
        <w:t>Privacy</w:t>
      </w:r>
      <w:r w:rsidRPr="003756BA">
        <w:rPr>
          <w:rFonts w:cs="Calibri"/>
          <w:spacing w:val="-2"/>
          <w:szCs w:val="24"/>
        </w:rPr>
        <w:t xml:space="preserve"> Act</w:t>
      </w:r>
      <w:r w:rsidRPr="003756BA">
        <w:rPr>
          <w:rFonts w:cs="Calibri"/>
          <w:spacing w:val="-1"/>
          <w:szCs w:val="24"/>
        </w:rPr>
        <w:t xml:space="preserve"> (FERPA)</w:t>
      </w:r>
      <w:r w:rsidRPr="003756BA">
        <w:rPr>
          <w:rFonts w:cs="Calibri"/>
          <w:spacing w:val="-2"/>
          <w:szCs w:val="24"/>
        </w:rPr>
        <w:t xml:space="preserve"> </w:t>
      </w:r>
      <w:r w:rsidRPr="003756BA">
        <w:rPr>
          <w:rFonts w:cs="Calibri"/>
          <w:spacing w:val="-1"/>
          <w:szCs w:val="24"/>
        </w:rPr>
        <w:t>and</w:t>
      </w:r>
      <w:r w:rsidRPr="003756BA">
        <w:rPr>
          <w:rFonts w:cs="Calibri"/>
          <w:spacing w:val="-4"/>
          <w:szCs w:val="24"/>
        </w:rPr>
        <w:t xml:space="preserve"> </w:t>
      </w:r>
      <w:r w:rsidRPr="003756BA">
        <w:rPr>
          <w:rFonts w:cs="Calibri"/>
          <w:spacing w:val="1"/>
          <w:szCs w:val="24"/>
        </w:rPr>
        <w:t>to</w:t>
      </w:r>
      <w:r>
        <w:rPr>
          <w:rFonts w:cs="Calibri"/>
          <w:spacing w:val="1"/>
          <w:szCs w:val="24"/>
        </w:rPr>
        <w:t xml:space="preserve"> </w:t>
      </w:r>
      <w:r w:rsidRPr="003756BA">
        <w:rPr>
          <w:rFonts w:cs="Calibri"/>
          <w:szCs w:val="24"/>
        </w:rPr>
        <w:t>only</w:t>
      </w:r>
      <w:r w:rsidRPr="003756BA">
        <w:rPr>
          <w:rFonts w:cs="Calibri"/>
          <w:spacing w:val="-2"/>
          <w:szCs w:val="24"/>
        </w:rPr>
        <w:t xml:space="preserve"> </w:t>
      </w:r>
      <w:r w:rsidRPr="003756BA">
        <w:rPr>
          <w:rFonts w:cs="Calibri"/>
          <w:spacing w:val="-1"/>
          <w:szCs w:val="24"/>
        </w:rPr>
        <w:t>access</w:t>
      </w:r>
      <w:r w:rsidRPr="003756BA">
        <w:rPr>
          <w:rFonts w:cs="Calibri"/>
          <w:spacing w:val="-2"/>
          <w:szCs w:val="24"/>
        </w:rPr>
        <w:t xml:space="preserve"> </w:t>
      </w:r>
      <w:r w:rsidRPr="003756BA">
        <w:rPr>
          <w:rFonts w:cs="Calibri"/>
          <w:spacing w:val="-1"/>
          <w:szCs w:val="24"/>
        </w:rPr>
        <w:t>student</w:t>
      </w:r>
      <w:r w:rsidRPr="003756BA">
        <w:rPr>
          <w:rFonts w:cs="Calibri"/>
          <w:spacing w:val="-3"/>
          <w:szCs w:val="24"/>
        </w:rPr>
        <w:t xml:space="preserve"> </w:t>
      </w:r>
      <w:r w:rsidRPr="003756BA">
        <w:rPr>
          <w:rFonts w:cs="Calibri"/>
          <w:spacing w:val="-1"/>
          <w:szCs w:val="24"/>
        </w:rPr>
        <w:t>information</w:t>
      </w:r>
      <w:r w:rsidRPr="003756BA">
        <w:rPr>
          <w:rFonts w:cs="Calibri"/>
          <w:spacing w:val="-3"/>
          <w:szCs w:val="24"/>
        </w:rPr>
        <w:t xml:space="preserve"> </w:t>
      </w:r>
      <w:r w:rsidRPr="003756BA">
        <w:rPr>
          <w:rFonts w:cs="Calibri"/>
          <w:spacing w:val="-1"/>
          <w:szCs w:val="24"/>
        </w:rPr>
        <w:t>that</w:t>
      </w:r>
      <w:r w:rsidRPr="003756BA">
        <w:rPr>
          <w:rFonts w:cs="Calibri"/>
          <w:spacing w:val="-3"/>
          <w:szCs w:val="24"/>
        </w:rPr>
        <w:t xml:space="preserve"> </w:t>
      </w:r>
      <w:r w:rsidRPr="003756BA">
        <w:rPr>
          <w:rFonts w:cs="Calibri"/>
          <w:szCs w:val="24"/>
        </w:rPr>
        <w:t>is</w:t>
      </w:r>
      <w:r w:rsidRPr="003756BA">
        <w:rPr>
          <w:rFonts w:cs="Calibri"/>
          <w:spacing w:val="-2"/>
          <w:szCs w:val="24"/>
        </w:rPr>
        <w:t xml:space="preserve"> </w:t>
      </w:r>
      <w:r w:rsidRPr="003756BA">
        <w:rPr>
          <w:rFonts w:cs="Calibri"/>
          <w:spacing w:val="-1"/>
          <w:szCs w:val="24"/>
        </w:rPr>
        <w:t>related</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the</w:t>
      </w:r>
      <w:r w:rsidRPr="003756BA">
        <w:rPr>
          <w:rFonts w:cs="Calibri"/>
          <w:spacing w:val="-3"/>
          <w:szCs w:val="24"/>
        </w:rPr>
        <w:t xml:space="preserve"> </w:t>
      </w:r>
      <w:r w:rsidRPr="003756BA">
        <w:rPr>
          <w:rFonts w:cs="Calibri"/>
          <w:spacing w:val="-1"/>
          <w:szCs w:val="24"/>
        </w:rPr>
        <w:t>scope</w:t>
      </w:r>
      <w:r w:rsidRPr="003756BA">
        <w:rPr>
          <w:rFonts w:cs="Calibri"/>
          <w:spacing w:val="-3"/>
          <w:szCs w:val="24"/>
        </w:rPr>
        <w:t xml:space="preserve"> </w:t>
      </w:r>
      <w:r w:rsidRPr="003756BA">
        <w:rPr>
          <w:rFonts w:cs="Calibri"/>
          <w:szCs w:val="24"/>
        </w:rPr>
        <w:t>of</w:t>
      </w:r>
      <w:r w:rsidRPr="003756BA">
        <w:rPr>
          <w:rFonts w:cs="Calibri"/>
          <w:spacing w:val="-3"/>
          <w:szCs w:val="24"/>
        </w:rPr>
        <w:t xml:space="preserve"> </w:t>
      </w:r>
      <w:r w:rsidRPr="003756BA">
        <w:rPr>
          <w:rFonts w:cs="Calibri"/>
          <w:szCs w:val="24"/>
        </w:rPr>
        <w:t>my</w:t>
      </w:r>
      <w:r w:rsidRPr="003756BA">
        <w:rPr>
          <w:rFonts w:cs="Calibri"/>
          <w:spacing w:val="-2"/>
          <w:szCs w:val="24"/>
        </w:rPr>
        <w:t xml:space="preserve"> </w:t>
      </w:r>
      <w:r w:rsidRPr="003756BA">
        <w:rPr>
          <w:rFonts w:cs="Calibri"/>
          <w:spacing w:val="-1"/>
          <w:szCs w:val="24"/>
        </w:rPr>
        <w:t>work.</w:t>
      </w:r>
      <w:r w:rsidRPr="003756BA">
        <w:rPr>
          <w:rFonts w:cs="Calibri"/>
          <w:spacing w:val="51"/>
          <w:szCs w:val="24"/>
        </w:rPr>
        <w:t xml:space="preserve"> </w:t>
      </w:r>
      <w:r w:rsidRPr="003756BA">
        <w:rPr>
          <w:rFonts w:cs="Calibri"/>
          <w:spacing w:val="-1"/>
          <w:szCs w:val="24"/>
        </w:rPr>
        <w:t>Failure</w:t>
      </w:r>
      <w:r w:rsidRPr="003756BA">
        <w:rPr>
          <w:rFonts w:cs="Calibri"/>
          <w:spacing w:val="-3"/>
          <w:szCs w:val="24"/>
        </w:rPr>
        <w:t xml:space="preserve"> </w:t>
      </w:r>
      <w:r w:rsidRPr="003756BA">
        <w:rPr>
          <w:rFonts w:cs="Calibri"/>
          <w:szCs w:val="24"/>
        </w:rPr>
        <w:t>to</w:t>
      </w:r>
      <w:r w:rsidRPr="003756BA">
        <w:rPr>
          <w:rFonts w:cs="Calibri"/>
          <w:spacing w:val="-3"/>
          <w:szCs w:val="24"/>
        </w:rPr>
        <w:t xml:space="preserve"> </w:t>
      </w:r>
      <w:r w:rsidRPr="003756BA">
        <w:rPr>
          <w:rFonts w:cs="Calibri"/>
          <w:szCs w:val="24"/>
        </w:rPr>
        <w:t>comply</w:t>
      </w:r>
      <w:r w:rsidRPr="003756BA">
        <w:rPr>
          <w:rFonts w:cs="Calibri"/>
          <w:spacing w:val="73"/>
          <w:szCs w:val="24"/>
        </w:rPr>
        <w:t xml:space="preserve"> </w:t>
      </w:r>
      <w:r w:rsidRPr="003756BA">
        <w:rPr>
          <w:rFonts w:cs="Calibri"/>
          <w:szCs w:val="24"/>
        </w:rPr>
        <w:t xml:space="preserve">could </w:t>
      </w:r>
      <w:r w:rsidRPr="003756BA">
        <w:rPr>
          <w:rFonts w:cs="Calibri"/>
          <w:spacing w:val="-1"/>
          <w:szCs w:val="24"/>
        </w:rPr>
        <w:t>result</w:t>
      </w:r>
      <w:r w:rsidRPr="003756BA">
        <w:rPr>
          <w:rFonts w:cs="Calibri"/>
          <w:spacing w:val="1"/>
          <w:szCs w:val="24"/>
        </w:rPr>
        <w:t xml:space="preserve"> </w:t>
      </w:r>
      <w:r w:rsidRPr="003756BA">
        <w:rPr>
          <w:rFonts w:cs="Calibri"/>
          <w:szCs w:val="24"/>
        </w:rPr>
        <w:t>in</w:t>
      </w:r>
      <w:r w:rsidRPr="003756BA">
        <w:rPr>
          <w:rFonts w:cs="Calibri"/>
          <w:spacing w:val="-3"/>
          <w:szCs w:val="24"/>
        </w:rPr>
        <w:t xml:space="preserve"> </w:t>
      </w:r>
      <w:r w:rsidRPr="003756BA">
        <w:rPr>
          <w:rFonts w:cs="Calibri"/>
          <w:szCs w:val="24"/>
        </w:rPr>
        <w:t>a</w:t>
      </w:r>
      <w:r w:rsidRPr="003756BA">
        <w:rPr>
          <w:rFonts w:cs="Calibri"/>
          <w:spacing w:val="-3"/>
          <w:szCs w:val="24"/>
        </w:rPr>
        <w:t xml:space="preserve"> </w:t>
      </w:r>
      <w:r w:rsidRPr="003756BA">
        <w:rPr>
          <w:rFonts w:cs="Calibri"/>
          <w:szCs w:val="24"/>
        </w:rPr>
        <w:t xml:space="preserve">DOE </w:t>
      </w:r>
      <w:r w:rsidRPr="003756BA">
        <w:rPr>
          <w:rFonts w:cs="Calibri"/>
          <w:spacing w:val="-1"/>
          <w:szCs w:val="24"/>
        </w:rPr>
        <w:t>investigation</w:t>
      </w:r>
      <w:r w:rsidRPr="003756BA">
        <w:rPr>
          <w:rFonts w:cs="Calibri"/>
          <w:szCs w:val="24"/>
        </w:rPr>
        <w:t xml:space="preserve"> </w:t>
      </w:r>
      <w:r w:rsidRPr="003756BA">
        <w:rPr>
          <w:rFonts w:cs="Calibri"/>
          <w:spacing w:val="-1"/>
          <w:szCs w:val="24"/>
        </w:rPr>
        <w:t>and</w:t>
      </w:r>
      <w:r w:rsidRPr="003756BA">
        <w:rPr>
          <w:rFonts w:cs="Calibri"/>
          <w:spacing w:val="-2"/>
          <w:szCs w:val="24"/>
        </w:rPr>
        <w:t xml:space="preserve"> </w:t>
      </w:r>
      <w:r w:rsidRPr="003756BA">
        <w:rPr>
          <w:rFonts w:cs="Calibri"/>
          <w:spacing w:val="-1"/>
          <w:szCs w:val="24"/>
        </w:rPr>
        <w:t>possible certification</w:t>
      </w:r>
      <w:r w:rsidRPr="003756BA">
        <w:rPr>
          <w:rFonts w:cs="Calibri"/>
          <w:spacing w:val="1"/>
          <w:szCs w:val="24"/>
        </w:rPr>
        <w:t xml:space="preserve"> </w:t>
      </w:r>
      <w:r w:rsidRPr="003756BA">
        <w:rPr>
          <w:rFonts w:cs="Calibri"/>
          <w:spacing w:val="-1"/>
          <w:szCs w:val="24"/>
        </w:rPr>
        <w:t>action.</w:t>
      </w:r>
    </w:p>
    <w:p w:rsidRPr="003756BA" w:rsidR="006F0380" w:rsidP="006F0380" w:rsidRDefault="006F0380" w14:paraId="695123BF" w14:textId="77777777">
      <w:pPr>
        <w:kinsoku w:val="0"/>
        <w:overflowPunct w:val="0"/>
        <w:autoSpaceDE w:val="0"/>
        <w:autoSpaceDN w:val="0"/>
        <w:adjustRightInd w:val="0"/>
        <w:spacing w:line="240" w:lineRule="auto"/>
        <w:rPr>
          <w:rFonts w:cs="Calibri"/>
          <w:sz w:val="20"/>
          <w:szCs w:val="20"/>
        </w:rPr>
      </w:pPr>
    </w:p>
    <w:p w:rsidRPr="003756BA" w:rsidR="006F0380" w:rsidP="006F0380" w:rsidRDefault="006F0380" w14:paraId="68D53AA3" w14:textId="77777777">
      <w:pPr>
        <w:kinsoku w:val="0"/>
        <w:overflowPunct w:val="0"/>
        <w:autoSpaceDE w:val="0"/>
        <w:autoSpaceDN w:val="0"/>
        <w:adjustRightInd w:val="0"/>
        <w:spacing w:line="60" w:lineRule="atLeast"/>
        <w:ind w:left="101"/>
        <w:rPr>
          <w:rFonts w:cs="Calibri"/>
          <w:sz w:val="6"/>
          <w:szCs w:val="6"/>
        </w:rPr>
      </w:pPr>
      <w:r>
        <w:rPr>
          <w:rFonts w:cs="Calibri"/>
          <w:noProof/>
          <w:sz w:val="6"/>
          <w:szCs w:val="6"/>
        </w:rPr>
        <mc:AlternateContent>
          <mc:Choice Requires="wpg">
            <w:drawing>
              <wp:inline distT="0" distB="0" distL="0" distR="0" wp14:anchorId="132F5715" wp14:editId="1A2C747B">
                <wp:extent cx="6018530" cy="38100"/>
                <wp:effectExtent l="0" t="0"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38100"/>
                          <a:chOff x="0" y="0"/>
                          <a:chExt cx="9478" cy="60"/>
                        </a:xfrm>
                      </wpg:grpSpPr>
                      <wps:wsp>
                        <wps:cNvPr id="3" name="Freeform 7"/>
                        <wps:cNvSpPr>
                          <a:spLocks/>
                        </wps:cNvSpPr>
                        <wps:spPr bwMode="auto">
                          <a:xfrm>
                            <a:off x="30" y="30"/>
                            <a:ext cx="9418" cy="20"/>
                          </a:xfrm>
                          <a:custGeom>
                            <a:avLst/>
                            <a:gdLst>
                              <a:gd name="T0" fmla="*/ 0 w 9418"/>
                              <a:gd name="T1" fmla="*/ 0 h 20"/>
                              <a:gd name="T2" fmla="*/ 9417 w 9418"/>
                              <a:gd name="T3" fmla="*/ 0 h 20"/>
                            </a:gdLst>
                            <a:ahLst/>
                            <a:cxnLst>
                              <a:cxn ang="0">
                                <a:pos x="T0" y="T1"/>
                              </a:cxn>
                              <a:cxn ang="0">
                                <a:pos x="T2" y="T3"/>
                              </a:cxn>
                            </a:cxnLst>
                            <a:rect l="0" t="0" r="r" b="b"/>
                            <a:pathLst>
                              <a:path w="9418" h="20">
                                <a:moveTo>
                                  <a:pt x="0" y="0"/>
                                </a:moveTo>
                                <a:lnTo>
                                  <a:pt x="9417" y="0"/>
                                </a:lnTo>
                              </a:path>
                            </a:pathLst>
                          </a:custGeom>
                          <a:noFill/>
                          <a:ln w="381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364E2C0F">
              <v:group id="Group 2" style="width:473.9pt;height:3pt;mso-position-horizontal-relative:char;mso-position-vertical-relative:line" coordsize="9478,60" o:spid="_x0000_s1026" w14:anchorId="2CF2F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">
                <v:shape id="Freeform 7" style="position:absolute;left:30;top:30;width:9418;height:20;visibility:visible;mso-wrap-style:square;v-text-anchor:top" coordsize="9418,20" o:spid="_x0000_s1027" filled="f" strokeweight="3pt" path="m,l94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">
                  <v:stroke dashstyle="dash"/>
                  <v:path arrowok="t" o:connecttype="custom" o:connectlocs="0,0;9417,0" o:connectangles="0,0"/>
                </v:shape>
                <w10:anchorlock/>
              </v:group>
            </w:pict>
          </mc:Fallback>
        </mc:AlternateContent>
      </w:r>
    </w:p>
    <w:p w:rsidR="006F0380" w:rsidP="006F0380" w:rsidRDefault="006F0380" w14:paraId="573780C4" w14:textId="77777777">
      <w:pPr>
        <w:kinsoku w:val="0"/>
        <w:overflowPunct w:val="0"/>
        <w:autoSpaceDE w:val="0"/>
        <w:autoSpaceDN w:val="0"/>
        <w:adjustRightInd w:val="0"/>
        <w:spacing w:line="247" w:lineRule="exact"/>
        <w:ind w:left="109"/>
        <w:rPr>
          <w:rFonts w:cs="Calibri"/>
        </w:rPr>
      </w:pPr>
    </w:p>
    <w:p w:rsidRPr="009715AE" w:rsidR="006F0380" w:rsidP="006F0380" w:rsidRDefault="006F0380" w14:paraId="0753BB38" w14:textId="77777777">
      <w:pPr>
        <w:kinsoku w:val="0"/>
        <w:overflowPunct w:val="0"/>
        <w:autoSpaceDE w:val="0"/>
        <w:autoSpaceDN w:val="0"/>
        <w:adjustRightInd w:val="0"/>
        <w:spacing w:line="247" w:lineRule="exact"/>
        <w:ind w:left="109"/>
        <w:rPr>
          <w:rFonts w:cs="Calibri"/>
          <w:spacing w:val="-2"/>
        </w:rPr>
      </w:pPr>
      <w:r w:rsidRPr="009715AE">
        <w:rPr>
          <w:rFonts w:cs="Calibri"/>
        </w:rPr>
        <w:t xml:space="preserve">I </w:t>
      </w:r>
      <w:r w:rsidRPr="009715AE">
        <w:rPr>
          <w:rFonts w:cs="Calibri"/>
          <w:spacing w:val="-1"/>
        </w:rPr>
        <w:t>understand and voluntarily</w:t>
      </w:r>
      <w:r w:rsidRPr="009715AE">
        <w:rPr>
          <w:rFonts w:cs="Calibri"/>
          <w:spacing w:val="1"/>
        </w:rPr>
        <w:t xml:space="preserve"> </w:t>
      </w:r>
      <w:r w:rsidRPr="009715AE">
        <w:rPr>
          <w:rFonts w:cs="Calibri"/>
          <w:spacing w:val="-1"/>
        </w:rPr>
        <w:t>accept</w:t>
      </w:r>
      <w:r w:rsidRPr="009715AE">
        <w:rPr>
          <w:rFonts w:cs="Calibri"/>
          <w:spacing w:val="1"/>
        </w:rPr>
        <w:t xml:space="preserve"> </w:t>
      </w:r>
      <w:r w:rsidRPr="009715AE">
        <w:rPr>
          <w:rFonts w:cs="Calibri"/>
          <w:spacing w:val="-1"/>
        </w:rPr>
        <w:t>and agree</w:t>
      </w:r>
      <w:r w:rsidRPr="009715AE">
        <w:rPr>
          <w:rFonts w:cs="Calibri"/>
          <w:spacing w:val="1"/>
        </w:rPr>
        <w:t xml:space="preserve"> </w:t>
      </w:r>
      <w:r w:rsidRPr="009715AE">
        <w:rPr>
          <w:rFonts w:cs="Calibri"/>
          <w:spacing w:val="-1"/>
        </w:rPr>
        <w:t>to the</w:t>
      </w:r>
      <w:r w:rsidRPr="009715AE">
        <w:rPr>
          <w:rFonts w:cs="Calibri"/>
          <w:spacing w:val="1"/>
        </w:rPr>
        <w:t xml:space="preserve"> </w:t>
      </w:r>
      <w:r w:rsidRPr="009715AE">
        <w:rPr>
          <w:rFonts w:cs="Calibri"/>
          <w:spacing w:val="-1"/>
        </w:rPr>
        <w:t>conditions</w:t>
      </w:r>
      <w:r w:rsidRPr="009715AE">
        <w:rPr>
          <w:rFonts w:cs="Calibri"/>
          <w:spacing w:val="-2"/>
        </w:rPr>
        <w:t xml:space="preserve"> </w:t>
      </w:r>
      <w:r w:rsidRPr="009715AE">
        <w:rPr>
          <w:rFonts w:cs="Calibri"/>
          <w:spacing w:val="-1"/>
        </w:rPr>
        <w:t>outlined</w:t>
      </w:r>
      <w:r w:rsidRPr="009715AE">
        <w:rPr>
          <w:rFonts w:cs="Calibri"/>
          <w:spacing w:val="-3"/>
        </w:rPr>
        <w:t xml:space="preserve"> </w:t>
      </w:r>
      <w:r w:rsidRPr="009715AE">
        <w:rPr>
          <w:rFonts w:cs="Calibri"/>
          <w:spacing w:val="-1"/>
        </w:rPr>
        <w:t>above</w:t>
      </w:r>
      <w:r w:rsidRPr="009715AE">
        <w:rPr>
          <w:rFonts w:cs="Calibri"/>
          <w:spacing w:val="1"/>
        </w:rPr>
        <w:t xml:space="preserve"> </w:t>
      </w:r>
      <w:r w:rsidRPr="009715AE">
        <w:rPr>
          <w:rFonts w:cs="Calibri"/>
          <w:spacing w:val="-1"/>
        </w:rPr>
        <w:t>in</w:t>
      </w:r>
      <w:r w:rsidRPr="009715AE">
        <w:rPr>
          <w:rFonts w:cs="Calibri"/>
          <w:spacing w:val="-3"/>
        </w:rPr>
        <w:t xml:space="preserve"> </w:t>
      </w:r>
      <w:r w:rsidRPr="009715AE">
        <w:rPr>
          <w:rFonts w:cs="Calibri"/>
          <w:spacing w:val="-1"/>
        </w:rPr>
        <w:t>the</w:t>
      </w:r>
      <w:r w:rsidRPr="009715AE">
        <w:rPr>
          <w:rFonts w:cs="Calibri"/>
          <w:spacing w:val="1"/>
        </w:rPr>
        <w:t xml:space="preserve"> </w:t>
      </w:r>
      <w:r w:rsidRPr="009715AE">
        <w:rPr>
          <w:rFonts w:cs="Calibri"/>
          <w:spacing w:val="-2"/>
        </w:rPr>
        <w:t>Security</w:t>
      </w:r>
    </w:p>
    <w:p w:rsidRPr="009715AE" w:rsidR="006F0380" w:rsidP="006F0380" w:rsidRDefault="006F0380" w14:paraId="324208EB" w14:textId="77777777">
      <w:pPr>
        <w:kinsoku w:val="0"/>
        <w:overflowPunct w:val="0"/>
        <w:autoSpaceDE w:val="0"/>
        <w:autoSpaceDN w:val="0"/>
        <w:adjustRightInd w:val="0"/>
        <w:spacing w:line="240" w:lineRule="auto"/>
        <w:ind w:left="109"/>
        <w:rPr>
          <w:rFonts w:cs="Calibri"/>
          <w:spacing w:val="-1"/>
        </w:rPr>
      </w:pPr>
      <w:r w:rsidRPr="009715AE">
        <w:rPr>
          <w:rFonts w:cs="Calibri"/>
          <w:spacing w:val="-1"/>
        </w:rPr>
        <w:t>Agreement</w:t>
      </w:r>
      <w:r w:rsidRPr="009715AE">
        <w:rPr>
          <w:rFonts w:cs="Calibri"/>
          <w:spacing w:val="1"/>
        </w:rPr>
        <w:t xml:space="preserve"> </w:t>
      </w:r>
      <w:r w:rsidRPr="009715AE">
        <w:rPr>
          <w:rFonts w:cs="Calibri"/>
          <w:spacing w:val="-1"/>
        </w:rPr>
        <w:t>and</w:t>
      </w:r>
      <w:r w:rsidRPr="009715AE">
        <w:rPr>
          <w:rFonts w:cs="Calibri"/>
          <w:spacing w:val="-3"/>
        </w:rPr>
        <w:t xml:space="preserve"> </w:t>
      </w:r>
      <w:r w:rsidRPr="009715AE">
        <w:rPr>
          <w:rFonts w:cs="Calibri"/>
          <w:spacing w:val="-1"/>
        </w:rPr>
        <w:t>the</w:t>
      </w:r>
      <w:r w:rsidRPr="009715AE">
        <w:rPr>
          <w:rFonts w:cs="Calibri"/>
          <w:spacing w:val="1"/>
        </w:rPr>
        <w:t xml:space="preserve"> </w:t>
      </w:r>
      <w:r w:rsidRPr="009715AE">
        <w:rPr>
          <w:rFonts w:cs="Calibri"/>
          <w:spacing w:val="-1"/>
        </w:rPr>
        <w:t>Student</w:t>
      </w:r>
      <w:r w:rsidRPr="009715AE">
        <w:rPr>
          <w:rFonts w:cs="Calibri"/>
          <w:spacing w:val="1"/>
        </w:rPr>
        <w:t xml:space="preserve"> </w:t>
      </w:r>
      <w:r w:rsidRPr="009715AE">
        <w:rPr>
          <w:rFonts w:cs="Calibri"/>
          <w:spacing w:val="-1"/>
        </w:rPr>
        <w:t>Data</w:t>
      </w:r>
      <w:r w:rsidRPr="009715AE">
        <w:rPr>
          <w:rFonts w:cs="Calibri"/>
          <w:spacing w:val="-2"/>
        </w:rPr>
        <w:t xml:space="preserve"> </w:t>
      </w:r>
      <w:r w:rsidRPr="009715AE">
        <w:rPr>
          <w:rFonts w:cs="Calibri"/>
          <w:spacing w:val="-1"/>
        </w:rPr>
        <w:t>Privacy</w:t>
      </w:r>
      <w:r w:rsidRPr="009715AE">
        <w:rPr>
          <w:rFonts w:cs="Calibri"/>
          <w:spacing w:val="1"/>
        </w:rPr>
        <w:t xml:space="preserve"> </w:t>
      </w:r>
      <w:r w:rsidRPr="009715AE">
        <w:rPr>
          <w:rFonts w:cs="Calibri"/>
          <w:spacing w:val="-1"/>
        </w:rPr>
        <w:t>Agreement.</w:t>
      </w:r>
    </w:p>
    <w:p w:rsidRPr="009715AE" w:rsidR="006F0380" w:rsidP="006F0380" w:rsidRDefault="006F0380" w14:paraId="2A5CF457" w14:textId="77777777">
      <w:pPr>
        <w:kinsoku w:val="0"/>
        <w:overflowPunct w:val="0"/>
        <w:autoSpaceDE w:val="0"/>
        <w:autoSpaceDN w:val="0"/>
        <w:adjustRightInd w:val="0"/>
        <w:spacing w:before="3" w:line="240" w:lineRule="auto"/>
        <w:rPr>
          <w:rFonts w:cs="Calibri"/>
        </w:rPr>
      </w:pPr>
    </w:p>
    <w:p w:rsidRPr="009715AE" w:rsidR="006F0380" w:rsidP="006F0380" w:rsidRDefault="006F0380" w14:paraId="4B1686B2" w14:textId="77777777">
      <w:pPr>
        <w:kinsoku w:val="0"/>
        <w:overflowPunct w:val="0"/>
        <w:autoSpaceDE w:val="0"/>
        <w:autoSpaceDN w:val="0"/>
        <w:adjustRightInd w:val="0"/>
        <w:spacing w:line="240" w:lineRule="auto"/>
        <w:ind w:left="109"/>
        <w:rPr>
          <w:rFonts w:cs="Calibri"/>
          <w:b/>
        </w:rPr>
      </w:pPr>
      <w:r w:rsidRPr="009715AE">
        <w:rPr>
          <w:rFonts w:cs="Calibri"/>
        </w:rPr>
        <w:t>Name</w:t>
      </w:r>
      <w:r w:rsidRPr="009715AE">
        <w:rPr>
          <w:rFonts w:cs="Calibri"/>
          <w:spacing w:val="-3"/>
        </w:rPr>
        <w:t xml:space="preserve"> </w:t>
      </w:r>
      <w:r w:rsidRPr="009715AE">
        <w:rPr>
          <w:rFonts w:cs="Calibri"/>
          <w:spacing w:val="-1"/>
        </w:rPr>
        <w:t>(print</w:t>
      </w:r>
      <w:r w:rsidRPr="009715AE">
        <w:rPr>
          <w:rFonts w:cs="Calibri"/>
          <w:spacing w:val="-2"/>
        </w:rPr>
        <w:t xml:space="preserve"> </w:t>
      </w:r>
      <w:r w:rsidRPr="009715AE">
        <w:rPr>
          <w:rFonts w:cs="Calibri"/>
        </w:rPr>
        <w:t>or</w:t>
      </w:r>
      <w:r w:rsidRPr="009715AE">
        <w:rPr>
          <w:rFonts w:cs="Calibri"/>
          <w:spacing w:val="-6"/>
        </w:rPr>
        <w:t xml:space="preserve"> </w:t>
      </w:r>
      <w:r w:rsidRPr="009715AE">
        <w:rPr>
          <w:rFonts w:cs="Calibri"/>
          <w:spacing w:val="-1"/>
        </w:rPr>
        <w:t>type):</w:t>
      </w:r>
      <w:r w:rsidRPr="009715AE">
        <w:rPr>
          <w:rFonts w:cs="Calibri"/>
        </w:rPr>
        <w:t xml:space="preserve">  </w:t>
      </w:r>
      <w:r w:rsidRPr="009715AE">
        <w:rPr>
          <w:rFonts w:cs="Calibri"/>
          <w:b/>
        </w:rPr>
        <w:t>_____________________________________________________________</w:t>
      </w:r>
      <w:r>
        <w:rPr>
          <w:rFonts w:cs="Calibri"/>
          <w:b/>
        </w:rPr>
        <w:t>_______</w:t>
      </w:r>
    </w:p>
    <w:p w:rsidRPr="009715AE" w:rsidR="006F0380" w:rsidP="006F0380" w:rsidRDefault="006F0380" w14:paraId="3A3A3361" w14:textId="77777777">
      <w:pPr>
        <w:kinsoku w:val="0"/>
        <w:overflowPunct w:val="0"/>
        <w:autoSpaceDE w:val="0"/>
        <w:autoSpaceDN w:val="0"/>
        <w:adjustRightInd w:val="0"/>
        <w:spacing w:line="240" w:lineRule="auto"/>
        <w:rPr>
          <w:rFonts w:cs="Calibri"/>
          <w:b/>
        </w:rPr>
      </w:pPr>
    </w:p>
    <w:p w:rsidRPr="009715AE" w:rsidR="006F0380" w:rsidP="006F0380" w:rsidRDefault="006F0380" w14:paraId="65D1EC79" w14:textId="77777777">
      <w:pPr>
        <w:kinsoku w:val="0"/>
        <w:overflowPunct w:val="0"/>
        <w:autoSpaceDE w:val="0"/>
        <w:autoSpaceDN w:val="0"/>
        <w:adjustRightInd w:val="0"/>
        <w:spacing w:before="11" w:line="240" w:lineRule="auto"/>
        <w:ind w:left="109"/>
        <w:rPr>
          <w:rFonts w:cs="Calibri"/>
          <w:b/>
        </w:rPr>
      </w:pPr>
      <w:r w:rsidRPr="009715AE">
        <w:rPr>
          <w:rFonts w:cs="Calibri"/>
          <w:b/>
          <w:u w:val="single"/>
        </w:rPr>
        <w:t>______________________________________________________________________________</w:t>
      </w:r>
      <w:r>
        <w:rPr>
          <w:rFonts w:cs="Calibri"/>
          <w:b/>
          <w:u w:val="single"/>
        </w:rPr>
        <w:t>_______</w:t>
      </w:r>
      <w:r w:rsidRPr="009715AE">
        <w:rPr>
          <w:rFonts w:cs="Calibri"/>
          <w:b/>
          <w:u w:val="single"/>
        </w:rPr>
        <w:t>_</w:t>
      </w:r>
    </w:p>
    <w:p w:rsidR="006F0380" w:rsidP="003A5E0A" w:rsidRDefault="006F0380" w14:paraId="724C5CEA" w14:textId="75AC7645">
      <w:pPr>
        <w:kinsoku w:val="0"/>
        <w:overflowPunct w:val="0"/>
        <w:autoSpaceDE w:val="0"/>
        <w:autoSpaceDN w:val="0"/>
        <w:adjustRightInd w:val="0"/>
        <w:spacing w:line="240" w:lineRule="auto"/>
        <w:ind w:firstLine="109"/>
      </w:pPr>
      <w:r w:rsidRPr="009715AE">
        <w:rPr>
          <w:rFonts w:cs="Calibri"/>
        </w:rPr>
        <w:t>Signature</w:t>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ab/>
      </w:r>
      <w:r w:rsidRPr="009715AE">
        <w:rPr>
          <w:rFonts w:cs="Calibri"/>
        </w:rPr>
        <w:t>Date</w:t>
      </w:r>
    </w:p>
    <w:sectPr w:rsidR="006F0380" w:rsidSect="002C06C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055" w:hanging="176"/>
      </w:pPr>
      <w:rPr>
        <w:rFonts w:ascii="Calibri" w:hAnsi="Calibri" w:cs="Calibri"/>
        <w:b w:val="0"/>
        <w:bCs w:val="0"/>
        <w:sz w:val="24"/>
        <w:szCs w:val="24"/>
      </w:rPr>
    </w:lvl>
    <w:lvl w:ilvl="1">
      <w:numFmt w:val="bullet"/>
      <w:lvlText w:val="•"/>
      <w:lvlJc w:val="left"/>
      <w:pPr>
        <w:ind w:left="1933" w:hanging="176"/>
      </w:pPr>
    </w:lvl>
    <w:lvl w:ilvl="2">
      <w:numFmt w:val="bullet"/>
      <w:lvlText w:val="•"/>
      <w:lvlJc w:val="left"/>
      <w:pPr>
        <w:ind w:left="2812" w:hanging="176"/>
      </w:pPr>
    </w:lvl>
    <w:lvl w:ilvl="3">
      <w:numFmt w:val="bullet"/>
      <w:lvlText w:val="•"/>
      <w:lvlJc w:val="left"/>
      <w:pPr>
        <w:ind w:left="3690" w:hanging="176"/>
      </w:pPr>
    </w:lvl>
    <w:lvl w:ilvl="4">
      <w:numFmt w:val="bullet"/>
      <w:lvlText w:val="•"/>
      <w:lvlJc w:val="left"/>
      <w:pPr>
        <w:ind w:left="4569" w:hanging="176"/>
      </w:pPr>
    </w:lvl>
    <w:lvl w:ilvl="5">
      <w:numFmt w:val="bullet"/>
      <w:lvlText w:val="•"/>
      <w:lvlJc w:val="left"/>
      <w:pPr>
        <w:ind w:left="5447" w:hanging="176"/>
      </w:pPr>
    </w:lvl>
    <w:lvl w:ilvl="6">
      <w:numFmt w:val="bullet"/>
      <w:lvlText w:val="•"/>
      <w:lvlJc w:val="left"/>
      <w:pPr>
        <w:ind w:left="6326" w:hanging="176"/>
      </w:pPr>
    </w:lvl>
    <w:lvl w:ilvl="7">
      <w:numFmt w:val="bullet"/>
      <w:lvlText w:val="•"/>
      <w:lvlJc w:val="left"/>
      <w:pPr>
        <w:ind w:left="7204" w:hanging="176"/>
      </w:pPr>
    </w:lvl>
    <w:lvl w:ilvl="8">
      <w:numFmt w:val="bullet"/>
      <w:lvlText w:val="•"/>
      <w:lvlJc w:val="left"/>
      <w:pPr>
        <w:ind w:left="8083" w:hanging="176"/>
      </w:pPr>
    </w:lvl>
  </w:abstractNum>
  <w:abstractNum w:abstractNumId="1" w15:restartNumberingAfterBreak="0">
    <w:nsid w:val="2C671700"/>
    <w:multiLevelType w:val="multilevel"/>
    <w:tmpl w:val="40381876"/>
    <w:lvl w:ilvl="0" w:tplc="0409000F">
      <w:start w:val="1"/>
      <w:numFmt w:val="decimal"/>
      <w:lvlText w:val="%1."/>
      <w:lvlJc w:val="left"/>
      <w:pPr>
        <w:ind w:left="469" w:hanging="360"/>
      </w:p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BD"/>
    <w:rsid w:val="00072716"/>
    <w:rsid w:val="000949C1"/>
    <w:rsid w:val="00097ABA"/>
    <w:rsid w:val="000A69C3"/>
    <w:rsid w:val="000B6C0F"/>
    <w:rsid w:val="000F46BD"/>
    <w:rsid w:val="002865AD"/>
    <w:rsid w:val="002A6EF1"/>
    <w:rsid w:val="002B6CE6"/>
    <w:rsid w:val="002C06C3"/>
    <w:rsid w:val="0033130A"/>
    <w:rsid w:val="003A3D87"/>
    <w:rsid w:val="003A5E0A"/>
    <w:rsid w:val="004840A4"/>
    <w:rsid w:val="00505A6B"/>
    <w:rsid w:val="00555B3A"/>
    <w:rsid w:val="00562199"/>
    <w:rsid w:val="00684597"/>
    <w:rsid w:val="00695739"/>
    <w:rsid w:val="006F0380"/>
    <w:rsid w:val="00725A12"/>
    <w:rsid w:val="00745E84"/>
    <w:rsid w:val="007E4D91"/>
    <w:rsid w:val="008856EA"/>
    <w:rsid w:val="009A0898"/>
    <w:rsid w:val="009C19DD"/>
    <w:rsid w:val="009E791A"/>
    <w:rsid w:val="009F0935"/>
    <w:rsid w:val="00A87C04"/>
    <w:rsid w:val="00B15CAA"/>
    <w:rsid w:val="00CB4FED"/>
    <w:rsid w:val="00D370F1"/>
    <w:rsid w:val="00E11CE7"/>
    <w:rsid w:val="00FE1CCF"/>
    <w:rsid w:val="12F91840"/>
    <w:rsid w:val="1739F4A9"/>
    <w:rsid w:val="2575D0EA"/>
    <w:rsid w:val="2711B071"/>
    <w:rsid w:val="38DE19C5"/>
    <w:rsid w:val="401F0E0F"/>
    <w:rsid w:val="63CD38F2"/>
    <w:rsid w:val="66113E9F"/>
    <w:rsid w:val="67173DF6"/>
    <w:rsid w:val="6722F7D3"/>
    <w:rsid w:val="7615AC44"/>
    <w:rsid w:val="77DA8400"/>
    <w:rsid w:val="79C6CF00"/>
    <w:rsid w:val="7E82F7B7"/>
    <w:rsid w:val="7FA3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CAE4"/>
  <w15:chartTrackingRefBased/>
  <w15:docId w15:val="{CB203620-1CCD-474A-B2E7-A53F43A746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heme="minorHAnsi"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0380"/>
    <w:pPr>
      <w:spacing w:line="240"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33130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130A"/>
    <w:rPr>
      <w:rFonts w:ascii="Segoe UI" w:hAnsi="Segoe UI" w:cs="Segoe UI"/>
      <w:sz w:val="18"/>
      <w:szCs w:val="18"/>
    </w:rPr>
  </w:style>
  <w:style w:type="character" w:styleId="CommentReference">
    <w:name w:val="annotation reference"/>
    <w:basedOn w:val="DefaultParagraphFont"/>
    <w:uiPriority w:val="99"/>
    <w:semiHidden/>
    <w:unhideWhenUsed/>
    <w:rsid w:val="00B15CAA"/>
    <w:rPr>
      <w:sz w:val="16"/>
      <w:szCs w:val="16"/>
    </w:rPr>
  </w:style>
  <w:style w:type="paragraph" w:styleId="CommentText">
    <w:name w:val="annotation text"/>
    <w:basedOn w:val="Normal"/>
    <w:link w:val="CommentTextChar"/>
    <w:uiPriority w:val="99"/>
    <w:semiHidden/>
    <w:unhideWhenUsed/>
    <w:rsid w:val="00B15CAA"/>
    <w:pPr>
      <w:spacing w:line="240" w:lineRule="auto"/>
    </w:pPr>
    <w:rPr>
      <w:sz w:val="20"/>
      <w:szCs w:val="20"/>
    </w:rPr>
  </w:style>
  <w:style w:type="character" w:styleId="CommentTextChar" w:customStyle="1">
    <w:name w:val="Comment Text Char"/>
    <w:basedOn w:val="DefaultParagraphFont"/>
    <w:link w:val="CommentText"/>
    <w:uiPriority w:val="99"/>
    <w:semiHidden/>
    <w:rsid w:val="00B15CAA"/>
    <w:rPr>
      <w:sz w:val="20"/>
      <w:szCs w:val="20"/>
    </w:rPr>
  </w:style>
  <w:style w:type="paragraph" w:styleId="CommentSubject">
    <w:name w:val="annotation subject"/>
    <w:basedOn w:val="CommentText"/>
    <w:next w:val="CommentText"/>
    <w:link w:val="CommentSubjectChar"/>
    <w:uiPriority w:val="99"/>
    <w:semiHidden/>
    <w:unhideWhenUsed/>
    <w:rsid w:val="00B15CAA"/>
    <w:rPr>
      <w:b/>
      <w:bCs/>
    </w:rPr>
  </w:style>
  <w:style w:type="character" w:styleId="CommentSubjectChar" w:customStyle="1">
    <w:name w:val="Comment Subject Char"/>
    <w:basedOn w:val="CommentTextChar"/>
    <w:link w:val="CommentSubject"/>
    <w:uiPriority w:val="99"/>
    <w:semiHidden/>
    <w:rsid w:val="00B15CAA"/>
    <w:rPr>
      <w:b/>
      <w:bCs/>
      <w:sz w:val="20"/>
      <w:szCs w:val="20"/>
    </w:rPr>
  </w:style>
  <w:style w:type="character" w:styleId="UnresolvedMention">
    <w:name w:val="Unresolved Mention"/>
    <w:basedOn w:val="DefaultParagraphFont"/>
    <w:uiPriority w:val="99"/>
    <w:unhideWhenUsed/>
    <w:rsid w:val="00725A12"/>
    <w:rPr>
      <w:color w:val="605E5C"/>
      <w:shd w:val="clear" w:color="auto" w:fill="E1DFDD"/>
    </w:rPr>
  </w:style>
  <w:style w:type="character" w:styleId="Mention">
    <w:name w:val="Mention"/>
    <w:basedOn w:val="DefaultParagraphFont"/>
    <w:uiPriority w:val="99"/>
    <w:unhideWhenUsed/>
    <w:rsid w:val="00725A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Kirk, Janette</DisplayName>
        <AccountId>6</AccountId>
        <AccountType/>
      </UserInfo>
      <UserInfo>
        <DisplayName>Bossio-Smith, Jodi</DisplayName>
        <AccountId>59</AccountId>
        <AccountType/>
      </UserInfo>
      <UserInfo>
        <DisplayName>Lewis, Regina</DisplayName>
        <AccountId>13</AccountId>
        <AccountType/>
      </UserInfo>
      <UserInfo>
        <DisplayName>Brackett, Cheryl</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ADE9C-816D-48D3-B21E-C39CA9E1E4C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04363-5ef8-426c-bff7-6d35b5990f98"/>
    <ds:schemaRef ds:uri="http://schemas.microsoft.com/sharepoint/v3"/>
    <ds:schemaRef ds:uri="http://purl.org/dc/terms/"/>
    <ds:schemaRef ds:uri="84c01c9a-618d-4c42-99a5-20629369116a"/>
    <ds:schemaRef ds:uri="http://www.w3.org/XML/1998/namespace"/>
    <ds:schemaRef ds:uri="http://purl.org/dc/dcmitype/"/>
  </ds:schemaRefs>
</ds:datastoreItem>
</file>

<file path=customXml/itemProps2.xml><?xml version="1.0" encoding="utf-8"?>
<ds:datastoreItem xmlns:ds="http://schemas.openxmlformats.org/officeDocument/2006/customXml" ds:itemID="{69345FBD-57A0-456E-9496-20F33FFE5AED}">
  <ds:schemaRefs>
    <ds:schemaRef ds:uri="http://schemas.microsoft.com/sharepoint/v3/contenttype/forms"/>
  </ds:schemaRefs>
</ds:datastoreItem>
</file>

<file path=customXml/itemProps3.xml><?xml version="1.0" encoding="utf-8"?>
<ds:datastoreItem xmlns:ds="http://schemas.openxmlformats.org/officeDocument/2006/customXml" ds:itemID="{2D1953D5-6684-4D52-9B09-0C505DB2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State of Maine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Godfrey, Nancy</dc:creator>
  <keywords/>
  <dc:description/>
  <lastModifiedBy>Godfrey, Nancy</lastModifiedBy>
  <revision>30</revision>
  <dcterms:created xsi:type="dcterms:W3CDTF">2020-12-03T21:29:00.0000000Z</dcterms:created>
  <dcterms:modified xsi:type="dcterms:W3CDTF">2020-12-08T13:11:57.5778128Z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