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C75" w:rsidRPr="00C33FC1" w:rsidRDefault="00416688" w:rsidP="00416688">
      <w:pPr>
        <w:jc w:val="center"/>
        <w:rPr>
          <w:b/>
          <w:sz w:val="28"/>
          <w:szCs w:val="28"/>
          <w:u w:val="single"/>
        </w:rPr>
      </w:pPr>
      <w:r w:rsidRPr="00C33FC1">
        <w:rPr>
          <w:b/>
          <w:sz w:val="28"/>
          <w:szCs w:val="28"/>
          <w:u w:val="single"/>
        </w:rPr>
        <w:t xml:space="preserve">2018 Providing Equitable Services Under ESSA </w:t>
      </w:r>
    </w:p>
    <w:p w:rsidR="00416688" w:rsidRPr="00C33FC1" w:rsidRDefault="00416688" w:rsidP="00416688">
      <w:pPr>
        <w:jc w:val="center"/>
        <w:rPr>
          <w:b/>
          <w:sz w:val="28"/>
          <w:szCs w:val="28"/>
          <w:u w:val="single"/>
        </w:rPr>
      </w:pPr>
      <w:r w:rsidRPr="00C33FC1">
        <w:rPr>
          <w:b/>
          <w:sz w:val="28"/>
          <w:szCs w:val="28"/>
          <w:u w:val="single"/>
        </w:rPr>
        <w:t>Agenda</w:t>
      </w:r>
    </w:p>
    <w:p w:rsidR="00416688" w:rsidRPr="00C33FC1" w:rsidRDefault="00416688" w:rsidP="00416688">
      <w:pPr>
        <w:jc w:val="center"/>
        <w:rPr>
          <w:b/>
          <w:sz w:val="28"/>
          <w:szCs w:val="28"/>
          <w:u w:val="single"/>
        </w:rPr>
      </w:pPr>
      <w:r w:rsidRPr="00C33FC1">
        <w:rPr>
          <w:b/>
          <w:sz w:val="28"/>
          <w:szCs w:val="28"/>
          <w:u w:val="single"/>
        </w:rPr>
        <w:t xml:space="preserve">Thursday, April 12, 2018 </w:t>
      </w:r>
    </w:p>
    <w:p w:rsidR="00416688" w:rsidRDefault="00416688" w:rsidP="00416688">
      <w:pPr>
        <w:jc w:val="center"/>
        <w:rPr>
          <w:b/>
          <w:u w:val="single"/>
        </w:rPr>
      </w:pPr>
    </w:p>
    <w:p w:rsidR="00416688" w:rsidRPr="00C33FC1" w:rsidRDefault="00416688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>9:00-9:15</w:t>
      </w:r>
      <w:r w:rsidR="00C33FC1">
        <w:rPr>
          <w:b/>
          <w:sz w:val="24"/>
          <w:szCs w:val="24"/>
        </w:rPr>
        <w:tab/>
      </w:r>
      <w:r w:rsidRPr="00C33FC1">
        <w:rPr>
          <w:b/>
          <w:sz w:val="24"/>
          <w:szCs w:val="24"/>
        </w:rPr>
        <w:t xml:space="preserve"> Introductions and Review of Materials and Agenda</w:t>
      </w:r>
      <w:bookmarkStart w:id="0" w:name="_GoBack"/>
      <w:bookmarkEnd w:id="0"/>
    </w:p>
    <w:p w:rsidR="00416688" w:rsidRPr="00C33FC1" w:rsidRDefault="00D106E1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>9:15-9:2</w:t>
      </w:r>
      <w:r w:rsidR="00416688" w:rsidRPr="00C33FC1">
        <w:rPr>
          <w:b/>
          <w:sz w:val="24"/>
          <w:szCs w:val="24"/>
        </w:rPr>
        <w:t>0</w:t>
      </w:r>
      <w:r w:rsidR="00C33FC1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 xml:space="preserve"> ESSA overview and the role of the Ombudsman</w:t>
      </w:r>
    </w:p>
    <w:p w:rsidR="00416688" w:rsidRPr="00C33FC1" w:rsidRDefault="00D106E1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 xml:space="preserve">9:20-9:30 </w:t>
      </w:r>
      <w:r w:rsidR="00C33FC1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>Approved Non-public schools in the State of Maine</w:t>
      </w:r>
    </w:p>
    <w:p w:rsidR="00D106E1" w:rsidRPr="00C33FC1" w:rsidRDefault="00D106E1" w:rsidP="00D106E1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 xml:space="preserve">9:30- 9:45 </w:t>
      </w:r>
      <w:r w:rsidR="00C33FC1">
        <w:rPr>
          <w:b/>
          <w:sz w:val="24"/>
          <w:szCs w:val="24"/>
        </w:rPr>
        <w:tab/>
      </w:r>
      <w:r w:rsidRPr="00C33FC1">
        <w:rPr>
          <w:b/>
          <w:sz w:val="24"/>
          <w:szCs w:val="24"/>
        </w:rPr>
        <w:t>Discussion: How has/will equitable shares effected your schools?</w:t>
      </w:r>
    </w:p>
    <w:p w:rsidR="00416688" w:rsidRPr="00C33FC1" w:rsidRDefault="00D106E1" w:rsidP="00D106E1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>9:45</w:t>
      </w:r>
      <w:r w:rsidR="00416688" w:rsidRPr="00C33FC1">
        <w:rPr>
          <w:b/>
          <w:sz w:val="24"/>
          <w:szCs w:val="24"/>
        </w:rPr>
        <w:t>-</w:t>
      </w:r>
      <w:r w:rsidRPr="00C33FC1">
        <w:rPr>
          <w:b/>
          <w:sz w:val="24"/>
          <w:szCs w:val="24"/>
        </w:rPr>
        <w:t>10:45</w:t>
      </w:r>
      <w:r w:rsidR="00416688" w:rsidRPr="00C33FC1">
        <w:rPr>
          <w:b/>
          <w:sz w:val="24"/>
          <w:szCs w:val="24"/>
        </w:rPr>
        <w:t xml:space="preserve"> </w:t>
      </w:r>
      <w:r w:rsidR="00C33FC1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 xml:space="preserve">Allowable Costs </w:t>
      </w:r>
      <w:r w:rsidR="008D25E0">
        <w:rPr>
          <w:b/>
          <w:sz w:val="24"/>
          <w:szCs w:val="24"/>
        </w:rPr>
        <w:t xml:space="preserve">and Delivery </w:t>
      </w:r>
      <w:r w:rsidR="00416688" w:rsidRPr="00C33FC1">
        <w:rPr>
          <w:b/>
          <w:sz w:val="24"/>
          <w:szCs w:val="24"/>
        </w:rPr>
        <w:t>in each Title</w:t>
      </w:r>
      <w:r w:rsidR="008D25E0">
        <w:rPr>
          <w:b/>
          <w:sz w:val="24"/>
          <w:szCs w:val="24"/>
        </w:rPr>
        <w:t xml:space="preserve"> </w:t>
      </w:r>
    </w:p>
    <w:p w:rsidR="00416688" w:rsidRPr="00C33FC1" w:rsidRDefault="00416688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 xml:space="preserve">10:45- 11:00 </w:t>
      </w:r>
      <w:r w:rsidR="00C33FC1">
        <w:rPr>
          <w:b/>
          <w:sz w:val="24"/>
          <w:szCs w:val="24"/>
        </w:rPr>
        <w:tab/>
      </w:r>
      <w:r w:rsidRPr="00C33FC1">
        <w:rPr>
          <w:b/>
          <w:sz w:val="24"/>
          <w:szCs w:val="24"/>
        </w:rPr>
        <w:t>Timely and Meaningful Consultation</w:t>
      </w:r>
    </w:p>
    <w:p w:rsidR="00D106E1" w:rsidRPr="00C33FC1" w:rsidRDefault="00D106E1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 xml:space="preserve">11:00-11:20 </w:t>
      </w:r>
      <w:r w:rsidR="00C33FC1">
        <w:rPr>
          <w:b/>
          <w:sz w:val="24"/>
          <w:szCs w:val="24"/>
        </w:rPr>
        <w:tab/>
      </w:r>
      <w:r w:rsidRPr="00C33FC1">
        <w:rPr>
          <w:b/>
          <w:sz w:val="24"/>
          <w:szCs w:val="24"/>
        </w:rPr>
        <w:t>Consultation Activity</w:t>
      </w:r>
    </w:p>
    <w:p w:rsidR="00416688" w:rsidRPr="00C33FC1" w:rsidRDefault="00D106E1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>11:20</w:t>
      </w:r>
      <w:r w:rsidR="00416688" w:rsidRPr="00C33FC1">
        <w:rPr>
          <w:b/>
          <w:sz w:val="24"/>
          <w:szCs w:val="24"/>
        </w:rPr>
        <w:t xml:space="preserve"> -11:30 </w:t>
      </w:r>
      <w:r w:rsidR="00C33FC1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 xml:space="preserve">Discussion: What potential challenges can occur regarding consultation? </w:t>
      </w:r>
    </w:p>
    <w:p w:rsidR="00416688" w:rsidRPr="00C33FC1" w:rsidRDefault="0006524F" w:rsidP="00416688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>11:30- 11:40</w:t>
      </w:r>
      <w:r w:rsidR="00416688" w:rsidRPr="00C33FC1">
        <w:rPr>
          <w:b/>
          <w:sz w:val="24"/>
          <w:szCs w:val="24"/>
        </w:rPr>
        <w:t xml:space="preserve"> </w:t>
      </w:r>
      <w:r w:rsidR="00C33FC1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>Written Affirmation</w:t>
      </w:r>
      <w:r w:rsidRPr="00C33FC1">
        <w:rPr>
          <w:b/>
          <w:sz w:val="24"/>
          <w:szCs w:val="24"/>
        </w:rPr>
        <w:t xml:space="preserve"> and Disputes</w:t>
      </w:r>
    </w:p>
    <w:p w:rsidR="0006524F" w:rsidRDefault="0006524F" w:rsidP="0006524F">
      <w:pPr>
        <w:pStyle w:val="ListParagraph"/>
        <w:spacing w:line="720" w:lineRule="auto"/>
        <w:rPr>
          <w:b/>
          <w:sz w:val="24"/>
          <w:szCs w:val="24"/>
        </w:rPr>
      </w:pPr>
      <w:r w:rsidRPr="00C33FC1">
        <w:rPr>
          <w:b/>
          <w:sz w:val="24"/>
          <w:szCs w:val="24"/>
        </w:rPr>
        <w:t xml:space="preserve">11:40-11:50 </w:t>
      </w:r>
      <w:r w:rsidR="005E1534">
        <w:rPr>
          <w:b/>
          <w:sz w:val="24"/>
          <w:szCs w:val="24"/>
        </w:rPr>
        <w:tab/>
      </w:r>
      <w:r w:rsidR="00416688" w:rsidRPr="00C33FC1">
        <w:rPr>
          <w:b/>
          <w:sz w:val="24"/>
          <w:szCs w:val="24"/>
        </w:rPr>
        <w:t>Delivery of Equitable Services</w:t>
      </w:r>
    </w:p>
    <w:p w:rsidR="004050F5" w:rsidRPr="00C33FC1" w:rsidRDefault="004050F5" w:rsidP="0006524F">
      <w:pPr>
        <w:pStyle w:val="ListParagraph"/>
        <w:spacing w:line="72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Adjourn</w:t>
      </w:r>
    </w:p>
    <w:p w:rsidR="00416688" w:rsidRDefault="00416688" w:rsidP="00416688">
      <w:pPr>
        <w:pStyle w:val="ListParagraph"/>
        <w:spacing w:line="720" w:lineRule="auto"/>
        <w:rPr>
          <w:b/>
          <w:u w:val="single"/>
        </w:rPr>
      </w:pPr>
    </w:p>
    <w:p w:rsidR="008C30B8" w:rsidRDefault="008C30B8"/>
    <w:sectPr w:rsidR="008C3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6E" w:rsidRDefault="001B2D6E" w:rsidP="008D25E0">
      <w:pPr>
        <w:spacing w:after="0" w:line="240" w:lineRule="auto"/>
      </w:pPr>
      <w:r>
        <w:separator/>
      </w:r>
    </w:p>
  </w:endnote>
  <w:endnote w:type="continuationSeparator" w:id="0">
    <w:p w:rsidR="001B2D6E" w:rsidRDefault="001B2D6E" w:rsidP="008D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6E" w:rsidRDefault="001B2D6E" w:rsidP="008D25E0">
      <w:pPr>
        <w:spacing w:after="0" w:line="240" w:lineRule="auto"/>
      </w:pPr>
      <w:r>
        <w:separator/>
      </w:r>
    </w:p>
  </w:footnote>
  <w:footnote w:type="continuationSeparator" w:id="0">
    <w:p w:rsidR="001B2D6E" w:rsidRDefault="001B2D6E" w:rsidP="008D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5E0" w:rsidRDefault="008D25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8"/>
    <w:rsid w:val="0006524F"/>
    <w:rsid w:val="00191EC4"/>
    <w:rsid w:val="001A144C"/>
    <w:rsid w:val="001B2D6E"/>
    <w:rsid w:val="004050F5"/>
    <w:rsid w:val="00416688"/>
    <w:rsid w:val="005E1534"/>
    <w:rsid w:val="008C30B8"/>
    <w:rsid w:val="008D25E0"/>
    <w:rsid w:val="00BE5C28"/>
    <w:rsid w:val="00C33FC1"/>
    <w:rsid w:val="00D106E1"/>
    <w:rsid w:val="00E12C75"/>
    <w:rsid w:val="00F8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DF9647-D5C3-4990-A560-E7E4C3E6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5E0"/>
  </w:style>
  <w:style w:type="paragraph" w:styleId="Footer">
    <w:name w:val="footer"/>
    <w:basedOn w:val="Normal"/>
    <w:link w:val="FooterChar"/>
    <w:uiPriority w:val="99"/>
    <w:unhideWhenUsed/>
    <w:rsid w:val="008D2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Lomonte, Charles</dc:creator>
  <cp:keywords/>
  <dc:description/>
  <cp:lastModifiedBy>Lomonte, Charles</cp:lastModifiedBy>
  <cp:revision>6</cp:revision>
  <cp:lastPrinted>2018-03-26T18:09:00Z</cp:lastPrinted>
  <dcterms:created xsi:type="dcterms:W3CDTF">2018-03-26T17:12:00Z</dcterms:created>
  <dcterms:modified xsi:type="dcterms:W3CDTF">2018-04-06T16:51:00Z</dcterms:modified>
</cp:coreProperties>
</file>