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317D" w14:textId="541EC066" w:rsidR="00740C87" w:rsidRDefault="00740C87" w:rsidP="00932F0C">
      <w:pPr>
        <w:spacing w:after="120"/>
      </w:pPr>
      <w:r>
        <w:t>Estimadas familias:</w:t>
      </w:r>
    </w:p>
    <w:p w14:paraId="2350F8CC" w14:textId="15A237DB" w:rsidR="00340D7C" w:rsidRPr="00D31413" w:rsidRDefault="00F011E1" w:rsidP="00932F0C">
      <w:pPr>
        <w:spacing w:after="120"/>
        <w:rPr>
          <w:shd w:val="clear" w:color="auto" w:fill="FFFFFF"/>
        </w:rPr>
      </w:pPr>
      <w:r>
        <w:t xml:space="preserve">Las Evaluaciones Educativas de Maine (MEA) incluyen las evaluaciones que se exigen para Matemáticas, Artes del Lenguaje Inglés (ELA), Lectura y Escritura y Ciencias.    Para el año académico 2022-2023, Maine utilizará las evaluaciones de la organización </w:t>
      </w:r>
      <w:proofErr w:type="spellStart"/>
      <w:r>
        <w:t>NWEA</w:t>
      </w:r>
      <w:r>
        <w:rPr>
          <w:shd w:val="clear" w:color="auto" w:fill="FFFFFF"/>
        </w:rPr>
        <w:t>para</w:t>
      </w:r>
      <w:proofErr w:type="spellEnd"/>
      <w:r>
        <w:rPr>
          <w:shd w:val="clear" w:color="auto" w:fill="FFFFFF"/>
        </w:rPr>
        <w:t xml:space="preserve"> los estudiantes de 3ro a 8vo grado y para los de 2do año de secundaria en </w:t>
      </w:r>
      <w:r>
        <w:t xml:space="preserve">Matemáticas y Lectura. </w:t>
      </w:r>
      <w:r>
        <w:rPr>
          <w:shd w:val="clear" w:color="auto" w:fill="FFFFFF"/>
        </w:rPr>
        <w:t xml:space="preserve">Los estudiantes de 5to y 8vo grado y los de 3ro de secundaria participarán en la evaluación de Ciencias de Maine. </w:t>
      </w:r>
      <w:r>
        <w:t xml:space="preserve">Los estudiantes de 3ro a 8vo grado que tengan las discapacidades cognitivas más significativas seguirán participando en la </w:t>
      </w:r>
      <w:r>
        <w:rPr>
          <w:shd w:val="clear" w:color="auto" w:fill="FFFFFF"/>
        </w:rPr>
        <w:t xml:space="preserve">Evaluación Alternativa </w:t>
      </w:r>
      <w:proofErr w:type="spellStart"/>
      <w:r>
        <w:rPr>
          <w:shd w:val="clear" w:color="auto" w:fill="FFFFFF"/>
        </w:rPr>
        <w:t>Multiestatal</w:t>
      </w:r>
      <w:proofErr w:type="spellEnd"/>
      <w:r>
        <w:rPr>
          <w:shd w:val="clear" w:color="auto" w:fill="FFFFFF"/>
        </w:rPr>
        <w:t xml:space="preserve"> (MSAA) para evaluarlos en Matemáticas, ELA y Lectura y Escritura. Los estudiantes de 5to y 8vo grado y los de 3er año de secundaria que tengan las discapacidades cognitivas más significativas seguirán participando en la MSAA de Ciencias que está alineada con los Estándares de Ciencias para la Siguiente Generación (NGSS).  Los estudiantes identificados como aprendices de inglés también participan en una evaluación anual de dominio del inglés, la ACCESS para estudiantes de inglés (ELL).  Los estudiantes con las discapacidades cognitivas más significativas que han sido identificados como ELL participan en el ACCESS Alternativo para ELL. Todas las evaluaciones se realizan en línea.  </w:t>
      </w:r>
    </w:p>
    <w:p w14:paraId="501C6035" w14:textId="7C78A1CF" w:rsidR="00266E92" w:rsidRPr="00D31413" w:rsidRDefault="00FF309F" w:rsidP="00662109">
      <w:pPr>
        <w:spacing w:after="0" w:line="240" w:lineRule="auto"/>
      </w:pPr>
      <w:r>
        <w:t>A continuación, les presentamos las Evaluaciones Educativas de Maine (MEA):</w:t>
      </w:r>
    </w:p>
    <w:p w14:paraId="1FFB9680" w14:textId="77777777" w:rsidR="002D41F7" w:rsidRPr="00D31413" w:rsidRDefault="002D41F7" w:rsidP="00662109">
      <w:pPr>
        <w:spacing w:after="0" w:line="240" w:lineRule="auto"/>
      </w:pPr>
    </w:p>
    <w:tbl>
      <w:tblPr>
        <w:tblStyle w:val="TableGrid"/>
        <w:tblW w:w="10875" w:type="dxa"/>
        <w:tblLook w:val="04A0" w:firstRow="1" w:lastRow="0" w:firstColumn="1" w:lastColumn="0" w:noHBand="0" w:noVBand="1"/>
      </w:tblPr>
      <w:tblGrid>
        <w:gridCol w:w="4855"/>
        <w:gridCol w:w="6020"/>
      </w:tblGrid>
      <w:tr w:rsidR="00D31413" w:rsidRPr="00D31413" w14:paraId="5FC4EC3C" w14:textId="77777777" w:rsidTr="00932F0C">
        <w:tc>
          <w:tcPr>
            <w:tcW w:w="4855" w:type="dxa"/>
            <w:shd w:val="clear" w:color="auto" w:fill="D9D9D9" w:themeFill="background1" w:themeFillShade="D9"/>
          </w:tcPr>
          <w:p w14:paraId="5B87B6BA" w14:textId="56950BA4" w:rsidR="00266E92" w:rsidRPr="00D31413" w:rsidRDefault="00266E92" w:rsidP="00A73CB2">
            <w:pPr>
              <w:jc w:val="center"/>
              <w:rPr>
                <w:b/>
              </w:rPr>
            </w:pPr>
            <w:r>
              <w:rPr>
                <w:b/>
              </w:rPr>
              <w:t>Evaluación</w:t>
            </w:r>
          </w:p>
        </w:tc>
        <w:tc>
          <w:tcPr>
            <w:tcW w:w="6020" w:type="dxa"/>
            <w:shd w:val="clear" w:color="auto" w:fill="D9D9D9" w:themeFill="background1" w:themeFillShade="D9"/>
          </w:tcPr>
          <w:p w14:paraId="0079E7F9" w14:textId="05DD23D6" w:rsidR="00266E92" w:rsidRPr="00D31413" w:rsidRDefault="00266E92" w:rsidP="00A73CB2">
            <w:pPr>
              <w:jc w:val="center"/>
              <w:rPr>
                <w:b/>
              </w:rPr>
            </w:pPr>
            <w:r>
              <w:rPr>
                <w:b/>
              </w:rPr>
              <w:t>Dirigida a:</w:t>
            </w:r>
          </w:p>
        </w:tc>
      </w:tr>
      <w:tr w:rsidR="00D31413" w:rsidRPr="00D31413" w14:paraId="5ABECFB7" w14:textId="77777777" w:rsidTr="00932F0C">
        <w:tc>
          <w:tcPr>
            <w:tcW w:w="4855" w:type="dxa"/>
          </w:tcPr>
          <w:p w14:paraId="6BDBA3E4" w14:textId="4C319A5D" w:rsidR="48D93FC5" w:rsidRPr="00D31413" w:rsidRDefault="48D93FC5" w:rsidP="1C594FA7">
            <w:r>
              <w:t>ACCESS para ELL</w:t>
            </w:r>
          </w:p>
        </w:tc>
        <w:tc>
          <w:tcPr>
            <w:tcW w:w="6020" w:type="dxa"/>
          </w:tcPr>
          <w:p w14:paraId="361CF8A5" w14:textId="0B459086" w:rsidR="48D93FC5" w:rsidRPr="00D31413" w:rsidRDefault="48D93FC5" w:rsidP="1C594FA7">
            <w:r>
              <w:t>Aprendices de inglés desde Kindergarten hasta el 12mo grado</w:t>
            </w:r>
          </w:p>
        </w:tc>
      </w:tr>
      <w:tr w:rsidR="00D31413" w:rsidRPr="00D31413" w14:paraId="0CB8D6F6" w14:textId="77777777" w:rsidTr="00932F0C">
        <w:tc>
          <w:tcPr>
            <w:tcW w:w="4855" w:type="dxa"/>
          </w:tcPr>
          <w:p w14:paraId="6EFDA5E6" w14:textId="3A364A83" w:rsidR="48D93FC5" w:rsidRPr="00D31413" w:rsidRDefault="48D93FC5" w:rsidP="1C594FA7">
            <w:r>
              <w:t>ACCESS Alterno para ELL</w:t>
            </w:r>
          </w:p>
        </w:tc>
        <w:tc>
          <w:tcPr>
            <w:tcW w:w="6020" w:type="dxa"/>
          </w:tcPr>
          <w:p w14:paraId="7B1DC8EC" w14:textId="06C60E7E" w:rsidR="48D93FC5" w:rsidRPr="00D31413" w:rsidRDefault="48D93FC5" w:rsidP="1C594FA7">
            <w:r>
              <w:t>Aprendices de inglés con las discapacidades cognitivas más significativas del 1er al 12mo grado</w:t>
            </w:r>
          </w:p>
        </w:tc>
      </w:tr>
      <w:tr w:rsidR="00D31413" w:rsidRPr="00D31413" w14:paraId="7620B9EA" w14:textId="77777777" w:rsidTr="00932F0C">
        <w:tc>
          <w:tcPr>
            <w:tcW w:w="4855" w:type="dxa"/>
          </w:tcPr>
          <w:p w14:paraId="09A61271" w14:textId="5C0B507A" w:rsidR="00266E92" w:rsidRPr="00D31413" w:rsidRDefault="00154EF4" w:rsidP="00662109">
            <w:r>
              <w:t>Evaluaciones de NWEA para Matemáticas y Lectura</w:t>
            </w:r>
          </w:p>
        </w:tc>
        <w:tc>
          <w:tcPr>
            <w:tcW w:w="6020" w:type="dxa"/>
          </w:tcPr>
          <w:p w14:paraId="431E2290" w14:textId="3F8AABAC" w:rsidR="00266E92" w:rsidRPr="00D31413" w:rsidRDefault="00266E92" w:rsidP="00662109">
            <w:r>
              <w:t>De 3ro a 8vo grado y de 2do año de secundaria</w:t>
            </w:r>
          </w:p>
        </w:tc>
      </w:tr>
      <w:tr w:rsidR="00D31413" w:rsidRPr="00D31413" w14:paraId="1A0FB701" w14:textId="77777777" w:rsidTr="00932F0C">
        <w:trPr>
          <w:trHeight w:val="547"/>
        </w:trPr>
        <w:tc>
          <w:tcPr>
            <w:tcW w:w="4855" w:type="dxa"/>
          </w:tcPr>
          <w:p w14:paraId="7DC471E6" w14:textId="3E7C5542" w:rsidR="000915B5" w:rsidRPr="00D31413" w:rsidRDefault="000915B5" w:rsidP="00A73CB2">
            <w:r>
              <w:t xml:space="preserve">MSSA: Evaluación Alterna para Matemáticas, ELA y Lectura y Escritura </w:t>
            </w:r>
          </w:p>
        </w:tc>
        <w:tc>
          <w:tcPr>
            <w:tcW w:w="6020" w:type="dxa"/>
            <w:vAlign w:val="center"/>
          </w:tcPr>
          <w:p w14:paraId="745272EC" w14:textId="1CE6C239" w:rsidR="000915B5" w:rsidRPr="00D31413" w:rsidRDefault="7ADA9B60" w:rsidP="000915B5">
            <w:r>
              <w:t>Estudiantes con discapacidades cognitivas significativas de 3ro a 8vo grado y de 3er año de secundaria</w:t>
            </w:r>
          </w:p>
        </w:tc>
      </w:tr>
      <w:tr w:rsidR="00D31413" w:rsidRPr="00D31413" w14:paraId="7B698562" w14:textId="77777777" w:rsidTr="00932F0C">
        <w:trPr>
          <w:trHeight w:val="547"/>
        </w:trPr>
        <w:tc>
          <w:tcPr>
            <w:tcW w:w="4855" w:type="dxa"/>
          </w:tcPr>
          <w:p w14:paraId="7EA3D97B" w14:textId="56F29E18" w:rsidR="79582D07" w:rsidRPr="00D31413" w:rsidRDefault="79582D07">
            <w:r>
              <w:t>MSSA: Evaluación Alterna para Ciencias</w:t>
            </w:r>
          </w:p>
          <w:p w14:paraId="1E3EA332" w14:textId="78C3E578" w:rsidR="1C594FA7" w:rsidRPr="00D31413" w:rsidRDefault="1C594FA7" w:rsidP="1C594FA7"/>
        </w:tc>
        <w:tc>
          <w:tcPr>
            <w:tcW w:w="6020" w:type="dxa"/>
            <w:vAlign w:val="center"/>
          </w:tcPr>
          <w:p w14:paraId="4211D5A1" w14:textId="2BE26220" w:rsidR="21611882" w:rsidRPr="00D31413" w:rsidRDefault="21611882" w:rsidP="1C594FA7">
            <w:r>
              <w:t>Estudiantes con discapacidades cognitivas significativas de 5to y 8vo grado y de 3er año de secundaria</w:t>
            </w:r>
          </w:p>
        </w:tc>
      </w:tr>
      <w:tr w:rsidR="00A73CB2" w14:paraId="57D27AFD" w14:textId="77777777" w:rsidTr="00932F0C">
        <w:tc>
          <w:tcPr>
            <w:tcW w:w="4855" w:type="dxa"/>
          </w:tcPr>
          <w:p w14:paraId="62EB523F" w14:textId="352ABE9A" w:rsidR="00A73CB2" w:rsidRDefault="00154EF4" w:rsidP="00A73CB2">
            <w:r>
              <w:t xml:space="preserve">Evaluación para Ciencias de Maine  </w:t>
            </w:r>
          </w:p>
        </w:tc>
        <w:tc>
          <w:tcPr>
            <w:tcW w:w="6020" w:type="dxa"/>
          </w:tcPr>
          <w:p w14:paraId="78BF23EF" w14:textId="6D766C98" w:rsidR="00A73CB2" w:rsidRDefault="00A73CB2" w:rsidP="00A73CB2">
            <w:r>
              <w:t>De 5to y 8vo grado y de 3er año de secundaria</w:t>
            </w:r>
          </w:p>
        </w:tc>
      </w:tr>
    </w:tbl>
    <w:p w14:paraId="27C311CD" w14:textId="02FE5533" w:rsidR="00662109" w:rsidRDefault="00662109" w:rsidP="00431599">
      <w:pPr>
        <w:spacing w:after="0" w:line="240" w:lineRule="auto"/>
      </w:pPr>
    </w:p>
    <w:p w14:paraId="431B504A" w14:textId="5DB998C1" w:rsidR="00764836" w:rsidRPr="00CF7627" w:rsidRDefault="00944F27" w:rsidP="00932F0C">
      <w:pPr>
        <w:spacing w:after="120"/>
      </w:pPr>
      <w:r>
        <w:t xml:space="preserve">Como padre, puede usar la información de las evaluaciones para ayudar y apoyar al estudiante en casa y para conversar con el maestro de su hijo con el propósito de identificar qué apoyo adicional puede necesitar en la escuela, en caso de requerirlo. Los maestros usan esta información, </w:t>
      </w:r>
      <w:proofErr w:type="gramStart"/>
      <w:r>
        <w:t>conjuntamente con</w:t>
      </w:r>
      <w:proofErr w:type="gramEnd"/>
      <w:r>
        <w:t xml:space="preserve"> otros tipos de datos locales, para guiar su instrucción y ofrecerles a los estudiantes actividades y oportunidades de aprendizaje más personalizadas.   Aunque ninguna evaluación puede dar una imagen completa del rendimiento, al combinarlos con otras medidas, estos datos proporcionan información importante acerca del progreso logrado por el estudiante. Cuando un estudiante no participa en la evaluación estadal, se pierde información que es muy valiosa.</w:t>
      </w:r>
    </w:p>
    <w:p w14:paraId="1659CBF9" w14:textId="4C19E9A9" w:rsidR="0002484F" w:rsidRPr="00CF7627" w:rsidRDefault="00E86A29" w:rsidP="00932F0C">
      <w:pPr>
        <w:spacing w:after="120"/>
        <w:rPr>
          <w:rFonts w:cs="Calibri"/>
          <w:bCs/>
          <w:u w:val="single"/>
        </w:rPr>
      </w:pPr>
      <w:r>
        <w:t xml:space="preserve">Tanto el Departamento de Educación de Maine, como nuestro distrito, están trabajando para limitar el número de evaluaciones estadales y distritales que se hagan, y para garantizar, al mismo tiempo, que les ofrezcan información útil y práctica a los maestros, a los estudiantes y a </w:t>
      </w:r>
      <w:proofErr w:type="gramStart"/>
      <w:r>
        <w:t>su familias</w:t>
      </w:r>
      <w:proofErr w:type="gramEnd"/>
      <w:r>
        <w:t xml:space="preserve">. Confiamos que con la calidad de la educación que imparten nuestros educadores dedicados y con su apoyo, los estudiantes cuentan con las herramientas para tener éxito. Los animamos a que se pongan en contacto con </w:t>
      </w:r>
      <w:r w:rsidR="002F2E46" w:rsidRPr="00111C25">
        <w:rPr>
          <w:i/>
          <w:iCs/>
          <w:highlight w:val="yellow"/>
        </w:rPr>
        <w:t xml:space="preserve">[INSERT RESOURCES </w:t>
      </w:r>
      <w:proofErr w:type="spellStart"/>
      <w:r w:rsidR="002F2E46" w:rsidRPr="00111C25">
        <w:rPr>
          <w:i/>
          <w:iCs/>
          <w:highlight w:val="yellow"/>
        </w:rPr>
        <w:t>e.g</w:t>
      </w:r>
      <w:proofErr w:type="spellEnd"/>
      <w:r w:rsidR="002F2E46" w:rsidRPr="00111C25">
        <w:rPr>
          <w:i/>
          <w:iCs/>
          <w:highlight w:val="yellow"/>
        </w:rPr>
        <w:t xml:space="preserve">., </w:t>
      </w:r>
      <w:proofErr w:type="spellStart"/>
      <w:r w:rsidR="002F2E46" w:rsidRPr="00111C25">
        <w:rPr>
          <w:i/>
          <w:iCs/>
          <w:highlight w:val="yellow"/>
        </w:rPr>
        <w:t>your</w:t>
      </w:r>
      <w:proofErr w:type="spellEnd"/>
      <w:r w:rsidR="002F2E46" w:rsidRPr="00111C25">
        <w:rPr>
          <w:i/>
          <w:iCs/>
          <w:highlight w:val="yellow"/>
        </w:rPr>
        <w:t xml:space="preserve"> </w:t>
      </w:r>
      <w:proofErr w:type="spellStart"/>
      <w:r w:rsidR="002F2E46" w:rsidRPr="00111C25">
        <w:rPr>
          <w:i/>
          <w:iCs/>
          <w:highlight w:val="yellow"/>
        </w:rPr>
        <w:t>child’s</w:t>
      </w:r>
      <w:proofErr w:type="spellEnd"/>
      <w:r w:rsidR="002F2E46" w:rsidRPr="00111C25">
        <w:rPr>
          <w:i/>
          <w:iCs/>
          <w:highlight w:val="yellow"/>
        </w:rPr>
        <w:t xml:space="preserve"> </w:t>
      </w:r>
      <w:proofErr w:type="spellStart"/>
      <w:r w:rsidR="002F2E46" w:rsidRPr="00111C25">
        <w:rPr>
          <w:i/>
          <w:iCs/>
          <w:highlight w:val="yellow"/>
        </w:rPr>
        <w:t>teacher</w:t>
      </w:r>
      <w:proofErr w:type="spellEnd"/>
      <w:r w:rsidR="002F2E46" w:rsidRPr="00111C25">
        <w:rPr>
          <w:i/>
          <w:iCs/>
          <w:highlight w:val="yellow"/>
        </w:rPr>
        <w:t>/</w:t>
      </w:r>
      <w:proofErr w:type="spellStart"/>
      <w:r w:rsidR="002F2E46" w:rsidRPr="00111C25">
        <w:rPr>
          <w:i/>
          <w:iCs/>
          <w:highlight w:val="yellow"/>
        </w:rPr>
        <w:t>school</w:t>
      </w:r>
      <w:proofErr w:type="spellEnd"/>
      <w:r w:rsidR="002F2E46" w:rsidRPr="00111C25">
        <w:rPr>
          <w:i/>
          <w:iCs/>
          <w:highlight w:val="yellow"/>
        </w:rPr>
        <w:t>/</w:t>
      </w:r>
      <w:proofErr w:type="spellStart"/>
      <w:r w:rsidR="002F2E46" w:rsidRPr="00111C25">
        <w:rPr>
          <w:i/>
          <w:iCs/>
          <w:highlight w:val="yellow"/>
        </w:rPr>
        <w:t>administrator</w:t>
      </w:r>
      <w:proofErr w:type="spellEnd"/>
      <w:r w:rsidR="002F2E46" w:rsidRPr="00111C25">
        <w:rPr>
          <w:i/>
          <w:iCs/>
          <w:highlight w:val="yellow"/>
        </w:rPr>
        <w:t>]</w:t>
      </w:r>
      <w:r w:rsidR="002F2E46">
        <w:t xml:space="preserve"> </w:t>
      </w:r>
      <w:r>
        <w:t xml:space="preserve">si tienen alguna pregunta acerca de las MEA o del progreso </w:t>
      </w:r>
      <w:proofErr w:type="gramStart"/>
      <w:r>
        <w:t>del  estudiante</w:t>
      </w:r>
      <w:proofErr w:type="gramEnd"/>
      <w:r>
        <w:t>.</w:t>
      </w:r>
    </w:p>
    <w:p w14:paraId="181FBB84" w14:textId="3FAE3218" w:rsidR="006A2EF7" w:rsidRDefault="0043356E" w:rsidP="00932F0C">
      <w:pPr>
        <w:spacing w:after="120"/>
      </w:pPr>
      <w:r>
        <w:lastRenderedPageBreak/>
        <w:t>Muchas gracias.</w:t>
      </w:r>
    </w:p>
    <w:p w14:paraId="1DB20247" w14:textId="1B2CA6C2" w:rsidR="00F83DC9" w:rsidRPr="00111C25" w:rsidRDefault="00F83DC9">
      <w:pPr>
        <w:rPr>
          <w:i/>
          <w:iCs/>
        </w:rPr>
      </w:pPr>
      <w:r>
        <w:rPr>
          <w:i/>
          <w:highlight w:val="yellow"/>
        </w:rPr>
        <w:t xml:space="preserve">[INSERT </w:t>
      </w:r>
      <w:proofErr w:type="spellStart"/>
      <w:r>
        <w:rPr>
          <w:i/>
          <w:highlight w:val="yellow"/>
        </w:rPr>
        <w:t>district</w:t>
      </w:r>
      <w:proofErr w:type="spellEnd"/>
      <w:r>
        <w:rPr>
          <w:i/>
          <w:highlight w:val="yellow"/>
        </w:rPr>
        <w:t>/</w:t>
      </w:r>
      <w:proofErr w:type="spellStart"/>
      <w:r>
        <w:rPr>
          <w:i/>
          <w:highlight w:val="yellow"/>
        </w:rPr>
        <w:t>school</w:t>
      </w:r>
      <w:proofErr w:type="spellEnd"/>
      <w:r>
        <w:rPr>
          <w:i/>
          <w:highlight w:val="yellow"/>
        </w:rPr>
        <w:t xml:space="preserve"> </w:t>
      </w:r>
      <w:proofErr w:type="spellStart"/>
      <w:r>
        <w:rPr>
          <w:i/>
          <w:highlight w:val="yellow"/>
        </w:rPr>
        <w:t>administrator</w:t>
      </w:r>
      <w:proofErr w:type="spellEnd"/>
      <w:r>
        <w:rPr>
          <w:i/>
          <w:highlight w:val="yellow"/>
        </w:rPr>
        <w:t>]</w:t>
      </w:r>
    </w:p>
    <w:sectPr w:rsidR="00F83DC9" w:rsidRPr="00111C25" w:rsidSect="007B793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9D9" w14:textId="77777777" w:rsidR="00715DCB" w:rsidRDefault="00715DCB" w:rsidP="00134001">
      <w:pPr>
        <w:spacing w:after="0" w:line="240" w:lineRule="auto"/>
      </w:pPr>
      <w:r>
        <w:separator/>
      </w:r>
    </w:p>
  </w:endnote>
  <w:endnote w:type="continuationSeparator" w:id="0">
    <w:p w14:paraId="1868E1CC" w14:textId="77777777" w:rsidR="00715DCB" w:rsidRDefault="00715DCB" w:rsidP="00134001">
      <w:pPr>
        <w:spacing w:after="0" w:line="240" w:lineRule="auto"/>
      </w:pPr>
      <w:r>
        <w:continuationSeparator/>
      </w:r>
    </w:p>
  </w:endnote>
  <w:endnote w:type="continuationNotice" w:id="1">
    <w:p w14:paraId="612F7C64" w14:textId="77777777" w:rsidR="00715DCB" w:rsidRDefault="0071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BF8" w14:textId="77777777" w:rsidR="00715DCB" w:rsidRDefault="00715DCB" w:rsidP="00134001">
      <w:pPr>
        <w:spacing w:after="0" w:line="240" w:lineRule="auto"/>
      </w:pPr>
      <w:r>
        <w:separator/>
      </w:r>
    </w:p>
  </w:footnote>
  <w:footnote w:type="continuationSeparator" w:id="0">
    <w:p w14:paraId="1F50FF16" w14:textId="77777777" w:rsidR="00715DCB" w:rsidRDefault="00715DCB" w:rsidP="00134001">
      <w:pPr>
        <w:spacing w:after="0" w:line="240" w:lineRule="auto"/>
      </w:pPr>
      <w:r>
        <w:continuationSeparator/>
      </w:r>
    </w:p>
  </w:footnote>
  <w:footnote w:type="continuationNotice" w:id="1">
    <w:p w14:paraId="77891A63" w14:textId="77777777" w:rsidR="00715DCB" w:rsidRDefault="0071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A1CC0"/>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2F2E46"/>
    <w:rsid w:val="00302AB2"/>
    <w:rsid w:val="00303F08"/>
    <w:rsid w:val="003042BA"/>
    <w:rsid w:val="0032114A"/>
    <w:rsid w:val="00332222"/>
    <w:rsid w:val="00336F5F"/>
    <w:rsid w:val="00340D7C"/>
    <w:rsid w:val="00345297"/>
    <w:rsid w:val="00345E92"/>
    <w:rsid w:val="0034747C"/>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15DCB"/>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2F0C"/>
    <w:rsid w:val="00936A70"/>
    <w:rsid w:val="00944F27"/>
    <w:rsid w:val="00955752"/>
    <w:rsid w:val="00964473"/>
    <w:rsid w:val="00977725"/>
    <w:rsid w:val="00984F36"/>
    <w:rsid w:val="00990915"/>
    <w:rsid w:val="00990F2D"/>
    <w:rsid w:val="00991BBD"/>
    <w:rsid w:val="00992BA0"/>
    <w:rsid w:val="009A02D2"/>
    <w:rsid w:val="009C2EC6"/>
    <w:rsid w:val="009E1DAF"/>
    <w:rsid w:val="009F3A8B"/>
    <w:rsid w:val="009F4547"/>
    <w:rsid w:val="00A17C04"/>
    <w:rsid w:val="00A35E3A"/>
    <w:rsid w:val="00A425A3"/>
    <w:rsid w:val="00A46FFB"/>
    <w:rsid w:val="00A61DF5"/>
    <w:rsid w:val="00A73CB2"/>
    <w:rsid w:val="00A80358"/>
    <w:rsid w:val="00A83836"/>
    <w:rsid w:val="00A83B77"/>
    <w:rsid w:val="00A844CC"/>
    <w:rsid w:val="00A85514"/>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2.xml><?xml version="1.0" encoding="utf-8"?>
<ds:datastoreItem xmlns:ds="http://schemas.openxmlformats.org/officeDocument/2006/customXml" ds:itemID="{339B730F-B348-4E44-ADEC-69418C72B97D}">
  <ds:schemaRefs>
    <ds:schemaRef ds:uri="84c01c9a-618d-4c42-99a5-20629369116a"/>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f2504363-5ef8-426c-bff7-6d35b5990f98"/>
  </ds:schemaRefs>
</ds:datastoreItem>
</file>

<file path=customXml/itemProps3.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910F4-EC9E-445B-8E5D-C74DFD50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Janiene McCartney</cp:lastModifiedBy>
  <cp:revision>2</cp:revision>
  <cp:lastPrinted>2017-03-18T02:39:00Z</cp:lastPrinted>
  <dcterms:created xsi:type="dcterms:W3CDTF">2022-10-13T14:18:00Z</dcterms:created>
  <dcterms:modified xsi:type="dcterms:W3CDTF">2022-10-13T14:18:00Z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