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C3E9E" w14:textId="77777777" w:rsidR="00FE15CA" w:rsidRDefault="00FE15CA" w:rsidP="00545782">
      <w:pPr>
        <w:jc w:val="center"/>
        <w:rPr>
          <w:b/>
          <w:color w:val="000000"/>
          <w:sz w:val="24"/>
          <w:szCs w:val="24"/>
        </w:rPr>
      </w:pPr>
      <w:bookmarkStart w:id="0" w:name="_GoBack"/>
      <w:bookmarkEnd w:id="0"/>
      <w:r>
        <w:rPr>
          <w:b/>
          <w:color w:val="000000"/>
          <w:sz w:val="24"/>
          <w:szCs w:val="24"/>
        </w:rPr>
        <w:t xml:space="preserve">Summer Food Service Program </w:t>
      </w:r>
    </w:p>
    <w:p w14:paraId="461B08E4" w14:textId="77777777" w:rsidR="007422FD" w:rsidRPr="00AA2E8C" w:rsidRDefault="007422FD" w:rsidP="00050667">
      <w:pPr>
        <w:jc w:val="center"/>
        <w:rPr>
          <w:b/>
          <w:color w:val="000000"/>
          <w:sz w:val="24"/>
          <w:szCs w:val="24"/>
        </w:rPr>
      </w:pPr>
      <w:r w:rsidRPr="00545782">
        <w:rPr>
          <w:b/>
          <w:color w:val="000000"/>
          <w:sz w:val="24"/>
          <w:szCs w:val="24"/>
        </w:rPr>
        <w:t>Sample News Release</w:t>
      </w:r>
      <w:r w:rsidR="00FE15CA">
        <w:rPr>
          <w:b/>
          <w:color w:val="000000"/>
          <w:sz w:val="24"/>
          <w:szCs w:val="24"/>
        </w:rPr>
        <w:t>:</w:t>
      </w:r>
      <w:r w:rsidR="00050667">
        <w:rPr>
          <w:b/>
          <w:color w:val="000000"/>
          <w:sz w:val="24"/>
          <w:szCs w:val="24"/>
        </w:rPr>
        <w:t xml:space="preserve"> </w:t>
      </w:r>
      <w:r w:rsidRPr="00545782">
        <w:rPr>
          <w:b/>
          <w:color w:val="000000"/>
          <w:sz w:val="24"/>
          <w:szCs w:val="24"/>
        </w:rPr>
        <w:t>Open Sites</w:t>
      </w:r>
    </w:p>
    <w:p w14:paraId="1630F656" w14:textId="77777777" w:rsidR="007422FD" w:rsidRPr="00545782" w:rsidRDefault="007422FD" w:rsidP="007422FD">
      <w:pPr>
        <w:ind w:right="724"/>
        <w:jc w:val="both"/>
        <w:rPr>
          <w:color w:val="000000"/>
          <w:sz w:val="24"/>
          <w:szCs w:val="24"/>
        </w:rPr>
      </w:pPr>
    </w:p>
    <w:p w14:paraId="6F66FD1B" w14:textId="77777777" w:rsidR="00FE15CA" w:rsidRPr="000B2951" w:rsidRDefault="00B1065E" w:rsidP="007422FD">
      <w:pPr>
        <w:ind w:left="450" w:right="1084"/>
        <w:jc w:val="both"/>
        <w:rPr>
          <w:color w:val="000000"/>
          <w:sz w:val="23"/>
          <w:szCs w:val="23"/>
        </w:rPr>
      </w:pPr>
      <w:r w:rsidRPr="000B2951">
        <w:rPr>
          <w:i/>
          <w:color w:val="000000"/>
          <w:sz w:val="23"/>
          <w:szCs w:val="23"/>
          <w:u w:val="single"/>
        </w:rPr>
        <w:t>[</w:t>
      </w:r>
      <w:r w:rsidR="00FE15CA" w:rsidRPr="000B2951">
        <w:rPr>
          <w:i/>
          <w:color w:val="000000"/>
          <w:sz w:val="23"/>
          <w:szCs w:val="23"/>
          <w:u w:val="single"/>
        </w:rPr>
        <w:t>N</w:t>
      </w:r>
      <w:r w:rsidRPr="000B2951">
        <w:rPr>
          <w:i/>
          <w:color w:val="000000"/>
          <w:sz w:val="23"/>
          <w:szCs w:val="23"/>
          <w:u w:val="single"/>
        </w:rPr>
        <w:t>ame of sponsor]</w:t>
      </w:r>
      <w:r w:rsidR="007422FD" w:rsidRPr="000B2951">
        <w:rPr>
          <w:color w:val="000000"/>
          <w:sz w:val="23"/>
          <w:szCs w:val="23"/>
          <w:u w:val="single"/>
        </w:rPr>
        <w:t xml:space="preserve">                              </w:t>
      </w:r>
      <w:r w:rsidR="007422FD" w:rsidRPr="000B2951">
        <w:rPr>
          <w:color w:val="000000"/>
          <w:sz w:val="23"/>
          <w:szCs w:val="23"/>
        </w:rPr>
        <w:t xml:space="preserve">  is participating in the Summer Food Service Program. Meals will be provided to all children without charge and are the same for all children regardless of race, color, national origin, sex, age or disability, and there will be no discrimination in the course of the meal service. Meals will be provided</w:t>
      </w:r>
      <w:r w:rsidR="00FE15CA" w:rsidRPr="000B2951">
        <w:rPr>
          <w:color w:val="000000"/>
          <w:sz w:val="23"/>
          <w:szCs w:val="23"/>
        </w:rPr>
        <w:t>, at a first come, first serve basis,</w:t>
      </w:r>
      <w:r w:rsidR="007422FD" w:rsidRPr="000B2951">
        <w:rPr>
          <w:color w:val="000000"/>
          <w:sz w:val="23"/>
          <w:szCs w:val="23"/>
        </w:rPr>
        <w:t xml:space="preserve"> at the sites and times as follows:  </w:t>
      </w:r>
    </w:p>
    <w:p w14:paraId="5D08FA08" w14:textId="77777777" w:rsidR="00FE15CA" w:rsidRPr="000B2951" w:rsidRDefault="00FE15CA" w:rsidP="007422FD">
      <w:pPr>
        <w:ind w:left="450" w:right="1084"/>
        <w:jc w:val="both"/>
        <w:rPr>
          <w:color w:val="000000"/>
          <w:sz w:val="23"/>
          <w:szCs w:val="23"/>
        </w:rPr>
      </w:pPr>
    </w:p>
    <w:p w14:paraId="3C6CDD3F" w14:textId="77777777" w:rsidR="007422FD" w:rsidRPr="000B2951" w:rsidRDefault="007422FD" w:rsidP="007422FD">
      <w:pPr>
        <w:ind w:left="450" w:right="1084"/>
        <w:jc w:val="both"/>
        <w:rPr>
          <w:i/>
          <w:color w:val="000000"/>
          <w:sz w:val="23"/>
          <w:szCs w:val="23"/>
        </w:rPr>
      </w:pPr>
      <w:r w:rsidRPr="000B2951">
        <w:rPr>
          <w:i/>
          <w:color w:val="000000"/>
          <w:sz w:val="23"/>
          <w:szCs w:val="23"/>
        </w:rPr>
        <w:t>[list all sites and the starting and ending times of meal service for each site]</w:t>
      </w:r>
    </w:p>
    <w:p w14:paraId="377099A5" w14:textId="77777777" w:rsidR="007422FD" w:rsidRPr="000B2951" w:rsidRDefault="006F3AFA" w:rsidP="00D74F29">
      <w:pPr>
        <w:ind w:firstLine="450"/>
        <w:jc w:val="both"/>
        <w:rPr>
          <w:color w:val="000000"/>
          <w:sz w:val="23"/>
          <w:szCs w:val="23"/>
        </w:rPr>
      </w:pPr>
      <w:r w:rsidRPr="000B2951">
        <w:rPr>
          <w:color w:val="000000"/>
          <w:sz w:val="23"/>
          <w:szCs w:val="23"/>
        </w:rPr>
        <w:t xml:space="preserve">_____     </w:t>
      </w:r>
      <w:r w:rsidR="007422FD" w:rsidRPr="000B2951">
        <w:rPr>
          <w:color w:val="000000"/>
          <w:sz w:val="23"/>
          <w:szCs w:val="23"/>
        </w:rPr>
        <w:t>________________________________________________________________</w:t>
      </w:r>
    </w:p>
    <w:p w14:paraId="75C32E06" w14:textId="77777777" w:rsidR="007422FD" w:rsidRPr="000B2951" w:rsidRDefault="007422FD" w:rsidP="00D74F29">
      <w:pPr>
        <w:ind w:firstLine="450"/>
        <w:jc w:val="both"/>
        <w:rPr>
          <w:color w:val="000000"/>
          <w:sz w:val="23"/>
          <w:szCs w:val="23"/>
        </w:rPr>
      </w:pPr>
      <w:r w:rsidRPr="000B2951">
        <w:rPr>
          <w:color w:val="000000"/>
          <w:sz w:val="23"/>
          <w:szCs w:val="23"/>
        </w:rPr>
        <w:t>_____</w:t>
      </w:r>
      <w:r w:rsidR="006F3AFA" w:rsidRPr="000B2951">
        <w:rPr>
          <w:color w:val="000000"/>
          <w:sz w:val="23"/>
          <w:szCs w:val="23"/>
        </w:rPr>
        <w:t xml:space="preserve">     _____</w:t>
      </w:r>
      <w:r w:rsidRPr="000B2951">
        <w:rPr>
          <w:color w:val="000000"/>
          <w:sz w:val="23"/>
          <w:szCs w:val="23"/>
        </w:rPr>
        <w:t>___________________________________________________________</w:t>
      </w:r>
    </w:p>
    <w:p w14:paraId="5BC98946" w14:textId="77777777" w:rsidR="007422FD" w:rsidRPr="000B2951" w:rsidRDefault="006F3AFA" w:rsidP="00D74F29">
      <w:pPr>
        <w:ind w:firstLine="450"/>
        <w:jc w:val="both"/>
        <w:rPr>
          <w:color w:val="000000"/>
          <w:sz w:val="23"/>
          <w:szCs w:val="23"/>
        </w:rPr>
      </w:pPr>
      <w:r w:rsidRPr="000B2951">
        <w:rPr>
          <w:color w:val="000000"/>
          <w:sz w:val="23"/>
          <w:szCs w:val="23"/>
        </w:rPr>
        <w:t xml:space="preserve">_____     </w:t>
      </w:r>
      <w:r w:rsidR="007422FD" w:rsidRPr="000B2951">
        <w:rPr>
          <w:color w:val="000000"/>
          <w:sz w:val="23"/>
          <w:szCs w:val="23"/>
        </w:rPr>
        <w:t>________________________________________________________________</w:t>
      </w:r>
    </w:p>
    <w:p w14:paraId="5DA42E40" w14:textId="77777777" w:rsidR="007422FD" w:rsidRPr="000B2951" w:rsidRDefault="006F3AFA" w:rsidP="00D74F29">
      <w:pPr>
        <w:ind w:firstLine="450"/>
        <w:jc w:val="both"/>
        <w:rPr>
          <w:color w:val="000000"/>
          <w:sz w:val="23"/>
          <w:szCs w:val="23"/>
        </w:rPr>
      </w:pPr>
      <w:r w:rsidRPr="000B2951">
        <w:rPr>
          <w:color w:val="000000"/>
          <w:sz w:val="23"/>
          <w:szCs w:val="23"/>
        </w:rPr>
        <w:t xml:space="preserve">_____     </w:t>
      </w:r>
      <w:r w:rsidR="007422FD" w:rsidRPr="000B2951">
        <w:rPr>
          <w:color w:val="000000"/>
          <w:sz w:val="23"/>
          <w:szCs w:val="23"/>
        </w:rPr>
        <w:t>________________________________________________________________</w:t>
      </w:r>
    </w:p>
    <w:p w14:paraId="7E8F35B2" w14:textId="77777777" w:rsidR="007422FD" w:rsidRPr="000B2951" w:rsidRDefault="006F3AFA" w:rsidP="00D74F29">
      <w:pPr>
        <w:ind w:firstLine="450"/>
        <w:jc w:val="both"/>
        <w:rPr>
          <w:color w:val="000000"/>
          <w:sz w:val="23"/>
          <w:szCs w:val="23"/>
        </w:rPr>
      </w:pPr>
      <w:r w:rsidRPr="000B2951">
        <w:rPr>
          <w:color w:val="000000"/>
          <w:sz w:val="23"/>
          <w:szCs w:val="23"/>
        </w:rPr>
        <w:t xml:space="preserve">_____     </w:t>
      </w:r>
      <w:r w:rsidR="007422FD" w:rsidRPr="000B2951">
        <w:rPr>
          <w:color w:val="000000"/>
          <w:sz w:val="23"/>
          <w:szCs w:val="23"/>
        </w:rPr>
        <w:t>________________________________________________________________</w:t>
      </w:r>
    </w:p>
    <w:p w14:paraId="570BF5CF" w14:textId="77777777" w:rsidR="00431397" w:rsidRPr="000B2951" w:rsidRDefault="00431397" w:rsidP="00431397">
      <w:pPr>
        <w:ind w:firstLine="450"/>
        <w:jc w:val="both"/>
        <w:rPr>
          <w:color w:val="000000"/>
          <w:sz w:val="23"/>
          <w:szCs w:val="23"/>
        </w:rPr>
      </w:pPr>
      <w:r w:rsidRPr="000B2951">
        <w:rPr>
          <w:color w:val="000000"/>
          <w:sz w:val="23"/>
          <w:szCs w:val="23"/>
        </w:rPr>
        <w:t>_____     ________________________________________________________________</w:t>
      </w:r>
    </w:p>
    <w:p w14:paraId="00E1E1B1" w14:textId="77777777" w:rsidR="00431397" w:rsidRPr="000B2951" w:rsidRDefault="00431397" w:rsidP="00431397">
      <w:pPr>
        <w:ind w:firstLine="450"/>
        <w:jc w:val="both"/>
        <w:rPr>
          <w:color w:val="000000"/>
          <w:sz w:val="23"/>
          <w:szCs w:val="23"/>
        </w:rPr>
      </w:pPr>
      <w:r w:rsidRPr="000B2951">
        <w:rPr>
          <w:color w:val="000000"/>
          <w:sz w:val="23"/>
          <w:szCs w:val="23"/>
        </w:rPr>
        <w:t>_____     ________________________________________________________________</w:t>
      </w:r>
    </w:p>
    <w:p w14:paraId="749BEE75" w14:textId="77777777" w:rsidR="00431397" w:rsidRPr="000B2951" w:rsidRDefault="00431397" w:rsidP="00431397">
      <w:pPr>
        <w:ind w:firstLine="450"/>
        <w:jc w:val="both"/>
        <w:rPr>
          <w:color w:val="000000"/>
          <w:sz w:val="23"/>
          <w:szCs w:val="23"/>
        </w:rPr>
      </w:pPr>
      <w:r w:rsidRPr="000B2951">
        <w:rPr>
          <w:color w:val="000000"/>
          <w:sz w:val="23"/>
          <w:szCs w:val="23"/>
        </w:rPr>
        <w:t>_____     ________________________________________________________________</w:t>
      </w:r>
    </w:p>
    <w:p w14:paraId="1D17F053" w14:textId="77777777" w:rsidR="00431397" w:rsidRPr="00431397" w:rsidRDefault="00431397" w:rsidP="00431397">
      <w:pPr>
        <w:ind w:firstLine="450"/>
        <w:jc w:val="both"/>
        <w:rPr>
          <w:color w:val="000000"/>
          <w:sz w:val="23"/>
          <w:szCs w:val="23"/>
        </w:rPr>
      </w:pPr>
      <w:r>
        <w:rPr>
          <w:noProof/>
        </w:rPr>
        <mc:AlternateContent>
          <mc:Choice Requires="wps">
            <w:drawing>
              <wp:anchor distT="0" distB="0" distL="114300" distR="114300" simplePos="0" relativeHeight="251661312" behindDoc="0" locked="0" layoutInCell="1" allowOverlap="1" wp14:anchorId="3A6B5BDF" wp14:editId="43B04AEF">
                <wp:simplePos x="0" y="0"/>
                <wp:positionH relativeFrom="column">
                  <wp:posOffset>-720090</wp:posOffset>
                </wp:positionH>
                <wp:positionV relativeFrom="paragraph">
                  <wp:posOffset>4076065</wp:posOffset>
                </wp:positionV>
                <wp:extent cx="7336790" cy="1885950"/>
                <wp:effectExtent l="19050" t="19050" r="16510" b="1905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1885950"/>
                        </a:xfrm>
                        <a:prstGeom prst="rect">
                          <a:avLst/>
                        </a:prstGeom>
                        <a:solidFill>
                          <a:srgbClr val="FFFFFF"/>
                        </a:solidFill>
                        <a:ln w="28575">
                          <a:solidFill>
                            <a:srgbClr val="000000"/>
                          </a:solidFill>
                          <a:miter lim="800000"/>
                          <a:headEnd/>
                          <a:tailEnd/>
                        </a:ln>
                      </wps:spPr>
                      <wps:txbx>
                        <w:txbxContent>
                          <w:p w14:paraId="3655E6BB" w14:textId="77777777" w:rsidR="00D30F6B" w:rsidRDefault="00D30F6B" w:rsidP="00D30F6B">
                            <w:pPr>
                              <w:rPr>
                                <w:sz w:val="12"/>
                                <w:szCs w:val="12"/>
                              </w:rPr>
                            </w:pPr>
                            <w:r>
                              <w:rPr>
                                <w:color w:val="000000"/>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18815CC4" w14:textId="77777777" w:rsidR="00D30F6B" w:rsidRDefault="00D30F6B" w:rsidP="00D30F6B">
                            <w:pPr>
                              <w:rPr>
                                <w:sz w:val="12"/>
                                <w:szCs w:val="12"/>
                              </w:rPr>
                            </w:pPr>
                            <w:r>
                              <w:rPr>
                                <w:color w:val="000000"/>
                                <w:sz w:val="12"/>
                                <w:szCs w:val="12"/>
                              </w:rPr>
                              <w:t> </w:t>
                            </w:r>
                          </w:p>
                          <w:p w14:paraId="35D093F6" w14:textId="77777777" w:rsidR="00D30F6B" w:rsidRDefault="00D30F6B" w:rsidP="00D30F6B">
                            <w:pPr>
                              <w:rPr>
                                <w:sz w:val="12"/>
                                <w:szCs w:val="12"/>
                              </w:rPr>
                            </w:pPr>
                            <w:r>
                              <w:rPr>
                                <w:color w:val="000000"/>
                                <w:sz w:val="12"/>
                                <w:szCs w:val="1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1DC90628" w14:textId="77777777" w:rsidR="00D30F6B" w:rsidRDefault="00D30F6B" w:rsidP="00D30F6B">
                            <w:pPr>
                              <w:rPr>
                                <w:sz w:val="12"/>
                                <w:szCs w:val="12"/>
                              </w:rPr>
                            </w:pPr>
                            <w:r>
                              <w:rPr>
                                <w:color w:val="000000"/>
                                <w:sz w:val="12"/>
                                <w:szCs w:val="12"/>
                              </w:rPr>
                              <w:t> </w:t>
                            </w:r>
                          </w:p>
                          <w:p w14:paraId="43FDF270" w14:textId="77777777" w:rsidR="00D30F6B" w:rsidRDefault="00D30F6B" w:rsidP="00D30F6B">
                            <w:pPr>
                              <w:rPr>
                                <w:sz w:val="12"/>
                                <w:szCs w:val="12"/>
                              </w:rPr>
                            </w:pPr>
                            <w:r>
                              <w:rPr>
                                <w:color w:val="000000"/>
                                <w:sz w:val="12"/>
                                <w:szCs w:val="12"/>
                              </w:rPr>
                              <w:t xml:space="preserve">To file a program complaint of discrimination, complete the </w:t>
                            </w:r>
                            <w:hyperlink r:id="rId4" w:history="1">
                              <w:r>
                                <w:rPr>
                                  <w:rStyle w:val="Hyperlink"/>
                                  <w:sz w:val="12"/>
                                  <w:szCs w:val="12"/>
                                </w:rPr>
                                <w:t>USDA Program Discrimination Complaint Form</w:t>
                              </w:r>
                            </w:hyperlink>
                            <w:r>
                              <w:rPr>
                                <w:color w:val="000000"/>
                                <w:sz w:val="12"/>
                                <w:szCs w:val="12"/>
                              </w:rPr>
                              <w:t xml:space="preserve">, (AD-3027) found online at: </w:t>
                            </w:r>
                            <w:hyperlink r:id="rId5" w:history="1">
                              <w:r>
                                <w:rPr>
                                  <w:rStyle w:val="Hyperlink"/>
                                  <w:sz w:val="12"/>
                                  <w:szCs w:val="12"/>
                                </w:rPr>
                                <w:t>http://www.ascr.usda.gov/complaint_filing_cust.html</w:t>
                              </w:r>
                            </w:hyperlink>
                            <w:r>
                              <w:rPr>
                                <w:color w:val="000000"/>
                                <w:sz w:val="12"/>
                                <w:szCs w:val="12"/>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004A9E97" w14:textId="77777777" w:rsidR="00D30F6B" w:rsidRDefault="00D30F6B" w:rsidP="00D30F6B">
                            <w:pPr>
                              <w:rPr>
                                <w:sz w:val="12"/>
                                <w:szCs w:val="12"/>
                              </w:rPr>
                            </w:pPr>
                            <w:r>
                              <w:rPr>
                                <w:color w:val="000000"/>
                                <w:sz w:val="12"/>
                                <w:szCs w:val="12"/>
                              </w:rPr>
                              <w:t xml:space="preserve"> (1)     mail: U.S. Department of Agriculture, Office of the Assistant Secretary for Civil Rights, 1400 Independence Avenue, SW, Washington, D.C. 20250-9410; </w:t>
                            </w:r>
                          </w:p>
                          <w:p w14:paraId="49B2A98C" w14:textId="77777777" w:rsidR="00D30F6B" w:rsidRDefault="00D30F6B" w:rsidP="00D30F6B">
                            <w:pPr>
                              <w:rPr>
                                <w:sz w:val="12"/>
                                <w:szCs w:val="12"/>
                              </w:rPr>
                            </w:pPr>
                            <w:r>
                              <w:rPr>
                                <w:color w:val="000000"/>
                                <w:sz w:val="12"/>
                                <w:szCs w:val="12"/>
                              </w:rPr>
                              <w:t xml:space="preserve"> (2)      fax: (202) 690-7442; or </w:t>
                            </w:r>
                          </w:p>
                          <w:p w14:paraId="661F3D85" w14:textId="77777777" w:rsidR="00D30F6B" w:rsidRDefault="00D30F6B" w:rsidP="00D30F6B">
                            <w:pPr>
                              <w:rPr>
                                <w:sz w:val="12"/>
                                <w:szCs w:val="12"/>
                              </w:rPr>
                            </w:pPr>
                            <w:r>
                              <w:rPr>
                                <w:color w:val="000000"/>
                                <w:sz w:val="12"/>
                                <w:szCs w:val="12"/>
                              </w:rPr>
                              <w:t xml:space="preserve"> (3)      email: </w:t>
                            </w:r>
                            <w:hyperlink r:id="rId6" w:history="1">
                              <w:r>
                                <w:rPr>
                                  <w:rStyle w:val="Hyperlink"/>
                                  <w:sz w:val="12"/>
                                  <w:szCs w:val="12"/>
                                </w:rPr>
                                <w:t>program.intake@usda.gov</w:t>
                              </w:r>
                            </w:hyperlink>
                            <w:r>
                              <w:rPr>
                                <w:color w:val="0000FF"/>
                                <w:sz w:val="12"/>
                                <w:szCs w:val="12"/>
                              </w:rPr>
                              <w:t>.</w:t>
                            </w:r>
                          </w:p>
                          <w:p w14:paraId="5788017D" w14:textId="77777777" w:rsidR="00D30F6B" w:rsidRDefault="00D30F6B" w:rsidP="00D30F6B">
                            <w:pPr>
                              <w:rPr>
                                <w:sz w:val="12"/>
                                <w:szCs w:val="12"/>
                              </w:rPr>
                            </w:pPr>
                            <w:r>
                              <w:rPr>
                                <w:color w:val="000000"/>
                                <w:sz w:val="12"/>
                                <w:szCs w:val="12"/>
                              </w:rPr>
                              <w:t> This institution is an equal opportunity provider.</w:t>
                            </w:r>
                          </w:p>
                          <w:p w14:paraId="17AE0103" w14:textId="77777777" w:rsidR="00D30F6B" w:rsidRDefault="00D30F6B" w:rsidP="00D30F6B">
                            <w:pPr>
                              <w:rPr>
                                <w:bCs/>
                                <w:sz w:val="16"/>
                                <w:szCs w:val="16"/>
                              </w:rPr>
                            </w:pPr>
                            <w:r>
                              <w:rPr>
                                <w:bCs/>
                                <w:sz w:val="16"/>
                                <w:szCs w:val="16"/>
                              </w:rPr>
                              <w:t> </w:t>
                            </w:r>
                          </w:p>
                          <w:p w14:paraId="09699973" w14:textId="77777777" w:rsidR="00D30F6B" w:rsidRDefault="00D30F6B" w:rsidP="00D30F6B">
                            <w:pPr>
                              <w:rPr>
                                <w:sz w:val="12"/>
                                <w:szCs w:val="12"/>
                              </w:rPr>
                            </w:pPr>
                            <w:r>
                              <w:rPr>
                                <w:sz w:val="12"/>
                                <w:szCs w:val="12"/>
                              </w:rPr>
                              <w:t>The Maine Human Rights Act prohibits discrimination because of race, color, sex, sexual orientation, age, physical or mental disability, genetic information, religion, ancestry or national origin.</w:t>
                            </w:r>
                          </w:p>
                          <w:p w14:paraId="33307D96" w14:textId="77777777" w:rsidR="00D30F6B" w:rsidRDefault="00D30F6B" w:rsidP="00D30F6B">
                            <w:pPr>
                              <w:rPr>
                                <w:sz w:val="12"/>
                                <w:szCs w:val="12"/>
                              </w:rPr>
                            </w:pPr>
                            <w:r>
                              <w:rPr>
                                <w:sz w:val="12"/>
                                <w:szCs w:val="12"/>
                              </w:rPr>
                              <w:t>Complaints of discrimination must be filed at the office of the Maine Human Rights Commission, 51 State House Station, Augusta, Maine 04333-0051. If you wish to file a discrimination complaint electronically, visit the Human Rights Commission website at </w:t>
                            </w:r>
                            <w:hyperlink r:id="rId7" w:history="1">
                              <w:r>
                                <w:rPr>
                                  <w:rStyle w:val="Hyperlink"/>
                                  <w:sz w:val="12"/>
                                  <w:szCs w:val="12"/>
                                </w:rPr>
                                <w:t>https://www.maine.gov/mhrc/file/instructions</w:t>
                              </w:r>
                            </w:hyperlink>
                            <w:r>
                              <w:rPr>
                                <w:sz w:val="12"/>
                                <w:szCs w:val="12"/>
                              </w:rPr>
                              <w:t> and complete an intake questionnaire. Maine is an equal opportunity provider and employer.</w:t>
                            </w:r>
                          </w:p>
                          <w:p w14:paraId="664EAECB" w14:textId="77777777" w:rsidR="00431397" w:rsidRDefault="00431397" w:rsidP="00431397">
                            <w:pPr>
                              <w:pStyle w:val="NoSpacing"/>
                              <w:rPr>
                                <w:b/>
                                <w:sz w:val="12"/>
                                <w:szCs w:val="12"/>
                                <w:lang w:val="en"/>
                              </w:rPr>
                            </w:pPr>
                          </w:p>
                          <w:p w14:paraId="739490A3" w14:textId="77777777" w:rsidR="00D30F6B" w:rsidRPr="00BB6684" w:rsidRDefault="00D30F6B" w:rsidP="00431397">
                            <w:pPr>
                              <w:pStyle w:val="NoSpacing"/>
                              <w:rPr>
                                <w:b/>
                                <w:sz w:val="12"/>
                                <w:szCs w:val="12"/>
                                <w:lang w:val="en"/>
                              </w:rPr>
                            </w:pPr>
                            <w:r>
                              <w:rPr>
                                <w:b/>
                                <w:sz w:val="12"/>
                                <w:szCs w:val="12"/>
                                <w:lang w:val="en"/>
                              </w:rPr>
                              <w:t>Updated 1/13/2020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FB3C3" id="_x0000_t202" coordsize="21600,21600" o:spt="202" path="m,l,21600r21600,l21600,xe">
                <v:stroke joinstyle="miter"/>
                <v:path gradientshapeok="t" o:connecttype="rect"/>
              </v:shapetype>
              <v:shape id="Text Box 17" o:spid="_x0000_s1026" type="#_x0000_t202" style="position:absolute;left:0;text-align:left;margin-left:-56.7pt;margin-top:320.95pt;width:577.7pt;height: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" strokeweight="2.25pt">
                <v:textbox>
                  <w:txbxContent>
                    <w:p w:rsidR="00D30F6B" w:rsidRDefault="00D30F6B" w:rsidP="00D30F6B">
                      <w:pPr>
                        <w:rPr>
                          <w:sz w:val="12"/>
                          <w:szCs w:val="12"/>
                        </w:rPr>
                      </w:pPr>
                      <w:r>
                        <w:rPr>
                          <w:color w:val="000000"/>
                          <w:sz w:val="12"/>
                          <w:szCs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D30F6B" w:rsidRDefault="00D30F6B" w:rsidP="00D30F6B">
                      <w:pPr>
                        <w:rPr>
                          <w:sz w:val="12"/>
                          <w:szCs w:val="12"/>
                        </w:rPr>
                      </w:pPr>
                      <w:r>
                        <w:rPr>
                          <w:color w:val="000000"/>
                          <w:sz w:val="12"/>
                          <w:szCs w:val="12"/>
                        </w:rPr>
                        <w:t> </w:t>
                      </w:r>
                    </w:p>
                    <w:p w:rsidR="00D30F6B" w:rsidRDefault="00D30F6B" w:rsidP="00D30F6B">
                      <w:pPr>
                        <w:rPr>
                          <w:sz w:val="12"/>
                          <w:szCs w:val="12"/>
                        </w:rPr>
                      </w:pPr>
                      <w:r>
                        <w:rPr>
                          <w:color w:val="000000"/>
                          <w:sz w:val="12"/>
                          <w:szCs w:val="1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D30F6B" w:rsidRDefault="00D30F6B" w:rsidP="00D30F6B">
                      <w:pPr>
                        <w:rPr>
                          <w:sz w:val="12"/>
                          <w:szCs w:val="12"/>
                        </w:rPr>
                      </w:pPr>
                      <w:r>
                        <w:rPr>
                          <w:color w:val="000000"/>
                          <w:sz w:val="12"/>
                          <w:szCs w:val="12"/>
                        </w:rPr>
                        <w:t> </w:t>
                      </w:r>
                    </w:p>
                    <w:p w:rsidR="00D30F6B" w:rsidRDefault="00D30F6B" w:rsidP="00D30F6B">
                      <w:pPr>
                        <w:rPr>
                          <w:sz w:val="12"/>
                          <w:szCs w:val="12"/>
                        </w:rPr>
                      </w:pPr>
                      <w:r>
                        <w:rPr>
                          <w:color w:val="000000"/>
                          <w:sz w:val="12"/>
                          <w:szCs w:val="12"/>
                        </w:rPr>
                        <w:t xml:space="preserve">To file a program complaint of discrimination, complete the </w:t>
                      </w:r>
                      <w:hyperlink r:id="rId8" w:history="1">
                        <w:r>
                          <w:rPr>
                            <w:rStyle w:val="Hyperlink"/>
                            <w:sz w:val="12"/>
                            <w:szCs w:val="12"/>
                          </w:rPr>
                          <w:t>USDA Program Discrimination Complaint Form</w:t>
                        </w:r>
                      </w:hyperlink>
                      <w:r>
                        <w:rPr>
                          <w:color w:val="000000"/>
                          <w:sz w:val="12"/>
                          <w:szCs w:val="12"/>
                        </w:rPr>
                        <w:t xml:space="preserve">, (AD-3027) found online at: </w:t>
                      </w:r>
                      <w:hyperlink r:id="rId9" w:history="1">
                        <w:r>
                          <w:rPr>
                            <w:rStyle w:val="Hyperlink"/>
                            <w:sz w:val="12"/>
                            <w:szCs w:val="12"/>
                          </w:rPr>
                          <w:t>http://www.ascr.usda.gov/complaint_filing_cust.html</w:t>
                        </w:r>
                      </w:hyperlink>
                      <w:r>
                        <w:rPr>
                          <w:color w:val="000000"/>
                          <w:sz w:val="12"/>
                          <w:szCs w:val="12"/>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D30F6B" w:rsidRDefault="00D30F6B" w:rsidP="00D30F6B">
                      <w:pPr>
                        <w:rPr>
                          <w:sz w:val="12"/>
                          <w:szCs w:val="12"/>
                        </w:rPr>
                      </w:pPr>
                      <w:r>
                        <w:rPr>
                          <w:color w:val="000000"/>
                          <w:sz w:val="12"/>
                          <w:szCs w:val="12"/>
                        </w:rPr>
                        <w:t xml:space="preserve"> (1)     mail: U.S. Department of Agriculture, Office of the Assistant Secretary for Civil Rights, 1400 Independence Avenue, SW, Washington, D.C. 20250-9410; </w:t>
                      </w:r>
                    </w:p>
                    <w:p w:rsidR="00D30F6B" w:rsidRDefault="00D30F6B" w:rsidP="00D30F6B">
                      <w:pPr>
                        <w:rPr>
                          <w:sz w:val="12"/>
                          <w:szCs w:val="12"/>
                        </w:rPr>
                      </w:pPr>
                      <w:r>
                        <w:rPr>
                          <w:color w:val="000000"/>
                          <w:sz w:val="12"/>
                          <w:szCs w:val="12"/>
                        </w:rPr>
                        <w:t xml:space="preserve"> (2)      fax: (202) 690-7442; or </w:t>
                      </w:r>
                    </w:p>
                    <w:p w:rsidR="00D30F6B" w:rsidRDefault="00D30F6B" w:rsidP="00D30F6B">
                      <w:pPr>
                        <w:rPr>
                          <w:sz w:val="12"/>
                          <w:szCs w:val="12"/>
                        </w:rPr>
                      </w:pPr>
                      <w:r>
                        <w:rPr>
                          <w:color w:val="000000"/>
                          <w:sz w:val="12"/>
                          <w:szCs w:val="12"/>
                        </w:rPr>
                        <w:t xml:space="preserve"> (3)      email: </w:t>
                      </w:r>
                      <w:hyperlink r:id="rId10" w:history="1">
                        <w:r>
                          <w:rPr>
                            <w:rStyle w:val="Hyperlink"/>
                            <w:sz w:val="12"/>
                            <w:szCs w:val="12"/>
                          </w:rPr>
                          <w:t>program.intake@usda.gov</w:t>
                        </w:r>
                      </w:hyperlink>
                      <w:r>
                        <w:rPr>
                          <w:color w:val="0000FF"/>
                          <w:sz w:val="12"/>
                          <w:szCs w:val="12"/>
                        </w:rPr>
                        <w:t>.</w:t>
                      </w:r>
                    </w:p>
                    <w:p w:rsidR="00D30F6B" w:rsidRDefault="00D30F6B" w:rsidP="00D30F6B">
                      <w:pPr>
                        <w:rPr>
                          <w:sz w:val="12"/>
                          <w:szCs w:val="12"/>
                        </w:rPr>
                      </w:pPr>
                      <w:r>
                        <w:rPr>
                          <w:color w:val="000000"/>
                          <w:sz w:val="12"/>
                          <w:szCs w:val="12"/>
                        </w:rPr>
                        <w:t> This institution is an equal opportunity provider.</w:t>
                      </w:r>
                    </w:p>
                    <w:p w:rsidR="00D30F6B" w:rsidRDefault="00D30F6B" w:rsidP="00D30F6B">
                      <w:pPr>
                        <w:rPr>
                          <w:bCs/>
                          <w:sz w:val="16"/>
                          <w:szCs w:val="16"/>
                        </w:rPr>
                      </w:pPr>
                      <w:r>
                        <w:rPr>
                          <w:bCs/>
                          <w:sz w:val="16"/>
                          <w:szCs w:val="16"/>
                        </w:rPr>
                        <w:t> </w:t>
                      </w:r>
                    </w:p>
                    <w:p w:rsidR="00D30F6B" w:rsidRDefault="00D30F6B" w:rsidP="00D30F6B">
                      <w:pPr>
                        <w:rPr>
                          <w:sz w:val="12"/>
                          <w:szCs w:val="12"/>
                        </w:rPr>
                      </w:pPr>
                      <w:r>
                        <w:rPr>
                          <w:sz w:val="12"/>
                          <w:szCs w:val="12"/>
                        </w:rPr>
                        <w:t>The Maine Human Rights Act prohibits discrimination because of race, color, sex, sexual orientation, age, physical or mental disability, genetic information, religion, ancestry or national origin.</w:t>
                      </w:r>
                    </w:p>
                    <w:p w:rsidR="00D30F6B" w:rsidRDefault="00D30F6B" w:rsidP="00D30F6B">
                      <w:pPr>
                        <w:rPr>
                          <w:sz w:val="12"/>
                          <w:szCs w:val="12"/>
                        </w:rPr>
                      </w:pPr>
                      <w:r>
                        <w:rPr>
                          <w:sz w:val="12"/>
                          <w:szCs w:val="12"/>
                        </w:rPr>
                        <w:t>Complaints of discrimination must be filed at the office of the Maine Human Rights Commission, 51 State House Station, Augusta, Maine 04333-0051. If you wish to file a discrimination complaint electronically, visit the Human Rights Commission website at </w:t>
                      </w:r>
                      <w:hyperlink r:id="rId11" w:history="1">
                        <w:r>
                          <w:rPr>
                            <w:rStyle w:val="Hyperlink"/>
                            <w:sz w:val="12"/>
                            <w:szCs w:val="12"/>
                          </w:rPr>
                          <w:t>https://www.maine.gov/mhrc/file/instructions</w:t>
                        </w:r>
                      </w:hyperlink>
                      <w:r>
                        <w:rPr>
                          <w:sz w:val="12"/>
                          <w:szCs w:val="12"/>
                        </w:rPr>
                        <w:t> and complete an intake questionnaire. Maine is an equal opportunity provider and employer.</w:t>
                      </w:r>
                    </w:p>
                    <w:p w:rsidR="00431397" w:rsidRDefault="00431397" w:rsidP="00431397">
                      <w:pPr>
                        <w:pStyle w:val="NoSpacing"/>
                        <w:rPr>
                          <w:b/>
                          <w:sz w:val="12"/>
                          <w:szCs w:val="12"/>
                          <w:lang w:val="en"/>
                        </w:rPr>
                      </w:pPr>
                    </w:p>
                    <w:p w:rsidR="00D30F6B" w:rsidRPr="00BB6684" w:rsidRDefault="00D30F6B" w:rsidP="00431397">
                      <w:pPr>
                        <w:pStyle w:val="NoSpacing"/>
                        <w:rPr>
                          <w:b/>
                          <w:sz w:val="12"/>
                          <w:szCs w:val="12"/>
                          <w:lang w:val="en"/>
                        </w:rPr>
                      </w:pPr>
                      <w:r>
                        <w:rPr>
                          <w:b/>
                          <w:sz w:val="12"/>
                          <w:szCs w:val="12"/>
                          <w:lang w:val="en"/>
                        </w:rPr>
                        <w:t>Updated 1/13/2020</w:t>
                      </w:r>
                    </w:p>
                  </w:txbxContent>
                </v:textbox>
              </v:shape>
            </w:pict>
          </mc:Fallback>
        </mc:AlternateContent>
      </w:r>
      <w:r w:rsidRPr="000B2951">
        <w:rPr>
          <w:color w:val="000000"/>
          <w:sz w:val="23"/>
          <w:szCs w:val="23"/>
        </w:rPr>
        <w:t>_____     ________________________________________________________________</w:t>
      </w:r>
      <w:r>
        <w:rPr>
          <w:noProof/>
        </w:rPr>
        <mc:AlternateContent>
          <mc:Choice Requires="wps">
            <w:drawing>
              <wp:anchor distT="0" distB="0" distL="114300" distR="114300" simplePos="0" relativeHeight="251659264" behindDoc="0" locked="0" layoutInCell="1" allowOverlap="1" wp14:anchorId="5D379341" wp14:editId="38191C0D">
                <wp:simplePos x="0" y="0"/>
                <wp:positionH relativeFrom="column">
                  <wp:posOffset>-541020</wp:posOffset>
                </wp:positionH>
                <wp:positionV relativeFrom="paragraph">
                  <wp:posOffset>7121525</wp:posOffset>
                </wp:positionV>
                <wp:extent cx="7336790" cy="1562100"/>
                <wp:effectExtent l="19050" t="19050" r="16510" b="1905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6790" cy="1562100"/>
                        </a:xfrm>
                        <a:prstGeom prst="rect">
                          <a:avLst/>
                        </a:prstGeom>
                        <a:solidFill>
                          <a:srgbClr val="FFFFFF"/>
                        </a:solidFill>
                        <a:ln w="28575">
                          <a:solidFill>
                            <a:srgbClr val="000000"/>
                          </a:solidFill>
                          <a:miter lim="800000"/>
                          <a:headEnd/>
                          <a:tailEnd/>
                        </a:ln>
                      </wps:spPr>
                      <wps:txbx>
                        <w:txbxContent>
                          <w:p w14:paraId="62DB8EFF" w14:textId="77777777" w:rsidR="00431397" w:rsidRPr="00BE4576" w:rsidRDefault="00431397" w:rsidP="00431397">
                            <w:pPr>
                              <w:pStyle w:val="NoSpacing"/>
                              <w:rPr>
                                <w:b/>
                                <w:sz w:val="12"/>
                                <w:szCs w:val="12"/>
                              </w:rPr>
                            </w:pPr>
                            <w:r w:rsidRPr="00BE4576">
                              <w:rPr>
                                <w:b/>
                                <w:sz w:val="12"/>
                                <w:szCs w:val="12"/>
                              </w:rPr>
                              <w:t>Federal</w:t>
                            </w:r>
                          </w:p>
                          <w:p w14:paraId="1C09BE61" w14:textId="77777777" w:rsidR="00431397" w:rsidRPr="00BB6684" w:rsidRDefault="00431397" w:rsidP="00431397">
                            <w:pPr>
                              <w:pStyle w:val="NoSpacing"/>
                              <w:rPr>
                                <w:sz w:val="12"/>
                                <w:szCs w:val="12"/>
                                <w:lang w:val="en"/>
                              </w:rPr>
                            </w:pPr>
                            <w:r w:rsidRPr="00BB6684">
                              <w:rPr>
                                <w:sz w:val="12"/>
                                <w:szCs w:val="12"/>
                                <w:lang w:val="en"/>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3CD95EBD" w14:textId="77777777" w:rsidR="00431397" w:rsidRPr="00BB6684" w:rsidRDefault="00431397" w:rsidP="00431397">
                            <w:pPr>
                              <w:pStyle w:val="NoSpacing"/>
                              <w:rPr>
                                <w:sz w:val="12"/>
                                <w:szCs w:val="12"/>
                                <w:lang w:val="en"/>
                              </w:rPr>
                            </w:pPr>
                            <w:r w:rsidRPr="00BB6684">
                              <w:rPr>
                                <w:sz w:val="12"/>
                                <w:szCs w:val="12"/>
                                <w:lang w:val="en"/>
                              </w:rPr>
                              <w:t>Persons with disabilities who require alternative means of communication for program information (e.g., Braille, large print, audiotape, American Sign Language, etc.) should contact the Agency ere they applied for benefits. Individuals who are deaf, heard of hearing, or have speech disabilities may contact USDA through the Federal Relay Service at (800) 877-8339. Additionally, program information may be made available in languages other than English.</w:t>
                            </w:r>
                          </w:p>
                          <w:p w14:paraId="7A1447C8" w14:textId="77777777" w:rsidR="00431397" w:rsidRPr="00BB6684" w:rsidRDefault="00431397" w:rsidP="00431397">
                            <w:pPr>
                              <w:pStyle w:val="NoSpacing"/>
                              <w:rPr>
                                <w:sz w:val="12"/>
                                <w:szCs w:val="12"/>
                                <w:lang w:val="en"/>
                              </w:rPr>
                            </w:pPr>
                            <w:r w:rsidRPr="00BB6684">
                              <w:rPr>
                                <w:sz w:val="12"/>
                                <w:szCs w:val="12"/>
                                <w:lang w:val="en"/>
                              </w:rPr>
                              <w:t xml:space="preserve">To file a program discrimination complaint, complete the USDA Program Discrimination Complaint Form, AD-3027, found online at </w:t>
                            </w:r>
                            <w:hyperlink r:id="rId12" w:history="1">
                              <w:r w:rsidRPr="00256076">
                                <w:rPr>
                                  <w:rStyle w:val="Hyperlink"/>
                                  <w:sz w:val="12"/>
                                  <w:szCs w:val="12"/>
                                  <w:lang w:val="en"/>
                                </w:rPr>
                                <w:t>https://www.ascr.usda.gov/filing-program-discrimination-complaint-usda-customer</w:t>
                              </w:r>
                            </w:hyperlink>
                            <w:r>
                              <w:rPr>
                                <w:sz w:val="12"/>
                                <w:szCs w:val="12"/>
                                <w:lang w:val="en"/>
                              </w:rPr>
                              <w:t xml:space="preserve">  </w:t>
                            </w:r>
                            <w:r w:rsidRPr="00BB6684">
                              <w:rPr>
                                <w:sz w:val="12"/>
                                <w:szCs w:val="12"/>
                                <w:lang w:val="en"/>
                              </w:rPr>
                              <w:t xml:space="preserve">and at any USDA office or write a letter addressed to USDA and provide in the letter all of the information requested in the form. To request a copy of the complaint form, call (866) 632-9992. Submit your completed form or letter to USDA by: </w:t>
                            </w:r>
                          </w:p>
                          <w:p w14:paraId="7712BCAA" w14:textId="77777777" w:rsidR="00431397" w:rsidRPr="00BB6684" w:rsidRDefault="00431397" w:rsidP="00431397">
                            <w:pPr>
                              <w:pStyle w:val="NoSpacing"/>
                              <w:rPr>
                                <w:sz w:val="12"/>
                                <w:szCs w:val="12"/>
                                <w:lang w:val="en"/>
                              </w:rPr>
                            </w:pPr>
                            <w:r w:rsidRPr="00BB6684">
                              <w:rPr>
                                <w:sz w:val="12"/>
                                <w:szCs w:val="12"/>
                                <w:lang w:val="en"/>
                              </w:rPr>
                              <w:t>(1) mail: U.S. Department of Agriculture, Office of the Assistant Secretary for Civil Rights, 1400 Independence Avenue, SW, Washington, D.C. 20250-9410;</w:t>
                            </w:r>
                          </w:p>
                          <w:p w14:paraId="24DCAD16" w14:textId="77777777" w:rsidR="00431397" w:rsidRPr="00BB6684" w:rsidRDefault="00431397" w:rsidP="00431397">
                            <w:pPr>
                              <w:pStyle w:val="NoSpacing"/>
                              <w:rPr>
                                <w:sz w:val="12"/>
                                <w:szCs w:val="12"/>
                                <w:lang w:val="en"/>
                              </w:rPr>
                            </w:pPr>
                            <w:r w:rsidRPr="00BB6684">
                              <w:rPr>
                                <w:sz w:val="12"/>
                                <w:szCs w:val="12"/>
                                <w:lang w:val="en"/>
                              </w:rPr>
                              <w:t>(2) fax: (202) 690-7442; or</w:t>
                            </w:r>
                          </w:p>
                          <w:p w14:paraId="40E8EB0D" w14:textId="77777777" w:rsidR="00431397" w:rsidRPr="00BB6684" w:rsidRDefault="00431397" w:rsidP="00431397">
                            <w:pPr>
                              <w:pStyle w:val="NoSpacing"/>
                              <w:rPr>
                                <w:sz w:val="12"/>
                                <w:szCs w:val="12"/>
                                <w:lang w:val="en"/>
                              </w:rPr>
                            </w:pPr>
                            <w:r w:rsidRPr="00BB6684">
                              <w:rPr>
                                <w:sz w:val="12"/>
                                <w:szCs w:val="12"/>
                                <w:lang w:val="en"/>
                              </w:rPr>
                              <w:t xml:space="preserve">(3) email: </w:t>
                            </w:r>
                            <w:hyperlink r:id="rId13" w:history="1">
                              <w:r w:rsidRPr="00BB6684">
                                <w:rPr>
                                  <w:color w:val="0000FF"/>
                                  <w:sz w:val="12"/>
                                  <w:szCs w:val="12"/>
                                  <w:u w:val="single"/>
                                  <w:lang w:val="en"/>
                                </w:rPr>
                                <w:t>program.intake@usda.gov</w:t>
                              </w:r>
                            </w:hyperlink>
                            <w:r w:rsidRPr="00BB6684">
                              <w:rPr>
                                <w:sz w:val="12"/>
                                <w:szCs w:val="12"/>
                                <w:lang w:val="en"/>
                              </w:rPr>
                              <w:t>.</w:t>
                            </w:r>
                          </w:p>
                          <w:p w14:paraId="428E2531" w14:textId="77777777" w:rsidR="00431397" w:rsidRDefault="00431397" w:rsidP="00431397">
                            <w:pPr>
                              <w:pStyle w:val="NoSpacing"/>
                              <w:rPr>
                                <w:sz w:val="12"/>
                                <w:szCs w:val="12"/>
                                <w:lang w:val="en"/>
                              </w:rPr>
                            </w:pPr>
                            <w:r w:rsidRPr="00BB6684">
                              <w:rPr>
                                <w:sz w:val="12"/>
                                <w:szCs w:val="12"/>
                                <w:lang w:val="en"/>
                              </w:rPr>
                              <w:t>USDA is an equal opportunity provider, employer, and lender.</w:t>
                            </w:r>
                          </w:p>
                          <w:p w14:paraId="6235AFFA" w14:textId="77777777" w:rsidR="00431397" w:rsidRDefault="00431397" w:rsidP="00431397">
                            <w:pPr>
                              <w:pStyle w:val="NoSpacing"/>
                              <w:rPr>
                                <w:b/>
                                <w:bCs/>
                                <w:sz w:val="12"/>
                                <w:szCs w:val="12"/>
                              </w:rPr>
                            </w:pPr>
                          </w:p>
                          <w:p w14:paraId="40ACE83B" w14:textId="77777777" w:rsidR="00431397" w:rsidRDefault="00431397" w:rsidP="00431397">
                            <w:pPr>
                              <w:pStyle w:val="NoSpacing"/>
                              <w:rPr>
                                <w:b/>
                                <w:bCs/>
                                <w:sz w:val="12"/>
                                <w:szCs w:val="12"/>
                              </w:rPr>
                            </w:pPr>
                            <w:r w:rsidRPr="00817C34">
                              <w:rPr>
                                <w:b/>
                                <w:bCs/>
                                <w:sz w:val="12"/>
                                <w:szCs w:val="12"/>
                              </w:rPr>
                              <w:t>State</w:t>
                            </w:r>
                          </w:p>
                          <w:p w14:paraId="4455F42D" w14:textId="77777777" w:rsidR="00431397" w:rsidRPr="00D05336" w:rsidRDefault="00431397" w:rsidP="00431397">
                            <w:pPr>
                              <w:pStyle w:val="NoSpacing"/>
                              <w:rPr>
                                <w:b/>
                                <w:bCs/>
                                <w:sz w:val="12"/>
                                <w:szCs w:val="12"/>
                              </w:rPr>
                            </w:pPr>
                            <w:r w:rsidRPr="00D05336">
                              <w:rPr>
                                <w:color w:val="000000" w:themeColor="text1"/>
                                <w:sz w:val="12"/>
                                <w:szCs w:val="12"/>
                                <w:shd w:val="clear" w:color="auto" w:fill="FFFFFF"/>
                              </w:rPr>
                              <w:t>The Maine Human Rights Act prohibits discrimination because of race, color, sex, sexual orientation, age, physical or mental disability, genetic information, religion, ancestry or national origin.</w:t>
                            </w:r>
                            <w:r>
                              <w:rPr>
                                <w:color w:val="000000" w:themeColor="text1"/>
                                <w:sz w:val="12"/>
                                <w:szCs w:val="12"/>
                                <w:shd w:val="clear" w:color="auto" w:fill="FFFFFF"/>
                              </w:rPr>
                              <w:t xml:space="preserve"> </w:t>
                            </w:r>
                            <w:r w:rsidRPr="00D05336">
                              <w:rPr>
                                <w:color w:val="000000" w:themeColor="text1"/>
                                <w:sz w:val="12"/>
                                <w:szCs w:val="12"/>
                              </w:rPr>
                              <w:t>To file a complaint of discrimination, write Maine Human Rights Commission, 51 State House Station, Augusta, Maine 04333-0051. Maine is an equal opportunity provider and employer.</w:t>
                            </w:r>
                          </w:p>
                          <w:p w14:paraId="30854CE6" w14:textId="77777777" w:rsidR="00431397" w:rsidRPr="00BB6684" w:rsidRDefault="00431397" w:rsidP="00431397">
                            <w:pPr>
                              <w:pStyle w:val="NoSpacing"/>
                              <w:rPr>
                                <w:b/>
                                <w:sz w:val="12"/>
                                <w:szCs w:val="12"/>
                                <w:lang w:val="e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5FA1A" id="_x0000_s1027" type="#_x0000_t202" style="position:absolute;left:0;text-align:left;margin-left:-42.6pt;margin-top:560.75pt;width:577.7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" strokeweight="2.25pt">
                <v:textbox>
                  <w:txbxContent>
                    <w:p w:rsidR="00431397" w:rsidRPr="00BE4576" w:rsidRDefault="00431397" w:rsidP="00431397">
                      <w:pPr>
                        <w:pStyle w:val="NoSpacing"/>
                        <w:rPr>
                          <w:b/>
                          <w:sz w:val="12"/>
                          <w:szCs w:val="12"/>
                        </w:rPr>
                      </w:pPr>
                      <w:r w:rsidRPr="00BE4576">
                        <w:rPr>
                          <w:b/>
                          <w:sz w:val="12"/>
                          <w:szCs w:val="12"/>
                        </w:rPr>
                        <w:t>Federal</w:t>
                      </w:r>
                    </w:p>
                    <w:p w:rsidR="00431397" w:rsidRPr="00BB6684" w:rsidRDefault="00431397" w:rsidP="00431397">
                      <w:pPr>
                        <w:pStyle w:val="NoSpacing"/>
                        <w:rPr>
                          <w:sz w:val="12"/>
                          <w:szCs w:val="12"/>
                          <w:lang w:val="en"/>
                        </w:rPr>
                      </w:pPr>
                      <w:r w:rsidRPr="00BB6684">
                        <w:rPr>
                          <w:sz w:val="12"/>
                          <w:szCs w:val="12"/>
                          <w:lang w:val="en"/>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431397" w:rsidRPr="00BB6684" w:rsidRDefault="00431397" w:rsidP="00431397">
                      <w:pPr>
                        <w:pStyle w:val="NoSpacing"/>
                        <w:rPr>
                          <w:sz w:val="12"/>
                          <w:szCs w:val="12"/>
                          <w:lang w:val="en"/>
                        </w:rPr>
                      </w:pPr>
                      <w:r w:rsidRPr="00BB6684">
                        <w:rPr>
                          <w:sz w:val="12"/>
                          <w:szCs w:val="12"/>
                          <w:lang w:val="en"/>
                        </w:rPr>
                        <w:t>Persons with disabilities who require alternative means of communication for program information (e.g., Braille, large print, audiotape, American Sign Language, etc.) should contact the Agency ere they applied for benefits. Individuals who are deaf, heard of hearing, or have speech disabilities may contact USDA through the Federal Relay Service at (800) 877-8339. Additionally, program information may be made available in languages other than English.</w:t>
                      </w:r>
                    </w:p>
                    <w:p w:rsidR="00431397" w:rsidRPr="00BB6684" w:rsidRDefault="00431397" w:rsidP="00431397">
                      <w:pPr>
                        <w:pStyle w:val="NoSpacing"/>
                        <w:rPr>
                          <w:sz w:val="12"/>
                          <w:szCs w:val="12"/>
                          <w:lang w:val="en"/>
                        </w:rPr>
                      </w:pPr>
                      <w:r w:rsidRPr="00BB6684">
                        <w:rPr>
                          <w:sz w:val="12"/>
                          <w:szCs w:val="12"/>
                          <w:lang w:val="en"/>
                        </w:rPr>
                        <w:t xml:space="preserve">To file a program discrimination complaint, complete the USDA Program Discrimination Complaint Form, AD-3027, found online at </w:t>
                      </w:r>
                      <w:hyperlink r:id="rId14" w:history="1">
                        <w:r w:rsidRPr="00256076">
                          <w:rPr>
                            <w:rStyle w:val="Hyperlink"/>
                            <w:sz w:val="12"/>
                            <w:szCs w:val="12"/>
                            <w:lang w:val="en"/>
                          </w:rPr>
                          <w:t>https://www.ascr.usda.gov/filing-program-discrimination-complaint-usda-customer</w:t>
                        </w:r>
                      </w:hyperlink>
                      <w:r>
                        <w:rPr>
                          <w:sz w:val="12"/>
                          <w:szCs w:val="12"/>
                          <w:lang w:val="en"/>
                        </w:rPr>
                        <w:t xml:space="preserve">  </w:t>
                      </w:r>
                      <w:r w:rsidRPr="00BB6684">
                        <w:rPr>
                          <w:sz w:val="12"/>
                          <w:szCs w:val="12"/>
                          <w:lang w:val="en"/>
                        </w:rPr>
                        <w:t xml:space="preserve">and at any USDA office or write a letter addressed to USDA and provide in the letter all of the information requested in the form. To request a copy of the complaint form, call (866) 632-9992. Submit your completed form or letter to USDA by: </w:t>
                      </w:r>
                    </w:p>
                    <w:p w:rsidR="00431397" w:rsidRPr="00BB6684" w:rsidRDefault="00431397" w:rsidP="00431397">
                      <w:pPr>
                        <w:pStyle w:val="NoSpacing"/>
                        <w:rPr>
                          <w:sz w:val="12"/>
                          <w:szCs w:val="12"/>
                          <w:lang w:val="en"/>
                        </w:rPr>
                      </w:pPr>
                      <w:r w:rsidRPr="00BB6684">
                        <w:rPr>
                          <w:sz w:val="12"/>
                          <w:szCs w:val="12"/>
                          <w:lang w:val="en"/>
                        </w:rPr>
                        <w:t>(1) mail: U.S. Department of Agriculture, Office of the Assistant Secretary for Civil Rights, 1400 Independence Avenue, SW, Washington, D.C. 20250-9410;</w:t>
                      </w:r>
                    </w:p>
                    <w:p w:rsidR="00431397" w:rsidRPr="00BB6684" w:rsidRDefault="00431397" w:rsidP="00431397">
                      <w:pPr>
                        <w:pStyle w:val="NoSpacing"/>
                        <w:rPr>
                          <w:sz w:val="12"/>
                          <w:szCs w:val="12"/>
                          <w:lang w:val="en"/>
                        </w:rPr>
                      </w:pPr>
                      <w:r w:rsidRPr="00BB6684">
                        <w:rPr>
                          <w:sz w:val="12"/>
                          <w:szCs w:val="12"/>
                          <w:lang w:val="en"/>
                        </w:rPr>
                        <w:t>(2) fax: (202) 690-7442; or</w:t>
                      </w:r>
                    </w:p>
                    <w:p w:rsidR="00431397" w:rsidRPr="00BB6684" w:rsidRDefault="00431397" w:rsidP="00431397">
                      <w:pPr>
                        <w:pStyle w:val="NoSpacing"/>
                        <w:rPr>
                          <w:sz w:val="12"/>
                          <w:szCs w:val="12"/>
                          <w:lang w:val="en"/>
                        </w:rPr>
                      </w:pPr>
                      <w:r w:rsidRPr="00BB6684">
                        <w:rPr>
                          <w:sz w:val="12"/>
                          <w:szCs w:val="12"/>
                          <w:lang w:val="en"/>
                        </w:rPr>
                        <w:t xml:space="preserve">(3) email: </w:t>
                      </w:r>
                      <w:hyperlink r:id="rId15" w:history="1">
                        <w:r w:rsidRPr="00BB6684">
                          <w:rPr>
                            <w:color w:val="0000FF"/>
                            <w:sz w:val="12"/>
                            <w:szCs w:val="12"/>
                            <w:u w:val="single"/>
                            <w:lang w:val="en"/>
                          </w:rPr>
                          <w:t>program.intake@usda.gov</w:t>
                        </w:r>
                      </w:hyperlink>
                      <w:r w:rsidRPr="00BB6684">
                        <w:rPr>
                          <w:sz w:val="12"/>
                          <w:szCs w:val="12"/>
                          <w:lang w:val="en"/>
                        </w:rPr>
                        <w:t>.</w:t>
                      </w:r>
                    </w:p>
                    <w:p w:rsidR="00431397" w:rsidRDefault="00431397" w:rsidP="00431397">
                      <w:pPr>
                        <w:pStyle w:val="NoSpacing"/>
                        <w:rPr>
                          <w:sz w:val="12"/>
                          <w:szCs w:val="12"/>
                          <w:lang w:val="en"/>
                        </w:rPr>
                      </w:pPr>
                      <w:r w:rsidRPr="00BB6684">
                        <w:rPr>
                          <w:sz w:val="12"/>
                          <w:szCs w:val="12"/>
                          <w:lang w:val="en"/>
                        </w:rPr>
                        <w:t>USDA is an equal opportunity provider, employer, and lender.</w:t>
                      </w:r>
                    </w:p>
                    <w:p w:rsidR="00431397" w:rsidRDefault="00431397" w:rsidP="00431397">
                      <w:pPr>
                        <w:pStyle w:val="NoSpacing"/>
                        <w:rPr>
                          <w:b/>
                          <w:bCs/>
                          <w:sz w:val="12"/>
                          <w:szCs w:val="12"/>
                        </w:rPr>
                      </w:pPr>
                    </w:p>
                    <w:p w:rsidR="00431397" w:rsidRDefault="00431397" w:rsidP="00431397">
                      <w:pPr>
                        <w:pStyle w:val="NoSpacing"/>
                        <w:rPr>
                          <w:b/>
                          <w:bCs/>
                          <w:sz w:val="12"/>
                          <w:szCs w:val="12"/>
                        </w:rPr>
                      </w:pPr>
                      <w:r w:rsidRPr="00817C34">
                        <w:rPr>
                          <w:b/>
                          <w:bCs/>
                          <w:sz w:val="12"/>
                          <w:szCs w:val="12"/>
                        </w:rPr>
                        <w:t>State</w:t>
                      </w:r>
                    </w:p>
                    <w:p w:rsidR="00431397" w:rsidRPr="00D05336" w:rsidRDefault="00431397" w:rsidP="00431397">
                      <w:pPr>
                        <w:pStyle w:val="NoSpacing"/>
                        <w:rPr>
                          <w:b/>
                          <w:bCs/>
                          <w:sz w:val="12"/>
                          <w:szCs w:val="12"/>
                        </w:rPr>
                      </w:pPr>
                      <w:r w:rsidRPr="00D05336">
                        <w:rPr>
                          <w:color w:val="000000" w:themeColor="text1"/>
                          <w:sz w:val="12"/>
                          <w:szCs w:val="12"/>
                          <w:shd w:val="clear" w:color="auto" w:fill="FFFFFF"/>
                        </w:rPr>
                        <w:t>The Maine Human Rights Act prohibits discrimination because of race, color, sex, sexual orientation, age, physical or mental disability, genetic information, religion, ancestry or national origin.</w:t>
                      </w:r>
                      <w:r>
                        <w:rPr>
                          <w:color w:val="000000" w:themeColor="text1"/>
                          <w:sz w:val="12"/>
                          <w:szCs w:val="12"/>
                          <w:shd w:val="clear" w:color="auto" w:fill="FFFFFF"/>
                        </w:rPr>
                        <w:t xml:space="preserve"> </w:t>
                      </w:r>
                      <w:r w:rsidRPr="00D05336">
                        <w:rPr>
                          <w:color w:val="000000" w:themeColor="text1"/>
                          <w:sz w:val="12"/>
                          <w:szCs w:val="12"/>
                        </w:rPr>
                        <w:t>To file a complaint of discrimination, write Maine Human Rights Commission, 51 State House Station, Augusta, Maine 04333-0051. Maine is an equal opportunity provider and employer.</w:t>
                      </w:r>
                    </w:p>
                    <w:p w:rsidR="00431397" w:rsidRPr="00BB6684" w:rsidRDefault="00431397" w:rsidP="00431397">
                      <w:pPr>
                        <w:pStyle w:val="NoSpacing"/>
                        <w:rPr>
                          <w:b/>
                          <w:sz w:val="12"/>
                          <w:szCs w:val="12"/>
                          <w:lang w:val="en"/>
                        </w:rPr>
                      </w:pPr>
                    </w:p>
                  </w:txbxContent>
                </v:textbox>
              </v:shape>
            </w:pict>
          </mc:Fallback>
        </mc:AlternateContent>
      </w:r>
    </w:p>
    <w:sectPr w:rsidR="00431397" w:rsidRPr="00431397" w:rsidSect="00AA2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FD"/>
    <w:rsid w:val="00050667"/>
    <w:rsid w:val="000B2951"/>
    <w:rsid w:val="001122AE"/>
    <w:rsid w:val="0029276C"/>
    <w:rsid w:val="003074C3"/>
    <w:rsid w:val="003E6C51"/>
    <w:rsid w:val="00431397"/>
    <w:rsid w:val="00545782"/>
    <w:rsid w:val="00667F94"/>
    <w:rsid w:val="006F3AFA"/>
    <w:rsid w:val="007422FD"/>
    <w:rsid w:val="007F0A6A"/>
    <w:rsid w:val="0096607B"/>
    <w:rsid w:val="00997D22"/>
    <w:rsid w:val="00A17817"/>
    <w:rsid w:val="00A7218F"/>
    <w:rsid w:val="00AA2E8C"/>
    <w:rsid w:val="00B1065E"/>
    <w:rsid w:val="00C3577C"/>
    <w:rsid w:val="00CB6DFA"/>
    <w:rsid w:val="00D30F6B"/>
    <w:rsid w:val="00D74F29"/>
    <w:rsid w:val="00E573CC"/>
    <w:rsid w:val="00F645EF"/>
    <w:rsid w:val="00FE1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D5D2C"/>
  <w15:docId w15:val="{3BF2F810-5AE0-49DB-B152-DD51C355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0F6B"/>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54578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22F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67F94"/>
    <w:rPr>
      <w:color w:val="0000FF" w:themeColor="hyperlink"/>
      <w:u w:val="single"/>
    </w:rPr>
  </w:style>
  <w:style w:type="character" w:customStyle="1" w:styleId="Heading2Char">
    <w:name w:val="Heading 2 Char"/>
    <w:basedOn w:val="DefaultParagraphFont"/>
    <w:link w:val="Heading2"/>
    <w:uiPriority w:val="9"/>
    <w:rsid w:val="00545782"/>
    <w:rPr>
      <w:rFonts w:ascii="Times New Roman" w:eastAsia="Times New Roman" w:hAnsi="Times New Roman" w:cs="Times New Roman"/>
      <w:b/>
      <w:bCs/>
      <w:sz w:val="36"/>
      <w:szCs w:val="36"/>
    </w:rPr>
  </w:style>
  <w:style w:type="paragraph" w:styleId="NormalWeb">
    <w:name w:val="Normal (Web)"/>
    <w:basedOn w:val="Normal"/>
    <w:uiPriority w:val="99"/>
    <w:unhideWhenUsed/>
    <w:rsid w:val="00545782"/>
    <w:pPr>
      <w:spacing w:before="100" w:beforeAutospacing="1" w:after="100" w:afterAutospacing="1"/>
    </w:pPr>
    <w:rPr>
      <w:sz w:val="24"/>
      <w:szCs w:val="24"/>
    </w:rPr>
  </w:style>
  <w:style w:type="character" w:customStyle="1" w:styleId="apple-converted-space">
    <w:name w:val="apple-converted-space"/>
    <w:basedOn w:val="DefaultParagraphFont"/>
    <w:rsid w:val="00545782"/>
  </w:style>
  <w:style w:type="paragraph" w:styleId="PlainText">
    <w:name w:val="Plain Text"/>
    <w:basedOn w:val="Normal"/>
    <w:link w:val="PlainTextChar"/>
    <w:uiPriority w:val="99"/>
    <w:semiHidden/>
    <w:unhideWhenUsed/>
    <w:rsid w:val="001122AE"/>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1122AE"/>
    <w:rPr>
      <w:rFonts w:ascii="Calibri" w:hAnsi="Calibri" w:cs="Consolas"/>
      <w:szCs w:val="21"/>
    </w:rPr>
  </w:style>
  <w:style w:type="character" w:styleId="Strong">
    <w:name w:val="Strong"/>
    <w:basedOn w:val="DefaultParagraphFont"/>
    <w:uiPriority w:val="22"/>
    <w:qFormat/>
    <w:rsid w:val="00050667"/>
    <w:rPr>
      <w:b/>
      <w:bCs/>
    </w:rPr>
  </w:style>
  <w:style w:type="paragraph" w:styleId="NoSpacing">
    <w:name w:val="No Spacing"/>
    <w:uiPriority w:val="1"/>
    <w:qFormat/>
    <w:rsid w:val="0043139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054609">
      <w:bodyDiv w:val="1"/>
      <w:marLeft w:val="0"/>
      <w:marRight w:val="0"/>
      <w:marTop w:val="0"/>
      <w:marBottom w:val="0"/>
      <w:divBdr>
        <w:top w:val="none" w:sz="0" w:space="0" w:color="auto"/>
        <w:left w:val="none" w:sz="0" w:space="0" w:color="auto"/>
        <w:bottom w:val="none" w:sz="0" w:space="0" w:color="auto"/>
        <w:right w:val="none" w:sz="0" w:space="0" w:color="auto"/>
      </w:divBdr>
    </w:div>
    <w:div w:id="701786823">
      <w:bodyDiv w:val="1"/>
      <w:marLeft w:val="0"/>
      <w:marRight w:val="0"/>
      <w:marTop w:val="0"/>
      <w:marBottom w:val="0"/>
      <w:divBdr>
        <w:top w:val="none" w:sz="0" w:space="0" w:color="auto"/>
        <w:left w:val="none" w:sz="0" w:space="0" w:color="auto"/>
        <w:bottom w:val="none" w:sz="0" w:space="0" w:color="auto"/>
        <w:right w:val="none" w:sz="0" w:space="0" w:color="auto"/>
      </w:divBdr>
    </w:div>
    <w:div w:id="908227315">
      <w:bodyDiv w:val="1"/>
      <w:marLeft w:val="0"/>
      <w:marRight w:val="0"/>
      <w:marTop w:val="0"/>
      <w:marBottom w:val="0"/>
      <w:divBdr>
        <w:top w:val="none" w:sz="0" w:space="0" w:color="auto"/>
        <w:left w:val="none" w:sz="0" w:space="0" w:color="auto"/>
        <w:bottom w:val="none" w:sz="0" w:space="0" w:color="auto"/>
        <w:right w:val="none" w:sz="0" w:space="0" w:color="auto"/>
      </w:divBdr>
    </w:div>
    <w:div w:id="94708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3.safelinks.protection.outlook.com/?url=http%3A%2F%2Fwww.ocio.usda.gov%2Fsites%2Fdefault%2Ffiles%2Fdocs%2F2012%2FComplain_combined_6_8_12.pdf&amp;data=02%7C01%7CPaula.Nadeau%40maine.gov%7C37538e69344f464cd0ed08d79066d3e2%7C413fa8ab207d4b629bcdea1a8f2f864e%7C0%7C0%7C637136643619496071&amp;sdata=ULYop6GmbBiM89oXQayx%2BrJ2fdGHc5O5VmvA6kyoOAA%3D&amp;reserved=0" TargetMode="External"/><Relationship Id="rId13" Type="http://schemas.openxmlformats.org/officeDocument/2006/relationships/hyperlink" Target="mailto:program.intake@usda.gov" TargetMode="External"/><Relationship Id="rId3" Type="http://schemas.openxmlformats.org/officeDocument/2006/relationships/webSettings" Target="webSettings.xml"/><Relationship Id="rId7" Type="http://schemas.openxmlformats.org/officeDocument/2006/relationships/hyperlink" Target="https://www.maine.gov/mhrc/file/instructions" TargetMode="External"/><Relationship Id="rId12" Type="http://schemas.openxmlformats.org/officeDocument/2006/relationships/hyperlink" Target="https://www.ascr.usda.gov/filing-program-discrimination-complaint-usda-customer"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program.intake@usda.gov" TargetMode="External"/><Relationship Id="rId11" Type="http://schemas.openxmlformats.org/officeDocument/2006/relationships/hyperlink" Target="https://www.maine.gov/mhrc/file/instructions" TargetMode="External"/><Relationship Id="rId5" Type="http://schemas.openxmlformats.org/officeDocument/2006/relationships/hyperlink" Target="https://nam03.safelinks.protection.outlook.com/?url=http%3A%2F%2Fwww.ascr.usda.gov%2Fcomplaint_filing_cust.html&amp;data=02%7C01%7CPaula.Nadeau%40maine.gov%7C37538e69344f464cd0ed08d79066d3e2%7C413fa8ab207d4b629bcdea1a8f2f864e%7C0%7C0%7C637136643619506029&amp;sdata=i%2Bcfze%2BRy6wmgD8g7f51pbmmqKZa57B%2Brefe2BX%2BIi8%3D&amp;reserved=0" TargetMode="External"/><Relationship Id="rId15" Type="http://schemas.openxmlformats.org/officeDocument/2006/relationships/hyperlink" Target="mailto:program.intake@usda.gov" TargetMode="External"/><Relationship Id="rId10" Type="http://schemas.openxmlformats.org/officeDocument/2006/relationships/hyperlink" Target="mailto:program.intake@usda.gov" TargetMode="External"/><Relationship Id="rId4" Type="http://schemas.openxmlformats.org/officeDocument/2006/relationships/hyperlink" Target="https://nam03.safelinks.protection.outlook.com/?url=http%3A%2F%2Fwww.ocio.usda.gov%2Fsites%2Fdefault%2Ffiles%2Fdocs%2F2012%2FComplain_combined_6_8_12.pdf&amp;data=02%7C01%7CPaula.Nadeau%40maine.gov%7C37538e69344f464cd0ed08d79066d3e2%7C413fa8ab207d4b629bcdea1a8f2f864e%7C0%7C0%7C637136643619496071&amp;sdata=ULYop6GmbBiM89oXQayx%2BrJ2fdGHc5O5VmvA6kyoOAA%3D&amp;reserved=0" TargetMode="External"/><Relationship Id="rId9" Type="http://schemas.openxmlformats.org/officeDocument/2006/relationships/hyperlink" Target="https://nam03.safelinks.protection.outlook.com/?url=http%3A%2F%2Fwww.ascr.usda.gov%2Fcomplaint_filing_cust.html&amp;data=02%7C01%7CPaula.Nadeau%40maine.gov%7C37538e69344f464cd0ed08d79066d3e2%7C413fa8ab207d4b629bcdea1a8f2f864e%7C0%7C0%7C637136643619506029&amp;sdata=i%2Bcfze%2BRy6wmgD8g7f51pbmmqKZa57B%2Brefe2BX%2BIi8%3D&amp;reserved=0" TargetMode="External"/><Relationship Id="rId14" Type="http://schemas.openxmlformats.org/officeDocument/2006/relationships/hyperlink" Target="https://www.ascr.usda.gov/filing-program-discrimination-complaint-usda-custo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Curley, Jamie K</dc:creator>
  <cp:lastModifiedBy>Ackroyd, Adriane</cp:lastModifiedBy>
  <cp:revision>2</cp:revision>
  <cp:lastPrinted>2017-01-20T18:17:00Z</cp:lastPrinted>
  <dcterms:created xsi:type="dcterms:W3CDTF">2021-03-22T20:30:00Z</dcterms:created>
  <dcterms:modified xsi:type="dcterms:W3CDTF">2021-03-22T20:30:00Z</dcterms:modified>
</cp:coreProperties>
</file>