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6BF5" w14:textId="77777777" w:rsidR="000126CC" w:rsidRDefault="000126CC"/>
    <w:p w14:paraId="306771DE" w14:textId="77777777" w:rsidR="000126CC" w:rsidRPr="00A527D8" w:rsidRDefault="000126CC">
      <w:pPr>
        <w:rPr>
          <w:rFonts w:cstheme="minorHAnsi"/>
          <w:b/>
          <w:bCs/>
          <w:sz w:val="36"/>
          <w:szCs w:val="36"/>
        </w:rPr>
      </w:pPr>
    </w:p>
    <w:p w14:paraId="0ABA23BC" w14:textId="77777777" w:rsidR="00A527D8" w:rsidRPr="00A527D8" w:rsidRDefault="00A527D8" w:rsidP="00A527D8">
      <w:pPr>
        <w:spacing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141414"/>
          <w:sz w:val="36"/>
          <w:szCs w:val="36"/>
          <w:u w:val="single"/>
        </w:rPr>
      </w:pPr>
      <w:r w:rsidRPr="00A527D8">
        <w:rPr>
          <w:rFonts w:eastAsia="Times New Roman" w:cstheme="minorHAnsi"/>
          <w:b/>
          <w:bCs/>
          <w:color w:val="141414"/>
          <w:sz w:val="36"/>
          <w:szCs w:val="36"/>
        </w:rPr>
        <w:t> </w:t>
      </w:r>
      <w:r w:rsidRPr="00A527D8">
        <w:rPr>
          <w:rFonts w:eastAsia="Times New Roman" w:cstheme="minorHAnsi"/>
          <w:b/>
          <w:bCs/>
          <w:color w:val="141414"/>
          <w:sz w:val="36"/>
          <w:szCs w:val="36"/>
          <w:u w:val="single"/>
        </w:rPr>
        <w:t>2021 Reimbursement Rates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2268"/>
        <w:gridCol w:w="2991"/>
      </w:tblGrid>
      <w:tr w:rsidR="00A527D8" w:rsidRPr="00A527D8" w14:paraId="0C4A4D5D" w14:textId="77777777" w:rsidTr="00A527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21F99C9F" w14:textId="77777777" w:rsidR="00A527D8" w:rsidRPr="00A527D8" w:rsidRDefault="00A527D8" w:rsidP="00A527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FFA3183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Rural &amp; Self-Prep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3C4A5FCF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All Other Types of Sites</w:t>
            </w:r>
          </w:p>
        </w:tc>
      </w:tr>
      <w:tr w:rsidR="00A527D8" w:rsidRPr="00A527D8" w14:paraId="27582D05" w14:textId="77777777" w:rsidTr="00A527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68F00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Breakfast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8BEE7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2.4625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07DD4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2.4150</w:t>
            </w:r>
          </w:p>
        </w:tc>
      </w:tr>
      <w:tr w:rsidR="00A527D8" w:rsidRPr="00A527D8" w14:paraId="72DFFC61" w14:textId="77777777" w:rsidTr="00A527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3EE15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Lunch or Supper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19099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4.3175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4DF87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4.2500</w:t>
            </w:r>
          </w:p>
        </w:tc>
      </w:tr>
      <w:tr w:rsidR="00A527D8" w:rsidRPr="00A527D8" w14:paraId="6DFFF837" w14:textId="77777777" w:rsidTr="00A527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21A3E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Snack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57073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1.0200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7C0E6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0.9975</w:t>
            </w:r>
          </w:p>
        </w:tc>
      </w:tr>
    </w:tbl>
    <w:p w14:paraId="1711BC67" w14:textId="77777777" w:rsidR="000126CC" w:rsidRDefault="000126CC"/>
    <w:p w14:paraId="1E7573C4" w14:textId="77777777" w:rsidR="000126CC" w:rsidRDefault="000126CC"/>
    <w:p w14:paraId="1AE6F076" w14:textId="77777777" w:rsidR="000126CC" w:rsidRDefault="000126CC"/>
    <w:p w14:paraId="28A39292" w14:textId="77777777" w:rsidR="000126CC" w:rsidRDefault="000126CC"/>
    <w:p w14:paraId="263AAB41" w14:textId="77777777" w:rsidR="000126CC" w:rsidRDefault="000126CC"/>
    <w:p w14:paraId="33C8A9A4" w14:textId="0FE24CD2" w:rsidR="000126CC" w:rsidRDefault="000126CC"/>
    <w:p w14:paraId="77A9CB0F" w14:textId="47DFF62F" w:rsidR="00A527D8" w:rsidRDefault="00A527D8"/>
    <w:p w14:paraId="75F44D1A" w14:textId="77777777" w:rsidR="00A527D8" w:rsidRDefault="00A527D8"/>
    <w:p w14:paraId="3420C7EE" w14:textId="77777777" w:rsidR="000126CC" w:rsidRDefault="000126CC"/>
    <w:tbl>
      <w:tblPr>
        <w:tblStyle w:val="TableGrid"/>
        <w:tblW w:w="14639" w:type="dxa"/>
        <w:tblInd w:w="-840" w:type="dxa"/>
        <w:tblLayout w:type="fixed"/>
        <w:tblLook w:val="04A0" w:firstRow="1" w:lastRow="0" w:firstColumn="1" w:lastColumn="0" w:noHBand="0" w:noVBand="1"/>
      </w:tblPr>
      <w:tblGrid>
        <w:gridCol w:w="1375"/>
        <w:gridCol w:w="1309"/>
        <w:gridCol w:w="236"/>
        <w:gridCol w:w="1001"/>
        <w:gridCol w:w="1151"/>
        <w:gridCol w:w="1184"/>
        <w:gridCol w:w="1088"/>
        <w:gridCol w:w="1127"/>
        <w:gridCol w:w="236"/>
        <w:gridCol w:w="1178"/>
        <w:gridCol w:w="1339"/>
        <w:gridCol w:w="1184"/>
        <w:gridCol w:w="1088"/>
        <w:gridCol w:w="1143"/>
      </w:tblGrid>
      <w:tr w:rsidR="00A527D8" w:rsidRPr="00A527D8" w14:paraId="315976EA" w14:textId="77777777" w:rsidTr="00A527D8">
        <w:tc>
          <w:tcPr>
            <w:tcW w:w="14639" w:type="dxa"/>
            <w:gridSpan w:val="14"/>
          </w:tcPr>
          <w:p w14:paraId="0CF1099B" w14:textId="77777777" w:rsidR="00A527D8" w:rsidRPr="00A527D8" w:rsidRDefault="00A527D8" w:rsidP="00A527D8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27D8">
              <w:rPr>
                <w:rFonts w:asciiTheme="minorHAnsi" w:hAnsiTheme="minorHAnsi" w:cstheme="minorHAnsi"/>
                <w:b/>
                <w:bCs/>
              </w:rPr>
              <w:lastRenderedPageBreak/>
              <w:t>Income Eligibility Guidelines</w:t>
            </w:r>
          </w:p>
          <w:p w14:paraId="160A376F" w14:textId="77777777" w:rsidR="00A527D8" w:rsidRPr="00A527D8" w:rsidRDefault="00A527D8" w:rsidP="00A527D8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</w:rPr>
            </w:pPr>
            <w:r w:rsidRPr="00A527D8">
              <w:rPr>
                <w:rFonts w:asciiTheme="minorHAnsi" w:hAnsiTheme="minorHAnsi" w:cstheme="minorHAnsi"/>
                <w:b/>
                <w:bCs/>
              </w:rPr>
              <w:t>Effective from July 1, 2020 to June 30, 2021</w:t>
            </w:r>
          </w:p>
          <w:p w14:paraId="20FD52AD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27D8" w:rsidRPr="00A527D8" w14:paraId="61D7D1C9" w14:textId="77777777" w:rsidTr="00A527D8">
        <w:tc>
          <w:tcPr>
            <w:tcW w:w="1375" w:type="dxa"/>
            <w:vMerge w:val="restart"/>
          </w:tcPr>
          <w:p w14:paraId="5033AE19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AACCAC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7AC949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8D773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 xml:space="preserve">HOUSEHOLD </w:t>
            </w:r>
          </w:p>
          <w:p w14:paraId="11BE4021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SIZE</w:t>
            </w:r>
          </w:p>
        </w:tc>
        <w:tc>
          <w:tcPr>
            <w:tcW w:w="1309" w:type="dxa"/>
          </w:tcPr>
          <w:p w14:paraId="4AAEF473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FEDERAL POVERTY GUIDELINES</w:t>
            </w:r>
          </w:p>
        </w:tc>
        <w:tc>
          <w:tcPr>
            <w:tcW w:w="236" w:type="dxa"/>
            <w:vMerge w:val="restart"/>
          </w:tcPr>
          <w:p w14:paraId="34E4BE0A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1" w:type="dxa"/>
            <w:gridSpan w:val="5"/>
          </w:tcPr>
          <w:p w14:paraId="465B4C71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0577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REDUCED PRICE MEALS – 185%</w:t>
            </w:r>
          </w:p>
        </w:tc>
        <w:tc>
          <w:tcPr>
            <w:tcW w:w="236" w:type="dxa"/>
            <w:vMerge w:val="restart"/>
          </w:tcPr>
          <w:p w14:paraId="3778C7A6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2" w:type="dxa"/>
            <w:gridSpan w:val="5"/>
          </w:tcPr>
          <w:p w14:paraId="2F900D76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613FC2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FREE MEALS – 130%</w:t>
            </w:r>
          </w:p>
        </w:tc>
      </w:tr>
      <w:tr w:rsidR="00A527D8" w:rsidRPr="00A527D8" w14:paraId="3391B35F" w14:textId="77777777" w:rsidTr="00A527D8">
        <w:tc>
          <w:tcPr>
            <w:tcW w:w="1375" w:type="dxa"/>
            <w:vMerge/>
          </w:tcPr>
          <w:p w14:paraId="2F9803D5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5D7C6DC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4E6D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ANNUAL</w:t>
            </w:r>
          </w:p>
        </w:tc>
        <w:tc>
          <w:tcPr>
            <w:tcW w:w="236" w:type="dxa"/>
            <w:vMerge/>
          </w:tcPr>
          <w:p w14:paraId="5B49EA14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DA5DED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632604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ANNUAL</w:t>
            </w:r>
          </w:p>
        </w:tc>
        <w:tc>
          <w:tcPr>
            <w:tcW w:w="1151" w:type="dxa"/>
          </w:tcPr>
          <w:p w14:paraId="39B6329B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C04545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MONTHLY</w:t>
            </w:r>
          </w:p>
        </w:tc>
        <w:tc>
          <w:tcPr>
            <w:tcW w:w="1184" w:type="dxa"/>
          </w:tcPr>
          <w:p w14:paraId="742E1D30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22B253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TWICE PER MONTH</w:t>
            </w:r>
          </w:p>
        </w:tc>
        <w:tc>
          <w:tcPr>
            <w:tcW w:w="1088" w:type="dxa"/>
          </w:tcPr>
          <w:p w14:paraId="561FE59B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B841C7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EVERY TWO WEEKS</w:t>
            </w:r>
          </w:p>
        </w:tc>
        <w:tc>
          <w:tcPr>
            <w:tcW w:w="1127" w:type="dxa"/>
          </w:tcPr>
          <w:p w14:paraId="57C03A4C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8948A2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WEEKLY</w:t>
            </w:r>
          </w:p>
        </w:tc>
        <w:tc>
          <w:tcPr>
            <w:tcW w:w="236" w:type="dxa"/>
            <w:vMerge/>
          </w:tcPr>
          <w:p w14:paraId="21B42C38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</w:tcPr>
          <w:p w14:paraId="1811311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961E64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ANNUAL</w:t>
            </w:r>
          </w:p>
        </w:tc>
        <w:tc>
          <w:tcPr>
            <w:tcW w:w="1339" w:type="dxa"/>
          </w:tcPr>
          <w:p w14:paraId="2818E202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5DA32DFB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MONTHLY</w:t>
            </w:r>
          </w:p>
        </w:tc>
        <w:tc>
          <w:tcPr>
            <w:tcW w:w="1184" w:type="dxa"/>
          </w:tcPr>
          <w:p w14:paraId="5827EC6B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5B6D7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TWICE PER MONTH</w:t>
            </w:r>
          </w:p>
        </w:tc>
        <w:tc>
          <w:tcPr>
            <w:tcW w:w="1088" w:type="dxa"/>
          </w:tcPr>
          <w:p w14:paraId="06641426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65B891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EVERY TWO WEEKS</w:t>
            </w:r>
          </w:p>
        </w:tc>
        <w:tc>
          <w:tcPr>
            <w:tcW w:w="1143" w:type="dxa"/>
          </w:tcPr>
          <w:p w14:paraId="01666673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75001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WEEKLY</w:t>
            </w:r>
          </w:p>
        </w:tc>
      </w:tr>
      <w:tr w:rsidR="00A527D8" w:rsidRPr="00A527D8" w14:paraId="52675017" w14:textId="77777777" w:rsidTr="00A527D8">
        <w:tc>
          <w:tcPr>
            <w:tcW w:w="1375" w:type="dxa"/>
          </w:tcPr>
          <w:p w14:paraId="779B2537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14:paraId="15EFA9C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12,760</w:t>
            </w:r>
          </w:p>
        </w:tc>
        <w:tc>
          <w:tcPr>
            <w:tcW w:w="236" w:type="dxa"/>
          </w:tcPr>
          <w:p w14:paraId="26517922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EA0E385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23,606</w:t>
            </w:r>
          </w:p>
        </w:tc>
        <w:tc>
          <w:tcPr>
            <w:tcW w:w="1151" w:type="dxa"/>
          </w:tcPr>
          <w:p w14:paraId="1D453AD0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1,968</w:t>
            </w:r>
          </w:p>
        </w:tc>
        <w:tc>
          <w:tcPr>
            <w:tcW w:w="1184" w:type="dxa"/>
          </w:tcPr>
          <w:p w14:paraId="03EDFAB5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984</w:t>
            </w:r>
          </w:p>
        </w:tc>
        <w:tc>
          <w:tcPr>
            <w:tcW w:w="1088" w:type="dxa"/>
          </w:tcPr>
          <w:p w14:paraId="5BB7AD9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908</w:t>
            </w:r>
          </w:p>
        </w:tc>
        <w:tc>
          <w:tcPr>
            <w:tcW w:w="1127" w:type="dxa"/>
          </w:tcPr>
          <w:p w14:paraId="308C8B9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454</w:t>
            </w:r>
          </w:p>
        </w:tc>
        <w:tc>
          <w:tcPr>
            <w:tcW w:w="236" w:type="dxa"/>
          </w:tcPr>
          <w:p w14:paraId="1AD52AF4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</w:tcPr>
          <w:p w14:paraId="7EDDA475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16,588</w:t>
            </w:r>
          </w:p>
        </w:tc>
        <w:tc>
          <w:tcPr>
            <w:tcW w:w="1339" w:type="dxa"/>
          </w:tcPr>
          <w:p w14:paraId="17FB2A32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1,383</w:t>
            </w:r>
          </w:p>
        </w:tc>
        <w:tc>
          <w:tcPr>
            <w:tcW w:w="1184" w:type="dxa"/>
          </w:tcPr>
          <w:p w14:paraId="198E863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692</w:t>
            </w:r>
          </w:p>
        </w:tc>
        <w:tc>
          <w:tcPr>
            <w:tcW w:w="1088" w:type="dxa"/>
          </w:tcPr>
          <w:p w14:paraId="0BC00C2E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638</w:t>
            </w:r>
          </w:p>
        </w:tc>
        <w:tc>
          <w:tcPr>
            <w:tcW w:w="1143" w:type="dxa"/>
          </w:tcPr>
          <w:p w14:paraId="61A00186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319</w:t>
            </w:r>
          </w:p>
        </w:tc>
      </w:tr>
      <w:tr w:rsidR="00A527D8" w:rsidRPr="00A527D8" w14:paraId="1AF57607" w14:textId="77777777" w:rsidTr="00A527D8">
        <w:tc>
          <w:tcPr>
            <w:tcW w:w="1375" w:type="dxa"/>
          </w:tcPr>
          <w:p w14:paraId="60785719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09" w:type="dxa"/>
          </w:tcPr>
          <w:p w14:paraId="03B244A2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17,240</w:t>
            </w:r>
          </w:p>
        </w:tc>
        <w:tc>
          <w:tcPr>
            <w:tcW w:w="236" w:type="dxa"/>
          </w:tcPr>
          <w:p w14:paraId="68FFB990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57ECAC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31,894</w:t>
            </w:r>
          </w:p>
        </w:tc>
        <w:tc>
          <w:tcPr>
            <w:tcW w:w="1151" w:type="dxa"/>
          </w:tcPr>
          <w:p w14:paraId="5C367C6D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2,658</w:t>
            </w:r>
          </w:p>
        </w:tc>
        <w:tc>
          <w:tcPr>
            <w:tcW w:w="1184" w:type="dxa"/>
          </w:tcPr>
          <w:p w14:paraId="315041A8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1,329</w:t>
            </w:r>
          </w:p>
        </w:tc>
        <w:tc>
          <w:tcPr>
            <w:tcW w:w="1088" w:type="dxa"/>
          </w:tcPr>
          <w:p w14:paraId="6EF39E9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1,227</w:t>
            </w:r>
          </w:p>
        </w:tc>
        <w:tc>
          <w:tcPr>
            <w:tcW w:w="1127" w:type="dxa"/>
          </w:tcPr>
          <w:p w14:paraId="13193CBD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614</w:t>
            </w:r>
          </w:p>
        </w:tc>
        <w:tc>
          <w:tcPr>
            <w:tcW w:w="236" w:type="dxa"/>
          </w:tcPr>
          <w:p w14:paraId="4A3BE59E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</w:tcPr>
          <w:p w14:paraId="76E4B8C2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22,412</w:t>
            </w:r>
          </w:p>
        </w:tc>
        <w:tc>
          <w:tcPr>
            <w:tcW w:w="1339" w:type="dxa"/>
          </w:tcPr>
          <w:p w14:paraId="3F90ECED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1,868</w:t>
            </w:r>
          </w:p>
        </w:tc>
        <w:tc>
          <w:tcPr>
            <w:tcW w:w="1184" w:type="dxa"/>
          </w:tcPr>
          <w:p w14:paraId="35DE2314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934</w:t>
            </w:r>
          </w:p>
        </w:tc>
        <w:tc>
          <w:tcPr>
            <w:tcW w:w="1088" w:type="dxa"/>
          </w:tcPr>
          <w:p w14:paraId="25F48E15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862</w:t>
            </w:r>
          </w:p>
        </w:tc>
        <w:tc>
          <w:tcPr>
            <w:tcW w:w="1143" w:type="dxa"/>
          </w:tcPr>
          <w:p w14:paraId="31FB90F9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431</w:t>
            </w:r>
          </w:p>
        </w:tc>
      </w:tr>
      <w:tr w:rsidR="00A527D8" w:rsidRPr="00A527D8" w14:paraId="4E9D5E37" w14:textId="77777777" w:rsidTr="00A527D8">
        <w:tc>
          <w:tcPr>
            <w:tcW w:w="1375" w:type="dxa"/>
          </w:tcPr>
          <w:p w14:paraId="55BDAEA7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14:paraId="68E21AC7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21,720</w:t>
            </w:r>
          </w:p>
        </w:tc>
        <w:tc>
          <w:tcPr>
            <w:tcW w:w="236" w:type="dxa"/>
          </w:tcPr>
          <w:p w14:paraId="452A2387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14:paraId="7CA1C6B5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40,182</w:t>
            </w:r>
          </w:p>
        </w:tc>
        <w:tc>
          <w:tcPr>
            <w:tcW w:w="1151" w:type="dxa"/>
          </w:tcPr>
          <w:p w14:paraId="655117B2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3,349</w:t>
            </w:r>
          </w:p>
        </w:tc>
        <w:tc>
          <w:tcPr>
            <w:tcW w:w="1184" w:type="dxa"/>
          </w:tcPr>
          <w:p w14:paraId="7306F0E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1,675</w:t>
            </w:r>
          </w:p>
        </w:tc>
        <w:tc>
          <w:tcPr>
            <w:tcW w:w="1088" w:type="dxa"/>
          </w:tcPr>
          <w:p w14:paraId="6C5608E4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1,546</w:t>
            </w:r>
          </w:p>
        </w:tc>
        <w:tc>
          <w:tcPr>
            <w:tcW w:w="1127" w:type="dxa"/>
          </w:tcPr>
          <w:p w14:paraId="3BA00DA3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773</w:t>
            </w:r>
          </w:p>
        </w:tc>
        <w:tc>
          <w:tcPr>
            <w:tcW w:w="236" w:type="dxa"/>
          </w:tcPr>
          <w:p w14:paraId="0637F4F8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</w:tcPr>
          <w:p w14:paraId="2BBD7DE6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28,236</w:t>
            </w:r>
          </w:p>
        </w:tc>
        <w:tc>
          <w:tcPr>
            <w:tcW w:w="1339" w:type="dxa"/>
          </w:tcPr>
          <w:p w14:paraId="1F93B60D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2,353</w:t>
            </w:r>
          </w:p>
        </w:tc>
        <w:tc>
          <w:tcPr>
            <w:tcW w:w="1184" w:type="dxa"/>
          </w:tcPr>
          <w:p w14:paraId="00BBCDDE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1,177</w:t>
            </w:r>
          </w:p>
        </w:tc>
        <w:tc>
          <w:tcPr>
            <w:tcW w:w="1088" w:type="dxa"/>
          </w:tcPr>
          <w:p w14:paraId="3FD57984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1,086</w:t>
            </w:r>
          </w:p>
        </w:tc>
        <w:tc>
          <w:tcPr>
            <w:tcW w:w="1143" w:type="dxa"/>
          </w:tcPr>
          <w:p w14:paraId="7BA39BC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543</w:t>
            </w:r>
          </w:p>
        </w:tc>
      </w:tr>
      <w:tr w:rsidR="00A527D8" w:rsidRPr="00A527D8" w14:paraId="6AFA5F8C" w14:textId="77777777" w:rsidTr="00A527D8">
        <w:tc>
          <w:tcPr>
            <w:tcW w:w="1375" w:type="dxa"/>
          </w:tcPr>
          <w:p w14:paraId="0634544D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14:paraId="2092CC2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26,200</w:t>
            </w:r>
          </w:p>
        </w:tc>
        <w:tc>
          <w:tcPr>
            <w:tcW w:w="236" w:type="dxa"/>
          </w:tcPr>
          <w:p w14:paraId="3AAF37F5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F027D87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48,470</w:t>
            </w:r>
          </w:p>
        </w:tc>
        <w:tc>
          <w:tcPr>
            <w:tcW w:w="1151" w:type="dxa"/>
          </w:tcPr>
          <w:p w14:paraId="4D96A7D7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4,040</w:t>
            </w:r>
          </w:p>
        </w:tc>
        <w:tc>
          <w:tcPr>
            <w:tcW w:w="1184" w:type="dxa"/>
          </w:tcPr>
          <w:p w14:paraId="27B1D06D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2,020</w:t>
            </w:r>
          </w:p>
        </w:tc>
        <w:tc>
          <w:tcPr>
            <w:tcW w:w="1088" w:type="dxa"/>
          </w:tcPr>
          <w:p w14:paraId="6B95BFF5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1,865</w:t>
            </w:r>
          </w:p>
        </w:tc>
        <w:tc>
          <w:tcPr>
            <w:tcW w:w="1127" w:type="dxa"/>
          </w:tcPr>
          <w:p w14:paraId="6AF21C74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933</w:t>
            </w:r>
          </w:p>
        </w:tc>
        <w:tc>
          <w:tcPr>
            <w:tcW w:w="236" w:type="dxa"/>
          </w:tcPr>
          <w:p w14:paraId="653A711E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</w:tcPr>
          <w:p w14:paraId="0E128A28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34.060</w:t>
            </w:r>
          </w:p>
        </w:tc>
        <w:tc>
          <w:tcPr>
            <w:tcW w:w="1339" w:type="dxa"/>
          </w:tcPr>
          <w:p w14:paraId="784AD67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2,839</w:t>
            </w:r>
          </w:p>
        </w:tc>
        <w:tc>
          <w:tcPr>
            <w:tcW w:w="1184" w:type="dxa"/>
          </w:tcPr>
          <w:p w14:paraId="6A12FE21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1,420</w:t>
            </w:r>
          </w:p>
        </w:tc>
        <w:tc>
          <w:tcPr>
            <w:tcW w:w="1088" w:type="dxa"/>
          </w:tcPr>
          <w:p w14:paraId="75AC22E8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1,310</w:t>
            </w:r>
          </w:p>
        </w:tc>
        <w:tc>
          <w:tcPr>
            <w:tcW w:w="1143" w:type="dxa"/>
          </w:tcPr>
          <w:p w14:paraId="67C42633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655</w:t>
            </w:r>
          </w:p>
        </w:tc>
      </w:tr>
      <w:tr w:rsidR="00A527D8" w:rsidRPr="00A527D8" w14:paraId="4AF6770D" w14:textId="77777777" w:rsidTr="00A527D8">
        <w:tc>
          <w:tcPr>
            <w:tcW w:w="1375" w:type="dxa"/>
          </w:tcPr>
          <w:p w14:paraId="223062B7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14:paraId="3547CCD7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30,680</w:t>
            </w:r>
          </w:p>
        </w:tc>
        <w:tc>
          <w:tcPr>
            <w:tcW w:w="236" w:type="dxa"/>
          </w:tcPr>
          <w:p w14:paraId="1E8A1D17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38AABA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56,758</w:t>
            </w:r>
          </w:p>
        </w:tc>
        <w:tc>
          <w:tcPr>
            <w:tcW w:w="1151" w:type="dxa"/>
          </w:tcPr>
          <w:p w14:paraId="69E9387B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4,730</w:t>
            </w:r>
          </w:p>
        </w:tc>
        <w:tc>
          <w:tcPr>
            <w:tcW w:w="1184" w:type="dxa"/>
          </w:tcPr>
          <w:p w14:paraId="3328B3B5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2,365</w:t>
            </w:r>
          </w:p>
        </w:tc>
        <w:tc>
          <w:tcPr>
            <w:tcW w:w="1088" w:type="dxa"/>
          </w:tcPr>
          <w:p w14:paraId="3B82E53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2,183</w:t>
            </w:r>
          </w:p>
        </w:tc>
        <w:tc>
          <w:tcPr>
            <w:tcW w:w="1127" w:type="dxa"/>
          </w:tcPr>
          <w:p w14:paraId="27A16819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1,092</w:t>
            </w:r>
          </w:p>
        </w:tc>
        <w:tc>
          <w:tcPr>
            <w:tcW w:w="236" w:type="dxa"/>
          </w:tcPr>
          <w:p w14:paraId="7623421F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</w:tcPr>
          <w:p w14:paraId="41ACA48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39,884</w:t>
            </w:r>
          </w:p>
        </w:tc>
        <w:tc>
          <w:tcPr>
            <w:tcW w:w="1339" w:type="dxa"/>
          </w:tcPr>
          <w:p w14:paraId="1731E130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3,324</w:t>
            </w:r>
          </w:p>
        </w:tc>
        <w:tc>
          <w:tcPr>
            <w:tcW w:w="1184" w:type="dxa"/>
          </w:tcPr>
          <w:p w14:paraId="6F989CBE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1,662</w:t>
            </w:r>
          </w:p>
        </w:tc>
        <w:tc>
          <w:tcPr>
            <w:tcW w:w="1088" w:type="dxa"/>
          </w:tcPr>
          <w:p w14:paraId="4CC2089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1,534</w:t>
            </w:r>
          </w:p>
        </w:tc>
        <w:tc>
          <w:tcPr>
            <w:tcW w:w="1143" w:type="dxa"/>
          </w:tcPr>
          <w:p w14:paraId="4AD0E538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767</w:t>
            </w:r>
          </w:p>
        </w:tc>
      </w:tr>
      <w:tr w:rsidR="00A527D8" w:rsidRPr="00A527D8" w14:paraId="27459964" w14:textId="77777777" w:rsidTr="00A527D8">
        <w:tc>
          <w:tcPr>
            <w:tcW w:w="1375" w:type="dxa"/>
          </w:tcPr>
          <w:p w14:paraId="6C42022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09" w:type="dxa"/>
          </w:tcPr>
          <w:p w14:paraId="3B59FA4C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35,160</w:t>
            </w:r>
          </w:p>
        </w:tc>
        <w:tc>
          <w:tcPr>
            <w:tcW w:w="236" w:type="dxa"/>
          </w:tcPr>
          <w:p w14:paraId="05E404F6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79F128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65,046</w:t>
            </w:r>
          </w:p>
        </w:tc>
        <w:tc>
          <w:tcPr>
            <w:tcW w:w="1151" w:type="dxa"/>
          </w:tcPr>
          <w:p w14:paraId="4C97AC79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5,421</w:t>
            </w:r>
          </w:p>
        </w:tc>
        <w:tc>
          <w:tcPr>
            <w:tcW w:w="1184" w:type="dxa"/>
          </w:tcPr>
          <w:p w14:paraId="71C08475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2,711</w:t>
            </w:r>
          </w:p>
        </w:tc>
        <w:tc>
          <w:tcPr>
            <w:tcW w:w="1088" w:type="dxa"/>
          </w:tcPr>
          <w:p w14:paraId="01A668EE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2,502</w:t>
            </w:r>
          </w:p>
        </w:tc>
        <w:tc>
          <w:tcPr>
            <w:tcW w:w="1127" w:type="dxa"/>
          </w:tcPr>
          <w:p w14:paraId="68141FA4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1,251</w:t>
            </w:r>
          </w:p>
        </w:tc>
        <w:tc>
          <w:tcPr>
            <w:tcW w:w="236" w:type="dxa"/>
          </w:tcPr>
          <w:p w14:paraId="670EC4B9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</w:tcPr>
          <w:p w14:paraId="3C9DD2F6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45,708</w:t>
            </w:r>
          </w:p>
        </w:tc>
        <w:tc>
          <w:tcPr>
            <w:tcW w:w="1339" w:type="dxa"/>
          </w:tcPr>
          <w:p w14:paraId="0DB2F479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3,809</w:t>
            </w:r>
          </w:p>
        </w:tc>
        <w:tc>
          <w:tcPr>
            <w:tcW w:w="1184" w:type="dxa"/>
          </w:tcPr>
          <w:p w14:paraId="255975E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1,905</w:t>
            </w:r>
          </w:p>
        </w:tc>
        <w:tc>
          <w:tcPr>
            <w:tcW w:w="1088" w:type="dxa"/>
          </w:tcPr>
          <w:p w14:paraId="740D4F12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1,758</w:t>
            </w:r>
          </w:p>
        </w:tc>
        <w:tc>
          <w:tcPr>
            <w:tcW w:w="1143" w:type="dxa"/>
          </w:tcPr>
          <w:p w14:paraId="3D9F672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879</w:t>
            </w:r>
          </w:p>
        </w:tc>
      </w:tr>
      <w:tr w:rsidR="00A527D8" w:rsidRPr="00A527D8" w14:paraId="16611003" w14:textId="77777777" w:rsidTr="00A527D8">
        <w:tc>
          <w:tcPr>
            <w:tcW w:w="1375" w:type="dxa"/>
          </w:tcPr>
          <w:p w14:paraId="341A50B8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14:paraId="70976FF1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39,640</w:t>
            </w:r>
          </w:p>
        </w:tc>
        <w:tc>
          <w:tcPr>
            <w:tcW w:w="236" w:type="dxa"/>
          </w:tcPr>
          <w:p w14:paraId="7CAE6D3A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14:paraId="4AA153DD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73,334</w:t>
            </w:r>
          </w:p>
        </w:tc>
        <w:tc>
          <w:tcPr>
            <w:tcW w:w="1151" w:type="dxa"/>
          </w:tcPr>
          <w:p w14:paraId="2A1B20A0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6,112</w:t>
            </w:r>
          </w:p>
        </w:tc>
        <w:tc>
          <w:tcPr>
            <w:tcW w:w="1184" w:type="dxa"/>
          </w:tcPr>
          <w:p w14:paraId="6DBF5DB5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3,056</w:t>
            </w:r>
          </w:p>
        </w:tc>
        <w:tc>
          <w:tcPr>
            <w:tcW w:w="1088" w:type="dxa"/>
          </w:tcPr>
          <w:p w14:paraId="617AE2C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2,821</w:t>
            </w:r>
          </w:p>
        </w:tc>
        <w:tc>
          <w:tcPr>
            <w:tcW w:w="1127" w:type="dxa"/>
          </w:tcPr>
          <w:p w14:paraId="425C1B5B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1,411</w:t>
            </w:r>
          </w:p>
        </w:tc>
        <w:tc>
          <w:tcPr>
            <w:tcW w:w="236" w:type="dxa"/>
          </w:tcPr>
          <w:p w14:paraId="62924B12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</w:tcPr>
          <w:p w14:paraId="2156E9A7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51,532</w:t>
            </w:r>
          </w:p>
        </w:tc>
        <w:tc>
          <w:tcPr>
            <w:tcW w:w="1339" w:type="dxa"/>
          </w:tcPr>
          <w:p w14:paraId="1E4E65A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4,295</w:t>
            </w:r>
          </w:p>
        </w:tc>
        <w:tc>
          <w:tcPr>
            <w:tcW w:w="1184" w:type="dxa"/>
          </w:tcPr>
          <w:p w14:paraId="409EF4DD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2,148</w:t>
            </w:r>
          </w:p>
        </w:tc>
        <w:tc>
          <w:tcPr>
            <w:tcW w:w="1088" w:type="dxa"/>
          </w:tcPr>
          <w:p w14:paraId="2D248E6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1,982</w:t>
            </w:r>
          </w:p>
        </w:tc>
        <w:tc>
          <w:tcPr>
            <w:tcW w:w="1143" w:type="dxa"/>
          </w:tcPr>
          <w:p w14:paraId="6E7840F6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991</w:t>
            </w:r>
          </w:p>
        </w:tc>
      </w:tr>
      <w:tr w:rsidR="00A527D8" w:rsidRPr="00A527D8" w14:paraId="18A052DE" w14:textId="77777777" w:rsidTr="00A527D8">
        <w:tc>
          <w:tcPr>
            <w:tcW w:w="1375" w:type="dxa"/>
          </w:tcPr>
          <w:p w14:paraId="24AFF345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09" w:type="dxa"/>
          </w:tcPr>
          <w:p w14:paraId="0D14700B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44,120</w:t>
            </w:r>
          </w:p>
        </w:tc>
        <w:tc>
          <w:tcPr>
            <w:tcW w:w="236" w:type="dxa"/>
          </w:tcPr>
          <w:p w14:paraId="641AFE88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14:paraId="7AA38B82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81,622</w:t>
            </w:r>
          </w:p>
        </w:tc>
        <w:tc>
          <w:tcPr>
            <w:tcW w:w="1151" w:type="dxa"/>
          </w:tcPr>
          <w:p w14:paraId="6F2BEDD7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6,802</w:t>
            </w:r>
          </w:p>
        </w:tc>
        <w:tc>
          <w:tcPr>
            <w:tcW w:w="1184" w:type="dxa"/>
          </w:tcPr>
          <w:p w14:paraId="03503570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3,401</w:t>
            </w:r>
          </w:p>
        </w:tc>
        <w:tc>
          <w:tcPr>
            <w:tcW w:w="1088" w:type="dxa"/>
          </w:tcPr>
          <w:p w14:paraId="371EC58E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3,140</w:t>
            </w:r>
          </w:p>
        </w:tc>
        <w:tc>
          <w:tcPr>
            <w:tcW w:w="1127" w:type="dxa"/>
          </w:tcPr>
          <w:p w14:paraId="328DB773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1,570</w:t>
            </w:r>
          </w:p>
        </w:tc>
        <w:tc>
          <w:tcPr>
            <w:tcW w:w="236" w:type="dxa"/>
          </w:tcPr>
          <w:p w14:paraId="01C37F9D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</w:tcPr>
          <w:p w14:paraId="44034C6D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57,356</w:t>
            </w:r>
          </w:p>
        </w:tc>
        <w:tc>
          <w:tcPr>
            <w:tcW w:w="1339" w:type="dxa"/>
          </w:tcPr>
          <w:p w14:paraId="4D97D9C0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4,780</w:t>
            </w:r>
          </w:p>
        </w:tc>
        <w:tc>
          <w:tcPr>
            <w:tcW w:w="1184" w:type="dxa"/>
          </w:tcPr>
          <w:p w14:paraId="558977A9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2,390</w:t>
            </w:r>
          </w:p>
        </w:tc>
        <w:tc>
          <w:tcPr>
            <w:tcW w:w="1088" w:type="dxa"/>
          </w:tcPr>
          <w:p w14:paraId="15C0713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2,206</w:t>
            </w:r>
          </w:p>
        </w:tc>
        <w:tc>
          <w:tcPr>
            <w:tcW w:w="1143" w:type="dxa"/>
          </w:tcPr>
          <w:p w14:paraId="12C487F4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1,103</w:t>
            </w:r>
          </w:p>
        </w:tc>
      </w:tr>
      <w:tr w:rsidR="00A527D8" w:rsidRPr="00A527D8" w14:paraId="4C09E629" w14:textId="77777777" w:rsidTr="00A527D8">
        <w:tc>
          <w:tcPr>
            <w:tcW w:w="1375" w:type="dxa"/>
          </w:tcPr>
          <w:p w14:paraId="5997BD1A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For each add ’l family member, add</w:t>
            </w:r>
          </w:p>
        </w:tc>
        <w:tc>
          <w:tcPr>
            <w:tcW w:w="1309" w:type="dxa"/>
          </w:tcPr>
          <w:p w14:paraId="2D3E7FF7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BFE153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4,480</w:t>
            </w:r>
          </w:p>
        </w:tc>
        <w:tc>
          <w:tcPr>
            <w:tcW w:w="236" w:type="dxa"/>
          </w:tcPr>
          <w:p w14:paraId="493408A4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C3C4D19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66A9E5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8,288</w:t>
            </w:r>
          </w:p>
        </w:tc>
        <w:tc>
          <w:tcPr>
            <w:tcW w:w="1151" w:type="dxa"/>
          </w:tcPr>
          <w:p w14:paraId="5D90B318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33980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691</w:t>
            </w:r>
          </w:p>
        </w:tc>
        <w:tc>
          <w:tcPr>
            <w:tcW w:w="1184" w:type="dxa"/>
          </w:tcPr>
          <w:p w14:paraId="3D5D1FFC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0EAA7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346</w:t>
            </w:r>
          </w:p>
        </w:tc>
        <w:tc>
          <w:tcPr>
            <w:tcW w:w="1088" w:type="dxa"/>
          </w:tcPr>
          <w:p w14:paraId="1056D5EC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97C9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319</w:t>
            </w:r>
          </w:p>
        </w:tc>
        <w:tc>
          <w:tcPr>
            <w:tcW w:w="1127" w:type="dxa"/>
          </w:tcPr>
          <w:p w14:paraId="7A0EE14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E69627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236" w:type="dxa"/>
          </w:tcPr>
          <w:p w14:paraId="541B12C9" w14:textId="77777777" w:rsidR="00A527D8" w:rsidRPr="00A527D8" w:rsidRDefault="00A527D8" w:rsidP="001C2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</w:tcPr>
          <w:p w14:paraId="2DAC80D6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76716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5,824</w:t>
            </w:r>
          </w:p>
        </w:tc>
        <w:tc>
          <w:tcPr>
            <w:tcW w:w="1339" w:type="dxa"/>
          </w:tcPr>
          <w:p w14:paraId="5B9A8C8F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0F346C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486</w:t>
            </w:r>
          </w:p>
        </w:tc>
        <w:tc>
          <w:tcPr>
            <w:tcW w:w="1184" w:type="dxa"/>
          </w:tcPr>
          <w:p w14:paraId="095AF159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E99C35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243</w:t>
            </w:r>
          </w:p>
        </w:tc>
        <w:tc>
          <w:tcPr>
            <w:tcW w:w="1088" w:type="dxa"/>
          </w:tcPr>
          <w:p w14:paraId="1D1A4B90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D19088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224</w:t>
            </w:r>
          </w:p>
        </w:tc>
        <w:tc>
          <w:tcPr>
            <w:tcW w:w="1143" w:type="dxa"/>
          </w:tcPr>
          <w:p w14:paraId="46A27FBE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B8569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7D8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</w:tr>
    </w:tbl>
    <w:p w14:paraId="32CF84A4" w14:textId="77777777" w:rsidR="00A527D8" w:rsidRDefault="00A527D8" w:rsidP="00A527D8"/>
    <w:p w14:paraId="058E4660" w14:textId="77777777" w:rsidR="000126CC" w:rsidRDefault="000126CC"/>
    <w:sectPr w:rsidR="000126CC" w:rsidSect="000126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CC"/>
    <w:rsid w:val="000126CC"/>
    <w:rsid w:val="00036E75"/>
    <w:rsid w:val="000D6156"/>
    <w:rsid w:val="00705F5B"/>
    <w:rsid w:val="00777FE7"/>
    <w:rsid w:val="007E3EC4"/>
    <w:rsid w:val="00A527D8"/>
    <w:rsid w:val="00A5683C"/>
    <w:rsid w:val="00A60BC7"/>
    <w:rsid w:val="00B50ABD"/>
    <w:rsid w:val="00E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6D05"/>
  <w15:docId w15:val="{9F99AE83-BEA2-41AF-A34A-8A8165DA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27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27D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Ackroyd, Adriane</dc:creator>
  <cp:lastModifiedBy>Ackroyd, Adriane</cp:lastModifiedBy>
  <cp:revision>2</cp:revision>
  <cp:lastPrinted>2020-02-26T18:47:00Z</cp:lastPrinted>
  <dcterms:created xsi:type="dcterms:W3CDTF">2021-03-22T19:58:00Z</dcterms:created>
  <dcterms:modified xsi:type="dcterms:W3CDTF">2021-03-22T19:58:00Z</dcterms:modified>
</cp:coreProperties>
</file>