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915FC" w14:textId="77777777" w:rsidR="00E614FD" w:rsidRDefault="00E614FD">
      <w:pPr>
        <w:bidi/>
        <w:rPr>
          <w:rtl/>
        </w:rPr>
      </w:pPr>
      <w:r>
        <w:rPr>
          <w:rFonts w:ascii="Times New Roman" w:hAnsi="Times New Roman" w:hint="cs"/>
          <w:noProof/>
          <w:sz w:val="20"/>
          <w:szCs w:val="20"/>
          <w:rtl/>
          <w:lang w:bidi="ar-SA"/>
        </w:rPr>
        <w:drawing>
          <wp:inline distT="0" distB="0" distL="0" distR="0" wp14:anchorId="63E7A4BA" wp14:editId="48A75CD8">
            <wp:extent cx="768985" cy="99279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3741" cy="1024755"/>
                    </a:xfrm>
                    <a:prstGeom prst="rect">
                      <a:avLst/>
                    </a:prstGeom>
                  </pic:spPr>
                </pic:pic>
              </a:graphicData>
            </a:graphic>
          </wp:inline>
        </w:drawing>
      </w:r>
    </w:p>
    <w:p w14:paraId="206F54E6" w14:textId="2EB409DB" w:rsidR="00B47A98" w:rsidRDefault="00AD5C54">
      <w:pPr>
        <w:bidi/>
        <w:rPr>
          <w:rtl/>
        </w:rPr>
      </w:pPr>
      <w:r>
        <w:rPr>
          <w:rFonts w:hint="cs"/>
          <w:rtl/>
        </w:rPr>
        <w:t>عزيزي ولي الأمر / الوصي،</w:t>
      </w:r>
    </w:p>
    <w:p w14:paraId="6A18B5D9" w14:textId="47345F66" w:rsidR="00E538F7" w:rsidRDefault="00AD5C54" w:rsidP="00C82C58">
      <w:pPr>
        <w:bidi/>
        <w:rPr>
          <w:rtl/>
        </w:rPr>
      </w:pPr>
      <w:r>
        <w:rPr>
          <w:rFonts w:hint="cs"/>
          <w:rtl/>
        </w:rPr>
        <w:t>تم إرفاق النتائج الخاصة بطفلك في تقييم</w:t>
      </w:r>
      <w:r w:rsidR="00C065B7">
        <w:rPr>
          <w:rFonts w:hint="cs"/>
          <w:rtl/>
        </w:rPr>
        <w:t>ات</w:t>
      </w:r>
      <w:r>
        <w:rPr>
          <w:rFonts w:hint="cs"/>
          <w:rtl/>
        </w:rPr>
        <w:t xml:space="preserve"> ماين التعليمية (</w:t>
      </w:r>
      <w:r w:rsidR="009A0800" w:rsidRPr="00FB4A9F">
        <w:rPr>
          <w:i/>
        </w:rPr>
        <w:t>Maine Educational Assessments</w:t>
      </w:r>
      <w:r w:rsidR="009A0800">
        <w:t>, MEA</w:t>
      </w:r>
      <w:r>
        <w:rPr>
          <w:rFonts w:hint="cs"/>
          <w:rtl/>
        </w:rPr>
        <w:t xml:space="preserve">) منذ ربيع عام </w:t>
      </w:r>
      <w:r w:rsidRPr="00FB4A9F">
        <w:rPr>
          <w:rFonts w:ascii="Calibri" w:hAnsi="Calibri" w:cs="Calibri"/>
          <w:rtl/>
        </w:rPr>
        <w:t>201</w:t>
      </w:r>
      <w:r w:rsidR="00910C4A">
        <w:rPr>
          <w:rFonts w:ascii="Calibri" w:hAnsi="Calibri" w:cs="Calibri" w:hint="cs"/>
          <w:rtl/>
        </w:rPr>
        <w:t>9</w:t>
      </w:r>
      <w:r>
        <w:rPr>
          <w:rFonts w:hint="cs"/>
          <w:rtl/>
        </w:rPr>
        <w:t>. كان تقييم ماين التعليمي البديل في مادة فنون اللغة الإنجليزية/محو الأمية عبارة عن تقييم تبادلي متعدد الولايات.</w:t>
      </w:r>
      <w:r w:rsidR="00C82C58">
        <w:rPr>
          <w:rFonts w:hint="cs"/>
          <w:rtl/>
        </w:rPr>
        <w:t xml:space="preserve"> </w:t>
      </w:r>
      <w:r>
        <w:rPr>
          <w:rFonts w:hint="cs"/>
          <w:rtl/>
        </w:rPr>
        <w:t xml:space="preserve">كان تقييم ماين التعليمي البديل في مادة العلوم عبارة عن محفظة تقييم بديلة شخصية.  </w:t>
      </w:r>
    </w:p>
    <w:p w14:paraId="51052BCF" w14:textId="3A2C4FC4" w:rsidR="00E538F7" w:rsidRPr="00202C60" w:rsidRDefault="00E538F7" w:rsidP="00E538F7">
      <w:pPr>
        <w:bidi/>
        <w:spacing w:after="0"/>
        <w:rPr>
          <w:rtl/>
        </w:rPr>
      </w:pPr>
      <w:r>
        <w:rPr>
          <w:rFonts w:hint="cs"/>
          <w:rtl/>
        </w:rPr>
        <w:t>يمكنك الحصول على معلومات حول كل من هذه التقييمات من خلال هذا الرابط:</w:t>
      </w:r>
      <w:r w:rsidR="00621B30" w:rsidRPr="00621B30">
        <w:t xml:space="preserve"> </w:t>
      </w:r>
      <w:hyperlink r:id="rId8" w:history="1">
        <w:r w:rsidR="00621B30" w:rsidRPr="00D7365A">
          <w:rPr>
            <w:rStyle w:val="Hyperlink"/>
          </w:rPr>
          <w:t>https://www.maine.gov/doe/Testing_Accountability/MECAS/materials</w:t>
        </w:r>
      </w:hyperlink>
    </w:p>
    <w:p w14:paraId="389771D9" w14:textId="54C31198" w:rsidR="00202C60" w:rsidRPr="00202C60" w:rsidRDefault="00A852B6" w:rsidP="00202C60">
      <w:pPr>
        <w:pStyle w:val="ListParagraph"/>
        <w:numPr>
          <w:ilvl w:val="0"/>
          <w:numId w:val="3"/>
        </w:numPr>
        <w:bidi/>
        <w:spacing w:after="0"/>
        <w:rPr>
          <w:rtl/>
        </w:rPr>
      </w:pPr>
      <w:r>
        <w:rPr>
          <w:rFonts w:hint="cs"/>
          <w:rtl/>
        </w:rPr>
        <w:t xml:space="preserve">يمكنك الاطلاع على بنود نموذج محفظة التقييم البديلة الشخصية من خلال الرابط:  </w:t>
      </w:r>
      <w:hyperlink r:id="rId9" w:history="1">
        <w:r>
          <w:rPr>
            <w:rStyle w:val="Hyperlink"/>
          </w:rPr>
          <w:t>https://www.maine.gov/doe/Testing_Accountability/MECAS/materials/msaa</w:t>
        </w:r>
      </w:hyperlink>
      <w:r>
        <w:t>.</w:t>
      </w:r>
    </w:p>
    <w:p w14:paraId="011F6936" w14:textId="79AC4248" w:rsidR="00A852B6" w:rsidRPr="00202C60" w:rsidRDefault="00E538F7" w:rsidP="00202C60">
      <w:pPr>
        <w:pStyle w:val="ListParagraph"/>
        <w:numPr>
          <w:ilvl w:val="0"/>
          <w:numId w:val="3"/>
        </w:numPr>
        <w:bidi/>
        <w:spacing w:after="0"/>
        <w:rPr>
          <w:rtl/>
        </w:rPr>
      </w:pPr>
      <w:r>
        <w:t xml:space="preserve"> </w:t>
      </w:r>
      <w:r>
        <w:rPr>
          <w:rFonts w:hint="cs"/>
          <w:rtl/>
        </w:rPr>
        <w:t xml:space="preserve">يعطي تقييم أولياء الأمور التبادلي متعدد الولايات معلومات حول مستوى درجات كل منطقة محتوى:  </w:t>
      </w:r>
      <w:hyperlink r:id="rId10" w:history="1">
        <w:r w:rsidR="00621B30" w:rsidRPr="003B1C86">
          <w:rPr>
            <w:rStyle w:val="Hyperlink"/>
          </w:rPr>
          <w:t>https://www.maine.gov/doe/Testing_Accountability/MECAS/supports</w:t>
        </w:r>
      </w:hyperlink>
    </w:p>
    <w:p w14:paraId="2D13FACF" w14:textId="50FCE81C" w:rsidR="00453989" w:rsidRPr="00202C60" w:rsidRDefault="00E538F7" w:rsidP="00453989">
      <w:pPr>
        <w:pStyle w:val="ListParagraph"/>
        <w:numPr>
          <w:ilvl w:val="0"/>
          <w:numId w:val="3"/>
        </w:numPr>
        <w:bidi/>
        <w:spacing w:after="0"/>
        <w:rPr>
          <w:rtl/>
        </w:rPr>
      </w:pPr>
      <w:r>
        <w:t xml:space="preserve"> </w:t>
      </w:r>
      <w:r>
        <w:rPr>
          <w:rFonts w:hint="cs"/>
          <w:rtl/>
        </w:rPr>
        <w:t>بالنسبة لتقييم ماين التعليمي البديل في مادة العلوم</w:t>
      </w:r>
      <w:r w:rsidR="001477A7">
        <w:rPr>
          <w:rFonts w:hint="cs"/>
          <w:rtl/>
        </w:rPr>
        <w:t xml:space="preserve"> (</w:t>
      </w:r>
      <w:r w:rsidR="00CE258A" w:rsidRPr="00FB4A9F">
        <w:rPr>
          <w:i/>
        </w:rPr>
        <w:t>Personalized Alternate Assessment Portfolio</w:t>
      </w:r>
      <w:r w:rsidR="00CE258A">
        <w:t xml:space="preserve">, </w:t>
      </w:r>
      <w:r w:rsidR="001477A7">
        <w:t>PAAP</w:t>
      </w:r>
      <w:r w:rsidR="001477A7">
        <w:rPr>
          <w:rFonts w:hint="cs"/>
          <w:rtl/>
        </w:rPr>
        <w:t>)</w:t>
      </w:r>
      <w:r>
        <w:rPr>
          <w:rFonts w:hint="cs"/>
          <w:rtl/>
        </w:rPr>
        <w:t>، فيمكنك الحصول على التوقعات البديلة للمرحلة</w:t>
      </w:r>
      <w:r w:rsidR="00CE258A">
        <w:rPr>
          <w:rFonts w:hint="cs"/>
          <w:rtl/>
        </w:rPr>
        <w:t xml:space="preserve"> </w:t>
      </w:r>
      <w:r w:rsidR="001477A7">
        <w:rPr>
          <w:rFonts w:hint="cs"/>
          <w:rtl/>
        </w:rPr>
        <w:t>(</w:t>
      </w:r>
      <w:r w:rsidR="009A0800" w:rsidRPr="009A0800">
        <w:t xml:space="preserve"> </w:t>
      </w:r>
      <w:r w:rsidR="009A0800" w:rsidRPr="00FB4A9F">
        <w:rPr>
          <w:i/>
        </w:rPr>
        <w:t>Alternate Grade Level Expectations</w:t>
      </w:r>
      <w:r w:rsidR="009A0800">
        <w:t>,</w:t>
      </w:r>
      <w:r w:rsidR="009A0800" w:rsidRPr="00202C60">
        <w:t xml:space="preserve"> AGLEs</w:t>
      </w:r>
      <w:r w:rsidR="001477A7">
        <w:rPr>
          <w:rFonts w:hint="cs"/>
          <w:rtl/>
        </w:rPr>
        <w:t>)</w:t>
      </w:r>
      <w:r>
        <w:rPr>
          <w:rFonts w:hint="cs"/>
          <w:rtl/>
        </w:rPr>
        <w:t xml:space="preserve"> من خلال هذا الرابط:  </w:t>
      </w:r>
      <w:hyperlink r:id="rId11" w:history="1">
        <w:r w:rsidR="009A0800" w:rsidRPr="003B1C86">
          <w:rPr>
            <w:rStyle w:val="Hyperlink"/>
          </w:rPr>
          <w:t>https://www.maine.gov/doe/Testing_Accountability/MECAS/supports</w:t>
        </w:r>
      </w:hyperlink>
    </w:p>
    <w:p w14:paraId="7289A7E5" w14:textId="77777777" w:rsidR="00A852B6" w:rsidRDefault="00A852B6" w:rsidP="00A852B6">
      <w:pPr>
        <w:spacing w:after="0"/>
      </w:pPr>
    </w:p>
    <w:p w14:paraId="25FAF996" w14:textId="5583CA7C" w:rsidR="004B247F" w:rsidRDefault="00B47A98" w:rsidP="00E538F7">
      <w:pPr>
        <w:bidi/>
        <w:spacing w:after="0"/>
        <w:rPr>
          <w:rtl/>
        </w:rPr>
      </w:pPr>
      <w:r>
        <w:t xml:space="preserve"> </w:t>
      </w:r>
      <w:r>
        <w:rPr>
          <w:rFonts w:hint="cs"/>
          <w:rtl/>
        </w:rPr>
        <w:t xml:space="preserve">تمت كتابة تقرير عن </w:t>
      </w:r>
      <w:r w:rsidR="00C82C58">
        <w:rPr>
          <w:rFonts w:hint="cs"/>
          <w:rtl/>
        </w:rPr>
        <w:t>أ</w:t>
      </w:r>
      <w:r>
        <w:rPr>
          <w:rFonts w:hint="cs"/>
          <w:rtl/>
        </w:rPr>
        <w:t>داء الطالب في تقييم ماين التعليمي على أربعة مستويات</w:t>
      </w:r>
      <w:r w:rsidR="00C82C58">
        <w:rPr>
          <w:rFonts w:hint="cs"/>
          <w:rtl/>
        </w:rPr>
        <w:t>:</w:t>
      </w:r>
    </w:p>
    <w:p w14:paraId="2845B541" w14:textId="4FDC5E6A" w:rsidR="004B247F" w:rsidRDefault="004B247F" w:rsidP="004B247F">
      <w:pPr>
        <w:pStyle w:val="ListParagraph"/>
        <w:numPr>
          <w:ilvl w:val="0"/>
          <w:numId w:val="1"/>
        </w:numPr>
        <w:bidi/>
        <w:rPr>
          <w:rtl/>
        </w:rPr>
      </w:pPr>
      <w:r>
        <w:rPr>
          <w:rFonts w:hint="cs"/>
          <w:rtl/>
        </w:rPr>
        <w:t xml:space="preserve">المستوى 4: </w:t>
      </w:r>
      <w:r>
        <w:rPr>
          <w:rFonts w:hint="cs"/>
          <w:rtl/>
        </w:rPr>
        <w:tab/>
        <w:t>فوق توقعات الولاية</w:t>
      </w:r>
    </w:p>
    <w:p w14:paraId="15473637" w14:textId="77777777" w:rsidR="004B247F" w:rsidRDefault="004B247F" w:rsidP="004B247F">
      <w:pPr>
        <w:pStyle w:val="ListParagraph"/>
        <w:numPr>
          <w:ilvl w:val="0"/>
          <w:numId w:val="1"/>
        </w:numPr>
        <w:bidi/>
        <w:rPr>
          <w:rtl/>
        </w:rPr>
      </w:pPr>
      <w:r>
        <w:rPr>
          <w:rFonts w:hint="cs"/>
          <w:rtl/>
        </w:rPr>
        <w:t xml:space="preserve">المستوى 3: </w:t>
      </w:r>
      <w:r>
        <w:rPr>
          <w:rFonts w:hint="cs"/>
          <w:rtl/>
        </w:rPr>
        <w:tab/>
        <w:t>يفي بتوقعات الولاية</w:t>
      </w:r>
    </w:p>
    <w:p w14:paraId="67F786EA" w14:textId="152BE777" w:rsidR="004B247F" w:rsidRDefault="004B247F" w:rsidP="004B247F">
      <w:pPr>
        <w:pStyle w:val="ListParagraph"/>
        <w:numPr>
          <w:ilvl w:val="0"/>
          <w:numId w:val="1"/>
        </w:numPr>
        <w:bidi/>
        <w:rPr>
          <w:rtl/>
        </w:rPr>
      </w:pPr>
      <w:r>
        <w:rPr>
          <w:rFonts w:hint="cs"/>
          <w:rtl/>
        </w:rPr>
        <w:t xml:space="preserve">المستوى 2: </w:t>
      </w:r>
      <w:r>
        <w:rPr>
          <w:rFonts w:hint="cs"/>
          <w:rtl/>
        </w:rPr>
        <w:tab/>
        <w:t>دون توقعات الولاية</w:t>
      </w:r>
    </w:p>
    <w:p w14:paraId="1DFF9BEC" w14:textId="4CF94AA2" w:rsidR="004B247F" w:rsidRDefault="004B247F" w:rsidP="004B247F">
      <w:pPr>
        <w:pStyle w:val="ListParagraph"/>
        <w:numPr>
          <w:ilvl w:val="0"/>
          <w:numId w:val="1"/>
        </w:numPr>
        <w:bidi/>
        <w:rPr>
          <w:rtl/>
        </w:rPr>
      </w:pPr>
      <w:r>
        <w:rPr>
          <w:rFonts w:hint="cs"/>
          <w:rtl/>
        </w:rPr>
        <w:t xml:space="preserve">المستوى 1: </w:t>
      </w:r>
      <w:r>
        <w:rPr>
          <w:rFonts w:hint="cs"/>
          <w:rtl/>
        </w:rPr>
        <w:tab/>
        <w:t>دون توقعات الولاية بنسبة كبيرة</w:t>
      </w:r>
    </w:p>
    <w:p w14:paraId="096C1075" w14:textId="1D2B0456" w:rsidR="009A0800" w:rsidRDefault="007C5758" w:rsidP="00FB4A9F">
      <w:pPr>
        <w:bidi/>
        <w:spacing w:after="0"/>
        <w:rPr>
          <w:rtl/>
        </w:rPr>
      </w:pPr>
      <w:r>
        <w:rPr>
          <w:rFonts w:hint="cs"/>
          <w:rtl/>
        </w:rPr>
        <w:t>ي</w:t>
      </w:r>
      <w:r w:rsidR="00C82C58">
        <w:rPr>
          <w:rFonts w:hint="cs"/>
          <w:rtl/>
        </w:rPr>
        <w:t>ُ</w:t>
      </w:r>
      <w:r>
        <w:rPr>
          <w:rFonts w:hint="cs"/>
          <w:rtl/>
        </w:rPr>
        <w:t>طلب من طلاب الصف</w:t>
      </w:r>
      <w:r w:rsidR="00C82C58">
        <w:rPr>
          <w:rFonts w:hint="cs"/>
          <w:rtl/>
        </w:rPr>
        <w:t>وف</w:t>
      </w:r>
      <w:r>
        <w:rPr>
          <w:rFonts w:hint="cs"/>
          <w:rtl/>
        </w:rPr>
        <w:t xml:space="preserve"> الثالث </w:t>
      </w:r>
      <w:r w:rsidR="00C82C58">
        <w:rPr>
          <w:rFonts w:hint="cs"/>
          <w:rtl/>
        </w:rPr>
        <w:t xml:space="preserve">إلى </w:t>
      </w:r>
      <w:r>
        <w:rPr>
          <w:rFonts w:hint="cs"/>
          <w:rtl/>
        </w:rPr>
        <w:t>الثامن وطلاب السنة الثالثة من المدرسة الثانوية في مد</w:t>
      </w:r>
      <w:r w:rsidR="00C82C58">
        <w:rPr>
          <w:rFonts w:hint="cs"/>
          <w:rtl/>
        </w:rPr>
        <w:t>ا</w:t>
      </w:r>
      <w:r>
        <w:rPr>
          <w:rFonts w:hint="cs"/>
          <w:rtl/>
        </w:rPr>
        <w:t>رس ماين الحكومية إجراء تقييم كل عام في مادة الرياضيات وفنون اللغة الإنجليزية / محو الأمية طبقًا لقانون الولاية والقانون الاتحادي</w:t>
      </w:r>
      <w:r w:rsidR="00370BFF">
        <w:rPr>
          <w:rFonts w:hint="cs"/>
          <w:rtl/>
        </w:rPr>
        <w:t>.</w:t>
      </w:r>
      <w:r>
        <w:rPr>
          <w:rFonts w:hint="cs"/>
          <w:rtl/>
        </w:rPr>
        <w:t xml:space="preserve"> كما يطلب من طلاب الصفين الخامس وال</w:t>
      </w:r>
      <w:r w:rsidR="00370BFF">
        <w:rPr>
          <w:rFonts w:hint="cs"/>
          <w:rtl/>
        </w:rPr>
        <w:t>ثامن</w:t>
      </w:r>
      <w:r>
        <w:rPr>
          <w:rFonts w:hint="cs"/>
          <w:rtl/>
        </w:rPr>
        <w:t xml:space="preserve"> وطلاب السنة الثالثة من المرحلة الثانوية إجراء تقييم في مادة العلوم. تقوم نسبة صغيرة من الطلاب ذوي الإعاقات المعرفية الكبيرة بإجراء تقييم بديل يعتمد على معايير تحصيل بديلة (</w:t>
      </w:r>
      <w:r w:rsidR="009A0800" w:rsidRPr="00FB4A9F">
        <w:rPr>
          <w:i/>
        </w:rPr>
        <w:t>alternate assessment based on alternate achievement standards,</w:t>
      </w:r>
      <w:r w:rsidR="009A0800">
        <w:t xml:space="preserve"> AA-AAS</w:t>
      </w:r>
      <w:r>
        <w:rPr>
          <w:rFonts w:hint="cs"/>
          <w:rtl/>
        </w:rPr>
        <w:t>). يمكن الاطلاع على النتائج ال</w:t>
      </w:r>
      <w:r w:rsidR="00370BFF">
        <w:rPr>
          <w:rFonts w:hint="cs"/>
          <w:rtl/>
        </w:rPr>
        <w:t>إجمالية</w:t>
      </w:r>
      <w:r>
        <w:rPr>
          <w:rFonts w:hint="cs"/>
          <w:rtl/>
        </w:rPr>
        <w:t xml:space="preserve"> حسب المدرسة و</w:t>
      </w:r>
      <w:r w:rsidR="00370BFF">
        <w:rPr>
          <w:rFonts w:hint="cs"/>
          <w:rtl/>
        </w:rPr>
        <w:t xml:space="preserve">حسب </w:t>
      </w:r>
      <w:r>
        <w:rPr>
          <w:rFonts w:hint="cs"/>
          <w:rtl/>
        </w:rPr>
        <w:t>المنطقة و</w:t>
      </w:r>
      <w:r w:rsidR="00370BFF">
        <w:rPr>
          <w:rFonts w:hint="cs"/>
          <w:rtl/>
        </w:rPr>
        <w:t xml:space="preserve">حسب </w:t>
      </w:r>
      <w:r>
        <w:rPr>
          <w:rFonts w:hint="cs"/>
          <w:rtl/>
        </w:rPr>
        <w:t xml:space="preserve">الولاية بأكملها في نظام التقارير والتقييم والمساءلة في ماين </w:t>
      </w:r>
    </w:p>
    <w:p w14:paraId="2B799B25" w14:textId="52037712" w:rsidR="0047554E" w:rsidRDefault="009A0800" w:rsidP="00E60661">
      <w:pPr>
        <w:bidi/>
        <w:rPr>
          <w:rStyle w:val="Hyperlink"/>
        </w:rPr>
      </w:pPr>
      <w:r w:rsidRPr="00FB4A9F">
        <w:rPr>
          <w:i/>
        </w:rPr>
        <w:t>Maine Assessment and Accountability Reporting System</w:t>
      </w:r>
      <w:r>
        <w:t xml:space="preserve">, </w:t>
      </w:r>
      <w:r w:rsidRPr="00FB4A9F">
        <w:rPr>
          <w:rFonts w:cstheme="minorHAnsi"/>
        </w:rPr>
        <w:t>MAARS</w:t>
      </w:r>
      <w:r>
        <w:rPr>
          <w:rFonts w:cstheme="minorHAnsi"/>
        </w:rPr>
        <w:t>)</w:t>
      </w:r>
      <w:proofErr w:type="gramStart"/>
      <w:r w:rsidR="007C5758" w:rsidRPr="00FB4A9F">
        <w:rPr>
          <w:rFonts w:cstheme="minorHAnsi"/>
          <w:rtl/>
        </w:rPr>
        <w:t>)</w:t>
      </w:r>
      <w:r w:rsidR="007C5758">
        <w:rPr>
          <w:rFonts w:hint="cs"/>
          <w:rtl/>
        </w:rPr>
        <w:t xml:space="preserve"> :</w:t>
      </w:r>
      <w:proofErr w:type="gramEnd"/>
      <w:r w:rsidR="007C5758">
        <w:rPr>
          <w:rFonts w:hint="cs"/>
          <w:rtl/>
        </w:rPr>
        <w:cr/>
      </w:r>
      <w:hyperlink r:id="rId12" w:anchor="!/vizhome/MaineAssessments/MaineAssessments" w:history="1">
        <w:r w:rsidR="0047554E" w:rsidRPr="002D4DB7">
          <w:rPr>
            <w:rStyle w:val="Hyperlink"/>
            <w:rFonts w:ascii="Calibri" w:eastAsia="Calibri" w:hAnsi="Calibri" w:cs="Times New Roman"/>
            <w:lang w:val="fr-FR"/>
          </w:rPr>
          <w:t>https://public.tableau.com/profile/maine.department.of.education#!/vizhome/MaineAssessments/MaineAssessments</w:t>
        </w:r>
      </w:hyperlink>
      <w:bookmarkStart w:id="0" w:name="_GoBack"/>
      <w:bookmarkEnd w:id="0"/>
    </w:p>
    <w:p w14:paraId="0789B9C6" w14:textId="14FF9165" w:rsidR="004B247F" w:rsidRDefault="004B247F" w:rsidP="0047554E">
      <w:pPr>
        <w:bidi/>
        <w:rPr>
          <w:rtl/>
        </w:rPr>
      </w:pPr>
      <w:r>
        <w:t xml:space="preserve"> </w:t>
      </w:r>
      <w:r>
        <w:rPr>
          <w:rFonts w:hint="cs"/>
          <w:rtl/>
        </w:rPr>
        <w:t xml:space="preserve">على الرغم من </w:t>
      </w:r>
      <w:r w:rsidR="00FD7D0D">
        <w:rPr>
          <w:rFonts w:hint="cs"/>
          <w:rtl/>
        </w:rPr>
        <w:t>عدم</w:t>
      </w:r>
      <w:r>
        <w:rPr>
          <w:rFonts w:hint="cs"/>
          <w:rtl/>
        </w:rPr>
        <w:t xml:space="preserve"> وجود اختبار واحد يعطي صورة كاملة لإنجاز الطفل، إلا أن تقييم  ماين</w:t>
      </w:r>
      <w:r w:rsidR="00FD7D0D">
        <w:rPr>
          <w:rFonts w:hint="cs"/>
          <w:rtl/>
        </w:rPr>
        <w:t xml:space="preserve"> التعليمي</w:t>
      </w:r>
      <w:r>
        <w:rPr>
          <w:rFonts w:hint="cs"/>
          <w:rtl/>
        </w:rPr>
        <w:t xml:space="preserve"> يمكن أن يساعدنا على فهم أفضل للتقدم الذي أحرزه طلابنا جنبًا إلى جنب مع معلومات أخرى (مثل درجات المدرسة والعمل المدرسي اليومي). يمكن لهذه التقييمات مساعدة المدارس على مراجعة المناهج وتحسينها. كما يمكن أن تسلط النتائج الضوء على المجالات التي يحتاج فيها طالب معين إلى دعم إضافي، بحيث يتقن المحتوى، وبحيث يتم تحدي الطالب للتعمق أكثر في الموضوع. يمكن للمعلمين استخدام المعلومات لتوجيه</w:t>
      </w:r>
      <w:r w:rsidR="00FD7D0D">
        <w:rPr>
          <w:rFonts w:hint="cs"/>
          <w:rtl/>
        </w:rPr>
        <w:t xml:space="preserve"> طريقة</w:t>
      </w:r>
      <w:r>
        <w:rPr>
          <w:rFonts w:hint="cs"/>
          <w:rtl/>
        </w:rPr>
        <w:t xml:space="preserve"> تعليمهم وتوفير المزيد من فرص التعلم الفردية للطلاب. يمكن لأولياء الأمور استخدام المعلومات للمساعدة في دعم أطفالهم في المنزل وتوجيه المناقشات مع معلم أطفالهم.</w:t>
      </w:r>
    </w:p>
    <w:p w14:paraId="49A8984D" w14:textId="1C15CF06" w:rsidR="00B47A98" w:rsidRDefault="004B247F" w:rsidP="00FB4A9F">
      <w:pPr>
        <w:bidi/>
        <w:rPr>
          <w:rtl/>
        </w:rPr>
      </w:pPr>
      <w:r>
        <w:rPr>
          <w:rFonts w:hint="cs"/>
          <w:rtl/>
        </w:rPr>
        <w:t>نحن واثقون من أن إرشادات الجودة التي يقدمها المعلمون الملتزمون لدينا، إلى جانب دعمكم، يمكن أن تساعد طلابنا على الوفاء بالتوقعات التي حددتها ماين لتعل</w:t>
      </w:r>
      <w:r w:rsidR="00DA7313">
        <w:rPr>
          <w:rFonts w:hint="cs"/>
          <w:rtl/>
        </w:rPr>
        <w:t>يمهم</w:t>
      </w:r>
      <w:r>
        <w:rPr>
          <w:rFonts w:hint="cs"/>
          <w:rtl/>
        </w:rPr>
        <w:t>. نشجعك على التواصل مع معلم طفلك إذا كانت لديك أي أسئلة عن تقييم مدرسة ماين التعليمية أو تقدم طفلك.</w:t>
      </w:r>
    </w:p>
    <w:sectPr w:rsidR="00B47A98" w:rsidSect="006959B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35962" w14:textId="77777777" w:rsidR="003C18EC" w:rsidRDefault="003C18EC" w:rsidP="00A852B6">
      <w:pPr>
        <w:spacing w:after="0" w:line="240" w:lineRule="auto"/>
      </w:pPr>
      <w:r>
        <w:separator/>
      </w:r>
    </w:p>
  </w:endnote>
  <w:endnote w:type="continuationSeparator" w:id="0">
    <w:p w14:paraId="732F5420" w14:textId="77777777" w:rsidR="003C18EC" w:rsidRDefault="003C18EC" w:rsidP="00A8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76391" w14:textId="77777777" w:rsidR="003C18EC" w:rsidRDefault="003C18EC" w:rsidP="00A852B6">
      <w:pPr>
        <w:spacing w:after="0" w:line="240" w:lineRule="auto"/>
      </w:pPr>
      <w:r>
        <w:separator/>
      </w:r>
    </w:p>
  </w:footnote>
  <w:footnote w:type="continuationSeparator" w:id="0">
    <w:p w14:paraId="6CB1ED2B" w14:textId="77777777" w:rsidR="003C18EC" w:rsidRDefault="003C18EC" w:rsidP="00A852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66D44"/>
    <w:multiLevelType w:val="hybridMultilevel"/>
    <w:tmpl w:val="2FAAD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D973B69"/>
    <w:multiLevelType w:val="hybridMultilevel"/>
    <w:tmpl w:val="B9B87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4BF47EE"/>
    <w:multiLevelType w:val="hybridMultilevel"/>
    <w:tmpl w:val="63984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A98"/>
    <w:rsid w:val="000309F6"/>
    <w:rsid w:val="0006249D"/>
    <w:rsid w:val="001477A7"/>
    <w:rsid w:val="00151D37"/>
    <w:rsid w:val="00202C60"/>
    <w:rsid w:val="00266A48"/>
    <w:rsid w:val="002C0E2D"/>
    <w:rsid w:val="00370BFF"/>
    <w:rsid w:val="003A0B90"/>
    <w:rsid w:val="003A22E5"/>
    <w:rsid w:val="003C18EC"/>
    <w:rsid w:val="003E74B5"/>
    <w:rsid w:val="004330DC"/>
    <w:rsid w:val="00453989"/>
    <w:rsid w:val="0047554E"/>
    <w:rsid w:val="004B247F"/>
    <w:rsid w:val="004C7E6B"/>
    <w:rsid w:val="004F5667"/>
    <w:rsid w:val="005A08DC"/>
    <w:rsid w:val="00621B30"/>
    <w:rsid w:val="00631932"/>
    <w:rsid w:val="006959BB"/>
    <w:rsid w:val="0072559E"/>
    <w:rsid w:val="00771693"/>
    <w:rsid w:val="007C5758"/>
    <w:rsid w:val="00852B57"/>
    <w:rsid w:val="008B5B80"/>
    <w:rsid w:val="00910C4A"/>
    <w:rsid w:val="009A0800"/>
    <w:rsid w:val="009B4FFA"/>
    <w:rsid w:val="009F2215"/>
    <w:rsid w:val="00A852B6"/>
    <w:rsid w:val="00A94FED"/>
    <w:rsid w:val="00AA0733"/>
    <w:rsid w:val="00AD5C54"/>
    <w:rsid w:val="00B47A98"/>
    <w:rsid w:val="00C065B7"/>
    <w:rsid w:val="00C82C58"/>
    <w:rsid w:val="00C93CC6"/>
    <w:rsid w:val="00C94996"/>
    <w:rsid w:val="00CE258A"/>
    <w:rsid w:val="00D665A1"/>
    <w:rsid w:val="00DA7313"/>
    <w:rsid w:val="00E538F7"/>
    <w:rsid w:val="00E60661"/>
    <w:rsid w:val="00E614FD"/>
    <w:rsid w:val="00E71730"/>
    <w:rsid w:val="00F31C30"/>
    <w:rsid w:val="00F441D1"/>
    <w:rsid w:val="00FB4A9F"/>
    <w:rsid w:val="00FC6975"/>
    <w:rsid w:val="00FD7D0D"/>
    <w:rsid w:val="2DFC56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80DFD"/>
  <w15:docId w15:val="{21728AA2-AA85-4F3A-BAF1-D32B3E5C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JO"/>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A98"/>
    <w:rPr>
      <w:color w:val="0000FF" w:themeColor="hyperlink"/>
      <w:u w:val="single"/>
    </w:rPr>
  </w:style>
  <w:style w:type="paragraph" w:styleId="ListParagraph">
    <w:name w:val="List Paragraph"/>
    <w:basedOn w:val="Normal"/>
    <w:uiPriority w:val="34"/>
    <w:qFormat/>
    <w:rsid w:val="004B247F"/>
    <w:pPr>
      <w:ind w:left="720"/>
      <w:contextualSpacing/>
    </w:pPr>
  </w:style>
  <w:style w:type="paragraph" w:styleId="Header">
    <w:name w:val="header"/>
    <w:basedOn w:val="Normal"/>
    <w:link w:val="HeaderChar"/>
    <w:uiPriority w:val="99"/>
    <w:unhideWhenUsed/>
    <w:rsid w:val="00A85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2B6"/>
  </w:style>
  <w:style w:type="paragraph" w:styleId="Footer">
    <w:name w:val="footer"/>
    <w:basedOn w:val="Normal"/>
    <w:link w:val="FooterChar"/>
    <w:uiPriority w:val="99"/>
    <w:unhideWhenUsed/>
    <w:rsid w:val="00A85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2B6"/>
  </w:style>
  <w:style w:type="character" w:styleId="FollowedHyperlink">
    <w:name w:val="FollowedHyperlink"/>
    <w:basedOn w:val="DefaultParagraphFont"/>
    <w:uiPriority w:val="99"/>
    <w:semiHidden/>
    <w:unhideWhenUsed/>
    <w:rsid w:val="00D665A1"/>
    <w:rPr>
      <w:color w:val="800080" w:themeColor="followedHyperlink"/>
      <w:u w:val="single"/>
    </w:rPr>
  </w:style>
  <w:style w:type="character" w:styleId="CommentReference">
    <w:name w:val="annotation reference"/>
    <w:basedOn w:val="DefaultParagraphFont"/>
    <w:uiPriority w:val="99"/>
    <w:semiHidden/>
    <w:unhideWhenUsed/>
    <w:rsid w:val="004330DC"/>
    <w:rPr>
      <w:sz w:val="16"/>
      <w:szCs w:val="16"/>
    </w:rPr>
  </w:style>
  <w:style w:type="paragraph" w:styleId="CommentText">
    <w:name w:val="annotation text"/>
    <w:basedOn w:val="Normal"/>
    <w:link w:val="CommentTextChar"/>
    <w:uiPriority w:val="99"/>
    <w:semiHidden/>
    <w:unhideWhenUsed/>
    <w:rsid w:val="004330DC"/>
    <w:pPr>
      <w:spacing w:line="240" w:lineRule="auto"/>
    </w:pPr>
    <w:rPr>
      <w:sz w:val="20"/>
      <w:szCs w:val="20"/>
    </w:rPr>
  </w:style>
  <w:style w:type="character" w:customStyle="1" w:styleId="CommentTextChar">
    <w:name w:val="Comment Text Char"/>
    <w:basedOn w:val="DefaultParagraphFont"/>
    <w:link w:val="CommentText"/>
    <w:uiPriority w:val="99"/>
    <w:semiHidden/>
    <w:rsid w:val="004330DC"/>
    <w:rPr>
      <w:sz w:val="20"/>
      <w:szCs w:val="20"/>
    </w:rPr>
  </w:style>
  <w:style w:type="paragraph" w:styleId="CommentSubject">
    <w:name w:val="annotation subject"/>
    <w:basedOn w:val="CommentText"/>
    <w:next w:val="CommentText"/>
    <w:link w:val="CommentSubjectChar"/>
    <w:uiPriority w:val="99"/>
    <w:semiHidden/>
    <w:unhideWhenUsed/>
    <w:rsid w:val="004330DC"/>
    <w:rPr>
      <w:b/>
      <w:bCs/>
    </w:rPr>
  </w:style>
  <w:style w:type="character" w:customStyle="1" w:styleId="CommentSubjectChar">
    <w:name w:val="Comment Subject Char"/>
    <w:basedOn w:val="CommentTextChar"/>
    <w:link w:val="CommentSubject"/>
    <w:uiPriority w:val="99"/>
    <w:semiHidden/>
    <w:rsid w:val="004330DC"/>
    <w:rPr>
      <w:b/>
      <w:bCs/>
      <w:sz w:val="20"/>
      <w:szCs w:val="20"/>
    </w:rPr>
  </w:style>
  <w:style w:type="paragraph" w:styleId="BalloonText">
    <w:name w:val="Balloon Text"/>
    <w:basedOn w:val="Normal"/>
    <w:link w:val="BalloonTextChar"/>
    <w:uiPriority w:val="99"/>
    <w:semiHidden/>
    <w:unhideWhenUsed/>
    <w:rsid w:val="00433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0DC"/>
    <w:rPr>
      <w:rFonts w:ascii="Segoe UI" w:hAnsi="Segoe UI" w:cs="Segoe UI"/>
      <w:sz w:val="18"/>
      <w:szCs w:val="18"/>
    </w:rPr>
  </w:style>
  <w:style w:type="character" w:customStyle="1" w:styleId="Mention1">
    <w:name w:val="Mention1"/>
    <w:basedOn w:val="DefaultParagraphFont"/>
    <w:uiPriority w:val="99"/>
    <w:semiHidden/>
    <w:unhideWhenUsed/>
    <w:rsid w:val="00202C60"/>
    <w:rPr>
      <w:color w:val="2B579A"/>
      <w:shd w:val="clear" w:color="auto" w:fill="E6E6E6"/>
    </w:rPr>
  </w:style>
  <w:style w:type="character" w:styleId="UnresolvedMention">
    <w:name w:val="Unresolved Mention"/>
    <w:basedOn w:val="DefaultParagraphFont"/>
    <w:uiPriority w:val="99"/>
    <w:semiHidden/>
    <w:unhideWhenUsed/>
    <w:rsid w:val="009A08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7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gov/doe/Testing_Accountability/MECAS/materia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ublic.tableau.com/profile/maine.department.of.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ine.gov/doe/Testing_Accountability/MECAS/supports" TargetMode="External"/><Relationship Id="rId5" Type="http://schemas.openxmlformats.org/officeDocument/2006/relationships/footnotes" Target="footnotes.xml"/><Relationship Id="rId10" Type="http://schemas.openxmlformats.org/officeDocument/2006/relationships/hyperlink" Target="https://www.maine.gov/doe/Testing_Accountability/MECAS/supports" TargetMode="External"/><Relationship Id="rId4" Type="http://schemas.openxmlformats.org/officeDocument/2006/relationships/webSettings" Target="webSettings.xml"/><Relationship Id="rId9" Type="http://schemas.openxmlformats.org/officeDocument/2006/relationships/hyperlink" Target="https://www.maine.gov/doe/Testing_Accountability/MECAS/materials/msa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Tucker, Charlene</dc:creator>
  <cp:lastModifiedBy>Buckhalter, Eric</cp:lastModifiedBy>
  <cp:revision>4</cp:revision>
  <dcterms:created xsi:type="dcterms:W3CDTF">2019-10-30T17:21:00Z</dcterms:created>
  <dcterms:modified xsi:type="dcterms:W3CDTF">2019-11-07T15:45:00Z</dcterms:modified>
</cp:coreProperties>
</file>